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4F42" w14:textId="6EEC890F" w:rsidR="0019281F" w:rsidRDefault="0019281F" w:rsidP="0019281F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O B J E D N Á V K A   č. </w:t>
      </w:r>
      <w:r w:rsidR="00911F88">
        <w:rPr>
          <w:rFonts w:ascii="Arial" w:hAnsi="Arial"/>
          <w:b/>
          <w:sz w:val="32"/>
          <w:szCs w:val="32"/>
        </w:rPr>
        <w:t>242/</w:t>
      </w:r>
      <w:r>
        <w:rPr>
          <w:rFonts w:ascii="Arial" w:hAnsi="Arial"/>
          <w:b/>
          <w:sz w:val="32"/>
          <w:szCs w:val="32"/>
        </w:rPr>
        <w:t>202</w:t>
      </w:r>
      <w:r w:rsidR="00645DD3">
        <w:rPr>
          <w:rFonts w:ascii="Arial" w:hAnsi="Arial"/>
          <w:b/>
          <w:sz w:val="32"/>
          <w:szCs w:val="32"/>
        </w:rPr>
        <w:t>3</w:t>
      </w:r>
      <w:r>
        <w:rPr>
          <w:rFonts w:ascii="Arial" w:hAnsi="Arial"/>
          <w:b/>
          <w:sz w:val="32"/>
          <w:szCs w:val="32"/>
        </w:rPr>
        <w:t>/GO</w:t>
      </w:r>
    </w:p>
    <w:p w14:paraId="1AC17623" w14:textId="77777777" w:rsidR="0019281F" w:rsidRDefault="0019281F" w:rsidP="0019281F">
      <w:pPr>
        <w:jc w:val="center"/>
        <w:rPr>
          <w:rStyle w:val="standardnpsmoodstavce1"/>
        </w:rPr>
      </w:pPr>
    </w:p>
    <w:p w14:paraId="0ADDEA6B" w14:textId="77777777" w:rsidR="0019281F" w:rsidRDefault="0019281F" w:rsidP="0019281F">
      <w:pPr>
        <w:pStyle w:val="Bezmezer"/>
        <w:rPr>
          <w:rFonts w:cs="Arial"/>
          <w:sz w:val="20"/>
          <w:szCs w:val="20"/>
        </w:rPr>
      </w:pPr>
      <w:r>
        <w:rPr>
          <w:rStyle w:val="standardnpsmoodstavce1"/>
          <w:rFonts w:ascii="Arial" w:hAnsi="Arial" w:cs="Arial"/>
          <w:b/>
          <w:sz w:val="20"/>
          <w:szCs w:val="20"/>
        </w:rPr>
        <w:t xml:space="preserve">Objednatel:       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  <w:t>Psychiatrická nemocnice Jihlava</w:t>
      </w:r>
    </w:p>
    <w:p w14:paraId="7E76CC35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Brněnská 455/54</w:t>
      </w:r>
    </w:p>
    <w:p w14:paraId="2E84F614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586 24 Jihlava</w:t>
      </w:r>
    </w:p>
    <w:p w14:paraId="3DE13B9A" w14:textId="77777777" w:rsidR="0019281F" w:rsidRDefault="0019281F" w:rsidP="0019281F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14:paraId="04B850BA" w14:textId="77777777" w:rsidR="0019281F" w:rsidRDefault="0019281F" w:rsidP="0019281F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Objednávku vyřizuje: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Gabriela Olšovská</w:t>
      </w:r>
    </w:p>
    <w:p w14:paraId="2DFD9184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referent – oddělení veřejných zakázek</w:t>
      </w:r>
    </w:p>
    <w:p w14:paraId="73C4334A" w14:textId="77777777" w:rsidR="0019281F" w:rsidRDefault="0019281F" w:rsidP="0019281F">
      <w:pPr>
        <w:pStyle w:val="Bezmezer"/>
        <w:rPr>
          <w:rStyle w:val="standardnpsmoodstavce1"/>
        </w:rPr>
      </w:pPr>
      <w:r>
        <w:rPr>
          <w:rFonts w:ascii="Arial" w:hAnsi="Arial" w:cs="Arial"/>
          <w:sz w:val="20"/>
          <w:szCs w:val="20"/>
        </w:rPr>
        <w:t>Kontaktní telefon: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567 552 149</w:t>
      </w:r>
    </w:p>
    <w:p w14:paraId="48F0A2E1" w14:textId="77777777" w:rsidR="0019281F" w:rsidRDefault="0019281F" w:rsidP="0019281F">
      <w:pPr>
        <w:pStyle w:val="Bezmezer"/>
        <w:rPr>
          <w:rStyle w:val="standardnpsmoodstavce1"/>
          <w:rFonts w:ascii="Arial" w:hAnsi="Arial" w:cs="Arial"/>
          <w:sz w:val="20"/>
          <w:szCs w:val="20"/>
        </w:rPr>
      </w:pPr>
      <w:r>
        <w:rPr>
          <w:rStyle w:val="standardnpsmoodstavce1"/>
          <w:rFonts w:ascii="Arial" w:hAnsi="Arial" w:cs="Arial"/>
          <w:sz w:val="20"/>
          <w:szCs w:val="20"/>
        </w:rPr>
        <w:t>E-mail:</w:t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r>
        <w:rPr>
          <w:rStyle w:val="standardnpsmoodstavce1"/>
          <w:rFonts w:ascii="Arial" w:hAnsi="Arial" w:cs="Arial"/>
          <w:sz w:val="20"/>
          <w:szCs w:val="20"/>
        </w:rPr>
        <w:tab/>
      </w:r>
      <w:hyperlink r:id="rId6" w:history="1">
        <w:r>
          <w:rPr>
            <w:rStyle w:val="Hypertextovodkaz"/>
            <w:rFonts w:ascii="Arial" w:hAnsi="Arial"/>
            <w:sz w:val="20"/>
            <w:szCs w:val="20"/>
            <w:lang w:bidi="hi-IN"/>
          </w:rPr>
          <w:t>g.olsovska@pnj.cz</w:t>
        </w:r>
      </w:hyperlink>
    </w:p>
    <w:p w14:paraId="52A57B76" w14:textId="77777777" w:rsidR="0019281F" w:rsidRDefault="0019281F" w:rsidP="0019281F">
      <w:pPr>
        <w:pStyle w:val="Bezmezer"/>
      </w:pPr>
    </w:p>
    <w:p w14:paraId="317E4306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00600601</w:t>
      </w:r>
    </w:p>
    <w:p w14:paraId="53DDF8E6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                                          CZ00600601</w:t>
      </w:r>
    </w:p>
    <w:p w14:paraId="05A2607B" w14:textId="77777777" w:rsidR="0019281F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                       ČNB Brno</w:t>
      </w:r>
    </w:p>
    <w:p w14:paraId="415C08C1" w14:textId="77777777" w:rsidR="0019281F" w:rsidRDefault="0019281F" w:rsidP="0019281F">
      <w:pPr>
        <w:pStyle w:val="Bezmez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Č. účtu: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33936681/0710  </w:t>
      </w:r>
    </w:p>
    <w:p w14:paraId="02C8A531" w14:textId="77777777" w:rsidR="0019281F" w:rsidRDefault="0019281F" w:rsidP="0019281F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675EA71" w14:textId="77777777" w:rsidR="0019281F" w:rsidRDefault="0019281F" w:rsidP="0019281F">
      <w:pPr>
        <w:pStyle w:val="Bezmezer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Jsme plátci DPH a podléháme režimu přenesení daňové povinnosti dle § 92a zákona o DPH.</w:t>
      </w:r>
    </w:p>
    <w:p w14:paraId="54AFE03F" w14:textId="77777777" w:rsidR="0019281F" w:rsidRDefault="0019281F" w:rsidP="0019281F">
      <w:pPr>
        <w:pStyle w:val="Bezmezer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7A3AB0A4" w14:textId="447784DC" w:rsidR="0019281F" w:rsidRDefault="0019281F" w:rsidP="0019281F">
      <w:pPr>
        <w:pStyle w:val="Bezmez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Dodavatel</w:t>
      </w:r>
      <w:r w:rsidRPr="00B51AD6">
        <w:rPr>
          <w:rFonts w:ascii="Arial" w:hAnsi="Arial" w:cs="Arial"/>
          <w:b/>
          <w:sz w:val="20"/>
          <w:szCs w:val="20"/>
        </w:rPr>
        <w:t xml:space="preserve">:                                 </w:t>
      </w:r>
      <w:r w:rsidR="00F15F50">
        <w:rPr>
          <w:rFonts w:ascii="Arial" w:hAnsi="Arial" w:cs="Arial"/>
          <w:b/>
          <w:sz w:val="20"/>
          <w:szCs w:val="20"/>
        </w:rPr>
        <w:t>INTEVIA TECHNOLOGIES s.r.o.</w:t>
      </w:r>
    </w:p>
    <w:p w14:paraId="38978907" w14:textId="760D039F" w:rsidR="0019281F" w:rsidRPr="00B51AD6" w:rsidRDefault="0019281F" w:rsidP="0019281F">
      <w:pPr>
        <w:pStyle w:val="Bezmezer"/>
        <w:outlineLvl w:val="0"/>
        <w:rPr>
          <w:rFonts w:ascii="Arial" w:hAnsi="Arial" w:cs="Arial"/>
          <w:b/>
          <w:sz w:val="20"/>
          <w:szCs w:val="20"/>
        </w:rPr>
      </w:pPr>
      <w:r w:rsidRPr="00B51AD6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15F50">
        <w:rPr>
          <w:rFonts w:ascii="Arial" w:hAnsi="Arial" w:cs="Arial"/>
          <w:b/>
          <w:sz w:val="20"/>
          <w:szCs w:val="20"/>
        </w:rPr>
        <w:t xml:space="preserve"> Zho</w:t>
      </w:r>
      <w:r w:rsidR="000E451F">
        <w:rPr>
          <w:rFonts w:ascii="Arial" w:hAnsi="Arial" w:cs="Arial"/>
          <w:b/>
          <w:sz w:val="20"/>
          <w:szCs w:val="20"/>
        </w:rPr>
        <w:t>ř</w:t>
      </w:r>
      <w:r w:rsidR="00F15F50">
        <w:rPr>
          <w:rFonts w:ascii="Arial" w:hAnsi="Arial" w:cs="Arial"/>
          <w:b/>
          <w:sz w:val="20"/>
          <w:szCs w:val="20"/>
        </w:rPr>
        <w:t xml:space="preserve"> 88</w:t>
      </w:r>
      <w:r w:rsidRPr="00B51AD6">
        <w:rPr>
          <w:rFonts w:ascii="Arial" w:hAnsi="Arial" w:cs="Arial"/>
          <w:b/>
          <w:sz w:val="20"/>
          <w:szCs w:val="20"/>
        </w:rPr>
        <w:t xml:space="preserve">    </w:t>
      </w:r>
    </w:p>
    <w:p w14:paraId="2870985A" w14:textId="60BAF00E" w:rsidR="0019281F" w:rsidRPr="00B51AD6" w:rsidRDefault="0019281F" w:rsidP="0019281F">
      <w:pPr>
        <w:pStyle w:val="Bezmezer"/>
        <w:rPr>
          <w:rFonts w:ascii="Arial" w:hAnsi="Arial" w:cs="Arial"/>
          <w:b/>
          <w:sz w:val="20"/>
          <w:szCs w:val="20"/>
        </w:rPr>
      </w:pPr>
      <w:r w:rsidRPr="00B51AD6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>
        <w:rPr>
          <w:rFonts w:ascii="Arial" w:hAnsi="Arial" w:cs="Arial"/>
          <w:b/>
          <w:sz w:val="20"/>
          <w:szCs w:val="20"/>
        </w:rPr>
        <w:t>58</w:t>
      </w:r>
      <w:r w:rsidR="00F15F50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15F50">
        <w:rPr>
          <w:rFonts w:ascii="Arial" w:hAnsi="Arial" w:cs="Arial"/>
          <w:b/>
          <w:sz w:val="20"/>
          <w:szCs w:val="20"/>
        </w:rPr>
        <w:t>26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15F50">
        <w:rPr>
          <w:rFonts w:ascii="Arial" w:hAnsi="Arial" w:cs="Arial"/>
          <w:b/>
          <w:sz w:val="20"/>
          <w:szCs w:val="20"/>
        </w:rPr>
        <w:t>Zhoř</w:t>
      </w:r>
    </w:p>
    <w:p w14:paraId="02918120" w14:textId="522798AD" w:rsidR="0019281F" w:rsidRPr="00F02077" w:rsidRDefault="0019281F" w:rsidP="0019281F">
      <w:pPr>
        <w:pStyle w:val="Bezmezer"/>
        <w:rPr>
          <w:rFonts w:ascii="Arial" w:hAnsi="Arial" w:cs="Arial"/>
          <w:sz w:val="20"/>
          <w:szCs w:val="20"/>
        </w:rPr>
      </w:pPr>
      <w:r w:rsidRPr="00F02077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F02077">
        <w:rPr>
          <w:rFonts w:ascii="Arial" w:hAnsi="Arial" w:cs="Arial"/>
          <w:sz w:val="20"/>
          <w:szCs w:val="20"/>
        </w:rPr>
        <w:t xml:space="preserve">      IČO:</w:t>
      </w:r>
      <w:r w:rsidR="00F15F50">
        <w:rPr>
          <w:rFonts w:ascii="Arial" w:hAnsi="Arial" w:cs="Arial"/>
          <w:sz w:val="20"/>
          <w:szCs w:val="20"/>
        </w:rPr>
        <w:t>07378335</w:t>
      </w:r>
      <w:r w:rsidRPr="00F02077">
        <w:rPr>
          <w:rFonts w:ascii="Arial" w:hAnsi="Arial" w:cs="Arial"/>
          <w:sz w:val="20"/>
          <w:szCs w:val="20"/>
        </w:rPr>
        <w:t xml:space="preserve"> DIČ: CZ</w:t>
      </w:r>
      <w:r w:rsidR="00F15F50">
        <w:rPr>
          <w:rFonts w:ascii="Arial" w:hAnsi="Arial" w:cs="Arial"/>
          <w:sz w:val="20"/>
          <w:szCs w:val="20"/>
        </w:rPr>
        <w:t>07378335</w:t>
      </w:r>
      <w:r w:rsidRPr="00F02077">
        <w:rPr>
          <w:rFonts w:ascii="Arial" w:hAnsi="Arial" w:cs="Arial"/>
          <w:b/>
          <w:sz w:val="20"/>
          <w:szCs w:val="20"/>
        </w:rPr>
        <w:t xml:space="preserve">                          </w:t>
      </w:r>
    </w:p>
    <w:p w14:paraId="23136698" w14:textId="77777777" w:rsidR="0019281F" w:rsidRDefault="0019281F" w:rsidP="0019281F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</w:p>
    <w:p w14:paraId="3A539104" w14:textId="5113D606" w:rsidR="0019281F" w:rsidRDefault="0019281F" w:rsidP="0019281F">
      <w:pPr>
        <w:pStyle w:val="Bezmezer"/>
        <w:outlineLvl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Předmět dodávky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="00911F88">
        <w:rPr>
          <w:rFonts w:ascii="Arial" w:hAnsi="Arial" w:cs="Arial"/>
          <w:b/>
          <w:bCs/>
          <w:sz w:val="20"/>
          <w:szCs w:val="20"/>
        </w:rPr>
        <w:t>SSD disky s rámečky do da</w:t>
      </w:r>
      <w:r w:rsidR="00427A15">
        <w:rPr>
          <w:rFonts w:ascii="Arial" w:hAnsi="Arial" w:cs="Arial"/>
          <w:b/>
          <w:bCs/>
          <w:sz w:val="20"/>
          <w:szCs w:val="20"/>
        </w:rPr>
        <w:t>t</w:t>
      </w:r>
      <w:r w:rsidR="00911F88">
        <w:rPr>
          <w:rFonts w:ascii="Arial" w:hAnsi="Arial" w:cs="Arial"/>
          <w:b/>
          <w:bCs/>
          <w:sz w:val="20"/>
          <w:szCs w:val="20"/>
        </w:rPr>
        <w:t>ového pole Dell (odd.IT)</w:t>
      </w:r>
    </w:p>
    <w:tbl>
      <w:tblPr>
        <w:tblpPr w:leftFromText="141" w:rightFromText="141" w:vertAnchor="text" w:tblpX="108" w:tblpY="1"/>
        <w:tblOverlap w:val="never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3"/>
        <w:gridCol w:w="761"/>
        <w:gridCol w:w="1402"/>
        <w:gridCol w:w="1299"/>
      </w:tblGrid>
      <w:tr w:rsidR="0019281F" w14:paraId="274982C4" w14:textId="77777777" w:rsidTr="00911F88">
        <w:trPr>
          <w:trHeight w:val="558"/>
        </w:trPr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0EFC" w14:textId="77777777" w:rsidR="0019281F" w:rsidRDefault="0019281F" w:rsidP="003630A9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CCC" w14:textId="77777777" w:rsidR="0019281F" w:rsidRDefault="0019281F" w:rsidP="003630A9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Počet ks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BA04" w14:textId="30B9FDBF" w:rsidR="0019281F" w:rsidRDefault="0019281F" w:rsidP="003630A9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Cena za </w:t>
            </w:r>
            <w:r w:rsidR="00EB60AB">
              <w:rPr>
                <w:rFonts w:ascii="Arial" w:hAnsi="Arial"/>
                <w:b/>
                <w:bCs/>
                <w:sz w:val="20"/>
                <w:szCs w:val="20"/>
              </w:rPr>
              <w:t xml:space="preserve">ks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63A" w14:textId="77777777" w:rsidR="0019281F" w:rsidRDefault="0019281F" w:rsidP="003630A9">
            <w:pPr>
              <w:tabs>
                <w:tab w:val="left" w:pos="1095"/>
              </w:tabs>
              <w:spacing w:before="100" w:line="100" w:lineRule="atLeast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Cena celkem bez DPH</w:t>
            </w:r>
          </w:p>
        </w:tc>
      </w:tr>
      <w:tr w:rsidR="0019281F" w14:paraId="43976262" w14:textId="77777777" w:rsidTr="00911F88">
        <w:trPr>
          <w:trHeight w:val="408"/>
        </w:trPr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EEF4" w14:textId="77777777" w:rsidR="0019281F" w:rsidRPr="00911F88" w:rsidRDefault="00911F88" w:rsidP="003630A9">
            <w:pPr>
              <w:widowControl/>
              <w:shd w:val="clear" w:color="auto" w:fill="FFFFFF"/>
              <w:suppressAutoHyphens w:val="0"/>
              <w:outlineLvl w:val="0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 w:rsidRPr="00911F88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Dell 3,84-TB 12G 2.5 SAS RI SSD pro DELL Powervault 3820i</w:t>
            </w:r>
          </w:p>
          <w:p w14:paraId="4A2A6EEC" w14:textId="336B67C8" w:rsidR="00911F88" w:rsidRPr="005C54DF" w:rsidRDefault="00911F88" w:rsidP="003630A9">
            <w:pPr>
              <w:widowControl/>
              <w:shd w:val="clear" w:color="auto" w:fill="FFFFFF"/>
              <w:suppressAutoHyphens w:val="0"/>
              <w:outlineLvl w:val="0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-záruka 24 měsíců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25C8" w14:textId="749D9E96" w:rsidR="0019281F" w:rsidRDefault="00911F88" w:rsidP="003630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3F86" w14:textId="5F647FB3" w:rsidR="0019281F" w:rsidRDefault="00911F88" w:rsidP="003630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27.500,-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5079" w14:textId="77777777" w:rsidR="00911F88" w:rsidRDefault="00911F88" w:rsidP="003630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72ADC4A5" w14:textId="4DF53EAC" w:rsidR="0019281F" w:rsidRDefault="00911F88" w:rsidP="003630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110.000,-</w:t>
            </w:r>
          </w:p>
          <w:p w14:paraId="138DD7AA" w14:textId="1A321B55" w:rsidR="00911F88" w:rsidRDefault="00911F88" w:rsidP="003630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</w:tc>
      </w:tr>
      <w:tr w:rsidR="00F15F50" w14:paraId="420F2E93" w14:textId="77777777" w:rsidTr="00911F88">
        <w:trPr>
          <w:trHeight w:val="408"/>
        </w:trPr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E4A5" w14:textId="77777777" w:rsidR="008C491D" w:rsidRDefault="008C491D" w:rsidP="003630A9">
            <w:pPr>
              <w:widowControl/>
              <w:shd w:val="clear" w:color="auto" w:fill="FFFFFF"/>
              <w:suppressAutoHyphens w:val="0"/>
              <w:outlineLvl w:val="0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</w:p>
          <w:p w14:paraId="2CEF11DD" w14:textId="77777777" w:rsidR="00F15F50" w:rsidRDefault="00911F88" w:rsidP="003630A9">
            <w:pPr>
              <w:widowControl/>
              <w:shd w:val="clear" w:color="auto" w:fill="FFFFFF"/>
              <w:suppressAutoHyphens w:val="0"/>
              <w:outlineLvl w:val="0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 w:rsidRPr="00911F88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Dell rámeček pro 2,5“HDD</w:t>
            </w:r>
          </w:p>
          <w:p w14:paraId="3E250245" w14:textId="462A5BB8" w:rsidR="008C491D" w:rsidRPr="00911F88" w:rsidRDefault="008C491D" w:rsidP="003630A9">
            <w:pPr>
              <w:widowControl/>
              <w:shd w:val="clear" w:color="auto" w:fill="FFFFFF"/>
              <w:suppressAutoHyphens w:val="0"/>
              <w:outlineLvl w:val="0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D7CD" w14:textId="0896D4F9" w:rsidR="00F15F50" w:rsidRDefault="00911F88" w:rsidP="003630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98EE" w14:textId="770A55CF" w:rsidR="00F15F50" w:rsidRDefault="00911F88" w:rsidP="003630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983,47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CAEA" w14:textId="010F3349" w:rsidR="00F15F50" w:rsidRDefault="00911F88" w:rsidP="003630A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3</w:t>
            </w:r>
            <w:r w:rsidR="00D85290">
              <w:rPr>
                <w:rFonts w:ascii="Arial" w:hAnsi="Arial"/>
                <w:bCs/>
                <w:sz w:val="20"/>
                <w:szCs w:val="20"/>
                <w:lang w:eastAsia="cs-CZ"/>
              </w:rPr>
              <w:t>.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933,88</w:t>
            </w:r>
          </w:p>
        </w:tc>
      </w:tr>
      <w:tr w:rsidR="0019281F" w14:paraId="7EB2EBD2" w14:textId="77777777" w:rsidTr="003630A9">
        <w:trPr>
          <w:trHeight w:val="4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A56" w14:textId="7C378684" w:rsidR="0019281F" w:rsidRDefault="00911F88" w:rsidP="003630A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(na základě nabídky z 1</w:t>
            </w:r>
            <w:r w:rsidR="00D85290">
              <w:rPr>
                <w:rFonts w:ascii="Arial" w:hAnsi="Arial"/>
                <w:bCs/>
                <w:sz w:val="20"/>
                <w:szCs w:val="20"/>
                <w:lang w:eastAsia="cs-CZ"/>
              </w:rPr>
              <w:t>0</w:t>
            </w: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.11.2023)</w:t>
            </w:r>
          </w:p>
        </w:tc>
      </w:tr>
      <w:tr w:rsidR="00645DD3" w14:paraId="717764AB" w14:textId="77777777" w:rsidTr="00911F88">
        <w:trPr>
          <w:trHeight w:val="700"/>
        </w:trPr>
        <w:tc>
          <w:tcPr>
            <w:tcW w:w="3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552" w14:textId="77777777" w:rsidR="00911F88" w:rsidRDefault="00911F88" w:rsidP="003630A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310DDB8A" w14:textId="46BA16A2" w:rsidR="00645DD3" w:rsidRDefault="00645DD3" w:rsidP="003630A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Cena celkem bez DPH:</w:t>
            </w:r>
          </w:p>
          <w:p w14:paraId="7BAC0789" w14:textId="77777777" w:rsidR="00645DD3" w:rsidRDefault="00645DD3" w:rsidP="003630A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</w:p>
          <w:p w14:paraId="11A9FAC6" w14:textId="77777777" w:rsidR="00645DD3" w:rsidRDefault="00645DD3" w:rsidP="003630A9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>Cena celkem s DPH:</w:t>
            </w:r>
          </w:p>
        </w:tc>
        <w:tc>
          <w:tcPr>
            <w:tcW w:w="1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110" w14:textId="77777777" w:rsidR="00911F88" w:rsidRDefault="00F15F50" w:rsidP="00645DD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              </w:t>
            </w:r>
            <w:r w:rsidR="00645DD3" w:rsidRPr="00645DD3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   </w:t>
            </w:r>
            <w:r w:rsidR="00645DD3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</w:t>
            </w:r>
          </w:p>
          <w:p w14:paraId="50803ECC" w14:textId="5429FACD" w:rsidR="00645DD3" w:rsidRPr="00645DD3" w:rsidRDefault="00911F88" w:rsidP="00645DD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                           113.933,88</w:t>
            </w:r>
            <w:r w:rsidR="00645DD3">
              <w:rPr>
                <w:rFonts w:ascii="Arial" w:hAnsi="Arial"/>
                <w:bCs/>
                <w:sz w:val="20"/>
                <w:szCs w:val="20"/>
                <w:lang w:eastAsia="cs-CZ"/>
              </w:rPr>
              <w:t xml:space="preserve">                                   </w:t>
            </w:r>
          </w:p>
          <w:p w14:paraId="1897016F" w14:textId="7FD7E64B" w:rsidR="00645DD3" w:rsidRPr="00EB60AB" w:rsidRDefault="00645DD3" w:rsidP="00F15F50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</w:pPr>
            <w:r w:rsidRPr="00645DD3">
              <w:rPr>
                <w:rFonts w:ascii="Arial" w:hAnsi="Arial"/>
                <w:b/>
                <w:sz w:val="20"/>
                <w:szCs w:val="20"/>
                <w:lang w:eastAsia="cs-CZ"/>
              </w:rPr>
              <w:t xml:space="preserve">                                                         </w:t>
            </w:r>
            <w:r w:rsidR="00EB60AB">
              <w:rPr>
                <w:rFonts w:ascii="Arial" w:hAnsi="Arial"/>
                <w:b/>
                <w:sz w:val="20"/>
                <w:szCs w:val="20"/>
                <w:lang w:eastAsia="cs-CZ"/>
              </w:rPr>
              <w:t xml:space="preserve"> </w:t>
            </w:r>
            <w:r w:rsidR="00F15F50">
              <w:rPr>
                <w:rFonts w:ascii="Arial" w:hAnsi="Arial"/>
                <w:b/>
                <w:sz w:val="20"/>
                <w:szCs w:val="20"/>
                <w:lang w:eastAsia="cs-CZ"/>
              </w:rPr>
              <w:t xml:space="preserve">                          </w:t>
            </w:r>
            <w:r w:rsidRPr="00EB60AB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</w:t>
            </w:r>
            <w:r w:rsidR="00F15F50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         </w:t>
            </w:r>
            <w:r w:rsidR="00911F88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 xml:space="preserve">137.859,99 </w:t>
            </w:r>
            <w:r w:rsidRPr="00EB60AB">
              <w:rPr>
                <w:rFonts w:ascii="Arial" w:hAnsi="Arial"/>
                <w:b/>
                <w:sz w:val="20"/>
                <w:szCs w:val="20"/>
                <w:u w:val="single"/>
                <w:lang w:eastAsia="cs-CZ"/>
              </w:rPr>
              <w:t>Kč</w:t>
            </w:r>
          </w:p>
          <w:p w14:paraId="1107C0AD" w14:textId="056897DF" w:rsidR="00645DD3" w:rsidRPr="00645DD3" w:rsidRDefault="00645DD3" w:rsidP="00645DD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/>
                <w:b/>
                <w:sz w:val="20"/>
                <w:szCs w:val="20"/>
                <w:lang w:eastAsia="cs-CZ"/>
              </w:rPr>
            </w:pPr>
          </w:p>
        </w:tc>
      </w:tr>
    </w:tbl>
    <w:p w14:paraId="0C5DDA54" w14:textId="77777777" w:rsidR="0019281F" w:rsidRDefault="0019281F" w:rsidP="0019281F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8485AE" w14:textId="77777777" w:rsidR="00E479F4" w:rsidRDefault="0019281F" w:rsidP="0019281F">
      <w:pPr>
        <w:pStyle w:val="Bezmezer"/>
        <w:spacing w:before="100" w:line="1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Termín dodání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</w:t>
      </w:r>
      <w:r w:rsidR="00E479F4">
        <w:rPr>
          <w:rFonts w:ascii="Arial" w:hAnsi="Arial" w:cs="Arial"/>
          <w:b/>
          <w:bCs/>
          <w:sz w:val="20"/>
          <w:szCs w:val="20"/>
        </w:rPr>
        <w:t>do 3 týdnů</w:t>
      </w:r>
    </w:p>
    <w:p w14:paraId="585CA922" w14:textId="77777777" w:rsidR="00427A15" w:rsidRDefault="0019281F" w:rsidP="00427A15">
      <w:pPr>
        <w:pStyle w:val="Bezmezer"/>
        <w:spacing w:before="10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Platební podmínky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</w:t>
      </w:r>
      <w:r>
        <w:rPr>
          <w:rFonts w:ascii="Arial" w:hAnsi="Arial" w:cs="Arial"/>
          <w:sz w:val="20"/>
          <w:szCs w:val="20"/>
        </w:rPr>
        <w:t xml:space="preserve">Faktura, splatnost  </w:t>
      </w:r>
      <w:r w:rsidR="00E479F4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dní </w:t>
      </w:r>
      <w:r w:rsidR="00427A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p w14:paraId="46DC22DC" w14:textId="7A4F898C" w:rsidR="0019281F" w:rsidRPr="008C491D" w:rsidRDefault="00427A15" w:rsidP="00427A15">
      <w:pPr>
        <w:pStyle w:val="Bezmezer"/>
        <w:spacing w:before="100" w:line="10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8C491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Dodací podmínky: </w:t>
      </w:r>
      <w:r w:rsidRPr="00427A15">
        <w:rPr>
          <w:rFonts w:ascii="Arial" w:hAnsi="Arial" w:cs="Arial"/>
          <w:b/>
          <w:color w:val="000000"/>
          <w:sz w:val="20"/>
          <w:szCs w:val="20"/>
        </w:rPr>
        <w:t xml:space="preserve">                    </w:t>
      </w:r>
      <w:r w:rsidRPr="008C491D">
        <w:rPr>
          <w:rFonts w:ascii="Arial" w:hAnsi="Arial" w:cs="Arial"/>
          <w:bCs/>
          <w:color w:val="000000"/>
          <w:sz w:val="20"/>
          <w:szCs w:val="20"/>
        </w:rPr>
        <w:t>Psychiatrická nemocnice Jihlava, Brněnská 455/54, 586 01 Jihlava</w:t>
      </w:r>
    </w:p>
    <w:p w14:paraId="5091694F" w14:textId="6652CAFD" w:rsidR="0019281F" w:rsidRPr="008C491D" w:rsidRDefault="008C491D" w:rsidP="0019281F">
      <w:pPr>
        <w:pStyle w:val="Bezmezer"/>
        <w:outlineLvl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                                  Odd.IT</w:t>
      </w:r>
    </w:p>
    <w:p w14:paraId="124B70E7" w14:textId="77777777" w:rsidR="0019281F" w:rsidRDefault="0019281F" w:rsidP="0019281F">
      <w:pPr>
        <w:pStyle w:val="Bezmezer"/>
        <w:outlineLvl w:val="0"/>
        <w:rPr>
          <w:rFonts w:ascii="Arial" w:hAnsi="Arial" w:cs="Arial"/>
          <w:bCs/>
          <w:color w:val="000000"/>
          <w:sz w:val="20"/>
          <w:szCs w:val="20"/>
        </w:rPr>
      </w:pPr>
    </w:p>
    <w:p w14:paraId="7336F8D9" w14:textId="77777777" w:rsidR="0019281F" w:rsidRDefault="0019281F" w:rsidP="0019281F">
      <w:pPr>
        <w:pStyle w:val="Bezmezer"/>
        <w:outlineLvl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Děkuji za vyřízení</w:t>
      </w:r>
    </w:p>
    <w:p w14:paraId="1EF5A01C" w14:textId="77777777" w:rsidR="0019281F" w:rsidRDefault="0019281F" w:rsidP="0019281F">
      <w:pPr>
        <w:pStyle w:val="normln1"/>
        <w:spacing w:after="0" w:line="100" w:lineRule="atLeast"/>
        <w:rPr>
          <w:rFonts w:ascii="Arial" w:hAnsi="Arial" w:cs="Arial"/>
          <w:sz w:val="20"/>
          <w:szCs w:val="20"/>
        </w:rPr>
      </w:pPr>
    </w:p>
    <w:p w14:paraId="43477348" w14:textId="65A20F2F" w:rsidR="00645DD3" w:rsidRDefault="0019281F" w:rsidP="00645DD3">
      <w:pPr>
        <w:pStyle w:val="normln1"/>
        <w:spacing w:after="0" w:line="100" w:lineRule="atLeast"/>
        <w:rPr>
          <w:rStyle w:val="standardnpsmoodstavce1"/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 w:rsidR="00645DD3">
        <w:rPr>
          <w:rFonts w:ascii="Arial" w:hAnsi="Arial" w:cs="Arial"/>
          <w:sz w:val="20"/>
          <w:szCs w:val="20"/>
        </w:rPr>
        <w:t xml:space="preserve"> </w:t>
      </w:r>
      <w:r w:rsidR="00F15F50">
        <w:rPr>
          <w:rFonts w:ascii="Arial" w:hAnsi="Arial" w:cs="Arial"/>
          <w:sz w:val="20"/>
          <w:szCs w:val="20"/>
        </w:rPr>
        <w:t>1</w:t>
      </w:r>
      <w:r w:rsidR="00E479F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E479F4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 202</w:t>
      </w:r>
      <w:r w:rsidR="00645DD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Po</w:t>
      </w:r>
      <w:r>
        <w:rPr>
          <w:rStyle w:val="standardnpsmoodstavce1"/>
          <w:rFonts w:ascii="Arial" w:hAnsi="Arial" w:cs="Arial"/>
          <w:sz w:val="20"/>
          <w:szCs w:val="20"/>
        </w:rPr>
        <w:t>dpis</w:t>
      </w:r>
      <w:r>
        <w:rPr>
          <w:rStyle w:val="standardnpsmoodstavce1"/>
          <w:rFonts w:ascii="Arial" w:hAnsi="Arial"/>
          <w:sz w:val="20"/>
          <w:szCs w:val="20"/>
        </w:rPr>
        <w:t xml:space="preserve">   </w:t>
      </w:r>
      <w:r w:rsidR="00645DD3">
        <w:rPr>
          <w:rStyle w:val="standardnpsmoodstavce1"/>
          <w:rFonts w:ascii="Arial" w:hAnsi="Arial"/>
          <w:sz w:val="20"/>
          <w:szCs w:val="20"/>
        </w:rPr>
        <w:t>Jiří Procházka</w:t>
      </w:r>
    </w:p>
    <w:p w14:paraId="643937CC" w14:textId="168AF869" w:rsidR="00DD551D" w:rsidRDefault="0019281F" w:rsidP="000E451F">
      <w:pPr>
        <w:pStyle w:val="normln1"/>
        <w:spacing w:after="0" w:line="100" w:lineRule="atLeast"/>
      </w:pPr>
      <w:r>
        <w:rPr>
          <w:rStyle w:val="standardnpsmoodstavce1"/>
          <w:rFonts w:ascii="Arial" w:hAnsi="Arial"/>
          <w:sz w:val="20"/>
          <w:szCs w:val="20"/>
        </w:rPr>
        <w:t xml:space="preserve">                                                                 </w:t>
      </w:r>
      <w:r w:rsidR="00645DD3">
        <w:rPr>
          <w:rStyle w:val="standardnpsmoodstavce1"/>
          <w:rFonts w:ascii="Arial" w:hAnsi="Arial"/>
          <w:sz w:val="20"/>
          <w:szCs w:val="20"/>
        </w:rPr>
        <w:t xml:space="preserve">  </w:t>
      </w:r>
      <w:r>
        <w:rPr>
          <w:rStyle w:val="standardnpsmoodstavce1"/>
          <w:rFonts w:ascii="Arial" w:hAnsi="Arial"/>
          <w:sz w:val="20"/>
          <w:szCs w:val="20"/>
        </w:rPr>
        <w:t xml:space="preserve"> vedoucího oddělení veřejných zakázek   </w:t>
      </w:r>
    </w:p>
    <w:sectPr w:rsidR="00DD551D" w:rsidSect="00A90A1C">
      <w:headerReference w:type="default" r:id="rId7"/>
      <w:footerReference w:type="default" r:id="rId8"/>
      <w:pgSz w:w="11906" w:h="16838"/>
      <w:pgMar w:top="2267" w:right="850" w:bottom="2267" w:left="850" w:header="850" w:footer="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45492" w14:textId="77777777" w:rsidR="00C66696" w:rsidRDefault="00A90A1C">
      <w:r>
        <w:separator/>
      </w:r>
    </w:p>
  </w:endnote>
  <w:endnote w:type="continuationSeparator" w:id="0">
    <w:p w14:paraId="7462261D" w14:textId="77777777" w:rsidR="00C66696" w:rsidRDefault="00A9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8D88" w14:textId="77777777" w:rsidR="00DD551D" w:rsidRDefault="00A90A1C">
    <w:pPr>
      <w:pStyle w:val="Zpat"/>
    </w:pPr>
    <w:r>
      <w:rPr>
        <w:noProof/>
      </w:rPr>
      <w:drawing>
        <wp:anchor distT="0" distB="0" distL="0" distR="0" simplePos="0" relativeHeight="3" behindDoc="0" locked="0" layoutInCell="0" allowOverlap="1" wp14:anchorId="3EE5B086" wp14:editId="0CB1E83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80810" cy="474345"/>
          <wp:effectExtent l="0" t="0" r="0" b="0"/>
          <wp:wrapSquare wrapText="largest"/>
          <wp:docPr id="1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7F28" w14:textId="77777777" w:rsidR="00C66696" w:rsidRDefault="00A90A1C">
      <w:r>
        <w:separator/>
      </w:r>
    </w:p>
  </w:footnote>
  <w:footnote w:type="continuationSeparator" w:id="0">
    <w:p w14:paraId="22D9635B" w14:textId="77777777" w:rsidR="00C66696" w:rsidRDefault="00A9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B860" w14:textId="77777777" w:rsidR="00DD551D" w:rsidRDefault="00A90A1C">
    <w:pPr>
      <w:pStyle w:val="Zhlav"/>
    </w:pPr>
    <w:r>
      <w:rPr>
        <w:noProof/>
      </w:rPr>
      <w:drawing>
        <wp:anchor distT="0" distB="0" distL="0" distR="0" simplePos="0" relativeHeight="2" behindDoc="0" locked="0" layoutInCell="0" allowOverlap="1" wp14:anchorId="2D43D0A1" wp14:editId="1DA786A9">
          <wp:simplePos x="0" y="0"/>
          <wp:positionH relativeFrom="column">
            <wp:align>center</wp:align>
          </wp:positionH>
          <wp:positionV relativeFrom="paragraph">
            <wp:posOffset>5080</wp:posOffset>
          </wp:positionV>
          <wp:extent cx="6472555" cy="534670"/>
          <wp:effectExtent l="0" t="0" r="0" b="0"/>
          <wp:wrapSquare wrapText="largest"/>
          <wp:docPr id="11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" t="-44" r="-4" b="-44"/>
                  <a:stretch>
                    <a:fillRect/>
                  </a:stretch>
                </pic:blipFill>
                <pic:spPr bwMode="auto">
                  <a:xfrm>
                    <a:off x="0" y="0"/>
                    <a:ext cx="6472555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1D"/>
    <w:rsid w:val="000E451F"/>
    <w:rsid w:val="00170987"/>
    <w:rsid w:val="0019281F"/>
    <w:rsid w:val="003E7E65"/>
    <w:rsid w:val="00427A15"/>
    <w:rsid w:val="004849B3"/>
    <w:rsid w:val="00645DD3"/>
    <w:rsid w:val="008C491D"/>
    <w:rsid w:val="00911F88"/>
    <w:rsid w:val="00A90A1C"/>
    <w:rsid w:val="00A97C4D"/>
    <w:rsid w:val="00C66696"/>
    <w:rsid w:val="00D85290"/>
    <w:rsid w:val="00D94A3D"/>
    <w:rsid w:val="00DD551D"/>
    <w:rsid w:val="00E479F4"/>
    <w:rsid w:val="00EB60AB"/>
    <w:rsid w:val="00F1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AD032"/>
  <w15:docId w15:val="{0AF7D9BC-3FF3-4547-B8A1-ED2CB1C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styleId="Hypertextovodkaz">
    <w:name w:val="Hyperlink"/>
    <w:rsid w:val="0019281F"/>
    <w:rPr>
      <w:rFonts w:ascii="Times New Roman" w:hAnsi="Times New Roman" w:cs="Times New Roman" w:hint="default"/>
      <w:color w:val="000080"/>
      <w:u w:val="single"/>
    </w:rPr>
  </w:style>
  <w:style w:type="paragraph" w:styleId="Bezmezer">
    <w:name w:val="No Spacing"/>
    <w:qFormat/>
    <w:rsid w:val="0019281F"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normln1">
    <w:name w:val="normln1"/>
    <w:basedOn w:val="Normln"/>
    <w:rsid w:val="0019281F"/>
    <w:pPr>
      <w:widowControl/>
      <w:spacing w:before="100" w:after="100"/>
    </w:pPr>
    <w:rPr>
      <w:rFonts w:eastAsia="Times New Roman" w:cs="Times New Roman"/>
      <w:kern w:val="0"/>
      <w:lang w:bidi="ar-SA"/>
    </w:rPr>
  </w:style>
  <w:style w:type="character" w:customStyle="1" w:styleId="standardnpsmoodstavce1">
    <w:name w:val="standardnpsmoodstavce1"/>
    <w:rsid w:val="0019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.olsovska@pnj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Kateřina Zachová</cp:lastModifiedBy>
  <cp:revision>22</cp:revision>
  <cp:lastPrinted>2017-01-16T10:33:00Z</cp:lastPrinted>
  <dcterms:created xsi:type="dcterms:W3CDTF">2013-09-20T10:11:00Z</dcterms:created>
  <dcterms:modified xsi:type="dcterms:W3CDTF">2023-11-13T11:47:00Z</dcterms:modified>
  <dc:language>cs-CZ</dc:language>
</cp:coreProperties>
</file>