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8AAE" w14:textId="5D6D1A10" w:rsidR="00BE48B9" w:rsidRPr="00DF0B6D" w:rsidRDefault="00863110" w:rsidP="00863110">
      <w:pPr>
        <w:jc w:val="center"/>
        <w:rPr>
          <w:b/>
          <w:sz w:val="28"/>
          <w:szCs w:val="28"/>
        </w:rPr>
      </w:pPr>
      <w:r w:rsidRPr="00DF0B6D">
        <w:rPr>
          <w:b/>
          <w:sz w:val="28"/>
          <w:szCs w:val="28"/>
        </w:rPr>
        <w:t xml:space="preserve">Smlouva č. </w:t>
      </w:r>
      <w:r w:rsidR="00602BAC">
        <w:rPr>
          <w:b/>
          <w:sz w:val="28"/>
          <w:szCs w:val="28"/>
        </w:rPr>
        <w:t>279</w:t>
      </w:r>
      <w:r w:rsidR="0036326D">
        <w:rPr>
          <w:b/>
          <w:sz w:val="28"/>
          <w:szCs w:val="28"/>
        </w:rPr>
        <w:t>/23</w:t>
      </w:r>
    </w:p>
    <w:p w14:paraId="07EE2190" w14:textId="77777777" w:rsidR="00863110" w:rsidRDefault="00863110" w:rsidP="00863110">
      <w:r>
        <w:t>níže uvedeného dne uzavřely smluvní strany:</w:t>
      </w:r>
    </w:p>
    <w:p w14:paraId="558A3773" w14:textId="7CE17CA3" w:rsidR="00383033" w:rsidRPr="0036326D" w:rsidRDefault="0036326D" w:rsidP="00863110">
      <w:pPr>
        <w:pStyle w:val="Bezmezer"/>
        <w:rPr>
          <w:b/>
          <w:bCs/>
        </w:rPr>
      </w:pPr>
      <w:r w:rsidRPr="0036326D">
        <w:rPr>
          <w:b/>
          <w:bCs/>
        </w:rPr>
        <w:t>Obchodní akademie</w:t>
      </w:r>
      <w:r w:rsidR="00315D28" w:rsidRPr="0036326D">
        <w:rPr>
          <w:b/>
          <w:bCs/>
        </w:rPr>
        <w:tab/>
      </w:r>
    </w:p>
    <w:p w14:paraId="327E2213" w14:textId="1B4BB2B8" w:rsidR="00863110" w:rsidRDefault="00863110" w:rsidP="00863110">
      <w:pPr>
        <w:pStyle w:val="Bezmezer"/>
      </w:pPr>
      <w:r w:rsidRPr="00863110">
        <w:t>Se sídlem:</w:t>
      </w:r>
      <w:r w:rsidR="0036326D">
        <w:tab/>
        <w:t>Kubelíkova 37, Praha 3, 130 00</w:t>
      </w:r>
      <w:r w:rsidR="0036326D">
        <w:tab/>
      </w:r>
      <w:r w:rsidR="00315D28">
        <w:tab/>
      </w:r>
    </w:p>
    <w:p w14:paraId="2BEE10F0" w14:textId="1F64EC40" w:rsidR="00413CD0" w:rsidRDefault="00863110" w:rsidP="00863110">
      <w:pPr>
        <w:pStyle w:val="Bezmezer"/>
      </w:pPr>
      <w:r>
        <w:t>Zastoupená:</w:t>
      </w:r>
      <w:r w:rsidR="004C112B">
        <w:tab/>
      </w:r>
      <w:r w:rsidR="00602BAC">
        <w:t>Mgr. Barborou Smutnou, ředitelkou</w:t>
      </w:r>
    </w:p>
    <w:p w14:paraId="670C9F73" w14:textId="77777777" w:rsidR="00863110" w:rsidRDefault="00413CD0" w:rsidP="00863110">
      <w:pPr>
        <w:pStyle w:val="Bezmezer"/>
      </w:pPr>
      <w:r>
        <w:t>Č. účtu:</w:t>
      </w:r>
      <w:r w:rsidR="00315D28">
        <w:tab/>
      </w:r>
      <w:r w:rsidR="004C112B">
        <w:tab/>
      </w:r>
    </w:p>
    <w:p w14:paraId="6A4DFDEE" w14:textId="776F6149" w:rsidR="00863110" w:rsidRDefault="00863110" w:rsidP="00863110">
      <w:pPr>
        <w:pStyle w:val="Bezmezer"/>
      </w:pPr>
      <w:r>
        <w:t>IČ/DIČ:</w:t>
      </w:r>
      <w:r w:rsidR="00315D28">
        <w:tab/>
      </w:r>
      <w:r w:rsidR="0036326D">
        <w:tab/>
        <w:t>70107050/CZ70107050</w:t>
      </w:r>
      <w:r w:rsidR="00315D28">
        <w:tab/>
      </w:r>
    </w:p>
    <w:p w14:paraId="7EBC447A" w14:textId="77777777" w:rsidR="00863110" w:rsidRDefault="00863110" w:rsidP="00863110">
      <w:pPr>
        <w:pStyle w:val="Bezmezer"/>
      </w:pPr>
      <w:r>
        <w:t>(dále jen „</w:t>
      </w:r>
      <w:r w:rsidRPr="00AC79C1">
        <w:rPr>
          <w:b/>
        </w:rPr>
        <w:t>Partner</w:t>
      </w:r>
      <w:r>
        <w:t>“)</w:t>
      </w:r>
    </w:p>
    <w:p w14:paraId="179BEBAB" w14:textId="77777777" w:rsidR="00863110" w:rsidRDefault="00863110" w:rsidP="00863110">
      <w:pPr>
        <w:pStyle w:val="Bezmezer"/>
      </w:pPr>
    </w:p>
    <w:p w14:paraId="53ACAF99" w14:textId="77777777" w:rsidR="00863110" w:rsidRDefault="00863110" w:rsidP="00863110">
      <w:pPr>
        <w:pStyle w:val="Bezmezer"/>
      </w:pPr>
      <w:r>
        <w:t>a</w:t>
      </w:r>
    </w:p>
    <w:p w14:paraId="22D96E6E" w14:textId="77777777" w:rsidR="00863110" w:rsidRDefault="00863110" w:rsidP="00863110">
      <w:pPr>
        <w:pStyle w:val="Bezmezer"/>
      </w:pPr>
    </w:p>
    <w:p w14:paraId="0A6E3061" w14:textId="77777777" w:rsidR="00863110" w:rsidRDefault="00315D28" w:rsidP="00863110">
      <w:pPr>
        <w:pStyle w:val="Bezmezer"/>
        <w:rPr>
          <w:b/>
        </w:rPr>
      </w:pPr>
      <w:r>
        <w:rPr>
          <w:b/>
        </w:rPr>
        <w:t>Cafeomega s.r.o.</w:t>
      </w:r>
    </w:p>
    <w:p w14:paraId="4042B87A" w14:textId="7ED65AD2" w:rsidR="00315D28" w:rsidRPr="00315D28" w:rsidRDefault="00315D28" w:rsidP="00863110">
      <w:pPr>
        <w:pStyle w:val="Bezmezer"/>
      </w:pPr>
      <w:r w:rsidRPr="00315D28">
        <w:t>Se sídlem:</w:t>
      </w:r>
      <w:r w:rsidRPr="00315D28">
        <w:tab/>
      </w:r>
      <w:r w:rsidR="0036326D">
        <w:t>U Rybníka 13, Zeleneč, 250 91</w:t>
      </w:r>
    </w:p>
    <w:p w14:paraId="5AAC05D9" w14:textId="7C773107" w:rsidR="00315D28" w:rsidRDefault="00315D28" w:rsidP="00863110">
      <w:pPr>
        <w:pStyle w:val="Bezmezer"/>
      </w:pPr>
      <w:r w:rsidRPr="00315D28">
        <w:t>Zastoupená:</w:t>
      </w:r>
      <w:r>
        <w:tab/>
        <w:t>Martinem Průchou</w:t>
      </w:r>
      <w:r w:rsidR="0036326D">
        <w:t xml:space="preserve"> a Marií Šturmovou</w:t>
      </w:r>
      <w:r>
        <w:t>, jednatel</w:t>
      </w:r>
      <w:r w:rsidR="0036326D">
        <w:t>i</w:t>
      </w:r>
      <w:r>
        <w:t xml:space="preserve"> společnosti</w:t>
      </w:r>
    </w:p>
    <w:p w14:paraId="14693465" w14:textId="7DC8242B" w:rsidR="00413CD0" w:rsidRDefault="00413CD0" w:rsidP="00863110">
      <w:pPr>
        <w:pStyle w:val="Bezmezer"/>
      </w:pPr>
      <w:r>
        <w:t>č. účtu:</w:t>
      </w:r>
      <w:r>
        <w:tab/>
      </w:r>
      <w:r>
        <w:tab/>
      </w:r>
    </w:p>
    <w:p w14:paraId="230BC303" w14:textId="77777777" w:rsidR="00315D28" w:rsidRPr="00315D28" w:rsidRDefault="00315D28" w:rsidP="00863110">
      <w:pPr>
        <w:pStyle w:val="Bezmezer"/>
      </w:pPr>
      <w:r>
        <w:t>IČ/DIČ:</w:t>
      </w:r>
      <w:r>
        <w:tab/>
      </w:r>
      <w:r>
        <w:tab/>
        <w:t>24195286/CZ24195286</w:t>
      </w:r>
      <w:r w:rsidRPr="00315D28">
        <w:tab/>
      </w:r>
    </w:p>
    <w:p w14:paraId="15450609" w14:textId="77777777" w:rsidR="00FB7868" w:rsidRDefault="00FB7868" w:rsidP="00FB7868">
      <w:pPr>
        <w:pStyle w:val="Bezmezer"/>
      </w:pPr>
      <w:r>
        <w:t>Společnost zapsaná v obchodním rejstříku v Praze, vložka C, 187573</w:t>
      </w:r>
    </w:p>
    <w:p w14:paraId="140546BD" w14:textId="77777777" w:rsidR="00FB7868" w:rsidRDefault="00FB7868" w:rsidP="00FB7868">
      <w:pPr>
        <w:pStyle w:val="Bezmezer"/>
      </w:pPr>
      <w:r>
        <w:t>(dále jen „</w:t>
      </w:r>
      <w:r w:rsidRPr="00AC79C1">
        <w:rPr>
          <w:b/>
        </w:rPr>
        <w:t>Provozovatel</w:t>
      </w:r>
      <w:r>
        <w:t>“)</w:t>
      </w:r>
    </w:p>
    <w:p w14:paraId="29776E5E" w14:textId="77777777" w:rsidR="00FB7868" w:rsidRDefault="00FB7868" w:rsidP="00FB7868">
      <w:pPr>
        <w:pStyle w:val="Bezmezer"/>
      </w:pPr>
    </w:p>
    <w:p w14:paraId="65D1DE58" w14:textId="77777777" w:rsidR="00FB7868" w:rsidRDefault="00FB7868" w:rsidP="00FB7868">
      <w:pPr>
        <w:pStyle w:val="Bezmezer"/>
        <w:rPr>
          <w:b/>
        </w:rPr>
      </w:pPr>
      <w:r>
        <w:t>(Provozovatel a Partner</w:t>
      </w:r>
      <w:r w:rsidR="00EC4949">
        <w:t xml:space="preserve"> dále společně jen </w:t>
      </w:r>
      <w:r w:rsidR="00EC4949">
        <w:rPr>
          <w:b/>
        </w:rPr>
        <w:t>„smluvní strany“)</w:t>
      </w:r>
    </w:p>
    <w:p w14:paraId="3F4BB9C6" w14:textId="77777777" w:rsidR="00EC4949" w:rsidRPr="00EC4949" w:rsidRDefault="00EC4949" w:rsidP="00FB7868">
      <w:pPr>
        <w:pStyle w:val="Bezmezer"/>
      </w:pPr>
    </w:p>
    <w:p w14:paraId="5722B8AB" w14:textId="77777777" w:rsidR="00EC4949" w:rsidRPr="00EC4949" w:rsidRDefault="00EC4949" w:rsidP="00FB7868">
      <w:pPr>
        <w:pStyle w:val="Bezmezer"/>
      </w:pPr>
      <w:r w:rsidRPr="00EC4949">
        <w:t>tuto</w:t>
      </w:r>
    </w:p>
    <w:p w14:paraId="6A136CDB" w14:textId="77777777" w:rsidR="00FB7868" w:rsidRPr="00EC4949" w:rsidRDefault="00FB7868" w:rsidP="00FB7868">
      <w:pPr>
        <w:pStyle w:val="Bezmezer"/>
      </w:pPr>
    </w:p>
    <w:p w14:paraId="06440D9D" w14:textId="77777777" w:rsidR="00315D28" w:rsidRDefault="00EC4949" w:rsidP="00EC4949">
      <w:pPr>
        <w:pStyle w:val="Bezmezer"/>
        <w:jc w:val="center"/>
        <w:rPr>
          <w:b/>
        </w:rPr>
      </w:pPr>
      <w:r w:rsidRPr="00EC4949">
        <w:rPr>
          <w:b/>
        </w:rPr>
        <w:t>Smlouvu o instalaci a následném provozu prodejních automatů</w:t>
      </w:r>
    </w:p>
    <w:p w14:paraId="7BCB03C4" w14:textId="77777777" w:rsidR="00AC79C1" w:rsidRDefault="00AC79C1" w:rsidP="00EC4949">
      <w:pPr>
        <w:pStyle w:val="Bezmezer"/>
        <w:jc w:val="center"/>
      </w:pPr>
      <w:r w:rsidRPr="00AC79C1">
        <w:t>(dále jen</w:t>
      </w:r>
      <w:r>
        <w:rPr>
          <w:b/>
        </w:rPr>
        <w:t xml:space="preserve"> „</w:t>
      </w:r>
      <w:r w:rsidRPr="00AC79C1">
        <w:rPr>
          <w:b/>
        </w:rPr>
        <w:t>smlouva</w:t>
      </w:r>
      <w:r>
        <w:rPr>
          <w:b/>
        </w:rPr>
        <w:t>“</w:t>
      </w:r>
      <w:r>
        <w:t>)</w:t>
      </w:r>
    </w:p>
    <w:p w14:paraId="365C7E33" w14:textId="77777777" w:rsidR="00AC79C1" w:rsidRDefault="00AC79C1" w:rsidP="00EC4949">
      <w:pPr>
        <w:pStyle w:val="Bezmezer"/>
        <w:jc w:val="center"/>
      </w:pPr>
    </w:p>
    <w:p w14:paraId="15623815" w14:textId="77777777" w:rsidR="00214A10" w:rsidRDefault="00214A10" w:rsidP="00EC4949">
      <w:pPr>
        <w:pStyle w:val="Bezmezer"/>
        <w:jc w:val="center"/>
        <w:rPr>
          <w:b/>
        </w:rPr>
      </w:pPr>
    </w:p>
    <w:p w14:paraId="740E3107" w14:textId="77777777" w:rsidR="00214A10" w:rsidRDefault="00214A10" w:rsidP="00EC4949">
      <w:pPr>
        <w:pStyle w:val="Bezmezer"/>
        <w:jc w:val="center"/>
        <w:rPr>
          <w:b/>
        </w:rPr>
      </w:pPr>
    </w:p>
    <w:p w14:paraId="5F7BCA9C" w14:textId="77777777" w:rsidR="00AC79C1" w:rsidRDefault="00AC79C1" w:rsidP="00EC4949">
      <w:pPr>
        <w:pStyle w:val="Bezmezer"/>
        <w:jc w:val="center"/>
        <w:rPr>
          <w:b/>
        </w:rPr>
      </w:pPr>
      <w:r>
        <w:rPr>
          <w:b/>
        </w:rPr>
        <w:t>I.</w:t>
      </w:r>
    </w:p>
    <w:p w14:paraId="2B18A042" w14:textId="77777777" w:rsidR="00AC79C1" w:rsidRDefault="00AC79C1" w:rsidP="00EC4949">
      <w:pPr>
        <w:pStyle w:val="Bezmezer"/>
        <w:jc w:val="center"/>
        <w:rPr>
          <w:b/>
        </w:rPr>
      </w:pPr>
      <w:r>
        <w:rPr>
          <w:b/>
        </w:rPr>
        <w:t>Předmět smlouvy</w:t>
      </w:r>
    </w:p>
    <w:p w14:paraId="6AC8D8CB" w14:textId="77777777" w:rsidR="00D3547D" w:rsidRDefault="00D3547D" w:rsidP="00AC79C1">
      <w:pPr>
        <w:pStyle w:val="Bezmezer"/>
        <w:rPr>
          <w:u w:val="single"/>
        </w:rPr>
      </w:pPr>
    </w:p>
    <w:p w14:paraId="3631D543" w14:textId="77777777" w:rsidR="00AC79C1" w:rsidRPr="00D3547D" w:rsidRDefault="00AC79C1" w:rsidP="00AC79C1">
      <w:pPr>
        <w:pStyle w:val="Bezmezer"/>
        <w:rPr>
          <w:u w:val="single"/>
        </w:rPr>
      </w:pPr>
      <w:r w:rsidRPr="00D3547D">
        <w:rPr>
          <w:u w:val="single"/>
        </w:rPr>
        <w:t>Předmětem smlouvy je vymezení vzájemných vtahů a povinností mezi Provozovatelem</w:t>
      </w:r>
      <w:r w:rsidR="00BE2E03">
        <w:rPr>
          <w:u w:val="single"/>
        </w:rPr>
        <w:t xml:space="preserve"> a Partnerem</w:t>
      </w:r>
      <w:r w:rsidR="00D3547D" w:rsidRPr="00D3547D">
        <w:rPr>
          <w:u w:val="single"/>
        </w:rPr>
        <w:t xml:space="preserve"> následovně:</w:t>
      </w:r>
    </w:p>
    <w:p w14:paraId="30CF4C60" w14:textId="77777777" w:rsidR="00EC4949" w:rsidRDefault="00EC4949" w:rsidP="00D3547D">
      <w:pPr>
        <w:pStyle w:val="Bezmezer"/>
      </w:pPr>
    </w:p>
    <w:p w14:paraId="1BB1BAF8" w14:textId="77777777" w:rsidR="00BE2E03" w:rsidRDefault="00BD29C3" w:rsidP="00BD29C3">
      <w:pPr>
        <w:pStyle w:val="Bezmezer"/>
        <w:numPr>
          <w:ilvl w:val="0"/>
          <w:numId w:val="5"/>
        </w:numPr>
        <w:rPr>
          <w:u w:val="single"/>
        </w:rPr>
      </w:pPr>
      <w:r w:rsidRPr="00BD29C3">
        <w:rPr>
          <w:u w:val="single"/>
        </w:rPr>
        <w:t>Provozovatel je dle tohoto smluvního vztahu povinen:</w:t>
      </w:r>
    </w:p>
    <w:p w14:paraId="0C5E8980" w14:textId="5A69FC12" w:rsidR="00BD29C3" w:rsidRDefault="00BD29C3" w:rsidP="00BD29C3">
      <w:pPr>
        <w:pStyle w:val="Bezmezer"/>
        <w:numPr>
          <w:ilvl w:val="1"/>
          <w:numId w:val="5"/>
        </w:numPr>
      </w:pPr>
      <w:r>
        <w:t xml:space="preserve">dodat a následně zajistit provoz </w:t>
      </w:r>
      <w:r w:rsidR="0036326D">
        <w:rPr>
          <w:b/>
        </w:rPr>
        <w:t xml:space="preserve">2 </w:t>
      </w:r>
      <w:r w:rsidR="0036326D" w:rsidRPr="0036326D">
        <w:rPr>
          <w:b/>
        </w:rPr>
        <w:t>KS</w:t>
      </w:r>
      <w:r w:rsidRPr="0036326D">
        <w:rPr>
          <w:b/>
        </w:rPr>
        <w:t xml:space="preserve"> </w:t>
      </w:r>
      <w:r w:rsidR="0036326D" w:rsidRPr="0036326D">
        <w:rPr>
          <w:b/>
        </w:rPr>
        <w:t>SVAČINOVÝCH AUTOMATŮ</w:t>
      </w:r>
      <w:r>
        <w:t xml:space="preserve"> (dále jen „</w:t>
      </w:r>
      <w:r w:rsidRPr="00BD29C3">
        <w:rPr>
          <w:b/>
        </w:rPr>
        <w:t>prodejní automaty</w:t>
      </w:r>
      <w:r>
        <w:t xml:space="preserve">“) v nebytových prostorách užívaných Partnerem na adrese: </w:t>
      </w:r>
      <w:r w:rsidR="0036326D">
        <w:t xml:space="preserve">Kubelíkova 37, Praha 3, </w:t>
      </w:r>
      <w:r>
        <w:t>(dále jen „</w:t>
      </w:r>
      <w:r w:rsidRPr="00DF0B6D">
        <w:rPr>
          <w:b/>
        </w:rPr>
        <w:t>Prostory</w:t>
      </w:r>
      <w:r>
        <w:t>“).</w:t>
      </w:r>
    </w:p>
    <w:p w14:paraId="21CD98F7" w14:textId="77777777" w:rsidR="00BE2E03" w:rsidRDefault="004C463E" w:rsidP="00D3547D">
      <w:pPr>
        <w:pStyle w:val="Bezmezer"/>
        <w:numPr>
          <w:ilvl w:val="1"/>
          <w:numId w:val="5"/>
        </w:numPr>
      </w:pPr>
      <w:r>
        <w:t>z</w:t>
      </w:r>
      <w:r w:rsidR="00BD29C3">
        <w:t>ajistit dostatečné a plynulé zásobení prodejních automatů tak, aby byly v provozu schopném stavu</w:t>
      </w:r>
      <w:r>
        <w:t>.</w:t>
      </w:r>
    </w:p>
    <w:p w14:paraId="67720EAD" w14:textId="77777777" w:rsidR="004C463E" w:rsidRDefault="004C463E" w:rsidP="00D3547D">
      <w:pPr>
        <w:pStyle w:val="Bezmezer"/>
        <w:numPr>
          <w:ilvl w:val="1"/>
          <w:numId w:val="5"/>
        </w:numPr>
      </w:pPr>
      <w:r>
        <w:t>vlastními náklady zajistit pravidelnou údržbu, doplňování a servis prodejních automatů.</w:t>
      </w:r>
    </w:p>
    <w:p w14:paraId="1DA9DF9C" w14:textId="77777777" w:rsidR="004C463E" w:rsidRDefault="004C463E" w:rsidP="00D3547D">
      <w:pPr>
        <w:pStyle w:val="Bezmezer"/>
        <w:numPr>
          <w:ilvl w:val="1"/>
          <w:numId w:val="5"/>
        </w:numPr>
      </w:pPr>
      <w:r>
        <w:t>zajistit, aby automaty byly provozovány v souladu s hygienickými podmínkami provozování.</w:t>
      </w:r>
    </w:p>
    <w:p w14:paraId="18F43891" w14:textId="77777777" w:rsidR="00BE2E03" w:rsidRDefault="00BE2E03" w:rsidP="00D3547D">
      <w:pPr>
        <w:pStyle w:val="Bezmezer"/>
      </w:pPr>
    </w:p>
    <w:p w14:paraId="6C2AE4CB" w14:textId="77777777" w:rsidR="00D3547D" w:rsidRDefault="00D3547D" w:rsidP="00BE2E03">
      <w:pPr>
        <w:pStyle w:val="Bezmezer"/>
        <w:numPr>
          <w:ilvl w:val="0"/>
          <w:numId w:val="3"/>
        </w:numPr>
        <w:rPr>
          <w:u w:val="single"/>
        </w:rPr>
      </w:pPr>
      <w:r w:rsidRPr="00D3547D">
        <w:rPr>
          <w:u w:val="single"/>
        </w:rPr>
        <w:t>Partner je dle tohoto smluvního vztahu povinen:</w:t>
      </w:r>
    </w:p>
    <w:p w14:paraId="449842F2" w14:textId="77777777" w:rsidR="00D3547D" w:rsidRDefault="00D3547D" w:rsidP="00BE2E03">
      <w:pPr>
        <w:pStyle w:val="Bezmezer"/>
        <w:numPr>
          <w:ilvl w:val="1"/>
          <w:numId w:val="3"/>
        </w:numPr>
      </w:pPr>
      <w:r>
        <w:t>zajistit přívody energií pro prodejní automaty přičemž se u elektřiny jedná o zásuvku na 220 V a pro automaty na teplé nápoje o vodovodní přípojku s 3/8 roháčkem s vnějším závitem. Náklady na energie jdou k tíži Partnera.</w:t>
      </w:r>
    </w:p>
    <w:p w14:paraId="204D19DA" w14:textId="77777777" w:rsidR="00D3547D" w:rsidRDefault="00D3547D" w:rsidP="00BE2E03">
      <w:pPr>
        <w:pStyle w:val="Bezmezer"/>
        <w:numPr>
          <w:ilvl w:val="1"/>
          <w:numId w:val="3"/>
        </w:numPr>
      </w:pPr>
      <w:r>
        <w:t xml:space="preserve">vymezit prostor pro instalaci prodejních automatů, který bude k dispozici Provozovateli </w:t>
      </w:r>
      <w:r w:rsidR="003D3122">
        <w:t>po celou dobu provozování prodejních automatů dle této smlouvy.</w:t>
      </w:r>
    </w:p>
    <w:p w14:paraId="48E5952A" w14:textId="77777777" w:rsidR="003D3122" w:rsidRDefault="003822A3" w:rsidP="00BE2E03">
      <w:pPr>
        <w:pStyle w:val="Bezmezer"/>
        <w:numPr>
          <w:ilvl w:val="1"/>
          <w:numId w:val="3"/>
        </w:numPr>
      </w:pPr>
      <w:r>
        <w:t>nemanipulovat s prodejními automaty</w:t>
      </w:r>
      <w:r w:rsidR="00BE2E03">
        <w:t>,</w:t>
      </w:r>
      <w:r>
        <w:t xml:space="preserve"> a to žádným způsobem</w:t>
      </w:r>
      <w:r w:rsidR="00BE2E03">
        <w:t>.</w:t>
      </w:r>
    </w:p>
    <w:p w14:paraId="2A984559" w14:textId="77777777" w:rsidR="00BE2E03" w:rsidRDefault="00BE2E03" w:rsidP="00BE2E03">
      <w:pPr>
        <w:pStyle w:val="Bezmezer"/>
        <w:numPr>
          <w:ilvl w:val="1"/>
          <w:numId w:val="3"/>
        </w:numPr>
      </w:pPr>
      <w:r>
        <w:t>v případě poruchy informovat Provozovatele na telefonním čísle, které bude vyznačeno na štítku prodejních automatů.</w:t>
      </w:r>
    </w:p>
    <w:p w14:paraId="2EA9400C" w14:textId="77777777" w:rsidR="00291B61" w:rsidRDefault="00291B61" w:rsidP="00291B61">
      <w:pPr>
        <w:pStyle w:val="Bezmezer"/>
      </w:pPr>
    </w:p>
    <w:p w14:paraId="2E0AE899" w14:textId="77777777" w:rsidR="00214A10" w:rsidRDefault="00214A10" w:rsidP="00291B61">
      <w:pPr>
        <w:pStyle w:val="Bezmezer"/>
        <w:jc w:val="center"/>
        <w:rPr>
          <w:b/>
        </w:rPr>
      </w:pPr>
    </w:p>
    <w:p w14:paraId="738A000F" w14:textId="77777777" w:rsidR="00A63338" w:rsidRDefault="00A63338" w:rsidP="00291B61">
      <w:pPr>
        <w:pStyle w:val="Bezmezer"/>
        <w:jc w:val="center"/>
        <w:rPr>
          <w:b/>
        </w:rPr>
      </w:pPr>
    </w:p>
    <w:p w14:paraId="10312E6C" w14:textId="77777777" w:rsidR="00A63338" w:rsidRDefault="00A63338" w:rsidP="00291B61">
      <w:pPr>
        <w:pStyle w:val="Bezmezer"/>
        <w:jc w:val="center"/>
        <w:rPr>
          <w:b/>
        </w:rPr>
      </w:pPr>
    </w:p>
    <w:p w14:paraId="49CE9929" w14:textId="77777777" w:rsidR="00291B61" w:rsidRPr="00291B61" w:rsidRDefault="00291B61" w:rsidP="00291B61">
      <w:pPr>
        <w:pStyle w:val="Bezmezer"/>
        <w:jc w:val="center"/>
        <w:rPr>
          <w:b/>
        </w:rPr>
      </w:pPr>
      <w:r w:rsidRPr="00291B61">
        <w:rPr>
          <w:b/>
        </w:rPr>
        <w:lastRenderedPageBreak/>
        <w:t>II.</w:t>
      </w:r>
    </w:p>
    <w:p w14:paraId="15D68F04" w14:textId="77777777" w:rsidR="00291B61" w:rsidRDefault="00291B61" w:rsidP="00291B61">
      <w:pPr>
        <w:pStyle w:val="Bezmezer"/>
        <w:jc w:val="center"/>
        <w:rPr>
          <w:b/>
        </w:rPr>
      </w:pPr>
      <w:r w:rsidRPr="00291B61">
        <w:rPr>
          <w:b/>
        </w:rPr>
        <w:t>Zajištění provozu prodejních automatů</w:t>
      </w:r>
    </w:p>
    <w:p w14:paraId="63394D1D" w14:textId="77777777" w:rsidR="00291B61" w:rsidRDefault="00291B61" w:rsidP="00291B61">
      <w:pPr>
        <w:pStyle w:val="Bezmezer"/>
        <w:rPr>
          <w:b/>
        </w:rPr>
      </w:pPr>
    </w:p>
    <w:p w14:paraId="28504860" w14:textId="77777777" w:rsidR="00291B61" w:rsidRDefault="001263CA" w:rsidP="001263CA">
      <w:pPr>
        <w:pStyle w:val="Bezmezer"/>
        <w:numPr>
          <w:ilvl w:val="0"/>
          <w:numId w:val="6"/>
        </w:numPr>
        <w:rPr>
          <w:u w:val="single"/>
        </w:rPr>
      </w:pPr>
      <w:r w:rsidRPr="001263CA">
        <w:rPr>
          <w:u w:val="single"/>
        </w:rPr>
        <w:t>Provozovatel se zavazuje:</w:t>
      </w:r>
    </w:p>
    <w:p w14:paraId="2AF54180" w14:textId="77777777" w:rsidR="00C50651" w:rsidRDefault="00C50651" w:rsidP="00C50651">
      <w:pPr>
        <w:pStyle w:val="Bezmezer"/>
        <w:numPr>
          <w:ilvl w:val="1"/>
          <w:numId w:val="6"/>
        </w:numPr>
      </w:pPr>
      <w:r>
        <w:t>řádně provozovat prodejní automaty v souladu se všemi ujednáními této smlouvy.</w:t>
      </w:r>
    </w:p>
    <w:p w14:paraId="1DDE8EF0" w14:textId="77777777" w:rsidR="00C50651" w:rsidRDefault="00C50651" w:rsidP="00C50651">
      <w:pPr>
        <w:pStyle w:val="Bezmezer"/>
        <w:numPr>
          <w:ilvl w:val="1"/>
          <w:numId w:val="6"/>
        </w:numPr>
      </w:pPr>
      <w:r>
        <w:t>instalovat prodejní automaty na místa určená Partnerem.</w:t>
      </w:r>
    </w:p>
    <w:p w14:paraId="7E1E52F1" w14:textId="77777777" w:rsidR="00C50651" w:rsidRDefault="00C50651" w:rsidP="00C50651">
      <w:pPr>
        <w:pStyle w:val="Bezmezer"/>
        <w:numPr>
          <w:ilvl w:val="1"/>
          <w:numId w:val="6"/>
        </w:numPr>
      </w:pPr>
      <w:r>
        <w:t>zajistit napojení automatů na předem Partnerem připravené přívody energií a následné zprovoznění prodejních automatů na vlastní náklady.</w:t>
      </w:r>
    </w:p>
    <w:p w14:paraId="6C60EBDF" w14:textId="77777777" w:rsidR="00C50651" w:rsidRDefault="00C50651" w:rsidP="00C50651">
      <w:pPr>
        <w:pStyle w:val="Bezmezer"/>
        <w:numPr>
          <w:ilvl w:val="1"/>
          <w:numId w:val="6"/>
        </w:numPr>
      </w:pPr>
      <w:r>
        <w:t>zajistit proškolení obsluhy prodejních automatů a dbát provozního řádu budovy, ve které jsou automaty provozovány.</w:t>
      </w:r>
    </w:p>
    <w:p w14:paraId="5D45C1D2" w14:textId="77777777" w:rsidR="00CA04C6" w:rsidRDefault="00CA04C6" w:rsidP="00CA04C6">
      <w:pPr>
        <w:pStyle w:val="Bezmezer"/>
        <w:ind w:left="735"/>
      </w:pPr>
    </w:p>
    <w:p w14:paraId="58298036" w14:textId="77777777" w:rsidR="00CA04C6" w:rsidRPr="00CA04C6" w:rsidRDefault="00CA04C6" w:rsidP="00CA04C6">
      <w:pPr>
        <w:pStyle w:val="Bezmezer"/>
        <w:numPr>
          <w:ilvl w:val="0"/>
          <w:numId w:val="6"/>
        </w:numPr>
        <w:rPr>
          <w:u w:val="single"/>
        </w:rPr>
      </w:pPr>
      <w:r w:rsidRPr="00CA04C6">
        <w:rPr>
          <w:u w:val="single"/>
        </w:rPr>
        <w:t>Partner se zavazuje, že:</w:t>
      </w:r>
    </w:p>
    <w:p w14:paraId="6ABD79DA" w14:textId="77777777" w:rsidR="00EF5067" w:rsidRDefault="00CA04C6" w:rsidP="00CA04C6">
      <w:pPr>
        <w:pStyle w:val="Bezmezer"/>
        <w:numPr>
          <w:ilvl w:val="1"/>
          <w:numId w:val="6"/>
        </w:numPr>
      </w:pPr>
      <w:r>
        <w:t>umožní přístup zaměstnancům Provozovatele kdykoliv, během pracovní doby</w:t>
      </w:r>
      <w:r w:rsidR="00EF5067">
        <w:t xml:space="preserve"> Partnera.</w:t>
      </w:r>
    </w:p>
    <w:p w14:paraId="01F89D7B" w14:textId="77777777" w:rsidR="00CA04C6" w:rsidRDefault="00EF5067" w:rsidP="00CA04C6">
      <w:pPr>
        <w:pStyle w:val="Bezmezer"/>
        <w:numPr>
          <w:ilvl w:val="1"/>
          <w:numId w:val="6"/>
        </w:numPr>
      </w:pPr>
      <w:r>
        <w:t>zajistí nepřetržitou dodávku všech energií potřebných pro provoz prodejních automatů, vyjma</w:t>
      </w:r>
      <w:r w:rsidR="007B6017">
        <w:t xml:space="preserve"> havárií či poruch či závad na straně dodavatele.</w:t>
      </w:r>
    </w:p>
    <w:p w14:paraId="39BE1FC5" w14:textId="77777777" w:rsidR="007B6017" w:rsidRDefault="007B6017" w:rsidP="00CA04C6">
      <w:pPr>
        <w:pStyle w:val="Bezmezer"/>
        <w:numPr>
          <w:ilvl w:val="1"/>
          <w:numId w:val="6"/>
        </w:numPr>
      </w:pPr>
      <w:r>
        <w:t>nepřemisťovat prodejní automaty z místa určeného při instalaci bez vědomí a souhlasu Provozovatele.</w:t>
      </w:r>
    </w:p>
    <w:p w14:paraId="4DD5A93A" w14:textId="77777777" w:rsidR="007B6017" w:rsidRDefault="007B6017" w:rsidP="00CA04C6">
      <w:pPr>
        <w:pStyle w:val="Bezmezer"/>
        <w:numPr>
          <w:ilvl w:val="1"/>
          <w:numId w:val="6"/>
        </w:numPr>
      </w:pPr>
      <w:r>
        <w:t>informovat Provozovatele o poškození, odcizení či znehodnocení prodejních automatů.</w:t>
      </w:r>
    </w:p>
    <w:p w14:paraId="18C9ECB1" w14:textId="77777777" w:rsidR="00EB31FA" w:rsidRDefault="00031940" w:rsidP="00CA04C6">
      <w:pPr>
        <w:pStyle w:val="Bezmezer"/>
        <w:numPr>
          <w:ilvl w:val="1"/>
          <w:numId w:val="6"/>
        </w:numPr>
      </w:pPr>
      <w:r>
        <w:t>r</w:t>
      </w:r>
      <w:r w:rsidR="00EB31FA">
        <w:t xml:space="preserve">espektovat, že prodejní automaty jsou v majetku Provozovatele a to po celou dobu trvání </w:t>
      </w:r>
      <w:r>
        <w:t>smluvního vztahu a po ukončení trvání smluvního vztahu mu bez zbytečného odkladu prodejní automaty vydat a umožnit jejich následný odvoz.</w:t>
      </w:r>
    </w:p>
    <w:p w14:paraId="1589F4E1" w14:textId="77777777" w:rsidR="00031940" w:rsidRDefault="00031940" w:rsidP="00031940">
      <w:pPr>
        <w:pStyle w:val="Bezmezer"/>
        <w:numPr>
          <w:ilvl w:val="0"/>
          <w:numId w:val="6"/>
        </w:numPr>
      </w:pPr>
      <w:r>
        <w:t>Partner prohlašuje, že využívá Prostory na základě nájemní smlouvy, nebo je vlastníkem budovy a že mu byl pro realizaci předmětu plnění smluvního vztahu poskytnut souhlas vlastníka budovy, ve kterých se Prostory nacházejí.</w:t>
      </w:r>
    </w:p>
    <w:p w14:paraId="68842684" w14:textId="77777777" w:rsidR="00031940" w:rsidRDefault="00031940" w:rsidP="00031940">
      <w:pPr>
        <w:pStyle w:val="Bezmezer"/>
        <w:jc w:val="center"/>
        <w:rPr>
          <w:b/>
        </w:rPr>
      </w:pPr>
    </w:p>
    <w:p w14:paraId="4953BE0E" w14:textId="77777777" w:rsidR="00031940" w:rsidRPr="00031940" w:rsidRDefault="00031940" w:rsidP="00031940">
      <w:pPr>
        <w:pStyle w:val="Bezmezer"/>
        <w:jc w:val="center"/>
        <w:rPr>
          <w:b/>
        </w:rPr>
      </w:pPr>
      <w:r w:rsidRPr="00031940">
        <w:rPr>
          <w:b/>
        </w:rPr>
        <w:t>III.</w:t>
      </w:r>
    </w:p>
    <w:p w14:paraId="2CAEEEBC" w14:textId="77777777" w:rsidR="00031940" w:rsidRPr="00031940" w:rsidRDefault="00031940" w:rsidP="00031940">
      <w:pPr>
        <w:pStyle w:val="Bezmezer"/>
        <w:jc w:val="center"/>
        <w:rPr>
          <w:b/>
        </w:rPr>
      </w:pPr>
      <w:r w:rsidRPr="00031940">
        <w:rPr>
          <w:b/>
        </w:rPr>
        <w:t>Cena a platební podmínky</w:t>
      </w:r>
    </w:p>
    <w:p w14:paraId="4E097F5B" w14:textId="77777777" w:rsidR="00031940" w:rsidRDefault="00031940" w:rsidP="00031940">
      <w:pPr>
        <w:pStyle w:val="Bezmezer"/>
        <w:ind w:left="360"/>
      </w:pPr>
    </w:p>
    <w:p w14:paraId="5D67B6D3" w14:textId="77777777" w:rsidR="00CA04C6" w:rsidRPr="00D073B6" w:rsidRDefault="00031940" w:rsidP="00905950">
      <w:pPr>
        <w:pStyle w:val="Bezmezer"/>
        <w:rPr>
          <w:u w:val="single"/>
        </w:rPr>
      </w:pPr>
      <w:r w:rsidRPr="00D073B6">
        <w:rPr>
          <w:u w:val="single"/>
        </w:rPr>
        <w:t xml:space="preserve">Smluvní strany se dohodly na </w:t>
      </w:r>
      <w:r w:rsidR="00D073B6" w:rsidRPr="00D073B6">
        <w:rPr>
          <w:u w:val="single"/>
        </w:rPr>
        <w:t>následujících platebních podmínkách:</w:t>
      </w:r>
    </w:p>
    <w:p w14:paraId="6EDDA4A6" w14:textId="20092176" w:rsidR="00574F7D" w:rsidRDefault="00EF6EBB" w:rsidP="00905950">
      <w:pPr>
        <w:pStyle w:val="Bezmezer"/>
        <w:numPr>
          <w:ilvl w:val="0"/>
          <w:numId w:val="10"/>
        </w:numPr>
        <w:ind w:left="345"/>
      </w:pPr>
      <w:r>
        <w:t>Provozovatel uhradí Partnerovi</w:t>
      </w:r>
      <w:r w:rsidR="0036326D">
        <w:t xml:space="preserve"> měsíční nájemné </w:t>
      </w:r>
      <w:r>
        <w:t xml:space="preserve">ve výši </w:t>
      </w:r>
      <w:r w:rsidR="0036326D" w:rsidRPr="0036326D">
        <w:rPr>
          <w:b/>
          <w:bCs/>
        </w:rPr>
        <w:t>600</w:t>
      </w:r>
      <w:r w:rsidRPr="00586DD1">
        <w:rPr>
          <w:b/>
        </w:rPr>
        <w:t>,-</w:t>
      </w:r>
      <w:r w:rsidR="00F26A92">
        <w:t xml:space="preserve"> </w:t>
      </w:r>
      <w:r w:rsidR="00F26A92" w:rsidRPr="00586DD1">
        <w:rPr>
          <w:b/>
        </w:rPr>
        <w:t>Kč</w:t>
      </w:r>
      <w:r>
        <w:t xml:space="preserve"> + DPH</w:t>
      </w:r>
      <w:r w:rsidR="0036326D">
        <w:t xml:space="preserve"> za jeden kus automatu.</w:t>
      </w:r>
      <w:r>
        <w:t xml:space="preserve"> </w:t>
      </w:r>
    </w:p>
    <w:p w14:paraId="48027901" w14:textId="18289621" w:rsidR="00586DD1" w:rsidRDefault="00574F7D" w:rsidP="00905950">
      <w:pPr>
        <w:pStyle w:val="Bezmezer"/>
        <w:numPr>
          <w:ilvl w:val="0"/>
          <w:numId w:val="10"/>
        </w:numPr>
        <w:ind w:left="345"/>
      </w:pPr>
      <w:bookmarkStart w:id="0" w:name="_Hlk148364632"/>
      <w:r>
        <w:t xml:space="preserve">Měsíční </w:t>
      </w:r>
      <w:r w:rsidR="00586DD1">
        <w:t xml:space="preserve">fakturace </w:t>
      </w:r>
      <w:r w:rsidR="0036326D">
        <w:t xml:space="preserve">ve výši 1200,- Kč + DPH </w:t>
      </w:r>
      <w:r w:rsidR="00586DD1">
        <w:t>bude probíhat na zákl</w:t>
      </w:r>
      <w:r>
        <w:t>adě faktury vystavené Partnerem se splatností 14 – dní ode dne doručení.</w:t>
      </w:r>
    </w:p>
    <w:bookmarkEnd w:id="0"/>
    <w:p w14:paraId="641D17E8" w14:textId="77777777" w:rsidR="00E13557" w:rsidRDefault="0036326D" w:rsidP="00E13557">
      <w:pPr>
        <w:pStyle w:val="Bezmezer"/>
        <w:numPr>
          <w:ilvl w:val="0"/>
          <w:numId w:val="10"/>
        </w:numPr>
        <w:ind w:left="345"/>
      </w:pPr>
      <w:r>
        <w:t xml:space="preserve">Provozovatel uhradí Partnerovi měsíčně </w:t>
      </w:r>
      <w:r w:rsidRPr="0036326D">
        <w:rPr>
          <w:b/>
          <w:bCs/>
        </w:rPr>
        <w:t>500,-</w:t>
      </w:r>
      <w:r>
        <w:t xml:space="preserve"> Kč + DPH za el. energii na jeden kus automatu</w:t>
      </w:r>
      <w:r w:rsidR="00E13557">
        <w:t>.</w:t>
      </w:r>
    </w:p>
    <w:p w14:paraId="78A455F9" w14:textId="2A677C4F" w:rsidR="00E13557" w:rsidRDefault="00E13557" w:rsidP="00E13557">
      <w:pPr>
        <w:pStyle w:val="Bezmezer"/>
        <w:numPr>
          <w:ilvl w:val="0"/>
          <w:numId w:val="10"/>
        </w:numPr>
        <w:ind w:left="345"/>
      </w:pPr>
      <w:r>
        <w:t>Měsíční fakturace ve výši 1000,- Kč + DPH bude probíhat na základě faktury vystavené Partnerem se splatností 14 – dní ode dne doručení.</w:t>
      </w:r>
    </w:p>
    <w:p w14:paraId="21E8E937" w14:textId="77777777" w:rsidR="0039793C" w:rsidRDefault="0039793C" w:rsidP="00905950">
      <w:pPr>
        <w:pStyle w:val="Bezmezer"/>
        <w:numPr>
          <w:ilvl w:val="0"/>
          <w:numId w:val="10"/>
        </w:numPr>
        <w:ind w:left="345"/>
      </w:pPr>
      <w:r>
        <w:t xml:space="preserve">Veškeré </w:t>
      </w:r>
      <w:r w:rsidR="00586DD1">
        <w:t>faktury</w:t>
      </w:r>
      <w:r>
        <w:t xml:space="preserve"> budou v rámci elektronické fakturace zasílány na e-mail Provozovatele: </w:t>
      </w:r>
      <w:hyperlink r:id="rId7" w:history="1">
        <w:r w:rsidR="00574F7D" w:rsidRPr="00022C00">
          <w:rPr>
            <w:rStyle w:val="Hypertextovodkaz"/>
          </w:rPr>
          <w:t>cafeomega@cafeomega.cz</w:t>
        </w:r>
      </w:hyperlink>
    </w:p>
    <w:p w14:paraId="7F47B240" w14:textId="7AA0CE39" w:rsidR="00A63338" w:rsidRDefault="00A63338" w:rsidP="00905950">
      <w:pPr>
        <w:pStyle w:val="Bezmezer"/>
        <w:numPr>
          <w:ilvl w:val="0"/>
          <w:numId w:val="10"/>
        </w:numPr>
        <w:ind w:left="345"/>
      </w:pPr>
      <w:r>
        <w:t>Během letních prázdnin budou automaty odpojeny</w:t>
      </w:r>
      <w:r w:rsidR="00E13557">
        <w:t xml:space="preserve"> a nebudou probíhat žádné platby.</w:t>
      </w:r>
    </w:p>
    <w:p w14:paraId="7C8E4831" w14:textId="77777777" w:rsidR="00A63338" w:rsidRDefault="00A63338" w:rsidP="00142195">
      <w:pPr>
        <w:pStyle w:val="Bezmezer"/>
        <w:jc w:val="center"/>
        <w:rPr>
          <w:b/>
        </w:rPr>
      </w:pPr>
    </w:p>
    <w:p w14:paraId="7974853F" w14:textId="77777777" w:rsidR="00A63338" w:rsidRDefault="00A63338" w:rsidP="00142195">
      <w:pPr>
        <w:pStyle w:val="Bezmezer"/>
        <w:jc w:val="center"/>
        <w:rPr>
          <w:b/>
        </w:rPr>
      </w:pPr>
    </w:p>
    <w:p w14:paraId="0628AF10" w14:textId="77777777" w:rsidR="00031940" w:rsidRPr="00142195" w:rsidRDefault="00142195" w:rsidP="00142195">
      <w:pPr>
        <w:pStyle w:val="Bezmezer"/>
        <w:jc w:val="center"/>
        <w:rPr>
          <w:b/>
        </w:rPr>
      </w:pPr>
      <w:r w:rsidRPr="00142195">
        <w:rPr>
          <w:b/>
        </w:rPr>
        <w:t>IV.</w:t>
      </w:r>
    </w:p>
    <w:p w14:paraId="61D09EF3" w14:textId="77777777" w:rsidR="00142195" w:rsidRDefault="00142195" w:rsidP="00142195">
      <w:pPr>
        <w:pStyle w:val="Bezmezer"/>
        <w:jc w:val="center"/>
        <w:rPr>
          <w:b/>
        </w:rPr>
      </w:pPr>
      <w:r w:rsidRPr="00142195">
        <w:rPr>
          <w:b/>
        </w:rPr>
        <w:t>Doba trvání smluvního vztahu</w:t>
      </w:r>
    </w:p>
    <w:p w14:paraId="1B6EBB94" w14:textId="77777777" w:rsidR="00142195" w:rsidRDefault="00142195" w:rsidP="00142195">
      <w:pPr>
        <w:pStyle w:val="Bezmezer"/>
      </w:pPr>
    </w:p>
    <w:p w14:paraId="021ED471" w14:textId="77777777" w:rsidR="00142195" w:rsidRDefault="00142195" w:rsidP="00142195">
      <w:pPr>
        <w:pStyle w:val="Bezmezer"/>
        <w:rPr>
          <w:u w:val="single"/>
        </w:rPr>
      </w:pPr>
      <w:r w:rsidRPr="00142195">
        <w:rPr>
          <w:u w:val="single"/>
        </w:rPr>
        <w:t>Partner a Provozovatel se společně dohodli na následující délce trvání smluvního vztahu:</w:t>
      </w:r>
    </w:p>
    <w:p w14:paraId="73C8A4F3" w14:textId="77777777" w:rsidR="00142195" w:rsidRDefault="00142195" w:rsidP="00142195">
      <w:pPr>
        <w:pStyle w:val="Bezmezer"/>
      </w:pPr>
    </w:p>
    <w:p w14:paraId="736CFD6E" w14:textId="77777777" w:rsidR="00574F7D" w:rsidRDefault="00142195" w:rsidP="00142195">
      <w:pPr>
        <w:pStyle w:val="Bezmezer"/>
        <w:numPr>
          <w:ilvl w:val="0"/>
          <w:numId w:val="7"/>
        </w:numPr>
      </w:pPr>
      <w:r>
        <w:t xml:space="preserve">Smlouva se uzavírá na dobu </w:t>
      </w:r>
      <w:r w:rsidR="00574F7D">
        <w:t>ne</w:t>
      </w:r>
      <w:r>
        <w:t>určitou počínaje dnem podpisu smlouvy (dále jen „</w:t>
      </w:r>
      <w:r w:rsidRPr="003D1929">
        <w:rPr>
          <w:b/>
        </w:rPr>
        <w:t>Doba trvání</w:t>
      </w:r>
      <w:r>
        <w:t xml:space="preserve">“). </w:t>
      </w:r>
    </w:p>
    <w:p w14:paraId="37435F2B" w14:textId="77777777" w:rsidR="00142195" w:rsidRDefault="00142195" w:rsidP="00142195">
      <w:pPr>
        <w:pStyle w:val="Bezmezer"/>
        <w:numPr>
          <w:ilvl w:val="0"/>
          <w:numId w:val="7"/>
        </w:numPr>
      </w:pPr>
      <w:r>
        <w:t xml:space="preserve">Smluvní strany sjednávají, že </w:t>
      </w:r>
      <w:r w:rsidR="002F032F">
        <w:t xml:space="preserve">Doba trvání </w:t>
      </w:r>
      <w:r w:rsidR="00574F7D">
        <w:t>je na</w:t>
      </w:r>
      <w:r w:rsidR="002F032F">
        <w:t xml:space="preserve"> dobu neurčitou s výpovědní lhůtou </w:t>
      </w:r>
      <w:r w:rsidR="00905950">
        <w:t>2</w:t>
      </w:r>
      <w:r w:rsidR="002F032F">
        <w:t xml:space="preserve"> měsíce, která počne plynout p</w:t>
      </w:r>
      <w:r w:rsidR="00A63338">
        <w:t>rvního dne následujícího měsíce a v takovém případě může být</w:t>
      </w:r>
      <w:r>
        <w:t xml:space="preserve"> </w:t>
      </w:r>
      <w:r w:rsidR="00A63338">
        <w:t>v</w:t>
      </w:r>
      <w:r w:rsidR="002F032F">
        <w:t>ýpověď podána kteroukoliv ze smluvních stran</w:t>
      </w:r>
      <w:r w:rsidR="006B1326">
        <w:t xml:space="preserve"> i</w:t>
      </w:r>
      <w:r w:rsidR="002F032F">
        <w:t xml:space="preserve"> bez udání důvodu.</w:t>
      </w:r>
    </w:p>
    <w:p w14:paraId="2EA6D85A" w14:textId="77777777" w:rsidR="002F032F" w:rsidRDefault="002F032F" w:rsidP="00142195">
      <w:pPr>
        <w:pStyle w:val="Bezmezer"/>
        <w:numPr>
          <w:ilvl w:val="0"/>
          <w:numId w:val="7"/>
        </w:numPr>
      </w:pPr>
      <w:r>
        <w:t xml:space="preserve">Provozovatel </w:t>
      </w:r>
      <w:r w:rsidR="00F74D55">
        <w:t>může smlouvu</w:t>
      </w:r>
      <w:r w:rsidR="00574F7D">
        <w:t xml:space="preserve"> ukončit s </w:t>
      </w:r>
      <w:r w:rsidR="003E40BC">
        <w:t>měsíční výpovědní lhůtou v případě, že se ekonomická situace prodejních automatů zhorší natolik, že další provozování prodejních automatů by bylo pro Provozovatele ekonomicky ztrátové.</w:t>
      </w:r>
    </w:p>
    <w:p w14:paraId="51C6C578" w14:textId="77777777" w:rsidR="003E40BC" w:rsidRDefault="003E40BC" w:rsidP="00142195">
      <w:pPr>
        <w:pStyle w:val="Bezmezer"/>
        <w:numPr>
          <w:ilvl w:val="0"/>
          <w:numId w:val="7"/>
        </w:numPr>
      </w:pPr>
      <w:r>
        <w:t>Partner je oprávněn vypovědět smlouvu s měsíční výpovědní lhůtou, jestliže Provozovatel poruší jakoukoliv ze svých povinností stanovených touto smlouvou a ani v poskytnuté přiměřené lhůtě na základě písemného upozornění Partnera takový závadný stav neodstraní.</w:t>
      </w:r>
    </w:p>
    <w:p w14:paraId="51925F17" w14:textId="77777777" w:rsidR="003E40BC" w:rsidRDefault="003E40BC" w:rsidP="00142195">
      <w:pPr>
        <w:pStyle w:val="Bezmezer"/>
        <w:numPr>
          <w:ilvl w:val="0"/>
          <w:numId w:val="7"/>
        </w:numPr>
      </w:pPr>
      <w:r>
        <w:t>Smlouvu je možno ukončit kdykoliv a bez udání důvodů písemnou dohodou obou smluvních stran.</w:t>
      </w:r>
    </w:p>
    <w:p w14:paraId="7756CEAB" w14:textId="77777777" w:rsidR="003E40BC" w:rsidRDefault="003E40BC" w:rsidP="003E40BC">
      <w:pPr>
        <w:pStyle w:val="Bezmezer"/>
      </w:pPr>
    </w:p>
    <w:p w14:paraId="584363BD" w14:textId="77777777" w:rsidR="003E40BC" w:rsidRPr="003E40BC" w:rsidRDefault="003E40BC" w:rsidP="003E40BC">
      <w:pPr>
        <w:pStyle w:val="Bezmezer"/>
        <w:jc w:val="center"/>
        <w:rPr>
          <w:b/>
        </w:rPr>
      </w:pPr>
      <w:r w:rsidRPr="003E40BC">
        <w:rPr>
          <w:b/>
        </w:rPr>
        <w:lastRenderedPageBreak/>
        <w:t>V.</w:t>
      </w:r>
    </w:p>
    <w:p w14:paraId="2C563FF9" w14:textId="77777777" w:rsidR="003E40BC" w:rsidRDefault="003E40BC" w:rsidP="003E40BC">
      <w:pPr>
        <w:pStyle w:val="Bezmezer"/>
        <w:jc w:val="center"/>
        <w:rPr>
          <w:b/>
        </w:rPr>
      </w:pPr>
      <w:r w:rsidRPr="003E40BC">
        <w:rPr>
          <w:b/>
        </w:rPr>
        <w:t>Závěrečná ustanovení</w:t>
      </w:r>
    </w:p>
    <w:p w14:paraId="03E10608" w14:textId="77777777" w:rsidR="003E40BC" w:rsidRDefault="003E40BC" w:rsidP="003E40BC">
      <w:pPr>
        <w:pStyle w:val="Bezmezer"/>
        <w:rPr>
          <w:b/>
        </w:rPr>
      </w:pPr>
    </w:p>
    <w:p w14:paraId="6AB11AD3" w14:textId="77777777" w:rsidR="003E40BC" w:rsidRDefault="00DF0B6D" w:rsidP="00DF0B6D">
      <w:pPr>
        <w:pStyle w:val="Bezmezer"/>
        <w:numPr>
          <w:ilvl w:val="0"/>
          <w:numId w:val="8"/>
        </w:numPr>
      </w:pPr>
      <w:r>
        <w:t>Smlouvu je možné měnit pouze formou písemných dodatků, které budou číslovány a podepsány oběma smluvními stranami.</w:t>
      </w:r>
    </w:p>
    <w:p w14:paraId="275EFA27" w14:textId="77777777" w:rsidR="00DF0B6D" w:rsidRDefault="00DF0B6D" w:rsidP="00DF0B6D">
      <w:pPr>
        <w:pStyle w:val="Bezmezer"/>
        <w:numPr>
          <w:ilvl w:val="0"/>
          <w:numId w:val="8"/>
        </w:numPr>
      </w:pPr>
      <w:r>
        <w:t>Smlouva nabývá platnosti dnem jejího podpisu a účinnosti dnem umístění prodejních automatů, který musí být vyznačen v této smlouvě.</w:t>
      </w:r>
    </w:p>
    <w:p w14:paraId="01AF7A6C" w14:textId="77777777" w:rsidR="00DF0B6D" w:rsidRDefault="00DF0B6D" w:rsidP="00DF0B6D">
      <w:pPr>
        <w:pStyle w:val="Bezmezer"/>
        <w:numPr>
          <w:ilvl w:val="0"/>
          <w:numId w:val="8"/>
        </w:numPr>
      </w:pPr>
      <w:r>
        <w:t>Právní vztahy neupravené touto smlouvou se řídí obchodním zákoníkem.</w:t>
      </w:r>
    </w:p>
    <w:p w14:paraId="43F822F4" w14:textId="77777777" w:rsidR="00DF0B6D" w:rsidRDefault="00DF0B6D" w:rsidP="00DF0B6D">
      <w:pPr>
        <w:pStyle w:val="Bezmezer"/>
        <w:numPr>
          <w:ilvl w:val="0"/>
          <w:numId w:val="8"/>
        </w:numPr>
      </w:pPr>
      <w:r>
        <w:t>Smlouva je vyhotovena ve dvou stejnopisech s platností originálu, z nichž každá smluvní strana obdrží jedno vyhotovení.</w:t>
      </w:r>
    </w:p>
    <w:p w14:paraId="2161BA72" w14:textId="77777777" w:rsidR="00DF0B6D" w:rsidRDefault="00DF0B6D" w:rsidP="00DF0B6D">
      <w:pPr>
        <w:pStyle w:val="Bezmezer"/>
        <w:numPr>
          <w:ilvl w:val="0"/>
          <w:numId w:val="8"/>
        </w:numPr>
      </w:pPr>
      <w:r>
        <w:t>Obě smluvní strany prohlašují, že s obsahem souhlasí, což stvrzují svými podpisy.</w:t>
      </w:r>
    </w:p>
    <w:p w14:paraId="3D3A5CB0" w14:textId="7FC1BC61" w:rsidR="003D1929" w:rsidRDefault="003D1929" w:rsidP="00DF0B6D">
      <w:pPr>
        <w:pStyle w:val="Bezmezer"/>
        <w:numPr>
          <w:ilvl w:val="0"/>
          <w:numId w:val="8"/>
        </w:numPr>
      </w:pPr>
      <w:r>
        <w:t>Termín umístění prodejních automatů:</w:t>
      </w:r>
      <w:r w:rsidR="00267482">
        <w:t xml:space="preserve"> </w:t>
      </w:r>
      <w:r w:rsidR="00602BAC">
        <w:t xml:space="preserve">1. 11. </w:t>
      </w:r>
      <w:r w:rsidR="00E13557">
        <w:t>2023</w:t>
      </w:r>
    </w:p>
    <w:p w14:paraId="0302AB66" w14:textId="77777777" w:rsidR="003D1929" w:rsidRDefault="003D1929" w:rsidP="003D1929">
      <w:pPr>
        <w:pStyle w:val="Bezmezer"/>
      </w:pPr>
    </w:p>
    <w:p w14:paraId="18762B45" w14:textId="77777777" w:rsidR="003D1929" w:rsidRDefault="003D1929" w:rsidP="003D1929">
      <w:pPr>
        <w:pStyle w:val="Bezmezer"/>
      </w:pPr>
    </w:p>
    <w:p w14:paraId="0866A6ED" w14:textId="77777777" w:rsidR="003D1929" w:rsidRDefault="003D1929" w:rsidP="003D1929">
      <w:pPr>
        <w:pStyle w:val="Bezmezer"/>
        <w:jc w:val="center"/>
      </w:pPr>
    </w:p>
    <w:p w14:paraId="651E86B2" w14:textId="77777777" w:rsidR="003D1929" w:rsidRDefault="003D1929" w:rsidP="003D1929">
      <w:pPr>
        <w:pStyle w:val="Bezmezer"/>
        <w:jc w:val="center"/>
      </w:pPr>
    </w:p>
    <w:p w14:paraId="5F224822" w14:textId="35482279" w:rsidR="003D1929" w:rsidRDefault="003D1929" w:rsidP="003D1929">
      <w:pPr>
        <w:pStyle w:val="Bezmezer"/>
        <w:jc w:val="center"/>
      </w:pPr>
      <w:r>
        <w:t xml:space="preserve">V Praze, dne: </w:t>
      </w:r>
      <w:r w:rsidR="00602BAC">
        <w:t xml:space="preserve">1. 11. </w:t>
      </w:r>
      <w:r w:rsidR="005646F1">
        <w:t>2</w:t>
      </w:r>
      <w:r w:rsidR="00574F7D">
        <w:t>0</w:t>
      </w:r>
      <w:r w:rsidR="00E13557">
        <w:t>23</w:t>
      </w:r>
    </w:p>
    <w:p w14:paraId="413628A7" w14:textId="77777777" w:rsidR="003D1929" w:rsidRDefault="003D1929" w:rsidP="003D1929">
      <w:pPr>
        <w:pStyle w:val="Bezmezer"/>
      </w:pPr>
    </w:p>
    <w:p w14:paraId="55C26283" w14:textId="77777777" w:rsidR="003D1929" w:rsidRDefault="003D1929" w:rsidP="003D1929">
      <w:pPr>
        <w:pStyle w:val="Bezmezer"/>
      </w:pPr>
    </w:p>
    <w:p w14:paraId="1D4A1F3F" w14:textId="77777777" w:rsidR="003D1929" w:rsidRDefault="003D1929" w:rsidP="003D1929">
      <w:pPr>
        <w:pStyle w:val="Bezmezer"/>
      </w:pPr>
    </w:p>
    <w:p w14:paraId="3F9D7DB1" w14:textId="77777777" w:rsidR="003D1929" w:rsidRDefault="003D1929" w:rsidP="003D1929">
      <w:pPr>
        <w:pStyle w:val="Bezmezer"/>
      </w:pPr>
    </w:p>
    <w:p w14:paraId="17EBC5EC" w14:textId="77777777" w:rsidR="003D1929" w:rsidRDefault="003D1929" w:rsidP="003D1929">
      <w:pPr>
        <w:pStyle w:val="Bezmezer"/>
      </w:pPr>
    </w:p>
    <w:p w14:paraId="4B14A150" w14:textId="77777777" w:rsidR="003D1929" w:rsidRDefault="003D1929" w:rsidP="003D1929">
      <w:pPr>
        <w:pStyle w:val="Bezmezer"/>
      </w:pPr>
    </w:p>
    <w:p w14:paraId="717D44D7" w14:textId="77777777" w:rsidR="003D1929" w:rsidRDefault="003D1929" w:rsidP="003D1929">
      <w:pPr>
        <w:pStyle w:val="Bezmezer"/>
      </w:pPr>
    </w:p>
    <w:p w14:paraId="6DC6D095" w14:textId="77777777" w:rsidR="003D1929" w:rsidRDefault="003D1929" w:rsidP="003D1929">
      <w:pPr>
        <w:pStyle w:val="Bezmezer"/>
      </w:pPr>
    </w:p>
    <w:p w14:paraId="7F3CD44B" w14:textId="77777777" w:rsidR="003D1929" w:rsidRDefault="003D1929" w:rsidP="003D1929">
      <w:pPr>
        <w:pStyle w:val="Bezmezer"/>
      </w:pPr>
    </w:p>
    <w:p w14:paraId="5BA93E4D" w14:textId="77777777" w:rsidR="003D1929" w:rsidRDefault="003D1929" w:rsidP="003D1929">
      <w:pPr>
        <w:pStyle w:val="Bezmezer"/>
      </w:pPr>
    </w:p>
    <w:p w14:paraId="06C7EFF6" w14:textId="77777777" w:rsidR="003D1929" w:rsidRDefault="003D1929" w:rsidP="003D1929">
      <w:pPr>
        <w:pStyle w:val="Bezmezer"/>
      </w:pPr>
    </w:p>
    <w:p w14:paraId="3F4D57A1" w14:textId="77777777" w:rsidR="003D1929" w:rsidRDefault="003D1929" w:rsidP="003D1929">
      <w:pPr>
        <w:pStyle w:val="Bezmezer"/>
      </w:pPr>
    </w:p>
    <w:p w14:paraId="15279C39" w14:textId="77777777" w:rsidR="003D1929" w:rsidRDefault="003D1929" w:rsidP="003D1929">
      <w:pPr>
        <w:pStyle w:val="Bezmezer"/>
      </w:pPr>
      <w:r>
        <w:t>………………………………………………………………………………</w:t>
      </w:r>
      <w:r>
        <w:tab/>
      </w:r>
      <w:r>
        <w:tab/>
        <w:t>…………………………………………………………………………….</w:t>
      </w:r>
    </w:p>
    <w:p w14:paraId="2BA0FD4B" w14:textId="6B819510" w:rsidR="003D1929" w:rsidRDefault="00E13557" w:rsidP="003D1929">
      <w:pPr>
        <w:pStyle w:val="Bezmezer"/>
        <w:ind w:left="708" w:firstLine="708"/>
      </w:pPr>
      <w:r>
        <w:t xml:space="preserve"> </w:t>
      </w:r>
      <w:r w:rsidR="003D1929">
        <w:t xml:space="preserve">za </w:t>
      </w:r>
      <w:r w:rsidR="003D1929" w:rsidRPr="003D1929">
        <w:rPr>
          <w:b/>
        </w:rPr>
        <w:t>Cafeomega s.r.o.</w:t>
      </w:r>
      <w:r w:rsidR="003D1929">
        <w:rPr>
          <w:b/>
        </w:rPr>
        <w:tab/>
      </w:r>
      <w:r w:rsidR="003D1929">
        <w:rPr>
          <w:b/>
        </w:rPr>
        <w:tab/>
      </w:r>
      <w:r w:rsidR="003D1929">
        <w:rPr>
          <w:b/>
        </w:rPr>
        <w:tab/>
      </w:r>
      <w:r w:rsidR="003D1929">
        <w:rPr>
          <w:b/>
        </w:rPr>
        <w:tab/>
      </w:r>
      <w:r w:rsidR="003D1929">
        <w:rPr>
          <w:b/>
        </w:rPr>
        <w:tab/>
      </w:r>
      <w:r>
        <w:rPr>
          <w:b/>
        </w:rPr>
        <w:t xml:space="preserve">       </w:t>
      </w:r>
      <w:r w:rsidR="003D1929">
        <w:t xml:space="preserve">za </w:t>
      </w:r>
      <w:r w:rsidRPr="00E13557">
        <w:rPr>
          <w:b/>
          <w:bCs/>
        </w:rPr>
        <w:t>Obchodní akademii</w:t>
      </w:r>
    </w:p>
    <w:p w14:paraId="5A21DDC4" w14:textId="77777777" w:rsidR="003D1929" w:rsidRPr="003D1929" w:rsidRDefault="003D1929" w:rsidP="003D1929">
      <w:pPr>
        <w:pStyle w:val="Bezmezer"/>
        <w:ind w:left="708"/>
      </w:pPr>
      <w:r>
        <w:t xml:space="preserve">           Mart</w:t>
      </w:r>
      <w:r w:rsidR="00534AEA">
        <w:t>in Průcha, jednatel</w:t>
      </w:r>
      <w:r w:rsidR="00534AEA">
        <w:tab/>
      </w:r>
      <w:r w:rsidR="00534AEA">
        <w:tab/>
      </w:r>
      <w:r w:rsidR="00534AEA">
        <w:tab/>
      </w:r>
      <w:r w:rsidR="00534AEA">
        <w:tab/>
        <w:t xml:space="preserve">   </w:t>
      </w:r>
    </w:p>
    <w:p w14:paraId="604598E5" w14:textId="77777777" w:rsidR="00DF0B6D" w:rsidRPr="003E40BC" w:rsidRDefault="00DF0B6D" w:rsidP="00DF0B6D">
      <w:pPr>
        <w:pStyle w:val="Bezmezer"/>
      </w:pPr>
    </w:p>
    <w:sectPr w:rsidR="00DF0B6D" w:rsidRPr="003E40BC" w:rsidSect="00725ADA">
      <w:footerReference w:type="default" r:id="rId8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D364" w14:textId="77777777" w:rsidR="00314514" w:rsidRDefault="00314514" w:rsidP="00725ADA">
      <w:pPr>
        <w:spacing w:after="0" w:line="240" w:lineRule="auto"/>
      </w:pPr>
      <w:r>
        <w:separator/>
      </w:r>
    </w:p>
  </w:endnote>
  <w:endnote w:type="continuationSeparator" w:id="0">
    <w:p w14:paraId="4A50057F" w14:textId="77777777" w:rsidR="00314514" w:rsidRDefault="00314514" w:rsidP="0072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CCD5" w14:textId="77777777" w:rsidR="00725ADA" w:rsidRDefault="00725ADA" w:rsidP="00725ADA">
    <w:pPr>
      <w:pStyle w:val="Zpat"/>
      <w:tabs>
        <w:tab w:val="center" w:pos="5233"/>
        <w:tab w:val="left" w:pos="7702"/>
      </w:tabs>
    </w:pPr>
    <w:r>
      <w:tab/>
    </w:r>
    <w:r>
      <w:tab/>
      <w:t>-</w:t>
    </w:r>
    <w:sdt>
      <w:sdtPr>
        <w:id w:val="54255666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05950">
          <w:rPr>
            <w:noProof/>
          </w:rPr>
          <w:t>3</w:t>
        </w:r>
        <w:r>
          <w:fldChar w:fldCharType="end"/>
        </w:r>
        <w:r>
          <w:t>-</w:t>
        </w:r>
      </w:sdtContent>
    </w:sdt>
    <w:r>
      <w:tab/>
    </w:r>
  </w:p>
  <w:p w14:paraId="21E3BDA1" w14:textId="77777777" w:rsidR="00725ADA" w:rsidRDefault="00725ADA" w:rsidP="00725ADA">
    <w:pPr>
      <w:pStyle w:val="Zpat"/>
    </w:pPr>
    <w:r>
      <w:rPr>
        <w:noProof/>
        <w:lang w:eastAsia="cs-CZ"/>
      </w:rPr>
      <w:drawing>
        <wp:inline distT="0" distB="0" distL="0" distR="0" wp14:anchorId="2A239162" wp14:editId="318D1925">
          <wp:extent cx="477847" cy="21221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933" cy="214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0B49" w14:textId="77777777" w:rsidR="00314514" w:rsidRDefault="00314514" w:rsidP="00725ADA">
      <w:pPr>
        <w:spacing w:after="0" w:line="240" w:lineRule="auto"/>
      </w:pPr>
      <w:r>
        <w:separator/>
      </w:r>
    </w:p>
  </w:footnote>
  <w:footnote w:type="continuationSeparator" w:id="0">
    <w:p w14:paraId="52087189" w14:textId="77777777" w:rsidR="00314514" w:rsidRDefault="00314514" w:rsidP="00725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50C9"/>
    <w:multiLevelType w:val="multilevel"/>
    <w:tmpl w:val="97D2D21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440"/>
      </w:pPr>
      <w:rPr>
        <w:rFonts w:hint="default"/>
      </w:rPr>
    </w:lvl>
  </w:abstractNum>
  <w:abstractNum w:abstractNumId="1" w15:restartNumberingAfterBreak="0">
    <w:nsid w:val="18F94379"/>
    <w:multiLevelType w:val="multilevel"/>
    <w:tmpl w:val="97D2D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" w15:restartNumberingAfterBreak="0">
    <w:nsid w:val="1EF9668A"/>
    <w:multiLevelType w:val="multilevel"/>
    <w:tmpl w:val="97D2D21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440"/>
      </w:pPr>
      <w:rPr>
        <w:rFonts w:hint="default"/>
      </w:rPr>
    </w:lvl>
  </w:abstractNum>
  <w:abstractNum w:abstractNumId="3" w15:restartNumberingAfterBreak="0">
    <w:nsid w:val="3B4912FE"/>
    <w:multiLevelType w:val="multilevel"/>
    <w:tmpl w:val="E50206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1E47A89"/>
    <w:multiLevelType w:val="hybridMultilevel"/>
    <w:tmpl w:val="67FA5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41802"/>
    <w:multiLevelType w:val="multilevel"/>
    <w:tmpl w:val="97D2D21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440"/>
      </w:pPr>
      <w:rPr>
        <w:rFonts w:hint="default"/>
      </w:rPr>
    </w:lvl>
  </w:abstractNum>
  <w:abstractNum w:abstractNumId="6" w15:restartNumberingAfterBreak="0">
    <w:nsid w:val="55C82449"/>
    <w:multiLevelType w:val="multilevel"/>
    <w:tmpl w:val="B438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FC02402"/>
    <w:multiLevelType w:val="multilevel"/>
    <w:tmpl w:val="E50206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B3475A3"/>
    <w:multiLevelType w:val="hybridMultilevel"/>
    <w:tmpl w:val="1FCE9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52039"/>
    <w:multiLevelType w:val="multilevel"/>
    <w:tmpl w:val="97D2D21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F3"/>
    <w:rsid w:val="00031940"/>
    <w:rsid w:val="000973D9"/>
    <w:rsid w:val="001263CA"/>
    <w:rsid w:val="00142195"/>
    <w:rsid w:val="00214A10"/>
    <w:rsid w:val="00233BF5"/>
    <w:rsid w:val="0025784A"/>
    <w:rsid w:val="00267482"/>
    <w:rsid w:val="00291B61"/>
    <w:rsid w:val="002B5BD9"/>
    <w:rsid w:val="002F032F"/>
    <w:rsid w:val="00301FD7"/>
    <w:rsid w:val="00314514"/>
    <w:rsid w:val="00315D28"/>
    <w:rsid w:val="0036326D"/>
    <w:rsid w:val="003822A3"/>
    <w:rsid w:val="00383033"/>
    <w:rsid w:val="0039052F"/>
    <w:rsid w:val="0039793C"/>
    <w:rsid w:val="003A5B3D"/>
    <w:rsid w:val="003D1929"/>
    <w:rsid w:val="003D3122"/>
    <w:rsid w:val="003E40BC"/>
    <w:rsid w:val="00413CD0"/>
    <w:rsid w:val="004C112B"/>
    <w:rsid w:val="004C463E"/>
    <w:rsid w:val="004E6369"/>
    <w:rsid w:val="004F3926"/>
    <w:rsid w:val="00534AEA"/>
    <w:rsid w:val="00562037"/>
    <w:rsid w:val="005646F1"/>
    <w:rsid w:val="00574F7D"/>
    <w:rsid w:val="00586DD1"/>
    <w:rsid w:val="00602BAC"/>
    <w:rsid w:val="006B1326"/>
    <w:rsid w:val="006B7E0C"/>
    <w:rsid w:val="00725ADA"/>
    <w:rsid w:val="007353B1"/>
    <w:rsid w:val="007B2CB3"/>
    <w:rsid w:val="007B6017"/>
    <w:rsid w:val="007C0538"/>
    <w:rsid w:val="00852F02"/>
    <w:rsid w:val="00863110"/>
    <w:rsid w:val="00895F4B"/>
    <w:rsid w:val="008B4332"/>
    <w:rsid w:val="00905950"/>
    <w:rsid w:val="00912E43"/>
    <w:rsid w:val="00946DCC"/>
    <w:rsid w:val="00A40894"/>
    <w:rsid w:val="00A63338"/>
    <w:rsid w:val="00A87161"/>
    <w:rsid w:val="00A9149D"/>
    <w:rsid w:val="00AA1CF9"/>
    <w:rsid w:val="00AB37F0"/>
    <w:rsid w:val="00AC79C1"/>
    <w:rsid w:val="00B1109C"/>
    <w:rsid w:val="00B544C5"/>
    <w:rsid w:val="00BB2DC8"/>
    <w:rsid w:val="00BD29C3"/>
    <w:rsid w:val="00BE2E03"/>
    <w:rsid w:val="00BE48B9"/>
    <w:rsid w:val="00C1254E"/>
    <w:rsid w:val="00C204F3"/>
    <w:rsid w:val="00C50651"/>
    <w:rsid w:val="00C721ED"/>
    <w:rsid w:val="00C82198"/>
    <w:rsid w:val="00CA04C6"/>
    <w:rsid w:val="00D073B6"/>
    <w:rsid w:val="00D3547D"/>
    <w:rsid w:val="00D46422"/>
    <w:rsid w:val="00DF0B6D"/>
    <w:rsid w:val="00E13557"/>
    <w:rsid w:val="00EB31FA"/>
    <w:rsid w:val="00EC4949"/>
    <w:rsid w:val="00EF5067"/>
    <w:rsid w:val="00EF6EBB"/>
    <w:rsid w:val="00F26A92"/>
    <w:rsid w:val="00F34CD9"/>
    <w:rsid w:val="00F74D55"/>
    <w:rsid w:val="00FB7868"/>
    <w:rsid w:val="00FC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8FD58"/>
  <w15:docId w15:val="{62D39E0D-4E9E-452C-9D21-4852CB8D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311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25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ADA"/>
  </w:style>
  <w:style w:type="paragraph" w:styleId="Zpat">
    <w:name w:val="footer"/>
    <w:basedOn w:val="Normln"/>
    <w:link w:val="ZpatChar"/>
    <w:uiPriority w:val="99"/>
    <w:unhideWhenUsed/>
    <w:rsid w:val="00725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5ADA"/>
  </w:style>
  <w:style w:type="paragraph" w:styleId="Textbubliny">
    <w:name w:val="Balloon Text"/>
    <w:basedOn w:val="Normln"/>
    <w:link w:val="TextbublinyChar"/>
    <w:uiPriority w:val="99"/>
    <w:semiHidden/>
    <w:unhideWhenUsed/>
    <w:rsid w:val="0072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AD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7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feomega@cafeomeg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Démos trade, a.s.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Cfomg</dc:creator>
  <cp:keywords>Smlouva</cp:keywords>
  <cp:lastModifiedBy>Naděžda Velínská</cp:lastModifiedBy>
  <cp:revision>5</cp:revision>
  <cp:lastPrinted>2013-02-26T18:40:00Z</cp:lastPrinted>
  <dcterms:created xsi:type="dcterms:W3CDTF">2023-11-13T11:19:00Z</dcterms:created>
  <dcterms:modified xsi:type="dcterms:W3CDTF">2023-11-13T11:20:00Z</dcterms:modified>
</cp:coreProperties>
</file>