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5B9C" w14:textId="77777777" w:rsidR="00C759E9" w:rsidRPr="002A47A2" w:rsidRDefault="00C759E9" w:rsidP="00C759E9">
      <w:pPr>
        <w:pStyle w:val="Nzev"/>
        <w:jc w:val="left"/>
        <w:rPr>
          <w:color w:val="0000FF"/>
          <w:sz w:val="20"/>
        </w:rPr>
      </w:pPr>
    </w:p>
    <w:p w14:paraId="5FDA3F9E" w14:textId="77777777" w:rsidR="00C759E9" w:rsidRPr="002A47A2" w:rsidRDefault="00C759E9" w:rsidP="00C759E9">
      <w:pPr>
        <w:pStyle w:val="Nzev"/>
        <w:ind w:right="0"/>
        <w:rPr>
          <w:sz w:val="40"/>
          <w:szCs w:val="40"/>
        </w:rPr>
      </w:pPr>
      <w:r w:rsidRPr="002A47A2">
        <w:rPr>
          <w:sz w:val="40"/>
          <w:szCs w:val="40"/>
        </w:rPr>
        <w:t>SMLOUVA O DÍLO</w:t>
      </w:r>
    </w:p>
    <w:p w14:paraId="52C78955" w14:textId="77777777" w:rsidR="00C759E9" w:rsidRPr="002A47A2" w:rsidRDefault="00C759E9" w:rsidP="00C759E9">
      <w:pPr>
        <w:pStyle w:val="Zkladntext2"/>
        <w:rPr>
          <w:szCs w:val="32"/>
        </w:rPr>
      </w:pPr>
      <w:r w:rsidRPr="002A47A2">
        <w:rPr>
          <w:szCs w:val="32"/>
        </w:rPr>
        <w:t xml:space="preserve">k provedení stavby: </w:t>
      </w:r>
    </w:p>
    <w:p w14:paraId="4BEC6229" w14:textId="2AC6EE15" w:rsidR="00C759E9" w:rsidRPr="002A47A2" w:rsidRDefault="00C759E9" w:rsidP="00C759E9">
      <w:pPr>
        <w:pStyle w:val="Zkladntext2"/>
        <w:spacing w:before="60"/>
        <w:rPr>
          <w:bCs/>
          <w:szCs w:val="32"/>
        </w:rPr>
      </w:pPr>
      <w:r w:rsidRPr="002A47A2">
        <w:rPr>
          <w:szCs w:val="32"/>
        </w:rPr>
        <w:t xml:space="preserve"> ORG </w:t>
      </w:r>
      <w:r w:rsidR="00D14F12">
        <w:rPr>
          <w:szCs w:val="32"/>
        </w:rPr>
        <w:t>46700</w:t>
      </w:r>
      <w:r w:rsidRPr="002A47A2">
        <w:rPr>
          <w:szCs w:val="32"/>
        </w:rPr>
        <w:t>/202</w:t>
      </w:r>
      <w:r w:rsidR="00E517A3">
        <w:rPr>
          <w:szCs w:val="32"/>
        </w:rPr>
        <w:t>3</w:t>
      </w:r>
      <w:r w:rsidRPr="002A47A2">
        <w:rPr>
          <w:szCs w:val="32"/>
        </w:rPr>
        <w:t xml:space="preserve"> „</w:t>
      </w:r>
      <w:r w:rsidRPr="00982011">
        <w:rPr>
          <w:iCs/>
          <w:szCs w:val="32"/>
        </w:rPr>
        <w:t xml:space="preserve">Rekonstrukce </w:t>
      </w:r>
      <w:r w:rsidR="00982011" w:rsidRPr="00982011">
        <w:rPr>
          <w:bCs/>
          <w:iCs/>
          <w:szCs w:val="32"/>
        </w:rPr>
        <w:t>přístupové cesty ubytovacího zařízení Lhotka u Mělníka</w:t>
      </w:r>
      <w:r w:rsidRPr="00982011">
        <w:rPr>
          <w:iCs/>
          <w:szCs w:val="32"/>
        </w:rPr>
        <w:t>“, střediska Domu dětí a mládeže hl. m. Prahy</w:t>
      </w:r>
    </w:p>
    <w:p w14:paraId="467EA865" w14:textId="77777777" w:rsidR="00C759E9" w:rsidRPr="002A47A2" w:rsidRDefault="00C759E9" w:rsidP="00C759E9">
      <w:pPr>
        <w:pStyle w:val="Zkladntext"/>
        <w:rPr>
          <w:szCs w:val="24"/>
        </w:rPr>
      </w:pPr>
      <w:r w:rsidRPr="002A47A2">
        <w:rPr>
          <w:szCs w:val="24"/>
        </w:rPr>
        <w:t>uzavřená níže psaného dne měsíce a roku podle ustanovení § 2586 a násl. zák. č. 89/2012 Sb., občanský zákoník mezi smluvními stranami:</w:t>
      </w:r>
    </w:p>
    <w:p w14:paraId="040EFAF2" w14:textId="77777777" w:rsidR="00C759E9" w:rsidRPr="002A47A2" w:rsidRDefault="00C759E9" w:rsidP="00C759E9">
      <w:pPr>
        <w:numPr>
          <w:ilvl w:val="0"/>
          <w:numId w:val="17"/>
        </w:numPr>
        <w:tabs>
          <w:tab w:val="left" w:pos="0"/>
        </w:tabs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objednatel: 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b/>
          <w:bCs/>
          <w:sz w:val="24"/>
          <w:szCs w:val="24"/>
        </w:rPr>
        <w:t>Dům dětí a mládeže hlavního města Prahy</w:t>
      </w:r>
    </w:p>
    <w:p w14:paraId="4DBDB7A2" w14:textId="77777777" w:rsidR="00C759E9" w:rsidRPr="002A47A2" w:rsidRDefault="00C759E9" w:rsidP="00C759E9">
      <w:pPr>
        <w:tabs>
          <w:tab w:val="left" w:pos="567"/>
        </w:tabs>
        <w:spacing w:before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 xml:space="preserve">sídlem:   </w:t>
      </w:r>
      <w:proofErr w:type="gramEnd"/>
      <w:r w:rsidRPr="002A47A2">
        <w:rPr>
          <w:rFonts w:ascii="Times New Roman" w:hAnsi="Times New Roman" w:cs="Times New Roman"/>
          <w:sz w:val="24"/>
          <w:szCs w:val="24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sz w:val="24"/>
          <w:szCs w:val="24"/>
        </w:rPr>
        <w:tab/>
        <w:t>Karlínské nám. 7, 186 00 Praha 8 - Karlín</w:t>
      </w:r>
    </w:p>
    <w:p w14:paraId="023A91A7" w14:textId="77777777" w:rsidR="00C759E9" w:rsidRPr="002A47A2" w:rsidRDefault="00C759E9" w:rsidP="00C759E9">
      <w:pPr>
        <w:tabs>
          <w:tab w:val="left" w:pos="2880"/>
        </w:tabs>
        <w:spacing w:before="60"/>
        <w:ind w:left="288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7A2">
        <w:rPr>
          <w:rFonts w:ascii="Times New Roman" w:hAnsi="Times New Roman" w:cs="Times New Roman"/>
          <w:sz w:val="24"/>
          <w:szCs w:val="24"/>
        </w:rPr>
        <w:t xml:space="preserve">zastoupený:  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A47A2">
        <w:rPr>
          <w:rFonts w:ascii="Times New Roman" w:hAnsi="Times New Roman" w:cs="Times New Roman"/>
          <w:sz w:val="24"/>
          <w:szCs w:val="24"/>
        </w:rPr>
        <w:t xml:space="preserve">Ing. Mgr. Liborem Bezděkem, </w:t>
      </w:r>
      <w:r w:rsidRPr="002A47A2">
        <w:rPr>
          <w:rFonts w:ascii="Times New Roman" w:hAnsi="Times New Roman" w:cs="Times New Roman"/>
          <w:bCs/>
          <w:iCs/>
          <w:sz w:val="24"/>
          <w:szCs w:val="24"/>
        </w:rPr>
        <w:t>ředitelem DDM hl. m. Prahy</w:t>
      </w:r>
    </w:p>
    <w:p w14:paraId="1BF2784E" w14:textId="60FF3DC1" w:rsidR="00C759E9" w:rsidRPr="002A47A2" w:rsidRDefault="00C759E9" w:rsidP="00C759E9">
      <w:pPr>
        <w:tabs>
          <w:tab w:val="left" w:pos="567"/>
        </w:tabs>
        <w:spacing w:before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IČ</w:t>
      </w:r>
      <w:r w:rsidR="00E517A3">
        <w:rPr>
          <w:rFonts w:ascii="Times New Roman" w:hAnsi="Times New Roman" w:cs="Times New Roman"/>
          <w:sz w:val="24"/>
          <w:szCs w:val="24"/>
        </w:rPr>
        <w:t>O</w:t>
      </w:r>
      <w:r w:rsidRPr="002A47A2">
        <w:rPr>
          <w:rFonts w:ascii="Times New Roman" w:hAnsi="Times New Roman" w:cs="Times New Roman"/>
          <w:sz w:val="24"/>
          <w:szCs w:val="24"/>
        </w:rPr>
        <w:t xml:space="preserve">: 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sz w:val="24"/>
          <w:szCs w:val="24"/>
        </w:rPr>
        <w:tab/>
        <w:t>00064289</w:t>
      </w:r>
    </w:p>
    <w:p w14:paraId="3FFE0A80" w14:textId="77777777" w:rsidR="00C759E9" w:rsidRPr="002A47A2" w:rsidRDefault="00C759E9" w:rsidP="00C759E9">
      <w:pPr>
        <w:tabs>
          <w:tab w:val="left" w:pos="567"/>
        </w:tabs>
        <w:spacing w:before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DIČ: 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sz w:val="24"/>
          <w:szCs w:val="24"/>
        </w:rPr>
        <w:tab/>
        <w:t>CZ00064289</w:t>
      </w:r>
    </w:p>
    <w:p w14:paraId="0FE5A9E5" w14:textId="77777777" w:rsidR="00C759E9" w:rsidRPr="002A47A2" w:rsidRDefault="00C759E9" w:rsidP="00C759E9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 xml:space="preserve">spojení:  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A47A2">
        <w:rPr>
          <w:rFonts w:ascii="Times New Roman" w:hAnsi="Times New Roman" w:cs="Times New Roman"/>
          <w:sz w:val="24"/>
          <w:szCs w:val="24"/>
        </w:rPr>
        <w:t xml:space="preserve">PPF banka a. s. </w:t>
      </w:r>
    </w:p>
    <w:p w14:paraId="78B35E0D" w14:textId="77777777" w:rsidR="00C759E9" w:rsidRPr="002A47A2" w:rsidRDefault="00C759E9" w:rsidP="00C759E9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 xml:space="preserve">účtu:   </w:t>
      </w:r>
      <w:proofErr w:type="gramEnd"/>
      <w:r w:rsidRPr="002A47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47A2">
        <w:rPr>
          <w:rFonts w:ascii="Times New Roman" w:hAnsi="Times New Roman" w:cs="Times New Roman"/>
          <w:sz w:val="24"/>
          <w:szCs w:val="24"/>
        </w:rPr>
        <w:tab/>
        <w:t>2000150008/6000</w:t>
      </w:r>
    </w:p>
    <w:p w14:paraId="142C0AD7" w14:textId="77777777" w:rsidR="00C759E9" w:rsidRPr="002A47A2" w:rsidRDefault="00C759E9" w:rsidP="00C759E9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ab/>
      </w:r>
    </w:p>
    <w:p w14:paraId="78A8A628" w14:textId="77777777" w:rsidR="00C759E9" w:rsidRPr="002A47A2" w:rsidRDefault="00C759E9" w:rsidP="00C759E9">
      <w:pPr>
        <w:tabs>
          <w:tab w:val="left" w:pos="567"/>
        </w:tabs>
        <w:spacing w:before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(dále jen "objednatel")</w:t>
      </w:r>
    </w:p>
    <w:p w14:paraId="78FB3461" w14:textId="77777777" w:rsidR="00C759E9" w:rsidRPr="002A47A2" w:rsidRDefault="00C759E9" w:rsidP="00C759E9">
      <w:pPr>
        <w:spacing w:before="240" w:after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56426" w14:textId="77777777" w:rsidR="00C759E9" w:rsidRPr="002A47A2" w:rsidRDefault="00C759E9" w:rsidP="00C759E9">
      <w:pPr>
        <w:spacing w:before="240" w:after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a</w:t>
      </w:r>
    </w:p>
    <w:p w14:paraId="47AFE9D5" w14:textId="77777777" w:rsidR="00C759E9" w:rsidRPr="002A47A2" w:rsidRDefault="00C759E9" w:rsidP="00C759E9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A7D06" w14:textId="0872D51B" w:rsidR="00C759E9" w:rsidRPr="002A47A2" w:rsidRDefault="00C759E9" w:rsidP="00C759E9">
      <w:pPr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2A47A2">
        <w:rPr>
          <w:rFonts w:ascii="Times New Roman" w:hAnsi="Times New Roman" w:cs="Times New Roman"/>
          <w:sz w:val="24"/>
          <w:szCs w:val="24"/>
        </w:rPr>
        <w:t xml:space="preserve">zhotovitel: </w:t>
      </w:r>
      <w:r w:rsidR="00E85545">
        <w:rPr>
          <w:rFonts w:ascii="Times New Roman" w:hAnsi="Times New Roman" w:cs="Times New Roman"/>
          <w:sz w:val="24"/>
          <w:szCs w:val="24"/>
        </w:rPr>
        <w:t xml:space="preserve"> </w:t>
      </w:r>
      <w:r w:rsidR="00E8554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85545">
        <w:rPr>
          <w:rFonts w:ascii="Times New Roman" w:hAnsi="Times New Roman" w:cs="Times New Roman"/>
          <w:sz w:val="24"/>
          <w:szCs w:val="24"/>
        </w:rPr>
        <w:tab/>
      </w:r>
      <w:r w:rsidR="00E85545">
        <w:rPr>
          <w:rFonts w:ascii="Times New Roman" w:hAnsi="Times New Roman" w:cs="Times New Roman"/>
          <w:b/>
          <w:bCs/>
          <w:sz w:val="24"/>
          <w:szCs w:val="24"/>
        </w:rPr>
        <w:t>STAVEBNÍ FIRMA NEUMANN s.r.o.</w:t>
      </w:r>
    </w:p>
    <w:p w14:paraId="218B378F" w14:textId="4687EF7E" w:rsidR="00C759E9" w:rsidRPr="002A47A2" w:rsidRDefault="00C759E9" w:rsidP="00C759E9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E85545">
        <w:rPr>
          <w:rFonts w:ascii="Times New Roman" w:hAnsi="Times New Roman" w:cs="Times New Roman"/>
          <w:sz w:val="24"/>
          <w:szCs w:val="24"/>
        </w:rPr>
        <w:tab/>
      </w:r>
      <w:r w:rsidR="00E85545">
        <w:rPr>
          <w:rFonts w:ascii="Times New Roman" w:hAnsi="Times New Roman" w:cs="Times New Roman"/>
          <w:sz w:val="24"/>
          <w:szCs w:val="24"/>
        </w:rPr>
        <w:tab/>
        <w:t>Jugoslávská 2090, 276 01 Mělník</w:t>
      </w:r>
    </w:p>
    <w:p w14:paraId="74DF1D65" w14:textId="14B58A7D" w:rsidR="00C759E9" w:rsidRPr="002A47A2" w:rsidRDefault="00C759E9" w:rsidP="00C759E9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zapsán v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 xml:space="preserve">OR:  </w:t>
      </w:r>
      <w:r w:rsidR="00E8554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85545">
        <w:rPr>
          <w:rFonts w:ascii="Times New Roman" w:hAnsi="Times New Roman" w:cs="Times New Roman"/>
          <w:sz w:val="24"/>
          <w:szCs w:val="24"/>
        </w:rPr>
        <w:tab/>
        <w:t>Městský soud v Praze, oddíl C, vložka 130876</w:t>
      </w:r>
      <w:r w:rsidRPr="002A47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47A2">
        <w:rPr>
          <w:rFonts w:ascii="Times New Roman" w:hAnsi="Times New Roman" w:cs="Times New Roman"/>
          <w:sz w:val="24"/>
          <w:szCs w:val="24"/>
        </w:rPr>
        <w:tab/>
      </w:r>
    </w:p>
    <w:p w14:paraId="2E77B197" w14:textId="515A5BA0" w:rsidR="00C759E9" w:rsidRPr="002A47A2" w:rsidRDefault="00C759E9" w:rsidP="00C759E9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E85545">
        <w:rPr>
          <w:rFonts w:ascii="Times New Roman" w:hAnsi="Times New Roman" w:cs="Times New Roman"/>
          <w:sz w:val="24"/>
          <w:szCs w:val="24"/>
        </w:rPr>
        <w:tab/>
      </w:r>
      <w:r w:rsidR="00E85545">
        <w:rPr>
          <w:rFonts w:ascii="Times New Roman" w:hAnsi="Times New Roman" w:cs="Times New Roman"/>
          <w:sz w:val="24"/>
          <w:szCs w:val="24"/>
        </w:rPr>
        <w:tab/>
        <w:t>Petrem Neumannem, jednatelem společnosti</w:t>
      </w:r>
    </w:p>
    <w:p w14:paraId="40E4B81C" w14:textId="225B8F90" w:rsidR="00C759E9" w:rsidRPr="002A47A2" w:rsidRDefault="00C759E9" w:rsidP="00C759E9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bankovní spojení:</w:t>
      </w:r>
      <w:r w:rsidR="00E85545">
        <w:rPr>
          <w:rFonts w:ascii="Times New Roman" w:hAnsi="Times New Roman" w:cs="Times New Roman"/>
          <w:sz w:val="24"/>
          <w:szCs w:val="24"/>
        </w:rPr>
        <w:tab/>
        <w:t>Česká spořitelna a.s.</w:t>
      </w:r>
    </w:p>
    <w:p w14:paraId="2177E43D" w14:textId="6A9FB663" w:rsidR="00C759E9" w:rsidRPr="002A47A2" w:rsidRDefault="00C759E9" w:rsidP="00C759E9">
      <w:pPr>
        <w:tabs>
          <w:tab w:val="left" w:pos="2835"/>
        </w:tabs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>účtu :</w:t>
      </w:r>
      <w:proofErr w:type="gramEnd"/>
      <w:r w:rsidR="00E85545">
        <w:rPr>
          <w:rFonts w:ascii="Times New Roman" w:hAnsi="Times New Roman" w:cs="Times New Roman"/>
          <w:sz w:val="24"/>
          <w:szCs w:val="24"/>
        </w:rPr>
        <w:tab/>
        <w:t>0490056399/0800</w:t>
      </w:r>
      <w:r w:rsidRPr="002A47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47A2">
        <w:rPr>
          <w:rFonts w:ascii="Times New Roman" w:hAnsi="Times New Roman" w:cs="Times New Roman"/>
          <w:sz w:val="24"/>
          <w:szCs w:val="24"/>
        </w:rPr>
        <w:tab/>
      </w:r>
    </w:p>
    <w:p w14:paraId="0F7BB861" w14:textId="59E64E10" w:rsidR="00C759E9" w:rsidRPr="002A47A2" w:rsidRDefault="00C759E9" w:rsidP="00C759E9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IČ</w:t>
      </w:r>
      <w:r w:rsidR="00E517A3">
        <w:rPr>
          <w:rFonts w:ascii="Times New Roman" w:hAnsi="Times New Roman" w:cs="Times New Roman"/>
          <w:sz w:val="24"/>
          <w:szCs w:val="24"/>
        </w:rPr>
        <w:t>O</w:t>
      </w:r>
      <w:r w:rsidRPr="002A47A2">
        <w:rPr>
          <w:rFonts w:ascii="Times New Roman" w:hAnsi="Times New Roman" w:cs="Times New Roman"/>
          <w:sz w:val="24"/>
          <w:szCs w:val="24"/>
        </w:rPr>
        <w:t>:</w:t>
      </w:r>
      <w:r w:rsidR="00E85545">
        <w:rPr>
          <w:rFonts w:ascii="Times New Roman" w:hAnsi="Times New Roman" w:cs="Times New Roman"/>
          <w:sz w:val="24"/>
          <w:szCs w:val="24"/>
        </w:rPr>
        <w:t xml:space="preserve"> </w:t>
      </w:r>
      <w:r w:rsidR="00E85545">
        <w:rPr>
          <w:rFonts w:ascii="Times New Roman" w:hAnsi="Times New Roman" w:cs="Times New Roman"/>
          <w:sz w:val="24"/>
          <w:szCs w:val="24"/>
        </w:rPr>
        <w:tab/>
      </w:r>
      <w:r w:rsidR="00E85545">
        <w:rPr>
          <w:rFonts w:ascii="Times New Roman" w:hAnsi="Times New Roman" w:cs="Times New Roman"/>
          <w:sz w:val="24"/>
          <w:szCs w:val="24"/>
        </w:rPr>
        <w:tab/>
      </w:r>
      <w:r w:rsidR="00E85545">
        <w:rPr>
          <w:rFonts w:ascii="Times New Roman" w:hAnsi="Times New Roman" w:cs="Times New Roman"/>
          <w:sz w:val="24"/>
          <w:szCs w:val="24"/>
        </w:rPr>
        <w:tab/>
        <w:t>281 77 851</w:t>
      </w:r>
      <w:r w:rsidRPr="002A47A2">
        <w:rPr>
          <w:rFonts w:ascii="Times New Roman" w:hAnsi="Times New Roman" w:cs="Times New Roman"/>
          <w:sz w:val="24"/>
          <w:szCs w:val="24"/>
        </w:rPr>
        <w:tab/>
      </w:r>
    </w:p>
    <w:p w14:paraId="185D07E7" w14:textId="6C8C5B89" w:rsidR="00C759E9" w:rsidRPr="002A47A2" w:rsidRDefault="00C759E9" w:rsidP="00C759E9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DIČ: 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="00E85545">
        <w:rPr>
          <w:rFonts w:ascii="Times New Roman" w:hAnsi="Times New Roman" w:cs="Times New Roman"/>
          <w:sz w:val="24"/>
          <w:szCs w:val="24"/>
        </w:rPr>
        <w:t>CZ28177851</w:t>
      </w:r>
    </w:p>
    <w:p w14:paraId="4404F844" w14:textId="77777777" w:rsidR="00C759E9" w:rsidRPr="002A47A2" w:rsidRDefault="00C759E9" w:rsidP="00C759E9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</w:p>
    <w:p w14:paraId="0DB53042" w14:textId="77777777" w:rsidR="00C759E9" w:rsidRPr="002A47A2" w:rsidRDefault="00C759E9" w:rsidP="00C759E9">
      <w:pPr>
        <w:spacing w:before="12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(dále jen "zhotovitel")</w:t>
      </w:r>
    </w:p>
    <w:p w14:paraId="7B09087F" w14:textId="77777777" w:rsidR="00C759E9" w:rsidRPr="002A47A2" w:rsidRDefault="00C759E9" w:rsidP="00C759E9">
      <w:pPr>
        <w:numPr>
          <w:ilvl w:val="12"/>
          <w:numId w:val="0"/>
        </w:numPr>
        <w:ind w:right="-157"/>
        <w:jc w:val="center"/>
        <w:rPr>
          <w:rFonts w:ascii="Times New Roman" w:hAnsi="Times New Roman" w:cs="Times New Roman"/>
          <w:sz w:val="24"/>
          <w:szCs w:val="24"/>
        </w:rPr>
      </w:pPr>
    </w:p>
    <w:p w14:paraId="2497FD01" w14:textId="77777777" w:rsidR="00C759E9" w:rsidRPr="002A47A2" w:rsidRDefault="00C759E9" w:rsidP="00C759E9">
      <w:pPr>
        <w:numPr>
          <w:ilvl w:val="12"/>
          <w:numId w:val="0"/>
        </w:numPr>
        <w:ind w:right="-157"/>
        <w:jc w:val="center"/>
        <w:rPr>
          <w:rFonts w:ascii="Times New Roman" w:hAnsi="Times New Roman" w:cs="Times New Roman"/>
          <w:sz w:val="24"/>
          <w:szCs w:val="24"/>
        </w:rPr>
      </w:pPr>
    </w:p>
    <w:p w14:paraId="75D1D56B" w14:textId="77777777" w:rsidR="00C759E9" w:rsidRPr="002A47A2" w:rsidRDefault="00C759E9" w:rsidP="00C759E9">
      <w:pPr>
        <w:numPr>
          <w:ilvl w:val="12"/>
          <w:numId w:val="0"/>
        </w:numPr>
        <w:ind w:right="-157"/>
        <w:jc w:val="center"/>
        <w:rPr>
          <w:rFonts w:ascii="Times New Roman" w:hAnsi="Times New Roman" w:cs="Times New Roman"/>
          <w:sz w:val="24"/>
          <w:szCs w:val="24"/>
        </w:rPr>
      </w:pPr>
    </w:p>
    <w:p w14:paraId="0DF563B5" w14:textId="77777777" w:rsidR="00C759E9" w:rsidRPr="002A47A2" w:rsidRDefault="00C759E9" w:rsidP="00C759E9">
      <w:pPr>
        <w:numPr>
          <w:ilvl w:val="12"/>
          <w:numId w:val="0"/>
        </w:numPr>
        <w:ind w:right="-157"/>
        <w:jc w:val="center"/>
        <w:rPr>
          <w:rFonts w:ascii="Times New Roman" w:hAnsi="Times New Roman" w:cs="Times New Roman"/>
          <w:sz w:val="24"/>
          <w:szCs w:val="24"/>
        </w:rPr>
      </w:pPr>
    </w:p>
    <w:p w14:paraId="19FED7B8" w14:textId="77777777" w:rsidR="00C759E9" w:rsidRPr="002A47A2" w:rsidRDefault="00C759E9" w:rsidP="00C759E9">
      <w:pPr>
        <w:numPr>
          <w:ilvl w:val="12"/>
          <w:numId w:val="0"/>
        </w:numPr>
        <w:ind w:right="-157"/>
        <w:jc w:val="center"/>
        <w:rPr>
          <w:rFonts w:ascii="Times New Roman" w:hAnsi="Times New Roman" w:cs="Times New Roman"/>
          <w:sz w:val="24"/>
          <w:szCs w:val="24"/>
        </w:rPr>
      </w:pPr>
    </w:p>
    <w:p w14:paraId="60A673D3" w14:textId="77777777" w:rsidR="00C759E9" w:rsidRPr="002A47A2" w:rsidRDefault="00C759E9" w:rsidP="00C759E9">
      <w:pPr>
        <w:numPr>
          <w:ilvl w:val="12"/>
          <w:numId w:val="0"/>
        </w:numPr>
        <w:ind w:right="-1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takto</w:t>
      </w:r>
      <w:r w:rsidRPr="002A47A2">
        <w:rPr>
          <w:rFonts w:ascii="Times New Roman" w:hAnsi="Times New Roman" w:cs="Times New Roman"/>
          <w:b/>
          <w:sz w:val="24"/>
          <w:szCs w:val="24"/>
        </w:rPr>
        <w:t>:</w:t>
      </w:r>
    </w:p>
    <w:p w14:paraId="6CB65884" w14:textId="77777777" w:rsidR="00C759E9" w:rsidRPr="002A47A2" w:rsidRDefault="00C759E9" w:rsidP="00C759E9">
      <w:pPr>
        <w:spacing w:line="240" w:lineRule="atLeast"/>
        <w:ind w:righ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7A2">
        <w:rPr>
          <w:rFonts w:ascii="Times New Roman" w:hAnsi="Times New Roman" w:cs="Times New Roman"/>
          <w:b/>
          <w:sz w:val="20"/>
          <w:szCs w:val="20"/>
        </w:rPr>
        <w:tab/>
      </w:r>
      <w:r w:rsidRPr="002A47A2">
        <w:rPr>
          <w:rFonts w:ascii="Times New Roman" w:hAnsi="Times New Roman" w:cs="Times New Roman"/>
          <w:b/>
          <w:sz w:val="20"/>
          <w:szCs w:val="20"/>
        </w:rPr>
        <w:tab/>
      </w:r>
    </w:p>
    <w:p w14:paraId="2A6EAB41" w14:textId="77777777" w:rsidR="00C759E9" w:rsidRPr="002A47A2" w:rsidRDefault="00C759E9" w:rsidP="00C759E9">
      <w:pPr>
        <w:spacing w:line="240" w:lineRule="atLeast"/>
        <w:ind w:righ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AE0A9E" w14:textId="77777777" w:rsidR="002A47A2" w:rsidRDefault="002A47A2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C9448" w14:textId="0C9469DD" w:rsidR="00C759E9" w:rsidRPr="002A47A2" w:rsidRDefault="00C759E9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I.</w:t>
      </w:r>
    </w:p>
    <w:p w14:paraId="61C18CC9" w14:textId="77777777" w:rsidR="00C759E9" w:rsidRPr="002A47A2" w:rsidRDefault="00C759E9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A2">
        <w:rPr>
          <w:rFonts w:ascii="Times New Roman" w:hAnsi="Times New Roman" w:cs="Times New Roman"/>
          <w:b/>
          <w:sz w:val="28"/>
          <w:szCs w:val="28"/>
        </w:rPr>
        <w:t xml:space="preserve"> I D E N T I F I K A Č N Í   Ú D A J E   O   S T A V B Ě</w:t>
      </w:r>
    </w:p>
    <w:p w14:paraId="5942D3F5" w14:textId="64715EA8" w:rsidR="00C759E9" w:rsidRPr="002A47A2" w:rsidRDefault="00C759E9" w:rsidP="00C759E9">
      <w:pPr>
        <w:numPr>
          <w:ilvl w:val="12"/>
          <w:numId w:val="0"/>
        </w:numPr>
        <w:spacing w:before="12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 xml:space="preserve">stavby:  </w:t>
      </w:r>
      <w:r w:rsidR="008149FB">
        <w:rPr>
          <w:rFonts w:ascii="Times New Roman" w:hAnsi="Times New Roman" w:cs="Times New Roman"/>
          <w:b/>
          <w:sz w:val="24"/>
          <w:szCs w:val="24"/>
        </w:rPr>
        <w:t>46700</w:t>
      </w:r>
      <w:proofErr w:type="gramEnd"/>
      <w:r w:rsidRPr="002A47A2">
        <w:rPr>
          <w:rFonts w:ascii="Times New Roman" w:hAnsi="Times New Roman" w:cs="Times New Roman"/>
          <w:b/>
          <w:sz w:val="24"/>
          <w:szCs w:val="24"/>
        </w:rPr>
        <w:t>/202</w:t>
      </w:r>
      <w:r w:rsidR="008149FB">
        <w:rPr>
          <w:rFonts w:ascii="Times New Roman" w:hAnsi="Times New Roman" w:cs="Times New Roman"/>
          <w:b/>
          <w:sz w:val="24"/>
          <w:szCs w:val="24"/>
        </w:rPr>
        <w:t>3</w:t>
      </w:r>
    </w:p>
    <w:p w14:paraId="73CA4F25" w14:textId="1D55005B" w:rsidR="00C759E9" w:rsidRPr="002A47A2" w:rsidRDefault="00C759E9" w:rsidP="00C759E9">
      <w:pPr>
        <w:spacing w:line="240" w:lineRule="atLeast"/>
        <w:ind w:left="1620" w:right="1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Název stavby</w:t>
      </w:r>
      <w:r w:rsidRPr="002A47A2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Pr="002A47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Rekonstrukce </w:t>
      </w:r>
      <w:r w:rsidR="008149FB">
        <w:rPr>
          <w:rFonts w:ascii="Times New Roman" w:hAnsi="Times New Roman" w:cs="Times New Roman"/>
          <w:b/>
          <w:bCs/>
          <w:iCs/>
          <w:sz w:val="24"/>
          <w:szCs w:val="24"/>
        </w:rPr>
        <w:t>přístupové cesty ubytovacího zařízení Lhotka u Mělníka</w:t>
      </w:r>
      <w:r w:rsidRPr="002A47A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A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8FCE49" w14:textId="77777777" w:rsidR="000E7994" w:rsidRPr="000E7994" w:rsidRDefault="00C759E9" w:rsidP="000E7994">
      <w:pPr>
        <w:ind w:left="142" w:hanging="142"/>
        <w:rPr>
          <w:rFonts w:ascii="Times New Roman" w:hAnsi="Times New Roman" w:cs="Times New Roman"/>
          <w:iCs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Místo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>stavby:</w:t>
      </w:r>
      <w:r w:rsidRPr="002A47A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A4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994" w:rsidRPr="000E7994">
        <w:rPr>
          <w:rFonts w:ascii="Times New Roman" w:hAnsi="Times New Roman" w:cs="Times New Roman"/>
          <w:iCs/>
        </w:rPr>
        <w:t>Areál</w:t>
      </w:r>
      <w:proofErr w:type="gramEnd"/>
      <w:r w:rsidR="000E7994" w:rsidRPr="000E7994">
        <w:rPr>
          <w:rFonts w:ascii="Times New Roman" w:hAnsi="Times New Roman" w:cs="Times New Roman"/>
          <w:iCs/>
        </w:rPr>
        <w:t xml:space="preserve"> ubytovacího zařízení Lhotka u Mělníka, okres Mělník, </w:t>
      </w:r>
      <w:r w:rsidR="000E7994" w:rsidRPr="000E799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GPS: </w:t>
      </w:r>
      <w:r w:rsidR="000E7994" w:rsidRPr="000E7994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50.3855753N, 14.5429169E</w:t>
      </w:r>
    </w:p>
    <w:p w14:paraId="64878189" w14:textId="77777777" w:rsidR="00C759E9" w:rsidRPr="002A47A2" w:rsidRDefault="00C759E9" w:rsidP="00C759E9">
      <w:pPr>
        <w:spacing w:line="240" w:lineRule="atLeas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Zadavatel a investor: </w:t>
      </w:r>
      <w:r w:rsidRPr="002A47A2">
        <w:rPr>
          <w:rFonts w:ascii="Times New Roman" w:hAnsi="Times New Roman" w:cs="Times New Roman"/>
          <w:b/>
          <w:sz w:val="24"/>
          <w:szCs w:val="24"/>
        </w:rPr>
        <w:t>Dům dětí a mládeže hl. města Prahy</w:t>
      </w:r>
    </w:p>
    <w:p w14:paraId="7F0229AD" w14:textId="77777777" w:rsidR="002A47A2" w:rsidRDefault="002A47A2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161C0" w14:textId="37136B25" w:rsidR="00C759E9" w:rsidRPr="002A47A2" w:rsidRDefault="00C759E9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II.</w:t>
      </w:r>
    </w:p>
    <w:p w14:paraId="278FDBB1" w14:textId="77777777" w:rsidR="00C759E9" w:rsidRPr="002A47A2" w:rsidRDefault="00C759E9" w:rsidP="00C759E9">
      <w:pPr>
        <w:pStyle w:val="Nadpis1"/>
        <w:numPr>
          <w:ilvl w:val="12"/>
          <w:numId w:val="0"/>
        </w:numPr>
        <w:ind w:left="2124" w:firstLine="708"/>
        <w:jc w:val="both"/>
        <w:rPr>
          <w:sz w:val="28"/>
          <w:szCs w:val="28"/>
        </w:rPr>
      </w:pPr>
      <w:r w:rsidRPr="002A47A2">
        <w:rPr>
          <w:sz w:val="28"/>
          <w:szCs w:val="28"/>
        </w:rPr>
        <w:t>P Ř E D M Ě T   S M L O U V Y</w:t>
      </w:r>
    </w:p>
    <w:p w14:paraId="54EBE014" w14:textId="182974CC" w:rsidR="00C759E9" w:rsidRPr="002A47A2" w:rsidRDefault="00C759E9" w:rsidP="00C759E9">
      <w:pPr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Předmětem smlouvy je závazek zhotovitele zhotovit pro objednatele dílo akce - č.: </w:t>
      </w:r>
      <w:r w:rsidR="000E7994">
        <w:rPr>
          <w:rFonts w:ascii="Times New Roman" w:hAnsi="Times New Roman" w:cs="Times New Roman"/>
          <w:b/>
          <w:sz w:val="24"/>
          <w:szCs w:val="24"/>
        </w:rPr>
        <w:t>46700</w:t>
      </w:r>
      <w:r w:rsidRPr="002A47A2">
        <w:rPr>
          <w:rFonts w:ascii="Times New Roman" w:hAnsi="Times New Roman" w:cs="Times New Roman"/>
          <w:b/>
          <w:sz w:val="24"/>
          <w:szCs w:val="24"/>
        </w:rPr>
        <w:t>/202</w:t>
      </w:r>
      <w:r w:rsidR="000E7994">
        <w:rPr>
          <w:rFonts w:ascii="Times New Roman" w:hAnsi="Times New Roman" w:cs="Times New Roman"/>
          <w:b/>
          <w:sz w:val="24"/>
          <w:szCs w:val="24"/>
        </w:rPr>
        <w:t>3</w:t>
      </w:r>
      <w:r w:rsidRPr="002A4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 xml:space="preserve">   </w:t>
      </w:r>
      <w:r w:rsidRPr="002A47A2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  <w:r w:rsidRPr="002A47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Rekonstrukce </w:t>
      </w:r>
      <w:r w:rsidR="00797642">
        <w:rPr>
          <w:rFonts w:ascii="Times New Roman" w:hAnsi="Times New Roman" w:cs="Times New Roman"/>
          <w:b/>
          <w:bCs/>
          <w:iCs/>
          <w:sz w:val="24"/>
          <w:szCs w:val="24"/>
        </w:rPr>
        <w:t>přístupové cesty ubytovacího zařízení Lhotka u Mělníka</w:t>
      </w:r>
      <w:r w:rsidRPr="002A47A2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2A47A2">
        <w:rPr>
          <w:rFonts w:ascii="Times New Roman" w:hAnsi="Times New Roman" w:cs="Times New Roman"/>
          <w:sz w:val="24"/>
          <w:szCs w:val="24"/>
        </w:rPr>
        <w:t xml:space="preserve">a to v rozsahu položkového soupisu prací a dodávek a za podmínek dohodnutých touto smlouvou v souladu s vyhodnocením veřejné zakázky zadané dle § 6, § 27 a § 31 zákona č. 134/ 2016 Sb., o veřejných zakázkách v platném znění a rozhodnutí objednatele o zadání veřejné zakázky na dílo ze dne </w:t>
      </w:r>
      <w:r w:rsidR="00997F4E">
        <w:rPr>
          <w:rFonts w:ascii="Times New Roman" w:hAnsi="Times New Roman" w:cs="Times New Roman"/>
          <w:sz w:val="24"/>
          <w:szCs w:val="24"/>
        </w:rPr>
        <w:t>26</w:t>
      </w:r>
      <w:r w:rsidRPr="002A47A2">
        <w:rPr>
          <w:rFonts w:ascii="Times New Roman" w:hAnsi="Times New Roman" w:cs="Times New Roman"/>
          <w:sz w:val="24"/>
          <w:szCs w:val="24"/>
        </w:rPr>
        <w:t>.0</w:t>
      </w:r>
      <w:r w:rsidR="00997F4E">
        <w:rPr>
          <w:rFonts w:ascii="Times New Roman" w:hAnsi="Times New Roman" w:cs="Times New Roman"/>
          <w:sz w:val="24"/>
          <w:szCs w:val="24"/>
        </w:rPr>
        <w:t>9</w:t>
      </w:r>
      <w:r w:rsidRPr="002A47A2">
        <w:rPr>
          <w:rFonts w:ascii="Times New Roman" w:hAnsi="Times New Roman" w:cs="Times New Roman"/>
          <w:sz w:val="24"/>
          <w:szCs w:val="24"/>
        </w:rPr>
        <w:t>.202</w:t>
      </w:r>
      <w:r w:rsidR="00997F4E">
        <w:rPr>
          <w:rFonts w:ascii="Times New Roman" w:hAnsi="Times New Roman" w:cs="Times New Roman"/>
          <w:sz w:val="24"/>
          <w:szCs w:val="24"/>
        </w:rPr>
        <w:t>3</w:t>
      </w:r>
    </w:p>
    <w:p w14:paraId="780043BE" w14:textId="77777777" w:rsidR="00C759E9" w:rsidRPr="002A47A2" w:rsidRDefault="00C759E9" w:rsidP="00C759E9">
      <w:pPr>
        <w:numPr>
          <w:ilvl w:val="0"/>
          <w:numId w:val="9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3D33C01E" w14:textId="77777777" w:rsidR="00C759E9" w:rsidRPr="002A47A2" w:rsidRDefault="00C759E9" w:rsidP="00C759E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Zhotovitel zhotoví dílo svým jménem a na vlastní odpovědnost. Provedením části díla může zhotovitel pověřit třetí osobu, za výsledek těchto činností však odpovídá objednateli stejně, jako by je provedl sám.</w:t>
      </w:r>
    </w:p>
    <w:p w14:paraId="055E0E8D" w14:textId="77777777" w:rsidR="00C759E9" w:rsidRPr="002A47A2" w:rsidRDefault="00C759E9" w:rsidP="00C759E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Specifikace rozsahu díla je vymezena v příloze č.3. Specifikace díla a kalkulace ceny (oceněný výkaz výměr), která je nedílnou součástí této smlouvy a zadávací dokumentací stavby zpracované a zajištěné objednatelem – příloha č.1 a č.2.</w:t>
      </w:r>
    </w:p>
    <w:p w14:paraId="0460EDED" w14:textId="77777777" w:rsidR="00C759E9" w:rsidRPr="002A47A2" w:rsidRDefault="00C759E9" w:rsidP="00C759E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V ceně díla, která je uvedena v čl. IV musí být zahrnuty veškeré související ostatní   náklady spojené se zhotovením díla, i ty které nejsou obsaženy v položkovém rozpočtu samostatně, ale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>tvoří</w:t>
      </w:r>
      <w:proofErr w:type="gramEnd"/>
      <w:r w:rsidRPr="002A47A2">
        <w:rPr>
          <w:rFonts w:ascii="Times New Roman" w:hAnsi="Times New Roman" w:cs="Times New Roman"/>
          <w:sz w:val="24"/>
          <w:szCs w:val="24"/>
        </w:rPr>
        <w:t xml:space="preserve"> součást ceny jednotlivých rozpočtových položek a to zejména: </w:t>
      </w:r>
    </w:p>
    <w:p w14:paraId="15944124" w14:textId="77777777" w:rsidR="00C759E9" w:rsidRPr="002A47A2" w:rsidRDefault="00C759E9" w:rsidP="00C759E9">
      <w:pPr>
        <w:numPr>
          <w:ilvl w:val="0"/>
          <w:numId w:val="7"/>
        </w:numPr>
        <w:spacing w:before="60" w:line="240" w:lineRule="atLeast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náklady na skládky přebytečného materiálu, vybouraných konstrukcí a hmot, případně nutné biologické rekultivace</w:t>
      </w:r>
    </w:p>
    <w:p w14:paraId="7393C3B6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náklady na zařízení staveniště včetně potřebných energií</w:t>
      </w:r>
    </w:p>
    <w:p w14:paraId="06C821D2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atesty materiálů, potřebné zkoušky, měření a revize, provozní předpisy a řády, zaškolení obsluhy, výstražné tabulky, informační zařízení a schémata</w:t>
      </w:r>
    </w:p>
    <w:p w14:paraId="46C61CC7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veškeré potřebné průzkumné práce ve fázi realizace stavby</w:t>
      </w:r>
    </w:p>
    <w:p w14:paraId="394ACD91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nezbytné úkony vyplývající ze zákona č. 20/1987 Sb. v platném znění</w:t>
      </w:r>
    </w:p>
    <w:p w14:paraId="05BD1443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provozní i komplexní vyzkoušení díla</w:t>
      </w:r>
    </w:p>
    <w:p w14:paraId="41BF06FC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projednání a úhrada záborů veřejných prostranství, pokud bude potřeba</w:t>
      </w:r>
    </w:p>
    <w:p w14:paraId="587BD7AC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projednání dopravních opatření a jejich realizace, pokud bude potřeba</w:t>
      </w:r>
    </w:p>
    <w:p w14:paraId="220DD16E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náklady na pojištění díla</w:t>
      </w:r>
    </w:p>
    <w:p w14:paraId="07282AAD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náklady na zajištění péče o zhotovené dílo (stavbu) až do jeho předání do užívání, případně do kolaudace</w:t>
      </w:r>
    </w:p>
    <w:p w14:paraId="2AF9EDCA" w14:textId="77777777" w:rsidR="00C759E9" w:rsidRPr="002A47A2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náklady na pravidelný denní čistý úklid, a konečný generální úklid</w:t>
      </w:r>
    </w:p>
    <w:p w14:paraId="51242809" w14:textId="2B1878E6" w:rsidR="00C759E9" w:rsidRDefault="00C759E9" w:rsidP="00C759E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náklady na svislý i vodorovný transport suti bezprašnou technologií a průběžnou likvidaci suti </w:t>
      </w:r>
    </w:p>
    <w:p w14:paraId="64E2C760" w14:textId="77777777" w:rsidR="002A47A2" w:rsidRPr="002A47A2" w:rsidRDefault="002A47A2" w:rsidP="002A47A2">
      <w:pPr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320D04F" w14:textId="77777777" w:rsidR="00C759E9" w:rsidRPr="002A47A2" w:rsidRDefault="00C759E9" w:rsidP="00C759E9">
      <w:pPr>
        <w:tabs>
          <w:tab w:val="left" w:pos="540"/>
        </w:tabs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5.</w:t>
      </w:r>
      <w:r w:rsidRPr="002A47A2">
        <w:rPr>
          <w:rFonts w:ascii="Times New Roman" w:hAnsi="Times New Roman" w:cs="Times New Roman"/>
          <w:sz w:val="24"/>
          <w:szCs w:val="24"/>
        </w:rPr>
        <w:tab/>
        <w:t>Objednatel se zavazuje dílo prosté vad a nedodělků převzít a zaplatit zhotoviteli cenu za jeho provedení za podmínek uvedených v této smlouvě.</w:t>
      </w:r>
    </w:p>
    <w:p w14:paraId="4CE46E3E" w14:textId="77777777" w:rsidR="00C759E9" w:rsidRPr="002A47A2" w:rsidRDefault="00C759E9" w:rsidP="00C759E9">
      <w:pPr>
        <w:numPr>
          <w:ilvl w:val="12"/>
          <w:numId w:val="0"/>
        </w:numPr>
        <w:spacing w:before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24C66" w14:textId="77777777" w:rsidR="00C759E9" w:rsidRPr="002A47A2" w:rsidRDefault="00C759E9" w:rsidP="00C759E9">
      <w:pPr>
        <w:numPr>
          <w:ilvl w:val="12"/>
          <w:numId w:val="0"/>
        </w:numPr>
        <w:spacing w:before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CE9D3E0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A2">
        <w:rPr>
          <w:rFonts w:ascii="Times New Roman" w:hAnsi="Times New Roman" w:cs="Times New Roman"/>
          <w:b/>
          <w:sz w:val="28"/>
          <w:szCs w:val="28"/>
        </w:rPr>
        <w:t xml:space="preserve"> D O B A   P L N Ě N Í</w:t>
      </w:r>
    </w:p>
    <w:p w14:paraId="517204A7" w14:textId="77777777" w:rsidR="00C759E9" w:rsidRPr="002A47A2" w:rsidRDefault="00C759E9" w:rsidP="00C759E9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Dílo bude dokončeno a předáno objednateli do 54.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14:paraId="1E295110" w14:textId="23CDE8A1" w:rsidR="00C759E9" w:rsidRPr="002A47A2" w:rsidRDefault="00C759E9" w:rsidP="00C759E9">
      <w:pPr>
        <w:numPr>
          <w:ilvl w:val="0"/>
          <w:numId w:val="10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Předpokládaný termín zahájení realizace díla </w:t>
      </w:r>
      <w:r w:rsidRPr="002A47A2">
        <w:rPr>
          <w:rFonts w:ascii="Times New Roman" w:hAnsi="Times New Roman" w:cs="Times New Roman"/>
          <w:b/>
          <w:sz w:val="24"/>
          <w:szCs w:val="24"/>
        </w:rPr>
        <w:t>je</w:t>
      </w:r>
      <w:r w:rsidRPr="002A47A2">
        <w:rPr>
          <w:rFonts w:ascii="Times New Roman" w:hAnsi="Times New Roman" w:cs="Times New Roman"/>
          <w:sz w:val="24"/>
          <w:szCs w:val="24"/>
        </w:rPr>
        <w:t xml:space="preserve"> </w:t>
      </w:r>
      <w:r w:rsidR="007C5D7A">
        <w:rPr>
          <w:rFonts w:ascii="Times New Roman" w:hAnsi="Times New Roman" w:cs="Times New Roman"/>
          <w:sz w:val="24"/>
          <w:szCs w:val="24"/>
        </w:rPr>
        <w:t>10/</w:t>
      </w:r>
      <w:r w:rsidRPr="002A47A2">
        <w:rPr>
          <w:rFonts w:ascii="Times New Roman" w:hAnsi="Times New Roman" w:cs="Times New Roman"/>
          <w:sz w:val="24"/>
          <w:szCs w:val="24"/>
        </w:rPr>
        <w:t>202</w:t>
      </w:r>
      <w:r w:rsidR="00997F4E">
        <w:rPr>
          <w:rFonts w:ascii="Times New Roman" w:hAnsi="Times New Roman" w:cs="Times New Roman"/>
          <w:sz w:val="24"/>
          <w:szCs w:val="24"/>
        </w:rPr>
        <w:t>3</w:t>
      </w:r>
    </w:p>
    <w:p w14:paraId="321796D9" w14:textId="18F901FC" w:rsidR="00C759E9" w:rsidRPr="002A47A2" w:rsidRDefault="00C759E9" w:rsidP="00C759E9">
      <w:pPr>
        <w:spacing w:line="240" w:lineRule="atLeast"/>
        <w:ind w:left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Dohodnutý termín pro dokončení realizace </w:t>
      </w:r>
      <w:r w:rsidRPr="002A47A2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r w:rsidR="007C5D7A" w:rsidRPr="007C5D7A">
        <w:rPr>
          <w:rFonts w:ascii="Times New Roman" w:hAnsi="Times New Roman" w:cs="Times New Roman"/>
          <w:bCs/>
          <w:sz w:val="24"/>
          <w:szCs w:val="24"/>
        </w:rPr>
        <w:t>20.12.</w:t>
      </w:r>
      <w:r w:rsidRPr="007C5D7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97F4E" w:rsidRPr="007C5D7A">
        <w:rPr>
          <w:rFonts w:ascii="Times New Roman" w:hAnsi="Times New Roman" w:cs="Times New Roman"/>
          <w:bCs/>
          <w:sz w:val="24"/>
          <w:szCs w:val="24"/>
        </w:rPr>
        <w:t>3</w:t>
      </w:r>
    </w:p>
    <w:p w14:paraId="4E02D9F9" w14:textId="77777777" w:rsidR="00C759E9" w:rsidRPr="002A47A2" w:rsidRDefault="00C759E9" w:rsidP="00C759E9">
      <w:pPr>
        <w:numPr>
          <w:ilvl w:val="0"/>
          <w:numId w:val="10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Termín zahájení stavby (předání staveniště zhotoviteli) bude na základě protokolu o předání staveniště zapsán do stavebního deníku.</w:t>
      </w:r>
    </w:p>
    <w:p w14:paraId="5D966D30" w14:textId="77777777" w:rsidR="002A47A2" w:rsidRDefault="002A47A2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108CF" w14:textId="3765F5E0" w:rsidR="00C759E9" w:rsidRPr="002A47A2" w:rsidRDefault="00C759E9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IV.</w:t>
      </w:r>
    </w:p>
    <w:p w14:paraId="316BE7DC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A2">
        <w:rPr>
          <w:rFonts w:ascii="Times New Roman" w:hAnsi="Times New Roman" w:cs="Times New Roman"/>
          <w:b/>
          <w:sz w:val="28"/>
          <w:szCs w:val="28"/>
        </w:rPr>
        <w:t xml:space="preserve"> C E N A   D Í L A   </w:t>
      </w:r>
      <w:proofErr w:type="spellStart"/>
      <w:r w:rsidRPr="002A47A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2A47A2">
        <w:rPr>
          <w:rFonts w:ascii="Times New Roman" w:hAnsi="Times New Roman" w:cs="Times New Roman"/>
          <w:b/>
          <w:sz w:val="28"/>
          <w:szCs w:val="28"/>
        </w:rPr>
        <w:t xml:space="preserve">   P L A T E B N Í   P O D M Í N K Y</w:t>
      </w:r>
    </w:p>
    <w:p w14:paraId="13AAA3AA" w14:textId="2BA29D9D" w:rsidR="00C759E9" w:rsidRPr="002A47A2" w:rsidRDefault="00C759E9" w:rsidP="00C759E9">
      <w:pPr>
        <w:numPr>
          <w:ilvl w:val="0"/>
          <w:numId w:val="11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446142">
        <w:rPr>
          <w:rFonts w:ascii="Times New Roman" w:hAnsi="Times New Roman" w:cs="Times New Roman"/>
          <w:sz w:val="24"/>
          <w:szCs w:val="24"/>
        </w:rPr>
        <w:t xml:space="preserve">12.10.2023 </w:t>
      </w:r>
      <w:r w:rsidRPr="002A47A2">
        <w:rPr>
          <w:rFonts w:ascii="Times New Roman" w:hAnsi="Times New Roman" w:cs="Times New Roman"/>
          <w:sz w:val="24"/>
          <w:szCs w:val="24"/>
        </w:rPr>
        <w:t xml:space="preserve">jako cena nejvýše přípustná a činí: </w:t>
      </w:r>
    </w:p>
    <w:p w14:paraId="145561D7" w14:textId="5AF962BD" w:rsidR="00C759E9" w:rsidRPr="002A47A2" w:rsidRDefault="00C759E9" w:rsidP="00C759E9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 xml:space="preserve">         Základní cena bez DPH celkem </w:t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  <w:r w:rsidR="007703AB">
        <w:rPr>
          <w:rFonts w:ascii="Times New Roman" w:hAnsi="Times New Roman" w:cs="Times New Roman"/>
          <w:b/>
          <w:sz w:val="24"/>
          <w:szCs w:val="24"/>
        </w:rPr>
        <w:t xml:space="preserve">2 289 353,95 </w:t>
      </w:r>
      <w:r w:rsidRPr="002A47A2">
        <w:rPr>
          <w:rFonts w:ascii="Times New Roman" w:hAnsi="Times New Roman" w:cs="Times New Roman"/>
          <w:b/>
          <w:sz w:val="24"/>
          <w:szCs w:val="24"/>
        </w:rPr>
        <w:t xml:space="preserve">Kč   </w:t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</w:p>
    <w:p w14:paraId="2A97279C" w14:textId="7D5908DC" w:rsidR="00C759E9" w:rsidRPr="002A47A2" w:rsidRDefault="00C759E9" w:rsidP="00C759E9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 xml:space="preserve">  DPH 21 % </w:t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  <w:r w:rsidR="007703AB">
        <w:rPr>
          <w:rFonts w:ascii="Times New Roman" w:hAnsi="Times New Roman" w:cs="Times New Roman"/>
          <w:b/>
          <w:sz w:val="24"/>
          <w:szCs w:val="24"/>
        </w:rPr>
        <w:t xml:space="preserve">   480 764,33 </w:t>
      </w:r>
      <w:r w:rsidRPr="002A47A2">
        <w:rPr>
          <w:rFonts w:ascii="Times New Roman" w:hAnsi="Times New Roman" w:cs="Times New Roman"/>
          <w:b/>
          <w:sz w:val="24"/>
          <w:szCs w:val="24"/>
        </w:rPr>
        <w:t>Kč</w:t>
      </w:r>
    </w:p>
    <w:p w14:paraId="03D74F7C" w14:textId="20ABDE99" w:rsidR="00C759E9" w:rsidRPr="002A47A2" w:rsidRDefault="00C759E9" w:rsidP="00C759E9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 xml:space="preserve">         Celková cena včetně DPH </w:t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  <w:r w:rsidRPr="002A47A2">
        <w:rPr>
          <w:rFonts w:ascii="Times New Roman" w:hAnsi="Times New Roman" w:cs="Times New Roman"/>
          <w:b/>
          <w:sz w:val="24"/>
          <w:szCs w:val="24"/>
        </w:rPr>
        <w:tab/>
      </w:r>
      <w:r w:rsidR="007703AB">
        <w:rPr>
          <w:rFonts w:ascii="Times New Roman" w:hAnsi="Times New Roman" w:cs="Times New Roman"/>
          <w:b/>
          <w:sz w:val="24"/>
          <w:szCs w:val="24"/>
        </w:rPr>
        <w:t xml:space="preserve">2 770 118,28 </w:t>
      </w:r>
      <w:r w:rsidRPr="002A47A2">
        <w:rPr>
          <w:rFonts w:ascii="Times New Roman" w:hAnsi="Times New Roman" w:cs="Times New Roman"/>
          <w:b/>
          <w:sz w:val="24"/>
          <w:szCs w:val="24"/>
        </w:rPr>
        <w:t xml:space="preserve">Kč   </w:t>
      </w:r>
    </w:p>
    <w:p w14:paraId="76110A48" w14:textId="59A83C13" w:rsidR="00C759E9" w:rsidRPr="002A47A2" w:rsidRDefault="00C759E9" w:rsidP="00C759E9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Finanční plnění objednatele je závislé od uvolňování finančních prostředků do výše schváleného finančního příspěvku HMP pro rok 202</w:t>
      </w:r>
      <w:r w:rsidR="00AE46B6">
        <w:rPr>
          <w:rFonts w:ascii="Times New Roman" w:hAnsi="Times New Roman" w:cs="Times New Roman"/>
          <w:sz w:val="24"/>
          <w:szCs w:val="24"/>
        </w:rPr>
        <w:t>3</w:t>
      </w:r>
      <w:r w:rsidRPr="002A47A2">
        <w:rPr>
          <w:rFonts w:ascii="Times New Roman" w:hAnsi="Times New Roman" w:cs="Times New Roman"/>
          <w:sz w:val="24"/>
          <w:szCs w:val="24"/>
        </w:rPr>
        <w:t>. V případě nezajištění celkového finančního krytí akce objednavatelem v rozsahu celkové nabídkové ceny bude některá ucelená část díla vyjmuta z realizace a dokončena dodatečně po zajištění potřebných prostředků.</w:t>
      </w:r>
      <w:r w:rsidRPr="002A47A2">
        <w:rPr>
          <w:rFonts w:ascii="Times New Roman" w:hAnsi="Times New Roman" w:cs="Times New Roman"/>
          <w:sz w:val="24"/>
          <w:szCs w:val="24"/>
        </w:rPr>
        <w:tab/>
      </w:r>
    </w:p>
    <w:p w14:paraId="06C45BE1" w14:textId="77777777" w:rsidR="00C759E9" w:rsidRPr="002A47A2" w:rsidRDefault="00C759E9" w:rsidP="00C759E9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7A2">
        <w:rPr>
          <w:rFonts w:ascii="Times New Roman" w:hAnsi="Times New Roman" w:cs="Times New Roman"/>
          <w:b/>
          <w:i/>
          <w:sz w:val="24"/>
          <w:szCs w:val="24"/>
        </w:rPr>
        <w:t>Zhotovitel nebude ve fakturaci účtovat DPH. DPH v zákonem stanovené výši platné v den uskutečnění zdanitelného plnění odvede za zhotovitele objednatel</w:t>
      </w:r>
      <w:r w:rsidRPr="002A47A2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605739F" w14:textId="77777777" w:rsidR="00C759E9" w:rsidRPr="002A47A2" w:rsidRDefault="00C759E9" w:rsidP="00C759E9">
      <w:pPr>
        <w:numPr>
          <w:ilvl w:val="0"/>
          <w:numId w:val="11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Smluvní strany se dohodly na tom, že platební podmínky se řídí zásadami pro poskytování a čerpání prostředků ze státního rozpočtu. Zadavatel neposkytuje zálohy. Provedené práce budou fakturovány celkovou fakturou na základě vzájemně odsouhlaseného soupisu provedených prací,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a 2 této smlouvy.</w:t>
      </w:r>
    </w:p>
    <w:p w14:paraId="0A316D09" w14:textId="77777777" w:rsidR="00C759E9" w:rsidRPr="002A47A2" w:rsidRDefault="00C759E9" w:rsidP="00C759E9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Veškeré faktury budou vystaveny ve trojím vyhotovení na adresu objednatele: Dům dětí a mládeže hl. m. Prahy, Karlínské nám 7,186 00 Praha 8 - Karlín. Doloženy budou zjišťovacím protokolem a soupisem provedených prací, odsouhlasených technickým dozorem.</w:t>
      </w:r>
    </w:p>
    <w:p w14:paraId="2530B6AE" w14:textId="77777777" w:rsidR="00C759E9" w:rsidRDefault="00C759E9" w:rsidP="00C759E9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 xml:space="preserve">Lhůta splatnosti dílčích faktur i konečné faktury je </w:t>
      </w:r>
      <w:r w:rsidRPr="002A47A2">
        <w:rPr>
          <w:b/>
          <w:bCs/>
          <w:szCs w:val="24"/>
        </w:rPr>
        <w:t>21 dní</w:t>
      </w:r>
      <w:r w:rsidRPr="002A47A2">
        <w:rPr>
          <w:szCs w:val="24"/>
        </w:rPr>
        <w:t xml:space="preserve"> od doručení objednateli. Termínem úhrady se rozumí den odpisu platby z účtu objednatele.</w:t>
      </w:r>
    </w:p>
    <w:p w14:paraId="4C3C1FC2" w14:textId="77777777" w:rsidR="00231DB6" w:rsidRDefault="00231DB6" w:rsidP="00231DB6">
      <w:pPr>
        <w:pStyle w:val="BodyText21"/>
        <w:spacing w:before="60"/>
        <w:rPr>
          <w:szCs w:val="24"/>
        </w:rPr>
      </w:pPr>
    </w:p>
    <w:p w14:paraId="13A94EA0" w14:textId="77777777" w:rsidR="00231DB6" w:rsidRPr="002A47A2" w:rsidRDefault="00231DB6" w:rsidP="00231DB6">
      <w:pPr>
        <w:pStyle w:val="BodyText21"/>
        <w:spacing w:before="60"/>
        <w:rPr>
          <w:szCs w:val="24"/>
        </w:rPr>
      </w:pPr>
    </w:p>
    <w:p w14:paraId="58DD04D4" w14:textId="77777777" w:rsidR="00C759E9" w:rsidRPr="002A47A2" w:rsidRDefault="00C759E9" w:rsidP="00C759E9">
      <w:pPr>
        <w:numPr>
          <w:ilvl w:val="0"/>
          <w:numId w:val="11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Oprávněně vystavená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>faktura - daňový</w:t>
      </w:r>
      <w:proofErr w:type="gramEnd"/>
      <w:r w:rsidRPr="002A47A2">
        <w:rPr>
          <w:rFonts w:ascii="Times New Roman" w:hAnsi="Times New Roman" w:cs="Times New Roman"/>
          <w:sz w:val="24"/>
          <w:szCs w:val="24"/>
        </w:rPr>
        <w:t xml:space="preserve"> doklad - musí mít veškeré náležitosti daňového dokladu ve smyslu zákona č. 235/2004 Sb. „o dani z přidané hodnoty“, ve znění pozdějších předpisů, tzn., že musí obsahovat tyto údaje:</w:t>
      </w:r>
    </w:p>
    <w:p w14:paraId="320F2E21" w14:textId="77777777" w:rsidR="00C759E9" w:rsidRPr="002A47A2" w:rsidRDefault="00C759E9" w:rsidP="00C759E9">
      <w:pPr>
        <w:numPr>
          <w:ilvl w:val="2"/>
          <w:numId w:val="12"/>
        </w:numPr>
        <w:tabs>
          <w:tab w:val="clear" w:pos="2647"/>
          <w:tab w:val="num" w:pos="1260"/>
        </w:tabs>
        <w:spacing w:line="240" w:lineRule="atLeast"/>
        <w:ind w:hanging="174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údaje objednatele: obchodní jméno, sídlo, DIČ</w:t>
      </w:r>
    </w:p>
    <w:p w14:paraId="0B697E29" w14:textId="77777777" w:rsidR="00C759E9" w:rsidRPr="002A47A2" w:rsidRDefault="00C759E9" w:rsidP="00C759E9">
      <w:pPr>
        <w:numPr>
          <w:ilvl w:val="2"/>
          <w:numId w:val="12"/>
        </w:numPr>
        <w:tabs>
          <w:tab w:val="clear" w:pos="2647"/>
          <w:tab w:val="num" w:pos="1260"/>
        </w:tabs>
        <w:spacing w:line="240" w:lineRule="atLeast"/>
        <w:ind w:hanging="174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údaje zhotovitele: obchodní jméno, sídlo, DIČ</w:t>
      </w:r>
      <w:r w:rsidRPr="002A47A2">
        <w:rPr>
          <w:rFonts w:ascii="Times New Roman" w:hAnsi="Times New Roman" w:cs="Times New Roman"/>
          <w:sz w:val="24"/>
          <w:szCs w:val="24"/>
        </w:rPr>
        <w:tab/>
      </w:r>
    </w:p>
    <w:p w14:paraId="69199A06" w14:textId="77777777" w:rsidR="00C759E9" w:rsidRPr="002A47A2" w:rsidRDefault="00C759E9" w:rsidP="00C759E9">
      <w:pPr>
        <w:numPr>
          <w:ilvl w:val="2"/>
          <w:numId w:val="12"/>
        </w:numPr>
        <w:tabs>
          <w:tab w:val="clear" w:pos="2647"/>
          <w:tab w:val="num" w:pos="1260"/>
        </w:tabs>
        <w:spacing w:line="240" w:lineRule="atLeast"/>
        <w:ind w:hanging="174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rozsah a předmět plnění</w:t>
      </w:r>
    </w:p>
    <w:p w14:paraId="1636BBB0" w14:textId="77777777" w:rsidR="00C759E9" w:rsidRPr="002A47A2" w:rsidRDefault="00C759E9" w:rsidP="00C759E9">
      <w:pPr>
        <w:numPr>
          <w:ilvl w:val="2"/>
          <w:numId w:val="12"/>
        </w:numPr>
        <w:tabs>
          <w:tab w:val="clear" w:pos="2647"/>
        </w:tabs>
        <w:spacing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evidenční číslo daňového dokladu</w:t>
      </w:r>
    </w:p>
    <w:p w14:paraId="4CCB0ACE" w14:textId="77777777" w:rsidR="00C759E9" w:rsidRPr="002A47A2" w:rsidRDefault="00C759E9" w:rsidP="00C759E9">
      <w:pPr>
        <w:numPr>
          <w:ilvl w:val="2"/>
          <w:numId w:val="12"/>
        </w:numPr>
        <w:tabs>
          <w:tab w:val="clear" w:pos="2647"/>
          <w:tab w:val="num" w:pos="1260"/>
        </w:tabs>
        <w:spacing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fakturovanou částku ve složení základní cena, DPH a cena celkem</w:t>
      </w:r>
    </w:p>
    <w:p w14:paraId="246A5FB2" w14:textId="77777777" w:rsidR="00C759E9" w:rsidRPr="002A47A2" w:rsidRDefault="00C759E9" w:rsidP="00C759E9">
      <w:pPr>
        <w:numPr>
          <w:ilvl w:val="2"/>
          <w:numId w:val="12"/>
        </w:numPr>
        <w:tabs>
          <w:tab w:val="clear" w:pos="2647"/>
          <w:tab w:val="num" w:pos="1260"/>
        </w:tabs>
        <w:spacing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datum uskutečnění zdanitelného plnění</w:t>
      </w:r>
    </w:p>
    <w:p w14:paraId="1FE607DB" w14:textId="77777777" w:rsidR="00C759E9" w:rsidRPr="002A47A2" w:rsidRDefault="00C759E9" w:rsidP="00C759E9">
      <w:pPr>
        <w:numPr>
          <w:ilvl w:val="2"/>
          <w:numId w:val="12"/>
        </w:numPr>
        <w:tabs>
          <w:tab w:val="clear" w:pos="2647"/>
          <w:tab w:val="num" w:pos="1260"/>
        </w:tabs>
        <w:spacing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datum vystavení daňového dokladu</w:t>
      </w:r>
    </w:p>
    <w:p w14:paraId="56C82E61" w14:textId="77777777" w:rsidR="00C759E9" w:rsidRPr="002A47A2" w:rsidRDefault="00C759E9" w:rsidP="00C759E9">
      <w:pPr>
        <w:spacing w:line="240" w:lineRule="atLeast"/>
        <w:ind w:left="485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            a dále:</w:t>
      </w:r>
    </w:p>
    <w:p w14:paraId="58A82690" w14:textId="77777777" w:rsidR="00C759E9" w:rsidRPr="002A47A2" w:rsidRDefault="00C759E9" w:rsidP="00C759E9">
      <w:pPr>
        <w:numPr>
          <w:ilvl w:val="0"/>
          <w:numId w:val="13"/>
        </w:numPr>
        <w:tabs>
          <w:tab w:val="num" w:pos="324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razítko a podpis oprávněné osoby, stvrzující oprávněnost, formální a věcnou správnost faktury</w:t>
      </w:r>
    </w:p>
    <w:p w14:paraId="45DC4EA9" w14:textId="77777777" w:rsidR="00C759E9" w:rsidRPr="002A47A2" w:rsidRDefault="00C759E9" w:rsidP="00C759E9">
      <w:pPr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IČ objednatele a zhotovitele</w:t>
      </w:r>
    </w:p>
    <w:p w14:paraId="2FC275E6" w14:textId="77777777" w:rsidR="00C759E9" w:rsidRPr="002A47A2" w:rsidRDefault="00C759E9" w:rsidP="00C759E9">
      <w:pPr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číslo a název stavby, příp. číslo a název etapy</w:t>
      </w:r>
    </w:p>
    <w:p w14:paraId="5231BD7D" w14:textId="77777777" w:rsidR="00C759E9" w:rsidRPr="002A47A2" w:rsidRDefault="00C759E9" w:rsidP="00C759E9">
      <w:pPr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bankovní spojení objednatele a zhotovitele </w:t>
      </w:r>
    </w:p>
    <w:p w14:paraId="593F4272" w14:textId="77777777" w:rsidR="00C759E9" w:rsidRPr="002A47A2" w:rsidRDefault="00C759E9" w:rsidP="00C759E9">
      <w:pPr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zápis v obchodním rejstříku (číslo vložky, oddíl) </w:t>
      </w:r>
    </w:p>
    <w:p w14:paraId="6AE4E7AD" w14:textId="77777777" w:rsidR="00C759E9" w:rsidRPr="002A47A2" w:rsidRDefault="00C759E9" w:rsidP="00C759E9">
      <w:pPr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číslo smlouvy</w:t>
      </w:r>
    </w:p>
    <w:p w14:paraId="6A98D700" w14:textId="77777777" w:rsidR="00C759E9" w:rsidRPr="002A47A2" w:rsidRDefault="00C759E9" w:rsidP="00C759E9">
      <w:pPr>
        <w:spacing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Dnem uskutečnění zdanitelného plnění bude den převzetí a předání díla, tj. datum podpisu „Protokolu“.</w:t>
      </w:r>
    </w:p>
    <w:p w14:paraId="047CFE49" w14:textId="77777777" w:rsidR="00C759E9" w:rsidRPr="002A47A2" w:rsidRDefault="00C759E9" w:rsidP="00C759E9">
      <w:pPr>
        <w:pStyle w:val="BodyTextIndent31"/>
        <w:numPr>
          <w:ilvl w:val="0"/>
          <w:numId w:val="4"/>
        </w:numPr>
        <w:tabs>
          <w:tab w:val="left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14:paraId="4A33DD7B" w14:textId="77777777" w:rsidR="00C759E9" w:rsidRPr="002A47A2" w:rsidRDefault="00C759E9" w:rsidP="00C759E9">
      <w:pPr>
        <w:pStyle w:val="BodyTextIndent31"/>
        <w:numPr>
          <w:ilvl w:val="0"/>
          <w:numId w:val="4"/>
        </w:numPr>
        <w:tabs>
          <w:tab w:val="left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Veškeré dodatečné práce nezbytné pro dokončení stavby nebo požadované na základě kolaudačního řízení musí být písemně dohodnuty osobami oprávněnými jednat ve věcech této smlouvy a v souladu se zákonem č.134/2016 Sb., o veřejných zakázkách v platném znění. Ceny dodatečných prací nezbytných pro dokončení stavby, nebo požadovaných na základě kolaudace (dále jen „dodatečné práce“) budou tvořeny takto:</w:t>
      </w:r>
    </w:p>
    <w:p w14:paraId="42C4A2E8" w14:textId="77777777" w:rsidR="00C759E9" w:rsidRPr="002A47A2" w:rsidRDefault="00C759E9" w:rsidP="00C759E9">
      <w:pPr>
        <w:pStyle w:val="BodyTextIndent31"/>
        <w:numPr>
          <w:ilvl w:val="0"/>
          <w:numId w:val="8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  <w:szCs w:val="24"/>
        </w:rPr>
      </w:pPr>
      <w:r w:rsidRPr="002A47A2">
        <w:rPr>
          <w:szCs w:val="24"/>
        </w:rPr>
        <w:t>dodatečné práce, které lze zatřídit do kalkulovaných položek obsažených v kalkulaci základní ceny díla (této základní smlouvy) budou oceněny jednotkovými cenami kalkulace základní ceny díla.</w:t>
      </w:r>
    </w:p>
    <w:p w14:paraId="0CAA755A" w14:textId="77777777" w:rsidR="00C759E9" w:rsidRPr="002A47A2" w:rsidRDefault="00C759E9" w:rsidP="00C759E9">
      <w:pPr>
        <w:pStyle w:val="BodyTextIndent31"/>
        <w:numPr>
          <w:ilvl w:val="0"/>
          <w:numId w:val="8"/>
        </w:numPr>
        <w:spacing w:before="40"/>
        <w:ind w:left="783" w:hanging="244"/>
        <w:rPr>
          <w:szCs w:val="24"/>
        </w:rPr>
      </w:pPr>
      <w:r w:rsidRPr="002A47A2">
        <w:rPr>
          <w:szCs w:val="24"/>
        </w:rP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0264B3B9" w14:textId="77777777" w:rsidR="00C759E9" w:rsidRPr="002A47A2" w:rsidRDefault="00C759E9" w:rsidP="00C759E9">
      <w:pPr>
        <w:pStyle w:val="BodyTextIndent31"/>
        <w:numPr>
          <w:ilvl w:val="0"/>
          <w:numId w:val="4"/>
        </w:numPr>
        <w:tabs>
          <w:tab w:val="left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6C4F7242" w14:textId="77777777" w:rsidR="00C759E9" w:rsidRPr="002A47A2" w:rsidRDefault="00C759E9" w:rsidP="00C759E9">
      <w:pPr>
        <w:pStyle w:val="BodyTextIndent31"/>
        <w:tabs>
          <w:tab w:val="left" w:pos="540"/>
        </w:tabs>
        <w:spacing w:before="60"/>
        <w:ind w:left="0" w:firstLine="0"/>
        <w:rPr>
          <w:szCs w:val="24"/>
        </w:rPr>
      </w:pPr>
    </w:p>
    <w:p w14:paraId="3EDF34B5" w14:textId="77777777" w:rsidR="00C759E9" w:rsidRPr="002A47A2" w:rsidRDefault="00C759E9" w:rsidP="00C759E9">
      <w:pPr>
        <w:numPr>
          <w:ilvl w:val="12"/>
          <w:numId w:val="0"/>
        </w:numPr>
        <w:spacing w:before="18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V.</w:t>
      </w:r>
    </w:p>
    <w:p w14:paraId="13F5CF5C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A2">
        <w:rPr>
          <w:rFonts w:ascii="Times New Roman" w:hAnsi="Times New Roman" w:cs="Times New Roman"/>
          <w:b/>
          <w:sz w:val="28"/>
          <w:szCs w:val="28"/>
        </w:rPr>
        <w:t xml:space="preserve"> P R Á V A   </w:t>
      </w:r>
      <w:proofErr w:type="spellStart"/>
      <w:r w:rsidRPr="002A47A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2A47A2">
        <w:rPr>
          <w:rFonts w:ascii="Times New Roman" w:hAnsi="Times New Roman" w:cs="Times New Roman"/>
          <w:b/>
          <w:sz w:val="28"/>
          <w:szCs w:val="28"/>
        </w:rPr>
        <w:t xml:space="preserve">   P O V I N </w:t>
      </w:r>
      <w:proofErr w:type="spellStart"/>
      <w:r w:rsidRPr="002A47A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2A47A2">
        <w:rPr>
          <w:rFonts w:ascii="Times New Roman" w:hAnsi="Times New Roman" w:cs="Times New Roman"/>
          <w:b/>
          <w:sz w:val="28"/>
          <w:szCs w:val="28"/>
        </w:rPr>
        <w:t xml:space="preserve"> O S T I    O B J E D N A T E L E</w:t>
      </w:r>
    </w:p>
    <w:p w14:paraId="5820BA76" w14:textId="77777777" w:rsidR="00C759E9" w:rsidRPr="002A47A2" w:rsidRDefault="00C759E9" w:rsidP="00C759E9">
      <w:pPr>
        <w:pStyle w:val="BodyTextIndent31"/>
        <w:tabs>
          <w:tab w:val="left" w:pos="-851"/>
          <w:tab w:val="left" w:pos="540"/>
        </w:tabs>
        <w:ind w:left="540" w:hanging="540"/>
        <w:rPr>
          <w:szCs w:val="24"/>
        </w:rPr>
      </w:pPr>
      <w:r w:rsidRPr="002A47A2">
        <w:rPr>
          <w:szCs w:val="24"/>
        </w:rPr>
        <w:t>1.</w:t>
      </w:r>
      <w:r w:rsidRPr="002A47A2">
        <w:rPr>
          <w:szCs w:val="24"/>
        </w:rPr>
        <w:tab/>
        <w:t>Objednatel má právo pověřit svým zastupováním odbornou firmu provádějící inženýrskou činnost (tj. příkazník), na základě vydané plné moci pro tuto firmu.</w:t>
      </w:r>
    </w:p>
    <w:p w14:paraId="7A9E29FD" w14:textId="77777777" w:rsidR="00C759E9" w:rsidRDefault="00C759E9" w:rsidP="00C759E9">
      <w:pPr>
        <w:pStyle w:val="BodyTextIndent31"/>
        <w:tabs>
          <w:tab w:val="left" w:pos="-851"/>
          <w:tab w:val="num" w:pos="1565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 xml:space="preserve">2.  </w:t>
      </w:r>
      <w:r w:rsidRPr="002A47A2">
        <w:rPr>
          <w:szCs w:val="24"/>
        </w:rPr>
        <w:tab/>
        <w:t xml:space="preserve">Objednatel předá zhotoviteli protokolárně staveniště včetně určení přípojných míst pro odběr elektrické energie a vody. </w:t>
      </w:r>
    </w:p>
    <w:p w14:paraId="08A92821" w14:textId="77777777" w:rsidR="00231DB6" w:rsidRDefault="00231DB6" w:rsidP="00C759E9">
      <w:pPr>
        <w:pStyle w:val="BodyTextIndent31"/>
        <w:tabs>
          <w:tab w:val="left" w:pos="-851"/>
          <w:tab w:val="num" w:pos="1565"/>
        </w:tabs>
        <w:spacing w:before="60"/>
        <w:ind w:left="539" w:hanging="539"/>
        <w:rPr>
          <w:szCs w:val="24"/>
        </w:rPr>
      </w:pPr>
    </w:p>
    <w:p w14:paraId="1985BB90" w14:textId="77777777" w:rsidR="00231DB6" w:rsidRPr="002A47A2" w:rsidRDefault="00231DB6" w:rsidP="00C759E9">
      <w:pPr>
        <w:pStyle w:val="BodyTextIndent31"/>
        <w:tabs>
          <w:tab w:val="left" w:pos="-851"/>
          <w:tab w:val="num" w:pos="1565"/>
        </w:tabs>
        <w:spacing w:before="60"/>
        <w:ind w:left="539" w:hanging="539"/>
        <w:rPr>
          <w:szCs w:val="24"/>
        </w:rPr>
      </w:pPr>
    </w:p>
    <w:p w14:paraId="20BDC90C" w14:textId="77777777" w:rsidR="00C759E9" w:rsidRPr="002A47A2" w:rsidRDefault="00C759E9" w:rsidP="00C759E9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 xml:space="preserve">3.    </w:t>
      </w:r>
      <w:r w:rsidRPr="002A47A2">
        <w:rPr>
          <w:szCs w:val="24"/>
        </w:rPr>
        <w:tab/>
        <w:t>Objednatel do doby předání staveniště předá zhotoviteli veškeré doklady, které získal a které jsou nezbytné k realizaci předmětu smlouvy.</w:t>
      </w:r>
    </w:p>
    <w:p w14:paraId="6025D23D" w14:textId="54E8CD97" w:rsidR="00C759E9" w:rsidRPr="002A47A2" w:rsidRDefault="00EC2770" w:rsidP="00C759E9">
      <w:pPr>
        <w:pStyle w:val="BodyTextIndent31"/>
        <w:numPr>
          <w:ilvl w:val="12"/>
          <w:numId w:val="0"/>
        </w:numPr>
        <w:spacing w:before="60"/>
        <w:ind w:left="539" w:hanging="539"/>
        <w:rPr>
          <w:szCs w:val="24"/>
        </w:rPr>
      </w:pPr>
      <w:r>
        <w:rPr>
          <w:szCs w:val="24"/>
        </w:rPr>
        <w:t>4</w:t>
      </w:r>
      <w:r w:rsidR="00C759E9" w:rsidRPr="002A47A2">
        <w:rPr>
          <w:szCs w:val="24"/>
        </w:rPr>
        <w:t>.</w:t>
      </w:r>
      <w:r w:rsidR="00C759E9" w:rsidRPr="002A47A2">
        <w:rPr>
          <w:szCs w:val="24"/>
        </w:rPr>
        <w:tab/>
        <w:t>Objednatel bude řádně a včas plnit své závazky vyplývající z požadavků na vzájemnou součinnost při realizaci díla, jak jsou tyto dány platnými právními předpisy a touto smlouvou.</w:t>
      </w:r>
    </w:p>
    <w:p w14:paraId="25FF6287" w14:textId="3AC9C87F" w:rsidR="00C759E9" w:rsidRPr="002A47A2" w:rsidRDefault="00EC2770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9E9" w:rsidRPr="002A47A2">
        <w:rPr>
          <w:rFonts w:ascii="Times New Roman" w:hAnsi="Times New Roman" w:cs="Times New Roman"/>
          <w:sz w:val="24"/>
          <w:szCs w:val="24"/>
        </w:rPr>
        <w:t>.</w:t>
      </w:r>
      <w:r w:rsidR="00C759E9" w:rsidRPr="002A47A2">
        <w:rPr>
          <w:rFonts w:ascii="Times New Roman" w:hAnsi="Times New Roman" w:cs="Times New Roman"/>
          <w:sz w:val="24"/>
          <w:szCs w:val="24"/>
        </w:rPr>
        <w:tab/>
        <w:t>Objednatel od zhotovitele převezme řádně dokončený předmět smlouvy bez vad a nedodělků a za zhotovené dílo zaplatí cenu dle článku IV. této smlouvy.</w:t>
      </w:r>
    </w:p>
    <w:p w14:paraId="51738BE4" w14:textId="0A74024D" w:rsidR="00C759E9" w:rsidRPr="002A47A2" w:rsidRDefault="00EC2770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59E9" w:rsidRPr="002A47A2">
        <w:rPr>
          <w:rFonts w:ascii="Times New Roman" w:hAnsi="Times New Roman" w:cs="Times New Roman"/>
          <w:sz w:val="24"/>
          <w:szCs w:val="24"/>
        </w:rPr>
        <w:t>.</w:t>
      </w:r>
      <w:r w:rsidR="00C759E9" w:rsidRPr="002A47A2">
        <w:rPr>
          <w:rFonts w:ascii="Times New Roman" w:hAnsi="Times New Roman" w:cs="Times New Roman"/>
          <w:sz w:val="24"/>
          <w:szCs w:val="24"/>
        </w:rPr>
        <w:tab/>
        <w:t xml:space="preserve">Objednatel nepřipouští změny mezi realizační dokumentací a dokumentací pro výběr zhotovitele. </w:t>
      </w:r>
    </w:p>
    <w:p w14:paraId="58CA822B" w14:textId="77777777" w:rsidR="00C759E9" w:rsidRPr="002A47A2" w:rsidRDefault="00C759E9" w:rsidP="00C759E9">
      <w:pPr>
        <w:numPr>
          <w:ilvl w:val="12"/>
          <w:numId w:val="0"/>
        </w:numPr>
        <w:spacing w:before="18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08B61" w14:textId="77777777" w:rsidR="00C759E9" w:rsidRPr="002A47A2" w:rsidRDefault="00C759E9" w:rsidP="00C759E9">
      <w:pPr>
        <w:numPr>
          <w:ilvl w:val="12"/>
          <w:numId w:val="0"/>
        </w:numPr>
        <w:spacing w:before="18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VI.</w:t>
      </w:r>
    </w:p>
    <w:p w14:paraId="061FE753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A2">
        <w:rPr>
          <w:rFonts w:ascii="Times New Roman" w:hAnsi="Times New Roman" w:cs="Times New Roman"/>
          <w:b/>
          <w:sz w:val="28"/>
          <w:szCs w:val="28"/>
        </w:rPr>
        <w:t xml:space="preserve">P R Á V A   </w:t>
      </w:r>
      <w:proofErr w:type="spellStart"/>
      <w:r w:rsidRPr="002A47A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2A47A2">
        <w:rPr>
          <w:rFonts w:ascii="Times New Roman" w:hAnsi="Times New Roman" w:cs="Times New Roman"/>
          <w:b/>
          <w:sz w:val="28"/>
          <w:szCs w:val="28"/>
        </w:rPr>
        <w:t xml:space="preserve">   P O V I N </w:t>
      </w:r>
      <w:proofErr w:type="spellStart"/>
      <w:r w:rsidRPr="002A47A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2A47A2">
        <w:rPr>
          <w:rFonts w:ascii="Times New Roman" w:hAnsi="Times New Roman" w:cs="Times New Roman"/>
          <w:b/>
          <w:sz w:val="28"/>
          <w:szCs w:val="28"/>
        </w:rPr>
        <w:t xml:space="preserve"> O S T I    Z H O T O V I T E L E</w:t>
      </w:r>
    </w:p>
    <w:p w14:paraId="10FA21F6" w14:textId="77777777" w:rsidR="00C759E9" w:rsidRPr="002A47A2" w:rsidRDefault="00C759E9" w:rsidP="00C759E9">
      <w:pPr>
        <w:pStyle w:val="BodyText21"/>
        <w:numPr>
          <w:ilvl w:val="12"/>
          <w:numId w:val="0"/>
        </w:numPr>
        <w:spacing w:before="60"/>
        <w:ind w:left="425" w:hanging="425"/>
        <w:rPr>
          <w:szCs w:val="24"/>
        </w:rPr>
      </w:pPr>
      <w:r w:rsidRPr="002A47A2">
        <w:rPr>
          <w:szCs w:val="24"/>
        </w:rPr>
        <w:t>1.</w:t>
      </w:r>
      <w:r w:rsidRPr="002A47A2">
        <w:rPr>
          <w:szCs w:val="24"/>
        </w:rP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641C8D5D" w14:textId="77777777" w:rsidR="00EC2770" w:rsidRDefault="00C759E9" w:rsidP="00C759E9">
      <w:pPr>
        <w:pStyle w:val="BodyText21"/>
        <w:numPr>
          <w:ilvl w:val="12"/>
          <w:numId w:val="0"/>
        </w:numPr>
        <w:spacing w:before="60"/>
        <w:ind w:left="425" w:hanging="425"/>
        <w:rPr>
          <w:szCs w:val="24"/>
        </w:rPr>
      </w:pPr>
      <w:r w:rsidRPr="002A47A2">
        <w:rPr>
          <w:szCs w:val="24"/>
        </w:rPr>
        <w:t>2.</w:t>
      </w:r>
      <w:r w:rsidRPr="002A47A2">
        <w:rPr>
          <w:szCs w:val="24"/>
        </w:rPr>
        <w:tab/>
        <w:t>Zhotovitel se bude při své činnosti řídit ujednáními této smlouvy, výchozími podklady objednatele, jeho pokyny, zápisy a dohodami na úrovni statutárních orgánů a rozhodnutími a vyjádřeními veřejnoprávních orgánů.</w:t>
      </w:r>
    </w:p>
    <w:p w14:paraId="1985B437" w14:textId="77777777" w:rsidR="00EC2770" w:rsidRPr="00231DB6" w:rsidRDefault="00EC2770" w:rsidP="00C759E9">
      <w:pPr>
        <w:pStyle w:val="BodyText21"/>
        <w:numPr>
          <w:ilvl w:val="12"/>
          <w:numId w:val="0"/>
        </w:numPr>
        <w:spacing w:before="60"/>
        <w:ind w:left="425" w:hanging="425"/>
        <w:rPr>
          <w:szCs w:val="24"/>
        </w:rPr>
      </w:pPr>
      <w:r>
        <w:rPr>
          <w:szCs w:val="24"/>
        </w:rPr>
        <w:tab/>
      </w:r>
      <w:r w:rsidRPr="00231DB6">
        <w:rPr>
          <w:szCs w:val="24"/>
        </w:rPr>
        <w:t>Zhotovitel se zavazuje při své činnosti řídit podmínkami, které byly uvedeny v zadávacím řízení.</w:t>
      </w:r>
    </w:p>
    <w:p w14:paraId="66F5A6CB" w14:textId="6F6F3ABB" w:rsidR="00C759E9" w:rsidRPr="00231DB6" w:rsidRDefault="00231DB6" w:rsidP="00231DB6">
      <w:pPr>
        <w:pStyle w:val="Zkladntext"/>
        <w:tabs>
          <w:tab w:val="center" w:pos="7230"/>
        </w:tabs>
        <w:ind w:left="357" w:hanging="748"/>
        <w:rPr>
          <w:szCs w:val="24"/>
        </w:rPr>
      </w:pPr>
      <w:r w:rsidRPr="00231DB6">
        <w:rPr>
          <w:szCs w:val="24"/>
        </w:rPr>
        <w:tab/>
      </w:r>
      <w:r>
        <w:rPr>
          <w:szCs w:val="24"/>
        </w:rPr>
        <w:t xml:space="preserve"> </w:t>
      </w:r>
      <w:r w:rsidR="00EC2770" w:rsidRPr="00231DB6">
        <w:rPr>
          <w:szCs w:val="24"/>
        </w:rPr>
        <w:t>Zejména</w:t>
      </w:r>
      <w:r w:rsidRPr="00231DB6">
        <w:rPr>
          <w:szCs w:val="24"/>
        </w:rPr>
        <w:t xml:space="preserve"> Stanoviskem Městského úřadu, Stanoviskem Drážního úřadu, Stanoviskem </w:t>
      </w:r>
      <w:proofErr w:type="spellStart"/>
      <w:r w:rsidRPr="00231DB6">
        <w:rPr>
          <w:szCs w:val="24"/>
        </w:rPr>
        <w:t>CETINu</w:t>
      </w:r>
      <w:proofErr w:type="spellEnd"/>
      <w:r w:rsidRPr="00231DB6">
        <w:rPr>
          <w:szCs w:val="24"/>
        </w:rPr>
        <w:t>, Stanoviskem VKM, Stanoviskem Správy železnic, Stanoviskem Distribuce.</w:t>
      </w:r>
      <w:r w:rsidR="00C759E9" w:rsidRPr="00231DB6">
        <w:rPr>
          <w:szCs w:val="24"/>
        </w:rPr>
        <w:t xml:space="preserve"> </w:t>
      </w:r>
    </w:p>
    <w:p w14:paraId="790C9E12" w14:textId="77777777" w:rsidR="00C759E9" w:rsidRPr="00231DB6" w:rsidRDefault="00C759E9" w:rsidP="00C759E9">
      <w:pPr>
        <w:pStyle w:val="BodyText21"/>
        <w:numPr>
          <w:ilvl w:val="12"/>
          <w:numId w:val="0"/>
        </w:numPr>
        <w:spacing w:before="60"/>
        <w:ind w:left="425" w:hanging="425"/>
        <w:rPr>
          <w:szCs w:val="24"/>
          <w:u w:val="single"/>
        </w:rPr>
      </w:pPr>
      <w:r w:rsidRPr="00231DB6">
        <w:rPr>
          <w:szCs w:val="24"/>
        </w:rPr>
        <w:t>3.</w:t>
      </w:r>
      <w:r w:rsidRPr="00231DB6">
        <w:rPr>
          <w:szCs w:val="24"/>
        </w:rPr>
        <w:tab/>
        <w:t>Zhotovitel bude řádně udržovat veřejné komunikace v prostoru staveniště a jeho okolí, neprodleně odstraní veškerá jejich znečištění a poškození.</w:t>
      </w:r>
    </w:p>
    <w:p w14:paraId="7419210E" w14:textId="77777777" w:rsidR="00C759E9" w:rsidRPr="002A47A2" w:rsidRDefault="00C759E9" w:rsidP="00C759E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4.</w:t>
      </w:r>
      <w:r w:rsidRPr="002A47A2">
        <w:rPr>
          <w:rFonts w:ascii="Times New Roman" w:hAnsi="Times New Roman" w:cs="Times New Roman"/>
          <w:sz w:val="24"/>
          <w:szCs w:val="24"/>
        </w:rPr>
        <w:tab/>
        <w:t>Zhotovitel bude při své činnosti minimalizovat negativní dopady stavební činnosti na okolní zástavbu.</w:t>
      </w:r>
    </w:p>
    <w:p w14:paraId="0316147E" w14:textId="77777777" w:rsidR="00C759E9" w:rsidRPr="002A47A2" w:rsidRDefault="00C759E9" w:rsidP="00C759E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5.</w:t>
      </w:r>
      <w:r w:rsidRPr="002A47A2">
        <w:rPr>
          <w:rFonts w:ascii="Times New Roman" w:hAnsi="Times New Roman" w:cs="Times New Roman"/>
          <w:sz w:val="24"/>
          <w:szCs w:val="24"/>
        </w:rPr>
        <w:tab/>
        <w:t>Zhotovitel zajistí pro vlastní provoz zařízení staveniště, které vyklidí do 5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11CE9BD" w14:textId="77777777" w:rsidR="00C759E9" w:rsidRPr="002A47A2" w:rsidRDefault="00C759E9" w:rsidP="00C759E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  <w:rPr>
          <w:szCs w:val="24"/>
        </w:rPr>
      </w:pPr>
      <w:r w:rsidRPr="002A47A2">
        <w:rPr>
          <w:szCs w:val="24"/>
        </w:rPr>
        <w:t>6.</w:t>
      </w:r>
      <w:r w:rsidRPr="002A47A2">
        <w:rPr>
          <w:szCs w:val="24"/>
        </w:rPr>
        <w:tab/>
        <w:t>Zhotovitel zajistí na své náklady veškeré nezbytné provozní i komplexní zkoušky.</w:t>
      </w:r>
    </w:p>
    <w:p w14:paraId="4D3FA179" w14:textId="77777777" w:rsidR="00C759E9" w:rsidRPr="002A47A2" w:rsidRDefault="00C759E9" w:rsidP="00C759E9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szCs w:val="24"/>
        </w:rPr>
      </w:pPr>
      <w:r w:rsidRPr="002A47A2">
        <w:rPr>
          <w:szCs w:val="24"/>
        </w:rPr>
        <w:t>7.</w:t>
      </w:r>
      <w:r w:rsidRPr="002A47A2">
        <w:rPr>
          <w:szCs w:val="24"/>
        </w:rPr>
        <w:tab/>
        <w:t>Zhotovitel souhlasí s tím, že si ponechá dílo ve své péči až do předání díla bez vad a nedodělků.</w:t>
      </w:r>
    </w:p>
    <w:p w14:paraId="1D227712" w14:textId="77777777" w:rsidR="00C759E9" w:rsidRPr="002A47A2" w:rsidRDefault="00C759E9" w:rsidP="00C759E9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  <w:szCs w:val="24"/>
        </w:rPr>
      </w:pPr>
      <w:r w:rsidRPr="002A47A2">
        <w:rPr>
          <w:szCs w:val="24"/>
        </w:rPr>
        <w:t>8.  Zhotovitel zajistí po celou dobu provádění prací, v době provádění prací přítomnost odpovědné osoby řídící průběh prací (např. stavbyvedoucí, mistr).</w:t>
      </w:r>
    </w:p>
    <w:p w14:paraId="4E3EA549" w14:textId="77777777" w:rsidR="00C759E9" w:rsidRPr="002A47A2" w:rsidRDefault="00C759E9" w:rsidP="00C759E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  <w:rPr>
          <w:szCs w:val="24"/>
        </w:rPr>
      </w:pPr>
      <w:r w:rsidRPr="002A47A2">
        <w:rPr>
          <w:szCs w:val="24"/>
        </w:rPr>
        <w:t>9.</w:t>
      </w:r>
      <w:r w:rsidRPr="002A47A2">
        <w:rPr>
          <w:szCs w:val="24"/>
        </w:rP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5457C0C1" w14:textId="77777777" w:rsidR="00C759E9" w:rsidRPr="002A47A2" w:rsidRDefault="00C759E9" w:rsidP="00C759E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10.</w:t>
      </w:r>
      <w:r w:rsidRPr="002A47A2">
        <w:rPr>
          <w:rFonts w:ascii="Times New Roman" w:hAnsi="Times New Roman" w:cs="Times New Roman"/>
          <w:sz w:val="24"/>
          <w:szCs w:val="24"/>
        </w:rPr>
        <w:tab/>
        <w:t xml:space="preserve">Zhotovitel se zavazuje dodržovat platební povinnost vůči svým podzhotovitelům. </w:t>
      </w:r>
    </w:p>
    <w:p w14:paraId="458A80C8" w14:textId="1ABF23AE" w:rsidR="00C759E9" w:rsidRPr="002A47A2" w:rsidRDefault="00C759E9" w:rsidP="00C759E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1</w:t>
      </w:r>
      <w:r w:rsidR="002A47A2">
        <w:rPr>
          <w:rFonts w:ascii="Times New Roman" w:hAnsi="Times New Roman" w:cs="Times New Roman"/>
          <w:sz w:val="24"/>
          <w:szCs w:val="24"/>
        </w:rPr>
        <w:t>1</w:t>
      </w:r>
      <w:r w:rsidRPr="002A47A2">
        <w:rPr>
          <w:rFonts w:ascii="Times New Roman" w:hAnsi="Times New Roman" w:cs="Times New Roman"/>
          <w:sz w:val="24"/>
          <w:szCs w:val="24"/>
        </w:rPr>
        <w:t>. Zhotovitel je povinen si sám a na své náklady zajistit, (pokud je to třeba) projednání záborů veřejného prostranství a dopravních opatření spojených s realizací díla (DIR).</w:t>
      </w:r>
    </w:p>
    <w:p w14:paraId="6D7B5C3C" w14:textId="734B5D74" w:rsidR="00C759E9" w:rsidRPr="002A47A2" w:rsidRDefault="00C759E9" w:rsidP="00C759E9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1</w:t>
      </w:r>
      <w:r w:rsidR="002A47A2">
        <w:rPr>
          <w:rFonts w:ascii="Times New Roman" w:hAnsi="Times New Roman" w:cs="Times New Roman"/>
          <w:sz w:val="24"/>
          <w:szCs w:val="24"/>
        </w:rPr>
        <w:t>2</w:t>
      </w:r>
      <w:r w:rsidRPr="002A47A2">
        <w:rPr>
          <w:rFonts w:ascii="Times New Roman" w:hAnsi="Times New Roman" w:cs="Times New Roman"/>
          <w:sz w:val="24"/>
          <w:szCs w:val="24"/>
        </w:rPr>
        <w:t>. Zhotovitel se zavazuje, že do dokončení a předání celého díla bez vad a nedodělků bude mít veškerá oprávnění nezbytná k realizaci díla.</w:t>
      </w:r>
    </w:p>
    <w:p w14:paraId="00CA4BA8" w14:textId="77777777" w:rsidR="002A47A2" w:rsidRDefault="002A47A2" w:rsidP="00C759E9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534D7" w14:textId="77777777" w:rsidR="000E560B" w:rsidRDefault="000E560B" w:rsidP="00C759E9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1F7A0" w14:textId="77777777" w:rsidR="000E560B" w:rsidRDefault="000E560B" w:rsidP="00C759E9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8BF46" w14:textId="77777777" w:rsidR="000E560B" w:rsidRDefault="000E560B" w:rsidP="00C759E9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E52FF" w14:textId="7F9ABE05" w:rsidR="00C759E9" w:rsidRPr="002A47A2" w:rsidRDefault="00C759E9" w:rsidP="000E560B">
      <w:pPr>
        <w:numPr>
          <w:ilvl w:val="12"/>
          <w:numId w:val="0"/>
        </w:numPr>
        <w:tabs>
          <w:tab w:val="left" w:pos="7938"/>
        </w:tabs>
        <w:spacing w:before="120" w:line="240" w:lineRule="atLeast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 xml:space="preserve">VII.    </w:t>
      </w:r>
    </w:p>
    <w:p w14:paraId="5F12DB60" w14:textId="77777777" w:rsidR="00C759E9" w:rsidRPr="002A47A2" w:rsidRDefault="00C759E9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7A2">
        <w:rPr>
          <w:rFonts w:ascii="Times New Roman" w:hAnsi="Times New Roman" w:cs="Times New Roman"/>
          <w:b/>
          <w:sz w:val="28"/>
          <w:szCs w:val="28"/>
        </w:rPr>
        <w:t xml:space="preserve">Ř Í Z E N Í   S T A V B </w:t>
      </w:r>
      <w:proofErr w:type="gramStart"/>
      <w:r w:rsidRPr="002A47A2">
        <w:rPr>
          <w:rFonts w:ascii="Times New Roman" w:hAnsi="Times New Roman" w:cs="Times New Roman"/>
          <w:b/>
          <w:sz w:val="28"/>
          <w:szCs w:val="28"/>
        </w:rPr>
        <w:t xml:space="preserve">Y,   </w:t>
      </w:r>
      <w:proofErr w:type="gramEnd"/>
      <w:r w:rsidRPr="002A47A2">
        <w:rPr>
          <w:rFonts w:ascii="Times New Roman" w:hAnsi="Times New Roman" w:cs="Times New Roman"/>
          <w:b/>
          <w:sz w:val="28"/>
          <w:szCs w:val="28"/>
        </w:rPr>
        <w:t>S T A V E B N Í   D E N Í K,</w:t>
      </w:r>
    </w:p>
    <w:p w14:paraId="7176CA70" w14:textId="77777777" w:rsidR="00C759E9" w:rsidRDefault="00C759E9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A2">
        <w:rPr>
          <w:rFonts w:ascii="Times New Roman" w:hAnsi="Times New Roman" w:cs="Times New Roman"/>
          <w:b/>
          <w:sz w:val="28"/>
          <w:szCs w:val="28"/>
        </w:rPr>
        <w:t xml:space="preserve"> T E C H N I C K Ý   D O Z O R</w:t>
      </w:r>
    </w:p>
    <w:p w14:paraId="2141B57C" w14:textId="77777777" w:rsidR="00AE46B6" w:rsidRPr="002A47A2" w:rsidRDefault="00AE46B6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11F59" w14:textId="6D11CCB0" w:rsidR="00C759E9" w:rsidRPr="002A47A2" w:rsidRDefault="00C759E9" w:rsidP="00C759E9">
      <w:pPr>
        <w:numPr>
          <w:ilvl w:val="12"/>
          <w:numId w:val="0"/>
        </w:numPr>
        <w:spacing w:after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1.</w:t>
      </w:r>
      <w:r w:rsidRPr="002A47A2">
        <w:rPr>
          <w:rFonts w:ascii="Times New Roman" w:hAnsi="Times New Roman" w:cs="Times New Roman"/>
          <w:sz w:val="24"/>
          <w:szCs w:val="24"/>
        </w:rPr>
        <w:tab/>
        <w:t xml:space="preserve">Stavbyvedoucím zhotovitele je pan </w:t>
      </w:r>
      <w:r w:rsidR="00253AF2">
        <w:rPr>
          <w:rFonts w:ascii="Times New Roman" w:hAnsi="Times New Roman" w:cs="Times New Roman"/>
          <w:sz w:val="24"/>
          <w:szCs w:val="24"/>
        </w:rPr>
        <w:t xml:space="preserve">Michal Neumann </w:t>
      </w:r>
      <w:r w:rsidRPr="002A47A2">
        <w:rPr>
          <w:rFonts w:ascii="Times New Roman" w:hAnsi="Times New Roman" w:cs="Times New Roman"/>
          <w:sz w:val="24"/>
          <w:szCs w:val="24"/>
        </w:rPr>
        <w:t>(tel.:</w:t>
      </w:r>
      <w:r w:rsidR="00253AF2">
        <w:rPr>
          <w:rFonts w:ascii="Times New Roman" w:hAnsi="Times New Roman" w:cs="Times New Roman"/>
          <w:sz w:val="24"/>
          <w:szCs w:val="24"/>
        </w:rPr>
        <w:t xml:space="preserve"> 602 227 622</w:t>
      </w:r>
      <w:r w:rsidRPr="002A47A2">
        <w:rPr>
          <w:rFonts w:ascii="Times New Roman" w:hAnsi="Times New Roman" w:cs="Times New Roman"/>
          <w:sz w:val="24"/>
          <w:szCs w:val="24"/>
        </w:rPr>
        <w:t>), který zabezpečuje zejména tyto činnosti:</w:t>
      </w:r>
    </w:p>
    <w:p w14:paraId="5E5C927D" w14:textId="77777777" w:rsidR="00C759E9" w:rsidRPr="002A47A2" w:rsidRDefault="00C759E9" w:rsidP="00C759E9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a)</w:t>
      </w:r>
      <w:r w:rsidRPr="002A47A2">
        <w:rPr>
          <w:rFonts w:ascii="Times New Roman" w:hAnsi="Times New Roman" w:cs="Times New Roman"/>
          <w:sz w:val="24"/>
          <w:szCs w:val="24"/>
        </w:rPr>
        <w:tab/>
        <w:t>řídí a odpovídá za komplexní realizaci prací zhotovitele a jeho subdodavatelů</w:t>
      </w:r>
    </w:p>
    <w:p w14:paraId="206CBAAD" w14:textId="77777777" w:rsidR="00C759E9" w:rsidRPr="002A47A2" w:rsidRDefault="00C759E9" w:rsidP="00C759E9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b)</w:t>
      </w:r>
      <w:r w:rsidRPr="002A47A2">
        <w:rPr>
          <w:rFonts w:ascii="Times New Roman" w:hAnsi="Times New Roman" w:cs="Times New Roman"/>
          <w:sz w:val="24"/>
          <w:szCs w:val="24"/>
        </w:rPr>
        <w:tab/>
        <w:t>připravuje podklady pro faktury za provedené práce, včetně příslušných dokladů</w:t>
      </w:r>
    </w:p>
    <w:p w14:paraId="06423C98" w14:textId="77777777" w:rsidR="00C759E9" w:rsidRPr="002A47A2" w:rsidRDefault="00C759E9" w:rsidP="00C759E9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c)</w:t>
      </w:r>
      <w:r w:rsidRPr="002A47A2">
        <w:rPr>
          <w:rFonts w:ascii="Times New Roman" w:hAnsi="Times New Roman" w:cs="Times New Roman"/>
          <w:sz w:val="24"/>
          <w:szCs w:val="24"/>
        </w:rPr>
        <w:tab/>
        <w:t>provádí předávání stavebních prací, projektů a díla objednateli</w:t>
      </w:r>
    </w:p>
    <w:p w14:paraId="361B3A1C" w14:textId="77777777" w:rsidR="00C759E9" w:rsidRPr="002A47A2" w:rsidRDefault="00C759E9" w:rsidP="00C759E9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d)</w:t>
      </w:r>
      <w:r w:rsidRPr="002A47A2">
        <w:rPr>
          <w:rFonts w:ascii="Times New Roman" w:hAnsi="Times New Roman" w:cs="Times New Roman"/>
          <w:sz w:val="24"/>
          <w:szCs w:val="24"/>
        </w:rPr>
        <w:tab/>
        <w:t>projednává a odsouhlasuje změny projektu, materiálů a dodávek</w:t>
      </w:r>
    </w:p>
    <w:p w14:paraId="4D910210" w14:textId="77777777" w:rsidR="00C759E9" w:rsidRPr="002A47A2" w:rsidRDefault="00C759E9" w:rsidP="00C759E9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e)</w:t>
      </w:r>
      <w:r w:rsidRPr="002A47A2">
        <w:rPr>
          <w:rFonts w:ascii="Times New Roman" w:hAnsi="Times New Roman" w:cs="Times New Roman"/>
          <w:sz w:val="24"/>
          <w:szCs w:val="24"/>
        </w:rPr>
        <w:tab/>
        <w:t>projednává a odsouhlasuje změny množství a cen realizovaných prací a dodávek materiálu</w:t>
      </w:r>
    </w:p>
    <w:p w14:paraId="4F08FB00" w14:textId="77777777" w:rsidR="00C759E9" w:rsidRPr="002A47A2" w:rsidRDefault="00C759E9" w:rsidP="00C759E9">
      <w:pPr>
        <w:numPr>
          <w:ilvl w:val="12"/>
          <w:numId w:val="0"/>
        </w:numPr>
        <w:spacing w:line="120" w:lineRule="atLeast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f)</w:t>
      </w:r>
      <w:r w:rsidRPr="002A47A2">
        <w:rPr>
          <w:rFonts w:ascii="Times New Roman" w:hAnsi="Times New Roman" w:cs="Times New Roman"/>
          <w:sz w:val="24"/>
          <w:szCs w:val="24"/>
        </w:rPr>
        <w:tab/>
        <w:t xml:space="preserve">vede stavební deník a deník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>víceprací - méněprací</w:t>
      </w:r>
      <w:proofErr w:type="gramEnd"/>
    </w:p>
    <w:p w14:paraId="26920B04" w14:textId="77777777" w:rsidR="00C759E9" w:rsidRPr="002A47A2" w:rsidRDefault="00C759E9" w:rsidP="00C759E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  <w:rPr>
          <w:szCs w:val="24"/>
        </w:rPr>
      </w:pPr>
      <w:r w:rsidRPr="002A47A2">
        <w:rPr>
          <w:szCs w:val="24"/>
        </w:rPr>
        <w:t>2.</w:t>
      </w:r>
      <w:r w:rsidRPr="002A47A2">
        <w:rPr>
          <w:szCs w:val="24"/>
        </w:rPr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14:paraId="4BBD4E07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3.</w:t>
      </w:r>
      <w:r w:rsidRPr="002A47A2">
        <w:rPr>
          <w:rFonts w:ascii="Times New Roman" w:hAnsi="Times New Roman" w:cs="Times New Roman"/>
          <w:sz w:val="24"/>
          <w:szCs w:val="24"/>
        </w:rP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38673783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4.</w:t>
      </w:r>
      <w:r w:rsidRPr="002A47A2">
        <w:rPr>
          <w:rFonts w:ascii="Times New Roman" w:hAnsi="Times New Roman" w:cs="Times New Roman"/>
          <w:sz w:val="24"/>
          <w:szCs w:val="24"/>
        </w:rPr>
        <w:tab/>
        <w:t xml:space="preserve"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>končí</w:t>
      </w:r>
      <w:proofErr w:type="gramEnd"/>
      <w:r w:rsidRPr="002A47A2">
        <w:rPr>
          <w:rFonts w:ascii="Times New Roman" w:hAnsi="Times New Roman" w:cs="Times New Roman"/>
          <w:sz w:val="24"/>
          <w:szCs w:val="24"/>
        </w:rPr>
        <w:t xml:space="preserve"> dnem odstranění poslední vady oznámené (reklamované) v zápise o předání a převzetí stavby.</w:t>
      </w:r>
    </w:p>
    <w:p w14:paraId="6AC975AD" w14:textId="77777777" w:rsidR="00C759E9" w:rsidRPr="002A47A2" w:rsidRDefault="00C759E9" w:rsidP="00C759E9">
      <w:pPr>
        <w:numPr>
          <w:ilvl w:val="12"/>
          <w:numId w:val="0"/>
        </w:numPr>
        <w:spacing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4DB46CED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5.</w:t>
      </w:r>
      <w:r w:rsidRPr="002A47A2">
        <w:rPr>
          <w:rFonts w:ascii="Times New Roman" w:hAnsi="Times New Roman" w:cs="Times New Roman"/>
          <w:sz w:val="24"/>
          <w:szCs w:val="24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1DC39C56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6.</w:t>
      </w:r>
      <w:r w:rsidRPr="002A47A2">
        <w:rPr>
          <w:rFonts w:ascii="Times New Roman" w:hAnsi="Times New Roman" w:cs="Times New Roman"/>
          <w:sz w:val="24"/>
          <w:szCs w:val="24"/>
        </w:rPr>
        <w:tab/>
        <w:t>Výkon technického dozoru zajišťuje pro objednatele pověřený pracovník, který je odpovědnou osobou za investora Dům dětí a mládeže hl. m. Prahy.</w:t>
      </w:r>
    </w:p>
    <w:p w14:paraId="745159B8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7.</w:t>
      </w:r>
      <w:r w:rsidRPr="002A47A2">
        <w:rPr>
          <w:rFonts w:ascii="Times New Roman" w:hAnsi="Times New Roman" w:cs="Times New Roman"/>
          <w:sz w:val="24"/>
          <w:szCs w:val="24"/>
        </w:rPr>
        <w:tab/>
        <w:t>Technický dozor objednatele zejména:</w:t>
      </w:r>
    </w:p>
    <w:p w14:paraId="6FEBD6CF" w14:textId="77777777" w:rsidR="00C759E9" w:rsidRPr="002A47A2" w:rsidRDefault="00C759E9" w:rsidP="00C759E9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a)</w:t>
      </w:r>
      <w:r w:rsidRPr="002A47A2">
        <w:rPr>
          <w:rFonts w:ascii="Times New Roman" w:hAnsi="Times New Roman" w:cs="Times New Roman"/>
          <w:sz w:val="24"/>
          <w:szCs w:val="24"/>
        </w:rPr>
        <w:tab/>
        <w:t>Průběžně sleduje, zda jsou práce prováděny podle schválených zadávacích podkladů, podle smlouvy o dílo a v souladu s časovým HMG, technických norem a jiných předpisů.</w:t>
      </w:r>
    </w:p>
    <w:p w14:paraId="459CC3DA" w14:textId="77777777" w:rsidR="00C759E9" w:rsidRPr="002A47A2" w:rsidRDefault="00C759E9" w:rsidP="00C759E9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b) Přebírá dodávky stavebních prací a celé dílo podle této smlouvy a potvrzuje soupisy provedených prací a zjišťovací protokoly.</w:t>
      </w:r>
    </w:p>
    <w:p w14:paraId="2A125764" w14:textId="77777777" w:rsidR="00C759E9" w:rsidRPr="002A47A2" w:rsidRDefault="00C759E9" w:rsidP="00C759E9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c) Je zmocněn projednávat drobné změny projektové dokumentace, materiálu a vícepráce, které musí následně písemně předložit k odsouhlasení investorovi.</w:t>
      </w:r>
    </w:p>
    <w:p w14:paraId="1CAF5EF6" w14:textId="77777777" w:rsidR="00C759E9" w:rsidRPr="002A47A2" w:rsidRDefault="00C759E9" w:rsidP="00C759E9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d)</w:t>
      </w:r>
      <w:r w:rsidRPr="002A47A2">
        <w:rPr>
          <w:rFonts w:ascii="Times New Roman" w:hAnsi="Times New Roman" w:cs="Times New Roman"/>
          <w:sz w:val="24"/>
          <w:szCs w:val="24"/>
        </w:rP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0EDACFB9" w14:textId="77777777" w:rsidR="00C759E9" w:rsidRPr="002A47A2" w:rsidRDefault="00C759E9" w:rsidP="00C759E9">
      <w:pPr>
        <w:numPr>
          <w:ilvl w:val="12"/>
          <w:numId w:val="0"/>
        </w:numPr>
        <w:spacing w:after="60" w:line="240" w:lineRule="atLeast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e)   Pravidelně kontroluje a svým podpisem potvrzuje stavební deník.</w:t>
      </w:r>
    </w:p>
    <w:p w14:paraId="7B5FA333" w14:textId="77777777" w:rsidR="00C759E9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8.</w:t>
      </w:r>
      <w:r w:rsidRPr="002A47A2">
        <w:rPr>
          <w:rFonts w:ascii="Times New Roman" w:hAnsi="Times New Roman" w:cs="Times New Roman"/>
          <w:sz w:val="24"/>
          <w:szCs w:val="24"/>
        </w:rPr>
        <w:tab/>
        <w:t>Zhotovitel bude průběžně informovat objednatele o stavu rozpracovaného díla.</w:t>
      </w:r>
    </w:p>
    <w:p w14:paraId="4EF7813E" w14:textId="77777777" w:rsidR="00231DB6" w:rsidRPr="002A47A2" w:rsidRDefault="00231DB6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14:paraId="1F04E82C" w14:textId="294ECB34" w:rsidR="00C759E9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9.</w:t>
      </w:r>
      <w:r w:rsidRPr="002A47A2">
        <w:rPr>
          <w:rFonts w:ascii="Times New Roman" w:hAnsi="Times New Roman" w:cs="Times New Roman"/>
          <w:sz w:val="24"/>
          <w:szCs w:val="24"/>
        </w:rPr>
        <w:tab/>
        <w:t>Zápis zapsaný ve stavebním deníku, podepsaný stavbyvedoucím a technickým dozorem, je důkazem o zapsané skutečnosti a je podkladem pro případné smluvní úpravy.</w:t>
      </w:r>
    </w:p>
    <w:p w14:paraId="4ED65D96" w14:textId="77777777" w:rsidR="000E560B" w:rsidRPr="002A47A2" w:rsidRDefault="000E560B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14:paraId="1A4B9137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10.</w:t>
      </w:r>
      <w:r w:rsidRPr="002A47A2">
        <w:rPr>
          <w:rFonts w:ascii="Times New Roman" w:hAnsi="Times New Roman" w:cs="Times New Roman"/>
          <w:sz w:val="24"/>
          <w:szCs w:val="24"/>
        </w:rPr>
        <w:tab/>
        <w:t>Zhotovitel je povinen předat po odstranění vad a nedodělků zjištěných při přejímacím řízení stavby objednateli originál stavebního deníku k archivaci dle zák.č.183/2006 Sb. v platném znění.</w:t>
      </w:r>
    </w:p>
    <w:p w14:paraId="7C8F13E1" w14:textId="77777777" w:rsidR="000E560B" w:rsidRDefault="000E560B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EAB6B" w14:textId="3A8ADEB8" w:rsidR="00C759E9" w:rsidRPr="002A47A2" w:rsidRDefault="00C759E9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2DD309CE" w14:textId="77777777" w:rsidR="00C759E9" w:rsidRPr="000E560B" w:rsidRDefault="00C759E9" w:rsidP="00C759E9">
      <w:pPr>
        <w:numPr>
          <w:ilvl w:val="12"/>
          <w:numId w:val="0"/>
        </w:numPr>
        <w:spacing w:before="6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E560B">
        <w:rPr>
          <w:rFonts w:ascii="Times New Roman" w:hAnsi="Times New Roman" w:cs="Times New Roman"/>
          <w:b/>
          <w:sz w:val="28"/>
          <w:szCs w:val="28"/>
        </w:rPr>
        <w:t xml:space="preserve"> P Ř E D Á N Í   A   P Ř E V Z E T Í   D Í L A</w:t>
      </w:r>
    </w:p>
    <w:p w14:paraId="142BE6D3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1.</w:t>
      </w:r>
      <w:r w:rsidRPr="002A47A2">
        <w:rPr>
          <w:rFonts w:ascii="Times New Roman" w:hAnsi="Times New Roman" w:cs="Times New Roman"/>
          <w:sz w:val="24"/>
          <w:szCs w:val="24"/>
        </w:rPr>
        <w:tab/>
        <w:t>Řádně provedená stavba se předává a přejímá dle § 2605 občanského zákoníku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14:paraId="7342EEF6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2.</w:t>
      </w:r>
      <w:r w:rsidRPr="002A47A2">
        <w:rPr>
          <w:rFonts w:ascii="Times New Roman" w:hAnsi="Times New Roman" w:cs="Times New Roman"/>
          <w:sz w:val="24"/>
          <w:szCs w:val="24"/>
        </w:rP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14:paraId="69D64A0D" w14:textId="77777777" w:rsidR="00C759E9" w:rsidRPr="002A47A2" w:rsidRDefault="00C759E9" w:rsidP="00C759E9">
      <w:pPr>
        <w:numPr>
          <w:ilvl w:val="12"/>
          <w:numId w:val="0"/>
        </w:numPr>
        <w:spacing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        Dále připraví tyto doklady:</w:t>
      </w:r>
    </w:p>
    <w:p w14:paraId="5CE3CA22" w14:textId="77777777" w:rsidR="00C759E9" w:rsidRPr="002A47A2" w:rsidRDefault="00C759E9" w:rsidP="00C759E9">
      <w:pPr>
        <w:numPr>
          <w:ilvl w:val="0"/>
          <w:numId w:val="14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osvědčení o zkouškách použitých materiálů</w:t>
      </w:r>
    </w:p>
    <w:p w14:paraId="29CE6C65" w14:textId="77777777" w:rsidR="00C759E9" w:rsidRPr="002A47A2" w:rsidRDefault="00C759E9" w:rsidP="00C759E9">
      <w:pPr>
        <w:numPr>
          <w:ilvl w:val="0"/>
          <w:numId w:val="14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stavební deník</w:t>
      </w:r>
    </w:p>
    <w:p w14:paraId="6F2123B3" w14:textId="77777777" w:rsidR="00C759E9" w:rsidRPr="002A47A2" w:rsidRDefault="00C759E9" w:rsidP="00C759E9">
      <w:pPr>
        <w:numPr>
          <w:ilvl w:val="0"/>
          <w:numId w:val="14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prohlášení o shodě na stanovené výrobky</w:t>
      </w:r>
    </w:p>
    <w:p w14:paraId="65636F07" w14:textId="77777777" w:rsidR="00C759E9" w:rsidRPr="002A47A2" w:rsidRDefault="00C759E9" w:rsidP="00C759E9">
      <w:pPr>
        <w:numPr>
          <w:ilvl w:val="0"/>
          <w:numId w:val="14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doklady o zaškolení obsluhy technologických zařízení</w:t>
      </w:r>
    </w:p>
    <w:p w14:paraId="32A75A0D" w14:textId="77777777" w:rsidR="00C759E9" w:rsidRPr="002A47A2" w:rsidRDefault="00C759E9" w:rsidP="00C759E9">
      <w:pPr>
        <w:numPr>
          <w:ilvl w:val="0"/>
          <w:numId w:val="14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provozní pokyny dodaných technologických zařízení</w:t>
      </w:r>
    </w:p>
    <w:p w14:paraId="59367DE3" w14:textId="77777777" w:rsidR="00C759E9" w:rsidRPr="002A47A2" w:rsidRDefault="00C759E9" w:rsidP="00C759E9">
      <w:pPr>
        <w:numPr>
          <w:ilvl w:val="0"/>
          <w:numId w:val="14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doklady o vykonaných zkouškách technologických zařízení</w:t>
      </w:r>
    </w:p>
    <w:p w14:paraId="1A884D27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3.</w:t>
      </w:r>
      <w:r w:rsidRPr="002A47A2">
        <w:rPr>
          <w:rFonts w:ascii="Times New Roman" w:hAnsi="Times New Roman" w:cs="Times New Roman"/>
          <w:sz w:val="24"/>
          <w:szCs w:val="24"/>
        </w:rP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7A0482EB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4.</w:t>
      </w:r>
      <w:r w:rsidRPr="002A47A2">
        <w:rPr>
          <w:rFonts w:ascii="Times New Roman" w:hAnsi="Times New Roman" w:cs="Times New Roman"/>
          <w:sz w:val="24"/>
          <w:szCs w:val="24"/>
        </w:rPr>
        <w:tab/>
        <w:t>K převzetí dokončeného díla vyzve zhotovitel objednatele písemně alespoň 14 dnů před zahájením předávacího řízení.</w:t>
      </w:r>
    </w:p>
    <w:p w14:paraId="1A1F6297" w14:textId="77777777" w:rsidR="00C759E9" w:rsidRPr="002A47A2" w:rsidRDefault="00C759E9" w:rsidP="00C759E9">
      <w:pPr>
        <w:pStyle w:val="BodyText21"/>
        <w:numPr>
          <w:ilvl w:val="12"/>
          <w:numId w:val="0"/>
        </w:numPr>
        <w:spacing w:before="60"/>
        <w:ind w:left="539" w:hanging="539"/>
        <w:rPr>
          <w:szCs w:val="24"/>
        </w:rPr>
      </w:pPr>
      <w:r w:rsidRPr="002A47A2">
        <w:rPr>
          <w:szCs w:val="24"/>
        </w:rPr>
        <w:t>5.</w:t>
      </w:r>
      <w:r w:rsidRPr="002A47A2">
        <w:rPr>
          <w:szCs w:val="24"/>
        </w:rP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dohodnuto termínech odstranění vad a nedodělků. Dnem podpisu protokolu o předání a převzetí díla začíná běžet záruční lhůta.</w:t>
      </w:r>
    </w:p>
    <w:p w14:paraId="41160004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7.</w:t>
      </w:r>
      <w:r w:rsidRPr="002A47A2">
        <w:rPr>
          <w:rFonts w:ascii="Times New Roman" w:hAnsi="Times New Roman" w:cs="Times New Roman"/>
          <w:sz w:val="24"/>
          <w:szCs w:val="24"/>
        </w:rPr>
        <w:tab/>
        <w:t>Odmítne-li objednatel dílo převzít, sepíše se o tom zápis, v němž smluvní strany uvedou svá stanoviska a jejich zdůvodnění včetně návrhu na další postup.</w:t>
      </w:r>
    </w:p>
    <w:p w14:paraId="040B6609" w14:textId="7777777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8.</w:t>
      </w:r>
      <w:r w:rsidRPr="002A47A2">
        <w:rPr>
          <w:rFonts w:ascii="Times New Roman" w:hAnsi="Times New Roman" w:cs="Times New Roman"/>
          <w:sz w:val="24"/>
          <w:szCs w:val="24"/>
        </w:rP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44560CCF" w14:textId="77777777" w:rsidR="00C759E9" w:rsidRPr="002A47A2" w:rsidRDefault="00C759E9" w:rsidP="00C759E9">
      <w:pPr>
        <w:pStyle w:val="BodyText21"/>
        <w:numPr>
          <w:ilvl w:val="12"/>
          <w:numId w:val="0"/>
        </w:numPr>
        <w:spacing w:before="0"/>
        <w:ind w:left="540" w:hanging="540"/>
        <w:rPr>
          <w:szCs w:val="24"/>
        </w:rPr>
      </w:pPr>
      <w:r w:rsidRPr="002A47A2">
        <w:rPr>
          <w:szCs w:val="24"/>
        </w:rPr>
        <w:t xml:space="preserve"> 9.</w:t>
      </w:r>
      <w:r w:rsidRPr="002A47A2">
        <w:rPr>
          <w:szCs w:val="24"/>
        </w:rPr>
        <w:tab/>
        <w:t>Zhotovitel je však povinen upozornit objednatele na vady projektu, o kterých věděl nebo vědět mohl, a to bezodkladně po tom, co tyto vady zjistil nebo zjistit mohl.</w:t>
      </w:r>
    </w:p>
    <w:p w14:paraId="34363B1D" w14:textId="77777777" w:rsidR="00C759E9" w:rsidRPr="002A47A2" w:rsidRDefault="00C759E9" w:rsidP="00C759E9">
      <w:pPr>
        <w:tabs>
          <w:tab w:val="left" w:pos="-1985"/>
        </w:tabs>
        <w:spacing w:before="60" w:line="240" w:lineRule="atLeast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10. Zhotovitel souhlasí s případným převodem práv objednatele z odpovědnosti za vady na provozovatele (uživatele) dokončeného díla.</w:t>
      </w:r>
    </w:p>
    <w:p w14:paraId="40C0FEAA" w14:textId="77777777" w:rsidR="000E560B" w:rsidRDefault="00C759E9" w:rsidP="00C759E9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6A02D" w14:textId="10D11937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IX.</w:t>
      </w:r>
    </w:p>
    <w:p w14:paraId="0ABBB39F" w14:textId="77777777" w:rsidR="00C759E9" w:rsidRPr="000E560B" w:rsidRDefault="00C759E9" w:rsidP="00C759E9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0B">
        <w:rPr>
          <w:rFonts w:ascii="Times New Roman" w:hAnsi="Times New Roman" w:cs="Times New Roman"/>
          <w:b/>
          <w:sz w:val="28"/>
          <w:szCs w:val="28"/>
        </w:rPr>
        <w:t xml:space="preserve"> O D P O V Ě D N O S T   Z A   V A D Y</w:t>
      </w:r>
    </w:p>
    <w:p w14:paraId="5DE682FF" w14:textId="77777777" w:rsidR="00C759E9" w:rsidRDefault="00C759E9" w:rsidP="00C759E9">
      <w:pPr>
        <w:pStyle w:val="BodyTextIndent31"/>
        <w:numPr>
          <w:ilvl w:val="0"/>
          <w:numId w:val="3"/>
        </w:numPr>
        <w:tabs>
          <w:tab w:val="left" w:pos="-993"/>
        </w:tabs>
        <w:spacing w:before="60"/>
        <w:rPr>
          <w:szCs w:val="24"/>
        </w:rPr>
      </w:pPr>
      <w:r w:rsidRPr="002A47A2">
        <w:rPr>
          <w:szCs w:val="24"/>
        </w:rP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35319CE8" w14:textId="77777777" w:rsidR="00231DB6" w:rsidRPr="002A47A2" w:rsidRDefault="00231DB6" w:rsidP="00231DB6">
      <w:pPr>
        <w:pStyle w:val="BodyTextIndent31"/>
        <w:tabs>
          <w:tab w:val="left" w:pos="-993"/>
        </w:tabs>
        <w:spacing w:before="60"/>
        <w:ind w:left="0" w:firstLine="0"/>
        <w:rPr>
          <w:szCs w:val="24"/>
        </w:rPr>
      </w:pPr>
    </w:p>
    <w:p w14:paraId="6F3C5F3A" w14:textId="15044816" w:rsidR="00C759E9" w:rsidRDefault="00C759E9" w:rsidP="00C759E9">
      <w:pPr>
        <w:pStyle w:val="BodyTextIndent31"/>
        <w:numPr>
          <w:ilvl w:val="0"/>
          <w:numId w:val="3"/>
        </w:numPr>
        <w:tabs>
          <w:tab w:val="left" w:pos="-993"/>
        </w:tabs>
        <w:spacing w:before="60"/>
        <w:rPr>
          <w:szCs w:val="24"/>
        </w:rPr>
      </w:pPr>
      <w:r w:rsidRPr="002A47A2">
        <w:rPr>
          <w:b/>
          <w:szCs w:val="24"/>
        </w:rPr>
        <w:t>Záruční doba</w:t>
      </w:r>
      <w:r w:rsidRPr="002A47A2">
        <w:rPr>
          <w:szCs w:val="24"/>
        </w:rPr>
        <w:t xml:space="preserve"> na dílo je </w:t>
      </w:r>
      <w:r w:rsidR="00162BFA">
        <w:rPr>
          <w:szCs w:val="24"/>
        </w:rPr>
        <w:t>60</w:t>
      </w:r>
      <w:r w:rsidRPr="002A47A2">
        <w:rPr>
          <w:szCs w:val="24"/>
        </w:rPr>
        <w:t xml:space="preserve"> měsíců</w:t>
      </w:r>
      <w:r w:rsidRPr="002A47A2">
        <w:rPr>
          <w:b/>
          <w:szCs w:val="24"/>
        </w:rPr>
        <w:t xml:space="preserve"> </w:t>
      </w:r>
      <w:r w:rsidRPr="002A47A2">
        <w:rPr>
          <w:szCs w:val="24"/>
        </w:rPr>
        <w:t xml:space="preserve">ode dne předání celého díla. Dílem se rozumí veškeré provedené práce a dodávky bez ohledu na záruční doby poskytované jejich výrobci či podzhotoviteli. </w:t>
      </w:r>
    </w:p>
    <w:p w14:paraId="7A1E382A" w14:textId="77777777" w:rsidR="00C759E9" w:rsidRPr="002A47A2" w:rsidRDefault="00C759E9" w:rsidP="00C759E9">
      <w:pPr>
        <w:pStyle w:val="BodyTextIndent31"/>
        <w:numPr>
          <w:ilvl w:val="0"/>
          <w:numId w:val="3"/>
        </w:numPr>
        <w:tabs>
          <w:tab w:val="left" w:pos="-993"/>
        </w:tabs>
        <w:spacing w:before="60"/>
        <w:rPr>
          <w:szCs w:val="24"/>
        </w:rPr>
      </w:pPr>
      <w:r w:rsidRPr="002A47A2">
        <w:rPr>
          <w:szCs w:val="24"/>
        </w:rPr>
        <w:t>Zhotovitel neodpovídá za vady vzniklé v důsledku neodborného zásahu, neodborného užívání ze strany objednatele (uživatele) a zásahem třetích osob.</w:t>
      </w:r>
    </w:p>
    <w:p w14:paraId="745DAC73" w14:textId="77777777" w:rsidR="00C759E9" w:rsidRPr="002A47A2" w:rsidRDefault="00C759E9" w:rsidP="00C759E9">
      <w:pPr>
        <w:pStyle w:val="BodyText21"/>
        <w:numPr>
          <w:ilvl w:val="0"/>
          <w:numId w:val="3"/>
        </w:numPr>
        <w:tabs>
          <w:tab w:val="left" w:pos="540"/>
        </w:tabs>
        <w:spacing w:before="60"/>
        <w:rPr>
          <w:szCs w:val="24"/>
        </w:rPr>
      </w:pPr>
      <w:r w:rsidRPr="002A47A2">
        <w:rPr>
          <w:szCs w:val="24"/>
        </w:rPr>
        <w:t>Reklamace vad je uplatněna včas, pokud ji objednatel uplatní písemně nejpozději do uplynutí záruční doby.</w:t>
      </w:r>
    </w:p>
    <w:p w14:paraId="48ADA818" w14:textId="77777777" w:rsidR="00C759E9" w:rsidRPr="002A47A2" w:rsidRDefault="00C759E9" w:rsidP="00C759E9">
      <w:pPr>
        <w:pStyle w:val="BodyText21"/>
        <w:numPr>
          <w:ilvl w:val="0"/>
          <w:numId w:val="3"/>
        </w:numPr>
        <w:tabs>
          <w:tab w:val="left" w:pos="540"/>
        </w:tabs>
        <w:spacing w:before="60"/>
        <w:rPr>
          <w:szCs w:val="24"/>
        </w:rPr>
      </w:pPr>
      <w:r w:rsidRPr="002A47A2">
        <w:rPr>
          <w:szCs w:val="24"/>
        </w:rPr>
        <w:t>Za škodu vzniklou porušením povinností dle odst. 1 zhotovitel neodpovídá jen v případě, že prokáže, že škoda byla způsobena okolnostmi vylučujícími jeho odpovědnost.</w:t>
      </w:r>
    </w:p>
    <w:p w14:paraId="49168559" w14:textId="77777777" w:rsidR="00C759E9" w:rsidRPr="002A47A2" w:rsidRDefault="00C759E9" w:rsidP="00C759E9">
      <w:pPr>
        <w:numPr>
          <w:ilvl w:val="0"/>
          <w:numId w:val="3"/>
        </w:numPr>
        <w:spacing w:before="6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V případě, že zhotovitel z jakéhokoliv důvodu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>nedokončí</w:t>
      </w:r>
      <w:proofErr w:type="gramEnd"/>
      <w:r w:rsidRPr="002A47A2">
        <w:rPr>
          <w:rFonts w:ascii="Times New Roman" w:hAnsi="Times New Roman" w:cs="Times New Roman"/>
          <w:sz w:val="24"/>
          <w:szCs w:val="24"/>
        </w:rPr>
        <w:t xml:space="preserve"> dílo, pak záruka za jakost platí na dodávky a práce provedené do doby ukončení prací.</w:t>
      </w:r>
    </w:p>
    <w:p w14:paraId="00067F01" w14:textId="2C163385" w:rsidR="00C759E9" w:rsidRPr="002A47A2" w:rsidRDefault="00C759E9" w:rsidP="00C759E9">
      <w:pPr>
        <w:numPr>
          <w:ilvl w:val="0"/>
          <w:numId w:val="3"/>
        </w:numPr>
        <w:spacing w:before="6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odstranit, a to ve lhůtě 30 dnů od uplatnění písemné výzvy-reklamace objednatelem.</w:t>
      </w:r>
    </w:p>
    <w:p w14:paraId="479B9CEF" w14:textId="77777777" w:rsidR="000E560B" w:rsidRDefault="000E560B" w:rsidP="00C759E9">
      <w:pPr>
        <w:numPr>
          <w:ilvl w:val="12"/>
          <w:numId w:val="0"/>
        </w:numPr>
        <w:spacing w:before="6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2EA69" w14:textId="6F13045F" w:rsidR="00C759E9" w:rsidRPr="002A47A2" w:rsidRDefault="00C759E9" w:rsidP="00C759E9">
      <w:pPr>
        <w:numPr>
          <w:ilvl w:val="12"/>
          <w:numId w:val="0"/>
        </w:numPr>
        <w:spacing w:before="6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X.</w:t>
      </w:r>
    </w:p>
    <w:p w14:paraId="66277597" w14:textId="37E0505F" w:rsidR="00C759E9" w:rsidRPr="000E560B" w:rsidRDefault="00C759E9" w:rsidP="000E560B">
      <w:pPr>
        <w:pStyle w:val="Nadpis5"/>
        <w:spacing w:before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5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 M L U V N Í   P O K U T Y   A   N Á H R A D A   Š K O D Y</w:t>
      </w:r>
    </w:p>
    <w:p w14:paraId="12D7193D" w14:textId="77777777" w:rsidR="00C759E9" w:rsidRPr="002A47A2" w:rsidRDefault="00C759E9" w:rsidP="00C759E9">
      <w:pPr>
        <w:pStyle w:val="BodyTextIndent32"/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  <w:szCs w:val="24"/>
        </w:rPr>
      </w:pPr>
      <w:r w:rsidRPr="002A47A2">
        <w:rPr>
          <w:szCs w:val="24"/>
        </w:rPr>
        <w:t xml:space="preserve">Za prodlení s předáním dokončeného díla či jeho částí zaplatí zhotovitel smluvní pokutu ve výši </w:t>
      </w:r>
      <w:proofErr w:type="gramStart"/>
      <w:r w:rsidRPr="002A47A2">
        <w:rPr>
          <w:szCs w:val="24"/>
        </w:rPr>
        <w:t>1.000,--</w:t>
      </w:r>
      <w:proofErr w:type="gramEnd"/>
      <w:r w:rsidRPr="002A47A2">
        <w:rPr>
          <w:szCs w:val="24"/>
        </w:rPr>
        <w:t xml:space="preserve"> Kč za každý započatý den prodlení</w:t>
      </w:r>
    </w:p>
    <w:p w14:paraId="60EFF254" w14:textId="77777777" w:rsidR="00C759E9" w:rsidRPr="002A47A2" w:rsidRDefault="00C759E9" w:rsidP="00C759E9">
      <w:pPr>
        <w:pStyle w:val="BodyTextIndent32"/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 xml:space="preserve">Za prodlení s odstraněním případných drobných vad a nedodělků, bude-li s nimi dílo či jeho část předáno a převzato, zaplatí zhotovitel smluvní pokutu ve výši 500,-- Kč za každý den prodlení a za každou vadu a nedodělek. </w:t>
      </w:r>
    </w:p>
    <w:p w14:paraId="7030710E" w14:textId="77777777" w:rsidR="00C759E9" w:rsidRPr="002A47A2" w:rsidRDefault="00C759E9" w:rsidP="00C759E9">
      <w:pPr>
        <w:pStyle w:val="BodyTextIndent32"/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>Za nedodržení lhůty stanovené pro převzetí staveniště uvedené v čl. III. odst. 1 je povinen zhotovitel zaplatit objednateli smluvní pokutu ve výši 500,-- Kč za každý den prodlení.</w:t>
      </w:r>
    </w:p>
    <w:p w14:paraId="0D6E1F8C" w14:textId="77777777" w:rsidR="00C759E9" w:rsidRPr="002A47A2" w:rsidRDefault="00C759E9" w:rsidP="00C759E9">
      <w:pPr>
        <w:pStyle w:val="BodyTextIndent32"/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  <w:szCs w:val="24"/>
        </w:rPr>
      </w:pPr>
      <w:r w:rsidRPr="002A47A2">
        <w:rPr>
          <w:szCs w:val="24"/>
        </w:rPr>
        <w:t xml:space="preserve">Neodstraní-li zhotovitel reklamovanou vadu do 30 kalendářních dnů od doručení písemné reklamace, nebo v jiném dohodnutém termínu, je zhotovitel objednateli povinen zaplatit smluvní pokutu ve výši 500,-- Kč 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 </w:t>
      </w:r>
    </w:p>
    <w:p w14:paraId="54BD0245" w14:textId="77777777" w:rsidR="00C759E9" w:rsidRPr="002A47A2" w:rsidRDefault="00C759E9" w:rsidP="00C759E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 xml:space="preserve">Za prodlení objednavatele s platbami dle čl. IV odst. 1 a 2, zaplatí zhotoviteli smluvní pokutu ve výši </w:t>
      </w:r>
      <w:r w:rsidRPr="002A47A2">
        <w:rPr>
          <w:b/>
          <w:szCs w:val="24"/>
        </w:rPr>
        <w:t>0,05 %</w:t>
      </w:r>
      <w:r w:rsidRPr="002A47A2">
        <w:rPr>
          <w:szCs w:val="24"/>
        </w:rPr>
        <w:t xml:space="preserve"> z dohodnuté ceny za každý den prodlení </w:t>
      </w:r>
    </w:p>
    <w:p w14:paraId="720CE4AF" w14:textId="77777777" w:rsidR="00C759E9" w:rsidRPr="002A47A2" w:rsidRDefault="00C759E9" w:rsidP="00C759E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 xml:space="preserve">V případě, že zhotovitel nesplní povinnost uvedenou v čl. XIII odst. 3 a odst. 4 je povinen uhradit objednavateli smluvní pokutu ve výši </w:t>
      </w:r>
      <w:r w:rsidRPr="002A47A2">
        <w:rPr>
          <w:bCs/>
          <w:iCs/>
          <w:szCs w:val="24"/>
        </w:rPr>
        <w:t>500,-- Kč</w:t>
      </w:r>
      <w:r w:rsidRPr="002A47A2">
        <w:rPr>
          <w:szCs w:val="24"/>
        </w:rPr>
        <w:t xml:space="preserve"> za každý den prodlení.</w:t>
      </w:r>
    </w:p>
    <w:p w14:paraId="73AE02AF" w14:textId="77777777" w:rsidR="00C759E9" w:rsidRPr="002A47A2" w:rsidRDefault="00C759E9" w:rsidP="00C759E9">
      <w:pPr>
        <w:numPr>
          <w:ilvl w:val="0"/>
          <w:numId w:val="5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75A9F02D" w14:textId="77777777" w:rsidR="00C759E9" w:rsidRPr="002A47A2" w:rsidRDefault="00C759E9" w:rsidP="00C759E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>Smluvní pokuta sjednaná dle čl. X. je splatná do 15 kalendářních dnů od okamžiku každého jednotlivého porušení ustanovení specifikovaného v čl. X této smlouvy, a to na účet objednatele.</w:t>
      </w:r>
    </w:p>
    <w:p w14:paraId="54F695FE" w14:textId="77777777" w:rsidR="000E560B" w:rsidRDefault="000E560B" w:rsidP="00C759E9">
      <w:pPr>
        <w:pStyle w:val="Zkladntext"/>
        <w:spacing w:before="60"/>
        <w:jc w:val="center"/>
        <w:rPr>
          <w:b/>
          <w:szCs w:val="24"/>
        </w:rPr>
      </w:pPr>
    </w:p>
    <w:p w14:paraId="43AC538D" w14:textId="77777777" w:rsidR="00231DB6" w:rsidRDefault="00231DB6" w:rsidP="00C759E9">
      <w:pPr>
        <w:pStyle w:val="Zkladntext"/>
        <w:spacing w:before="60"/>
        <w:jc w:val="center"/>
        <w:rPr>
          <w:b/>
          <w:szCs w:val="24"/>
        </w:rPr>
      </w:pPr>
    </w:p>
    <w:p w14:paraId="485AA736" w14:textId="77777777" w:rsidR="00231DB6" w:rsidRDefault="00231DB6" w:rsidP="00C759E9">
      <w:pPr>
        <w:pStyle w:val="Zkladntext"/>
        <w:spacing w:before="60"/>
        <w:jc w:val="center"/>
        <w:rPr>
          <w:b/>
          <w:szCs w:val="24"/>
        </w:rPr>
      </w:pPr>
    </w:p>
    <w:p w14:paraId="632BC3D9" w14:textId="77777777" w:rsidR="00231DB6" w:rsidRDefault="00231DB6" w:rsidP="00C759E9">
      <w:pPr>
        <w:pStyle w:val="Zkladntext"/>
        <w:spacing w:before="60"/>
        <w:jc w:val="center"/>
        <w:rPr>
          <w:b/>
          <w:szCs w:val="24"/>
        </w:rPr>
      </w:pPr>
    </w:p>
    <w:p w14:paraId="60395589" w14:textId="77777777" w:rsidR="00231DB6" w:rsidRDefault="00231DB6" w:rsidP="00C759E9">
      <w:pPr>
        <w:pStyle w:val="Zkladntext"/>
        <w:spacing w:before="60"/>
        <w:jc w:val="center"/>
        <w:rPr>
          <w:b/>
          <w:szCs w:val="24"/>
        </w:rPr>
      </w:pPr>
    </w:p>
    <w:p w14:paraId="36526DA3" w14:textId="77777777" w:rsidR="00231DB6" w:rsidRDefault="00231DB6" w:rsidP="00C759E9">
      <w:pPr>
        <w:pStyle w:val="Zkladntext"/>
        <w:spacing w:before="60"/>
        <w:jc w:val="center"/>
        <w:rPr>
          <w:b/>
          <w:szCs w:val="24"/>
        </w:rPr>
      </w:pPr>
    </w:p>
    <w:p w14:paraId="136FF140" w14:textId="709D1334" w:rsidR="00C759E9" w:rsidRPr="002A47A2" w:rsidRDefault="00C759E9" w:rsidP="00C759E9">
      <w:pPr>
        <w:pStyle w:val="Zkladntext"/>
        <w:spacing w:before="60"/>
        <w:jc w:val="center"/>
        <w:rPr>
          <w:b/>
          <w:szCs w:val="24"/>
        </w:rPr>
      </w:pPr>
      <w:r w:rsidRPr="002A47A2">
        <w:rPr>
          <w:b/>
          <w:szCs w:val="24"/>
        </w:rPr>
        <w:t>XI.</w:t>
      </w:r>
    </w:p>
    <w:p w14:paraId="4886E450" w14:textId="12E524E4" w:rsidR="00C759E9" w:rsidRPr="000E560B" w:rsidRDefault="00C759E9" w:rsidP="000E560B">
      <w:pPr>
        <w:pStyle w:val="Nadpis5"/>
        <w:spacing w:before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5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 Y Š </w:t>
      </w:r>
      <w:proofErr w:type="spellStart"/>
      <w:r w:rsidRPr="000E5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Š</w:t>
      </w:r>
      <w:proofErr w:type="spellEnd"/>
      <w:r w:rsidRPr="000E5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Í   M O C</w:t>
      </w:r>
    </w:p>
    <w:p w14:paraId="79F1B683" w14:textId="77777777" w:rsidR="00C759E9" w:rsidRPr="002A47A2" w:rsidRDefault="00C759E9" w:rsidP="00C759E9">
      <w:pPr>
        <w:pStyle w:val="BodyText21"/>
        <w:numPr>
          <w:ilvl w:val="3"/>
          <w:numId w:val="3"/>
        </w:numPr>
        <w:tabs>
          <w:tab w:val="left" w:pos="-993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 xml:space="preserve">Smluvní strany se osvobozují od odpovědnosti za částečné nebo úplné nesplnění smluvních závazků, jestliže se tak stalo v důsledku vyšší moci. </w:t>
      </w:r>
    </w:p>
    <w:p w14:paraId="76C74705" w14:textId="77777777" w:rsidR="000E560B" w:rsidRDefault="00C759E9" w:rsidP="00C759E9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  <w:rPr>
          <w:szCs w:val="24"/>
        </w:rPr>
      </w:pPr>
      <w:r w:rsidRPr="002A47A2">
        <w:rPr>
          <w:szCs w:val="24"/>
        </w:rPr>
        <w:t xml:space="preserve">2.  Za vyšší moc se pokládají okolnosti, které vznikly po uzavření této smlouvy o dílo v důsledku stranami nepředvídaných a neodvratitelných událostí, mimořádné a neodvratitelné povahy a mají </w:t>
      </w:r>
    </w:p>
    <w:p w14:paraId="13E6EEDF" w14:textId="77777777" w:rsidR="000E560B" w:rsidRDefault="000E560B" w:rsidP="00C759E9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  <w:rPr>
          <w:szCs w:val="24"/>
        </w:rPr>
      </w:pPr>
      <w:r>
        <w:rPr>
          <w:szCs w:val="24"/>
        </w:rPr>
        <w:t xml:space="preserve">      </w:t>
      </w:r>
    </w:p>
    <w:p w14:paraId="48F3BD8B" w14:textId="1D6FFCF2" w:rsidR="00C759E9" w:rsidRPr="002A47A2" w:rsidRDefault="000E560B" w:rsidP="00C759E9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  <w:rPr>
          <w:szCs w:val="24"/>
        </w:rPr>
      </w:pPr>
      <w:r>
        <w:rPr>
          <w:szCs w:val="24"/>
        </w:rPr>
        <w:t xml:space="preserve">      </w:t>
      </w:r>
      <w:r w:rsidR="00C759E9" w:rsidRPr="002A47A2">
        <w:rPr>
          <w:szCs w:val="24"/>
        </w:rPr>
        <w:t xml:space="preserve">bezprostřední vliv na plnění předmětu této smlouvy, jedná se především o </w:t>
      </w:r>
      <w:proofErr w:type="gramStart"/>
      <w:r w:rsidR="00C759E9" w:rsidRPr="002A47A2">
        <w:rPr>
          <w:szCs w:val="24"/>
        </w:rPr>
        <w:t>živelné</w:t>
      </w:r>
      <w:proofErr w:type="gramEnd"/>
      <w:r w:rsidR="00C759E9" w:rsidRPr="002A47A2">
        <w:rPr>
          <w:szCs w:val="24"/>
        </w:rPr>
        <w:t xml:space="preserve"> pohromy, válečné události, případně opatření příslušných správních orgánů na území ČR.</w:t>
      </w:r>
    </w:p>
    <w:p w14:paraId="49BB645F" w14:textId="77777777" w:rsidR="00C759E9" w:rsidRPr="002A47A2" w:rsidRDefault="00C759E9" w:rsidP="00C759E9">
      <w:pPr>
        <w:pStyle w:val="BodyText21"/>
        <w:tabs>
          <w:tab w:val="left" w:pos="-993"/>
        </w:tabs>
        <w:spacing w:before="60"/>
        <w:ind w:left="360" w:hanging="360"/>
        <w:rPr>
          <w:szCs w:val="24"/>
        </w:rPr>
      </w:pPr>
      <w:r w:rsidRPr="002A47A2">
        <w:rPr>
          <w:szCs w:val="24"/>
        </w:rPr>
        <w:t xml:space="preserve">3.  </w:t>
      </w:r>
      <w:r w:rsidRPr="002A47A2">
        <w:rPr>
          <w:szCs w:val="24"/>
        </w:rPr>
        <w:tab/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0EB38310" w14:textId="77777777" w:rsidR="000E560B" w:rsidRDefault="000E560B" w:rsidP="00C759E9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6796A" w14:textId="6C478483" w:rsidR="00C759E9" w:rsidRPr="002A47A2" w:rsidRDefault="00C759E9" w:rsidP="00C759E9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XII.</w:t>
      </w:r>
    </w:p>
    <w:p w14:paraId="546C965F" w14:textId="77777777" w:rsidR="00C759E9" w:rsidRPr="000E560B" w:rsidRDefault="00C759E9" w:rsidP="000E560B">
      <w:pPr>
        <w:pStyle w:val="Nadpis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5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 D S T O U P E N Í    O D    S M L O U V Y</w:t>
      </w:r>
    </w:p>
    <w:p w14:paraId="64D1A38F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597C981D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14:paraId="1BE47158" w14:textId="6AC3377A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Pokud zhotovitel nesplní povinnost uvedenou v čl. XII. odst. 1 a odst. 2 je objednatel oprávněn od smlouvy odstoupit (s účinky EX NUNC), toto odstoupení vyžaduje písemnou formu a bude zhotoviteli doručeno.</w:t>
      </w:r>
    </w:p>
    <w:p w14:paraId="25DD0A85" w14:textId="5E342C12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14:paraId="2BE96A15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Bude-li zhotovitel nucen z důvodů na straně objednatele přerušit práce na dobu delší jak pět měsíců, může od smlouvy odstoupit, nebude-li dohodnuto jinak.</w:t>
      </w:r>
    </w:p>
    <w:p w14:paraId="34977255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left" w:pos="-284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Každá ze smluvních stran je oprávněna písemně odstoupit od smlouvy, pokud:</w:t>
      </w:r>
    </w:p>
    <w:p w14:paraId="310A0464" w14:textId="77777777" w:rsidR="00C759E9" w:rsidRPr="002A47A2" w:rsidRDefault="00C759E9" w:rsidP="00C759E9">
      <w:pPr>
        <w:numPr>
          <w:ilvl w:val="1"/>
          <w:numId w:val="6"/>
        </w:numPr>
        <w:tabs>
          <w:tab w:val="clear" w:pos="1440"/>
          <w:tab w:val="num" w:pos="1080"/>
        </w:tabs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na majetek druhé smluvní strany byl prohlášen konkurs nebo povoleno vyrovnání,</w:t>
      </w:r>
    </w:p>
    <w:p w14:paraId="68573E2D" w14:textId="77777777" w:rsidR="00C759E9" w:rsidRPr="002A47A2" w:rsidRDefault="00C759E9" w:rsidP="00C759E9">
      <w:pPr>
        <w:numPr>
          <w:ilvl w:val="1"/>
          <w:numId w:val="6"/>
        </w:numPr>
        <w:tabs>
          <w:tab w:val="clear" w:pos="1440"/>
          <w:tab w:val="num" w:pos="1080"/>
        </w:tabs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návrh na prohlášení konkursu byl zamítnut pro nedostatek majetku druhé smluvní strany,</w:t>
      </w:r>
    </w:p>
    <w:p w14:paraId="75F939FB" w14:textId="77777777" w:rsidR="00C759E9" w:rsidRPr="002A47A2" w:rsidRDefault="00C759E9" w:rsidP="00C759E9">
      <w:pPr>
        <w:numPr>
          <w:ilvl w:val="1"/>
          <w:numId w:val="6"/>
        </w:numPr>
        <w:tabs>
          <w:tab w:val="clear" w:pos="1440"/>
          <w:tab w:val="num" w:pos="1080"/>
        </w:tabs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druhá smluvní strana vstoupí do likvidace,</w:t>
      </w:r>
    </w:p>
    <w:p w14:paraId="75325920" w14:textId="77777777" w:rsidR="00C759E9" w:rsidRDefault="00C759E9" w:rsidP="00C759E9">
      <w:pPr>
        <w:pStyle w:val="BodyTextIndent21"/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szCs w:val="24"/>
        </w:rPr>
      </w:pPr>
      <w:r w:rsidRPr="002A47A2">
        <w:rPr>
          <w:szCs w:val="24"/>
        </w:rP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54B0469E" w14:textId="77777777" w:rsidR="00231DB6" w:rsidRDefault="00231DB6" w:rsidP="00231DB6">
      <w:pPr>
        <w:pStyle w:val="BodyTextIndent21"/>
        <w:rPr>
          <w:szCs w:val="24"/>
        </w:rPr>
      </w:pPr>
    </w:p>
    <w:p w14:paraId="42A4925D" w14:textId="77777777" w:rsidR="00231DB6" w:rsidRPr="002A47A2" w:rsidRDefault="00231DB6" w:rsidP="00231DB6">
      <w:pPr>
        <w:pStyle w:val="BodyTextIndent21"/>
        <w:rPr>
          <w:szCs w:val="24"/>
        </w:rPr>
      </w:pPr>
    </w:p>
    <w:p w14:paraId="27922613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13504476" w14:textId="77777777" w:rsidR="000E560B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 xml:space="preserve">Pokud odstoupí od smlouvy objednatel z důvodů uvedených v odstavci 1 a 2 nebo některá ze smluvních stran z důvodů uvedených v odstavci 6, smluvní strany </w:t>
      </w:r>
      <w:proofErr w:type="gramStart"/>
      <w:r w:rsidRPr="002A47A2">
        <w:rPr>
          <w:szCs w:val="24"/>
        </w:rPr>
        <w:t>sepíší</w:t>
      </w:r>
      <w:proofErr w:type="gramEnd"/>
      <w:r w:rsidRPr="002A47A2">
        <w:rPr>
          <w:szCs w:val="24"/>
        </w:rPr>
        <w:t xml:space="preserve">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</w:t>
      </w:r>
    </w:p>
    <w:p w14:paraId="2CCB6DB6" w14:textId="095F1692" w:rsidR="00C759E9" w:rsidRPr="002A47A2" w:rsidRDefault="00C759E9" w:rsidP="000E560B">
      <w:pPr>
        <w:pStyle w:val="BodyTextIndent31"/>
        <w:tabs>
          <w:tab w:val="left" w:pos="-993"/>
          <w:tab w:val="left" w:pos="-142"/>
        </w:tabs>
        <w:spacing w:before="60"/>
        <w:ind w:left="567" w:firstLine="0"/>
        <w:rPr>
          <w:szCs w:val="24"/>
        </w:rPr>
      </w:pPr>
      <w:r w:rsidRPr="002A47A2">
        <w:rPr>
          <w:szCs w:val="24"/>
        </w:rPr>
        <w:t>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133CAB8C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Vzájemné pohledávky smluvních stran vzniklé ke dni odstoupení od smlouvy podle odstavců 1, 2 a 4 se vypořádají vzájemným zápočtem, přičemž tento zápočet provede objednatel.</w:t>
      </w:r>
    </w:p>
    <w:p w14:paraId="198DD7D4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14:paraId="719D9BCE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466F2C17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31FB4ABE" w14:textId="77777777" w:rsidR="00C759E9" w:rsidRPr="002A47A2" w:rsidRDefault="00C759E9" w:rsidP="00C759E9">
      <w:pPr>
        <w:pStyle w:val="BodyTextIndent31"/>
        <w:numPr>
          <w:ilvl w:val="0"/>
          <w:numId w:val="6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  <w:rPr>
          <w:szCs w:val="24"/>
        </w:rPr>
      </w:pPr>
      <w:r w:rsidRPr="002A47A2">
        <w:rPr>
          <w:szCs w:val="24"/>
        </w:rPr>
        <w:t>V dalším se v případě odstoupení od smlouvy postupuje dle příslušných ustanovení občanského zákoníku.</w:t>
      </w:r>
    </w:p>
    <w:p w14:paraId="106F3371" w14:textId="77777777" w:rsidR="00C759E9" w:rsidRPr="002A47A2" w:rsidRDefault="00C759E9" w:rsidP="00C759E9">
      <w:pPr>
        <w:pStyle w:val="Zkladntext"/>
        <w:numPr>
          <w:ilvl w:val="0"/>
          <w:numId w:val="6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  <w:rPr>
          <w:szCs w:val="24"/>
        </w:rPr>
      </w:pPr>
      <w:r w:rsidRPr="002A47A2">
        <w:rPr>
          <w:szCs w:val="24"/>
        </w:rPr>
        <w:t>Odstoupení od této smlouvy je vždy s účinky EX NUNC. (tedy od okamžiku zániku smlouvy)</w:t>
      </w:r>
    </w:p>
    <w:p w14:paraId="4409758D" w14:textId="77777777" w:rsidR="000E560B" w:rsidRDefault="000E560B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5366B" w14:textId="0FD39BB7" w:rsidR="00C759E9" w:rsidRPr="002A47A2" w:rsidRDefault="00C759E9" w:rsidP="00C759E9">
      <w:pPr>
        <w:numPr>
          <w:ilvl w:val="12"/>
          <w:numId w:val="0"/>
        </w:num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XIII.</w:t>
      </w:r>
    </w:p>
    <w:p w14:paraId="69D55B78" w14:textId="39EF734C" w:rsidR="00C759E9" w:rsidRPr="000E560B" w:rsidRDefault="00C759E9" w:rsidP="000E560B">
      <w:pPr>
        <w:pStyle w:val="Nadpis5"/>
        <w:spacing w:before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5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 S T A T N Í     U J E D N Á N Í</w:t>
      </w:r>
    </w:p>
    <w:p w14:paraId="3922F811" w14:textId="77777777" w:rsidR="00C759E9" w:rsidRPr="002A47A2" w:rsidRDefault="00C759E9" w:rsidP="00C759E9">
      <w:pPr>
        <w:pStyle w:val="BodyTextIndent31"/>
        <w:numPr>
          <w:ilvl w:val="0"/>
          <w:numId w:val="16"/>
        </w:numPr>
        <w:tabs>
          <w:tab w:val="left" w:pos="-1134"/>
          <w:tab w:val="left" w:pos="-284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0D93661E" w14:textId="77777777" w:rsidR="00C759E9" w:rsidRPr="002A47A2" w:rsidRDefault="00C759E9" w:rsidP="00C759E9">
      <w:pPr>
        <w:pStyle w:val="BodyTextIndent31"/>
        <w:numPr>
          <w:ilvl w:val="0"/>
          <w:numId w:val="16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6AC13A61" w14:textId="77777777" w:rsidR="00C759E9" w:rsidRPr="002A47A2" w:rsidRDefault="00C759E9" w:rsidP="00C759E9">
      <w:pPr>
        <w:pStyle w:val="BodyTextIndent31"/>
        <w:numPr>
          <w:ilvl w:val="0"/>
          <w:numId w:val="16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 xml:space="preserve">Pro případ odpovědnosti za škodu na díle dle čl. XIII. odst. 2 je zhotovitel povinen mít uzavřenou pojistnou smlouvu,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56B07E18" w14:textId="77777777" w:rsidR="00231DB6" w:rsidRDefault="00C759E9" w:rsidP="00C759E9">
      <w:pPr>
        <w:numPr>
          <w:ilvl w:val="0"/>
          <w:numId w:val="16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</w:t>
      </w:r>
    </w:p>
    <w:p w14:paraId="405B9ABA" w14:textId="77777777" w:rsidR="00231DB6" w:rsidRDefault="00231DB6" w:rsidP="00231DB6">
      <w:p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7D8988" w14:textId="77777777" w:rsidR="00231DB6" w:rsidRDefault="00231DB6" w:rsidP="00231DB6">
      <w:p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E97EE5" w14:textId="154B9AC7" w:rsidR="00C759E9" w:rsidRPr="002A47A2" w:rsidRDefault="00C759E9" w:rsidP="00C759E9">
      <w:pPr>
        <w:numPr>
          <w:ilvl w:val="0"/>
          <w:numId w:val="16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díla. Výše pojistné částky musí být v minimální výši </w:t>
      </w:r>
      <w:r w:rsidRPr="002A47A2">
        <w:rPr>
          <w:rFonts w:ascii="Times New Roman" w:hAnsi="Times New Roman" w:cs="Times New Roman"/>
          <w:b/>
          <w:sz w:val="24"/>
          <w:szCs w:val="24"/>
        </w:rPr>
        <w:t>2 mil. Kč.</w:t>
      </w:r>
      <w:r w:rsidRPr="002A47A2">
        <w:rPr>
          <w:rFonts w:ascii="Times New Roman" w:hAnsi="Times New Roman" w:cs="Times New Roman"/>
          <w:sz w:val="24"/>
          <w:szCs w:val="24"/>
        </w:rPr>
        <w:t xml:space="preserve"> Na žádost objednatele je zhotovitel povinen objednateli tuto skutečnost prokázat předložením příslušné pojistné smlouvy.</w:t>
      </w:r>
    </w:p>
    <w:p w14:paraId="45B5E0FF" w14:textId="77777777" w:rsidR="00C759E9" w:rsidRPr="002A47A2" w:rsidRDefault="00C759E9" w:rsidP="00C759E9">
      <w:pPr>
        <w:pStyle w:val="BodyText21"/>
        <w:numPr>
          <w:ilvl w:val="0"/>
          <w:numId w:val="16"/>
        </w:numPr>
        <w:tabs>
          <w:tab w:val="left" w:pos="-709"/>
          <w:tab w:val="left" w:pos="425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6D856D40" w14:textId="77777777" w:rsidR="00C759E9" w:rsidRPr="002A47A2" w:rsidRDefault="00C759E9" w:rsidP="00C759E9">
      <w:pPr>
        <w:pStyle w:val="BodyText21"/>
        <w:numPr>
          <w:ilvl w:val="0"/>
          <w:numId w:val="16"/>
        </w:numPr>
        <w:tabs>
          <w:tab w:val="left" w:pos="-709"/>
          <w:tab w:val="left" w:pos="425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4A409996" w14:textId="77777777" w:rsidR="000E560B" w:rsidRDefault="00C759E9" w:rsidP="00C759E9">
      <w:pPr>
        <w:pStyle w:val="BodyText21"/>
        <w:numPr>
          <w:ilvl w:val="0"/>
          <w:numId w:val="16"/>
        </w:numPr>
        <w:tabs>
          <w:tab w:val="left" w:pos="-709"/>
          <w:tab w:val="left" w:pos="425"/>
        </w:tabs>
        <w:spacing w:before="60"/>
        <w:ind w:left="357" w:hanging="357"/>
        <w:rPr>
          <w:szCs w:val="24"/>
        </w:rPr>
      </w:pPr>
      <w:r w:rsidRPr="002A47A2">
        <w:rPr>
          <w:szCs w:val="24"/>
        </w:rPr>
        <w:t xml:space="preserve">Objednatel je oprávněn u zhotovitele provést audit realizace stavby, zda byla provedena dle předložené nabídky a této smlouvy, a to buď svými pracovníky, nebo prostřednictvím jím pověřené třetí osoby. Objednatel je povinen o veškerých informacích, které se v souvislosti s tímto auditem </w:t>
      </w:r>
    </w:p>
    <w:p w14:paraId="32BD2F8E" w14:textId="2B50FBC4" w:rsidR="00C759E9" w:rsidRPr="002A47A2" w:rsidRDefault="00C759E9" w:rsidP="000E560B">
      <w:pPr>
        <w:pStyle w:val="BodyText21"/>
        <w:tabs>
          <w:tab w:val="left" w:pos="-709"/>
          <w:tab w:val="left" w:pos="425"/>
        </w:tabs>
        <w:spacing w:before="60"/>
        <w:ind w:left="426" w:firstLine="0"/>
        <w:rPr>
          <w:szCs w:val="24"/>
        </w:rPr>
      </w:pPr>
      <w:r w:rsidRPr="002A47A2">
        <w:rPr>
          <w:szCs w:val="24"/>
        </w:rPr>
        <w:t>dozví, zachovávat mlčenlivost, vyjma těch zjištění, kdy ze strany zhotovitele dojde k porušení závazků a povinností, k nimž se zhotovitel zavázal ve své nabídce a této smlouvě.</w:t>
      </w:r>
    </w:p>
    <w:p w14:paraId="1ED62571" w14:textId="77777777" w:rsidR="00C759E9" w:rsidRPr="002A47A2" w:rsidRDefault="00C759E9" w:rsidP="00C759E9">
      <w:pPr>
        <w:pStyle w:val="BodyText21"/>
        <w:numPr>
          <w:ilvl w:val="0"/>
          <w:numId w:val="16"/>
        </w:numPr>
        <w:tabs>
          <w:tab w:val="left" w:pos="-709"/>
          <w:tab w:val="left" w:pos="425"/>
        </w:tabs>
        <w:spacing w:before="120"/>
        <w:rPr>
          <w:szCs w:val="24"/>
        </w:rPr>
      </w:pPr>
      <w:r w:rsidRPr="002A47A2">
        <w:rPr>
          <w:szCs w:val="24"/>
        </w:rPr>
        <w:t>Ve věcech souvisejících s plněním podle této smlouvy je za objednatele oprávněn jednat:</w:t>
      </w:r>
    </w:p>
    <w:p w14:paraId="18672523" w14:textId="2E2AC295" w:rsidR="00C759E9" w:rsidRDefault="00C759E9" w:rsidP="00C759E9">
      <w:pPr>
        <w:tabs>
          <w:tab w:val="left" w:pos="3240"/>
        </w:tabs>
        <w:spacing w:before="60" w:line="24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- ve věcech smluvních</w:t>
      </w:r>
      <w:r w:rsidR="007C5D7A">
        <w:rPr>
          <w:rFonts w:ascii="Times New Roman" w:hAnsi="Times New Roman" w:cs="Times New Roman"/>
          <w:sz w:val="24"/>
          <w:szCs w:val="24"/>
        </w:rPr>
        <w:t>:</w:t>
      </w:r>
      <w:r w:rsidRPr="002A47A2">
        <w:rPr>
          <w:rFonts w:ascii="Times New Roman" w:hAnsi="Times New Roman" w:cs="Times New Roman"/>
          <w:sz w:val="24"/>
          <w:szCs w:val="24"/>
        </w:rPr>
        <w:t xml:space="preserve"> Ing. Mgr. </w:t>
      </w:r>
      <w:r w:rsidRPr="002A47A2">
        <w:rPr>
          <w:rFonts w:ascii="Times New Roman" w:hAnsi="Times New Roman" w:cs="Times New Roman"/>
          <w:bCs/>
          <w:sz w:val="24"/>
          <w:szCs w:val="24"/>
        </w:rPr>
        <w:t>Libor Bezděk, ředitel, tel. 777665533</w:t>
      </w:r>
      <w:r w:rsidR="007C5D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5D7A" w:rsidRPr="00643337">
        <w:rPr>
          <w:rFonts w:ascii="Times New Roman" w:hAnsi="Times New Roman" w:cs="Times New Roman"/>
          <w:bCs/>
          <w:sz w:val="24"/>
          <w:szCs w:val="24"/>
          <w:u w:val="single"/>
        </w:rPr>
        <w:t>bezdek@ddmpraha.cz</w:t>
      </w:r>
    </w:p>
    <w:p w14:paraId="2FE354FB" w14:textId="6895C821" w:rsidR="007C5D7A" w:rsidRDefault="007C5D7A" w:rsidP="00C759E9">
      <w:pPr>
        <w:tabs>
          <w:tab w:val="left" w:pos="3240"/>
        </w:tabs>
        <w:spacing w:before="6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ve věcech </w:t>
      </w:r>
      <w:r w:rsidRPr="002A47A2">
        <w:rPr>
          <w:rFonts w:ascii="Times New Roman" w:hAnsi="Times New Roman" w:cs="Times New Roman"/>
          <w:sz w:val="24"/>
          <w:szCs w:val="24"/>
        </w:rPr>
        <w:t>technických</w:t>
      </w:r>
      <w:r w:rsidR="00231DB6">
        <w:rPr>
          <w:rFonts w:ascii="Times New Roman" w:hAnsi="Times New Roman" w:cs="Times New Roman"/>
          <w:sz w:val="24"/>
          <w:szCs w:val="24"/>
        </w:rPr>
        <w:t xml:space="preserve"> AD</w:t>
      </w:r>
      <w:r w:rsidRPr="002A47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Ing. Matěj Mikšovský, tel. 731108108,</w:t>
      </w:r>
      <w:r w:rsidR="00231DB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31DB6" w:rsidRPr="00517EAB">
          <w:rPr>
            <w:rStyle w:val="Hypertextovodkaz"/>
            <w:rFonts w:ascii="Times New Roman" w:hAnsi="Times New Roman" w:cs="Times New Roman"/>
            <w:sz w:val="24"/>
            <w:szCs w:val="24"/>
          </w:rPr>
          <w:t>miksovsky@topcon.cz</w:t>
        </w:r>
      </w:hyperlink>
      <w:r w:rsidRPr="002A4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8F7AA" w14:textId="01798688" w:rsidR="00231DB6" w:rsidRPr="002A47A2" w:rsidRDefault="00231DB6" w:rsidP="00C759E9">
      <w:pPr>
        <w:tabs>
          <w:tab w:val="left" w:pos="3240"/>
        </w:tabs>
        <w:spacing w:before="60" w:line="24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TDI: </w:t>
      </w:r>
      <w:r w:rsidR="00643337">
        <w:rPr>
          <w:rFonts w:ascii="Times New Roman" w:hAnsi="Times New Roman" w:cs="Times New Roman"/>
          <w:sz w:val="24"/>
          <w:szCs w:val="24"/>
        </w:rPr>
        <w:t xml:space="preserve">Ing. Jan Balíček, tel. 606051235, </w:t>
      </w:r>
      <w:r w:rsidR="00643337">
        <w:rPr>
          <w:rFonts w:ascii="Times New Roman" w:hAnsi="Times New Roman" w:cs="Times New Roman"/>
          <w:sz w:val="24"/>
          <w:szCs w:val="24"/>
        </w:rPr>
        <w:t>email:</w:t>
      </w:r>
      <w:r w:rsidR="0064333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43337" w:rsidRPr="000A6E34">
          <w:rPr>
            <w:rStyle w:val="Hypertextovodkaz"/>
            <w:rFonts w:ascii="Times New Roman" w:hAnsi="Times New Roman" w:cs="Times New Roman"/>
            <w:sz w:val="24"/>
            <w:szCs w:val="24"/>
          </w:rPr>
          <w:t>janbalicek</w:t>
        </w:r>
        <w:r w:rsidR="00643337" w:rsidRPr="000A6E34">
          <w:rPr>
            <w:rStyle w:val="Hypertextovodkaz"/>
            <w:rFonts w:ascii="Times New Roman" w:hAnsi="Times New Roman" w:cs="Times New Roman"/>
            <w:sz w:val="24"/>
            <w:szCs w:val="24"/>
          </w:rPr>
          <w:t>@</w:t>
        </w:r>
        <w:r w:rsidR="00643337" w:rsidRPr="000A6E34">
          <w:rPr>
            <w:rStyle w:val="Hypertextovodkaz"/>
            <w:rFonts w:ascii="Times New Roman" w:hAnsi="Times New Roman" w:cs="Times New Roman"/>
            <w:sz w:val="24"/>
            <w:szCs w:val="24"/>
          </w:rPr>
          <w:t>seznam</w:t>
        </w:r>
        <w:r w:rsidR="00643337" w:rsidRPr="000A6E34">
          <w:rPr>
            <w:rStyle w:val="Hypertextovodkaz"/>
            <w:rFonts w:ascii="Times New Roman" w:hAnsi="Times New Roman" w:cs="Times New Roman"/>
            <w:sz w:val="24"/>
            <w:szCs w:val="24"/>
          </w:rPr>
          <w:t>.cz</w:t>
        </w:r>
      </w:hyperlink>
    </w:p>
    <w:p w14:paraId="48087553" w14:textId="77777777" w:rsidR="00C759E9" w:rsidRPr="002A47A2" w:rsidRDefault="00C759E9" w:rsidP="00C759E9">
      <w:pPr>
        <w:tabs>
          <w:tab w:val="left" w:pos="3240"/>
        </w:tabs>
        <w:spacing w:before="6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Ve věcech souvisejících s plněním podle této smlouvy je za zhotovitele oprávněn jednat:</w:t>
      </w:r>
    </w:p>
    <w:p w14:paraId="0789C12E" w14:textId="701E9981" w:rsidR="00C759E9" w:rsidRPr="002A47A2" w:rsidRDefault="00C759E9" w:rsidP="00C759E9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ve věcech smluvních: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="005D6A13">
        <w:rPr>
          <w:rFonts w:ascii="Times New Roman" w:hAnsi="Times New Roman" w:cs="Times New Roman"/>
          <w:sz w:val="24"/>
          <w:szCs w:val="24"/>
        </w:rPr>
        <w:t>Petr Neumann</w:t>
      </w:r>
      <w:r w:rsidRPr="002A47A2">
        <w:rPr>
          <w:rFonts w:ascii="Times New Roman" w:hAnsi="Times New Roman" w:cs="Times New Roman"/>
          <w:sz w:val="24"/>
          <w:szCs w:val="24"/>
        </w:rPr>
        <w:t xml:space="preserve">, tel. </w:t>
      </w:r>
      <w:r w:rsidR="005D6A13">
        <w:rPr>
          <w:rFonts w:ascii="Times New Roman" w:hAnsi="Times New Roman" w:cs="Times New Roman"/>
          <w:sz w:val="24"/>
          <w:szCs w:val="24"/>
        </w:rPr>
        <w:t>602254130,</w:t>
      </w:r>
      <w:r w:rsidR="00E65172">
        <w:rPr>
          <w:rFonts w:ascii="Times New Roman" w:hAnsi="Times New Roman" w:cs="Times New Roman"/>
          <w:sz w:val="24"/>
          <w:szCs w:val="24"/>
        </w:rPr>
        <w:t xml:space="preserve"> </w:t>
      </w:r>
      <w:r w:rsidR="00FA5E7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3" w:history="1">
        <w:r w:rsidR="005D6A13" w:rsidRPr="00900BA0">
          <w:rPr>
            <w:rStyle w:val="Hypertextovodkaz"/>
            <w:rFonts w:ascii="Times New Roman" w:hAnsi="Times New Roman" w:cs="Times New Roman"/>
            <w:sz w:val="24"/>
            <w:szCs w:val="24"/>
          </w:rPr>
          <w:t>info@neumannstav.cz</w:t>
        </w:r>
      </w:hyperlink>
      <w:r w:rsidR="005D6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4B4E3" w14:textId="55E7573E" w:rsidR="00C759E9" w:rsidRPr="002A47A2" w:rsidRDefault="00C759E9" w:rsidP="00C759E9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ve věcech technických: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="005D6A13">
        <w:rPr>
          <w:rFonts w:ascii="Times New Roman" w:hAnsi="Times New Roman" w:cs="Times New Roman"/>
          <w:sz w:val="24"/>
          <w:szCs w:val="24"/>
        </w:rPr>
        <w:t>Michal Neumann</w:t>
      </w:r>
      <w:r w:rsidRPr="002A47A2">
        <w:rPr>
          <w:rFonts w:ascii="Times New Roman" w:hAnsi="Times New Roman" w:cs="Times New Roman"/>
          <w:sz w:val="24"/>
          <w:szCs w:val="24"/>
        </w:rPr>
        <w:t xml:space="preserve">, tel. </w:t>
      </w:r>
      <w:r w:rsidR="005D6A13">
        <w:rPr>
          <w:rFonts w:ascii="Times New Roman" w:hAnsi="Times New Roman" w:cs="Times New Roman"/>
          <w:sz w:val="24"/>
          <w:szCs w:val="24"/>
        </w:rPr>
        <w:t>602227622</w:t>
      </w:r>
    </w:p>
    <w:p w14:paraId="775C44A0" w14:textId="77777777" w:rsidR="00C759E9" w:rsidRDefault="00C759E9" w:rsidP="00C759E9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07914D" w14:textId="77777777" w:rsidR="00231DB6" w:rsidRPr="002A47A2" w:rsidRDefault="00231DB6" w:rsidP="00C759E9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C19800" w14:textId="77777777" w:rsidR="00C759E9" w:rsidRPr="002A47A2" w:rsidRDefault="00C759E9" w:rsidP="00C759E9">
      <w:pPr>
        <w:spacing w:before="6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A2">
        <w:rPr>
          <w:rFonts w:ascii="Times New Roman" w:hAnsi="Times New Roman" w:cs="Times New Roman"/>
          <w:b/>
          <w:sz w:val="24"/>
          <w:szCs w:val="24"/>
        </w:rPr>
        <w:t>XIV.</w:t>
      </w:r>
    </w:p>
    <w:p w14:paraId="02F104CE" w14:textId="77777777" w:rsidR="00C759E9" w:rsidRPr="000E560B" w:rsidRDefault="00C759E9" w:rsidP="00C759E9">
      <w:pPr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0B">
        <w:rPr>
          <w:rFonts w:ascii="Times New Roman" w:hAnsi="Times New Roman" w:cs="Times New Roman"/>
          <w:b/>
          <w:sz w:val="28"/>
          <w:szCs w:val="28"/>
        </w:rPr>
        <w:t xml:space="preserve"> Z Á V Ě R E Č N Á     U S T A N O V E N Í</w:t>
      </w:r>
    </w:p>
    <w:p w14:paraId="73520D47" w14:textId="77777777" w:rsidR="00C759E9" w:rsidRPr="002A47A2" w:rsidRDefault="00C759E9" w:rsidP="00C759E9">
      <w:pPr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Smlouvou neupravené vztahy se řídí obecně platnými právními předpisy platnými na území České republiky.</w:t>
      </w:r>
    </w:p>
    <w:p w14:paraId="2DD450B6" w14:textId="77777777" w:rsidR="00C759E9" w:rsidRPr="002A47A2" w:rsidRDefault="00C759E9" w:rsidP="00C759E9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Měnit nebo doplňovat text této smlouvy je možné jen formou písemných, oboustranně odsouhlasených dodatků.</w:t>
      </w:r>
    </w:p>
    <w:p w14:paraId="45292085" w14:textId="77777777" w:rsidR="00C759E9" w:rsidRPr="002A47A2" w:rsidRDefault="00C759E9" w:rsidP="00C759E9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55D17651" w14:textId="77777777" w:rsidR="00C759E9" w:rsidRPr="002A47A2" w:rsidRDefault="00C759E9" w:rsidP="00C759E9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Smlouva je vyhotovena ve dvou stejnopisech s platností originálu, z nichž jeden </w:t>
      </w:r>
      <w:proofErr w:type="gramStart"/>
      <w:r w:rsidRPr="002A47A2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2A47A2">
        <w:rPr>
          <w:rFonts w:ascii="Times New Roman" w:hAnsi="Times New Roman" w:cs="Times New Roman"/>
          <w:sz w:val="24"/>
          <w:szCs w:val="24"/>
        </w:rPr>
        <w:t xml:space="preserve"> objednatel a jeden zhotovitel.</w:t>
      </w:r>
    </w:p>
    <w:p w14:paraId="5FB4DFC2" w14:textId="77777777" w:rsidR="00C759E9" w:rsidRPr="002A47A2" w:rsidRDefault="00C759E9" w:rsidP="00C759E9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Smlouva, jakož i případné dodatky, nabývají platnosti a účinnosti dnem podpisu oprávněnými zástupci smluvních stran a dnem uveřejnění v registru smluv.</w:t>
      </w:r>
    </w:p>
    <w:p w14:paraId="38F9099E" w14:textId="77777777" w:rsidR="00C759E9" w:rsidRPr="002A47A2" w:rsidRDefault="00C759E9" w:rsidP="00C759E9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Text této smlouvy bude zveřejněn ve veřejně přístupné elektronické databázi smluv.</w:t>
      </w:r>
    </w:p>
    <w:p w14:paraId="44F2BAB4" w14:textId="77777777" w:rsidR="00C759E9" w:rsidRPr="002A47A2" w:rsidRDefault="00C759E9" w:rsidP="00C759E9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>Plnění předmětu této smlouvy před účinností této smlouvy se považuje za plnění podle této smlouvy a práva a povinnosti z něj vzniklé se řídí touto smlouvou.</w:t>
      </w:r>
    </w:p>
    <w:p w14:paraId="2EF17018" w14:textId="77777777" w:rsidR="00C759E9" w:rsidRPr="002A47A2" w:rsidRDefault="00C759E9" w:rsidP="00C759E9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7F66275A" w14:textId="77777777" w:rsidR="00C759E9" w:rsidRDefault="00C759E9" w:rsidP="00C759E9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D1D795" w14:textId="77777777" w:rsidR="00231DB6" w:rsidRDefault="00231DB6" w:rsidP="00C759E9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BCFF70" w14:textId="77777777" w:rsidR="00231DB6" w:rsidRPr="002A47A2" w:rsidRDefault="00231DB6" w:rsidP="00C759E9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009159" w14:textId="77777777" w:rsidR="00C759E9" w:rsidRPr="002A47A2" w:rsidRDefault="00C759E9" w:rsidP="00C759E9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Přílohy: </w:t>
      </w:r>
      <w:r w:rsidRPr="002A47A2">
        <w:rPr>
          <w:rFonts w:ascii="Times New Roman" w:hAnsi="Times New Roman" w:cs="Times New Roman"/>
          <w:sz w:val="24"/>
          <w:szCs w:val="24"/>
        </w:rPr>
        <w:tab/>
        <w:t>č. 1   Položkový soupis prací a dodávek (položkový rozpočet)</w:t>
      </w:r>
    </w:p>
    <w:p w14:paraId="69D4BB4D" w14:textId="77777777" w:rsidR="00C759E9" w:rsidRPr="002A47A2" w:rsidRDefault="00C759E9" w:rsidP="00C759E9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1226D1D" w14:textId="77777777" w:rsidR="00C759E9" w:rsidRPr="002A47A2" w:rsidRDefault="00C759E9" w:rsidP="00C759E9">
      <w:pPr>
        <w:spacing w:before="40" w:line="240" w:lineRule="atLeast"/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ab/>
      </w:r>
    </w:p>
    <w:p w14:paraId="40C0B9D7" w14:textId="71ABA793" w:rsidR="00C759E9" w:rsidRPr="00FC0E9A" w:rsidRDefault="00C759E9" w:rsidP="00C759E9">
      <w:pPr>
        <w:pStyle w:val="Nadpis4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E9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Praze dne</w:t>
      </w:r>
      <w:r w:rsidRPr="00FC0E9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C0E9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C0E9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C0E9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C0E9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C0E9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V Praze dne </w:t>
      </w:r>
    </w:p>
    <w:p w14:paraId="3CA651CF" w14:textId="77777777" w:rsidR="00C759E9" w:rsidRPr="002A47A2" w:rsidRDefault="00C759E9" w:rsidP="00C759E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9D50D5" w14:textId="77777777" w:rsidR="00C759E9" w:rsidRPr="002A47A2" w:rsidRDefault="00C759E9" w:rsidP="00C759E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891BBB" w14:textId="77777777" w:rsidR="00C759E9" w:rsidRPr="002A47A2" w:rsidRDefault="00C759E9" w:rsidP="00C759E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F994C6" w14:textId="77777777" w:rsidR="00C759E9" w:rsidRPr="002A47A2" w:rsidRDefault="00C759E9" w:rsidP="00C759E9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CD407A" w14:textId="77777777" w:rsidR="00C759E9" w:rsidRPr="002A47A2" w:rsidRDefault="00C759E9" w:rsidP="00C759E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 xml:space="preserve">          .......................................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                      </w:t>
      </w:r>
    </w:p>
    <w:p w14:paraId="1C2F6C47" w14:textId="77777777" w:rsidR="00C759E9" w:rsidRPr="002A47A2" w:rsidRDefault="00C759E9" w:rsidP="00C759E9">
      <w:pPr>
        <w:tabs>
          <w:tab w:val="center" w:pos="1800"/>
          <w:tab w:val="center" w:pos="6840"/>
        </w:tabs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ab/>
      </w:r>
      <w:r w:rsidRPr="002A47A2">
        <w:rPr>
          <w:rFonts w:ascii="Times New Roman" w:hAnsi="Times New Roman" w:cs="Times New Roman"/>
          <w:i/>
          <w:iCs/>
          <w:sz w:val="24"/>
          <w:szCs w:val="24"/>
        </w:rPr>
        <w:t xml:space="preserve">objednatel             </w:t>
      </w:r>
      <w:r w:rsidRPr="002A47A2">
        <w:rPr>
          <w:rFonts w:ascii="Times New Roman" w:hAnsi="Times New Roman" w:cs="Times New Roman"/>
          <w:i/>
          <w:iCs/>
          <w:sz w:val="24"/>
          <w:szCs w:val="24"/>
        </w:rPr>
        <w:tab/>
        <w:t>zhotovitel</w:t>
      </w:r>
      <w:r w:rsidRPr="002A47A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2599F1B" w14:textId="0B617746" w:rsidR="00C759E9" w:rsidRPr="002A47A2" w:rsidRDefault="00C759E9" w:rsidP="00C759E9">
      <w:pPr>
        <w:tabs>
          <w:tab w:val="center" w:pos="1800"/>
          <w:tab w:val="center" w:pos="6840"/>
        </w:tabs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ab/>
        <w:t xml:space="preserve">    Ing. </w:t>
      </w:r>
      <w:r w:rsidRPr="002A47A2">
        <w:rPr>
          <w:rFonts w:ascii="Times New Roman" w:hAnsi="Times New Roman" w:cs="Times New Roman"/>
          <w:bCs/>
          <w:sz w:val="24"/>
          <w:szCs w:val="24"/>
        </w:rPr>
        <w:t>Mgr. Libor Bezděk</w:t>
      </w:r>
      <w:r w:rsidRPr="002A47A2">
        <w:rPr>
          <w:rFonts w:ascii="Times New Roman" w:hAnsi="Times New Roman" w:cs="Times New Roman"/>
          <w:bCs/>
          <w:sz w:val="24"/>
          <w:szCs w:val="24"/>
        </w:rPr>
        <w:tab/>
      </w:r>
      <w:r w:rsidR="005D6A13">
        <w:rPr>
          <w:rFonts w:ascii="Times New Roman" w:hAnsi="Times New Roman" w:cs="Times New Roman"/>
          <w:bCs/>
          <w:sz w:val="24"/>
          <w:szCs w:val="24"/>
        </w:rPr>
        <w:t>Petr Neumann</w:t>
      </w:r>
    </w:p>
    <w:p w14:paraId="2339BB4F" w14:textId="5F42BEB3" w:rsidR="00C759E9" w:rsidRPr="002A47A2" w:rsidRDefault="00C759E9" w:rsidP="00C759E9">
      <w:pPr>
        <w:tabs>
          <w:tab w:val="center" w:pos="1800"/>
          <w:tab w:val="center" w:pos="684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7A2">
        <w:rPr>
          <w:rFonts w:ascii="Times New Roman" w:hAnsi="Times New Roman" w:cs="Times New Roman"/>
          <w:sz w:val="24"/>
          <w:szCs w:val="24"/>
        </w:rPr>
        <w:tab/>
        <w:t xml:space="preserve">ředitel                  </w:t>
      </w:r>
      <w:r w:rsidRPr="002A47A2">
        <w:rPr>
          <w:rFonts w:ascii="Times New Roman" w:hAnsi="Times New Roman" w:cs="Times New Roman"/>
          <w:sz w:val="24"/>
          <w:szCs w:val="24"/>
        </w:rPr>
        <w:tab/>
      </w:r>
      <w:r w:rsidR="005D6A13">
        <w:rPr>
          <w:rFonts w:ascii="Times New Roman" w:hAnsi="Times New Roman" w:cs="Times New Roman"/>
          <w:sz w:val="24"/>
          <w:szCs w:val="24"/>
        </w:rPr>
        <w:t>jednatel</w:t>
      </w:r>
    </w:p>
    <w:sectPr w:rsidR="00C759E9" w:rsidRPr="002A47A2" w:rsidSect="00252F7E">
      <w:headerReference w:type="default" r:id="rId14"/>
      <w:footerReference w:type="default" r:id="rId15"/>
      <w:pgSz w:w="11906" w:h="16838"/>
      <w:pgMar w:top="1417" w:right="849" w:bottom="1417" w:left="1134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98EA" w14:textId="77777777" w:rsidR="00F17C70" w:rsidRDefault="00F17C70" w:rsidP="00D93E0D">
      <w:r>
        <w:separator/>
      </w:r>
    </w:p>
  </w:endnote>
  <w:endnote w:type="continuationSeparator" w:id="0">
    <w:p w14:paraId="574ACA5E" w14:textId="77777777" w:rsidR="00F17C70" w:rsidRDefault="00F17C70" w:rsidP="00D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F794" w14:textId="725B7BF6" w:rsidR="00D93E0D" w:rsidRDefault="00BB1F4D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FCBC63" wp14:editId="64C19AC6">
          <wp:simplePos x="0" y="0"/>
          <wp:positionH relativeFrom="column">
            <wp:posOffset>329565</wp:posOffset>
          </wp:positionH>
          <wp:positionV relativeFrom="paragraph">
            <wp:posOffset>-396240</wp:posOffset>
          </wp:positionV>
          <wp:extent cx="6296025" cy="523875"/>
          <wp:effectExtent l="0" t="0" r="0" b="0"/>
          <wp:wrapNone/>
          <wp:docPr id="1" name="obrázek 1" descr="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02A6" w14:textId="77777777" w:rsidR="00F17C70" w:rsidRDefault="00F17C70" w:rsidP="00D93E0D">
      <w:r>
        <w:separator/>
      </w:r>
    </w:p>
  </w:footnote>
  <w:footnote w:type="continuationSeparator" w:id="0">
    <w:p w14:paraId="1AA80AF2" w14:textId="77777777" w:rsidR="00F17C70" w:rsidRDefault="00F17C70" w:rsidP="00D9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AA5B" w14:textId="77777777" w:rsidR="00D93E0D" w:rsidRDefault="00E07899" w:rsidP="00D93E0D">
    <w:pPr>
      <w:pStyle w:val="Zhlav"/>
      <w:tabs>
        <w:tab w:val="clear" w:pos="9072"/>
        <w:tab w:val="right" w:pos="10632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ED1B759" wp14:editId="1E738D34">
          <wp:simplePos x="0" y="0"/>
          <wp:positionH relativeFrom="column">
            <wp:posOffset>-59595</wp:posOffset>
          </wp:positionH>
          <wp:positionV relativeFrom="paragraph">
            <wp:posOffset>-65794</wp:posOffset>
          </wp:positionV>
          <wp:extent cx="6668353" cy="750627"/>
          <wp:effectExtent l="19050" t="0" r="0" b="0"/>
          <wp:wrapNone/>
          <wp:docPr id="3" name="Obrázek 2" descr="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353" cy="750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1C157CB2"/>
    <w:multiLevelType w:val="multilevel"/>
    <w:tmpl w:val="213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D304BC"/>
    <w:multiLevelType w:val="multilevel"/>
    <w:tmpl w:val="8F60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2614671">
    <w:abstractNumId w:val="14"/>
  </w:num>
  <w:num w:numId="2" w16cid:durableId="735125009">
    <w:abstractNumId w:val="2"/>
  </w:num>
  <w:num w:numId="3" w16cid:durableId="1173913263">
    <w:abstractNumId w:val="5"/>
  </w:num>
  <w:num w:numId="4" w16cid:durableId="1051537810">
    <w:abstractNumId w:val="1"/>
  </w:num>
  <w:num w:numId="5" w16cid:durableId="1800301098">
    <w:abstractNumId w:val="13"/>
  </w:num>
  <w:num w:numId="6" w16cid:durableId="1749307820">
    <w:abstractNumId w:val="3"/>
  </w:num>
  <w:num w:numId="7" w16cid:durableId="588079409">
    <w:abstractNumId w:val="11"/>
  </w:num>
  <w:num w:numId="8" w16cid:durableId="510028602">
    <w:abstractNumId w:val="10"/>
  </w:num>
  <w:num w:numId="9" w16cid:durableId="665060994">
    <w:abstractNumId w:val="12"/>
  </w:num>
  <w:num w:numId="10" w16cid:durableId="1155223438">
    <w:abstractNumId w:val="16"/>
  </w:num>
  <w:num w:numId="11" w16cid:durableId="604116744">
    <w:abstractNumId w:val="6"/>
  </w:num>
  <w:num w:numId="12" w16cid:durableId="438574090">
    <w:abstractNumId w:val="9"/>
  </w:num>
  <w:num w:numId="13" w16cid:durableId="589850089">
    <w:abstractNumId w:val="15"/>
  </w:num>
  <w:num w:numId="14" w16cid:durableId="446239704">
    <w:abstractNumId w:val="7"/>
  </w:num>
  <w:num w:numId="15" w16cid:durableId="1857695031">
    <w:abstractNumId w:val="0"/>
  </w:num>
  <w:num w:numId="16" w16cid:durableId="733890938">
    <w:abstractNumId w:val="8"/>
  </w:num>
  <w:num w:numId="17" w16cid:durableId="187113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0D"/>
    <w:rsid w:val="00000266"/>
    <w:rsid w:val="00006745"/>
    <w:rsid w:val="000101A9"/>
    <w:rsid w:val="000150A8"/>
    <w:rsid w:val="0004107C"/>
    <w:rsid w:val="00044AF8"/>
    <w:rsid w:val="00044ED9"/>
    <w:rsid w:val="00045367"/>
    <w:rsid w:val="00061DEF"/>
    <w:rsid w:val="0007231F"/>
    <w:rsid w:val="00072372"/>
    <w:rsid w:val="000749BB"/>
    <w:rsid w:val="00074ABA"/>
    <w:rsid w:val="0008191E"/>
    <w:rsid w:val="0008296D"/>
    <w:rsid w:val="00083285"/>
    <w:rsid w:val="00083875"/>
    <w:rsid w:val="00094982"/>
    <w:rsid w:val="000A145A"/>
    <w:rsid w:val="000A298F"/>
    <w:rsid w:val="000B1758"/>
    <w:rsid w:val="000C3B9F"/>
    <w:rsid w:val="000D78B6"/>
    <w:rsid w:val="000E2B1F"/>
    <w:rsid w:val="000E560B"/>
    <w:rsid w:val="000E5D3A"/>
    <w:rsid w:val="000E7994"/>
    <w:rsid w:val="000F08E9"/>
    <w:rsid w:val="000F71B1"/>
    <w:rsid w:val="0011749E"/>
    <w:rsid w:val="00117500"/>
    <w:rsid w:val="001200F2"/>
    <w:rsid w:val="001242E5"/>
    <w:rsid w:val="00125059"/>
    <w:rsid w:val="00127EA7"/>
    <w:rsid w:val="00162BFA"/>
    <w:rsid w:val="00183CC4"/>
    <w:rsid w:val="00191DCD"/>
    <w:rsid w:val="001A0637"/>
    <w:rsid w:val="001B0A72"/>
    <w:rsid w:val="001C1BD8"/>
    <w:rsid w:val="001C2931"/>
    <w:rsid w:val="001C6009"/>
    <w:rsid w:val="001D5BDA"/>
    <w:rsid w:val="001E07C1"/>
    <w:rsid w:val="002006B1"/>
    <w:rsid w:val="002121DA"/>
    <w:rsid w:val="00213ED7"/>
    <w:rsid w:val="0021706C"/>
    <w:rsid w:val="00221298"/>
    <w:rsid w:val="00221778"/>
    <w:rsid w:val="00223D13"/>
    <w:rsid w:val="00231DB6"/>
    <w:rsid w:val="00232F58"/>
    <w:rsid w:val="002350F8"/>
    <w:rsid w:val="00241E8F"/>
    <w:rsid w:val="00244471"/>
    <w:rsid w:val="00252F7E"/>
    <w:rsid w:val="00253AF2"/>
    <w:rsid w:val="00260970"/>
    <w:rsid w:val="00266BFC"/>
    <w:rsid w:val="00267218"/>
    <w:rsid w:val="00272BFA"/>
    <w:rsid w:val="002924F2"/>
    <w:rsid w:val="00292E13"/>
    <w:rsid w:val="00295EDA"/>
    <w:rsid w:val="00296081"/>
    <w:rsid w:val="002A1F50"/>
    <w:rsid w:val="002A4283"/>
    <w:rsid w:val="002A47A2"/>
    <w:rsid w:val="002A6B0E"/>
    <w:rsid w:val="002A7A45"/>
    <w:rsid w:val="002B14F1"/>
    <w:rsid w:val="002B2C5C"/>
    <w:rsid w:val="002B5B39"/>
    <w:rsid w:val="002C7F67"/>
    <w:rsid w:val="002D2F60"/>
    <w:rsid w:val="002D31BD"/>
    <w:rsid w:val="002D4834"/>
    <w:rsid w:val="002D63D3"/>
    <w:rsid w:val="002E533C"/>
    <w:rsid w:val="002E6B2F"/>
    <w:rsid w:val="002E7E5D"/>
    <w:rsid w:val="002F0C85"/>
    <w:rsid w:val="00300A89"/>
    <w:rsid w:val="00301EEF"/>
    <w:rsid w:val="003102B6"/>
    <w:rsid w:val="00313574"/>
    <w:rsid w:val="00315E66"/>
    <w:rsid w:val="0031710B"/>
    <w:rsid w:val="003201C4"/>
    <w:rsid w:val="00321158"/>
    <w:rsid w:val="00321B8D"/>
    <w:rsid w:val="00324689"/>
    <w:rsid w:val="00337CD6"/>
    <w:rsid w:val="00341471"/>
    <w:rsid w:val="00354D7A"/>
    <w:rsid w:val="003648E9"/>
    <w:rsid w:val="00373D68"/>
    <w:rsid w:val="003913EC"/>
    <w:rsid w:val="003C47C3"/>
    <w:rsid w:val="003F1883"/>
    <w:rsid w:val="003F1F31"/>
    <w:rsid w:val="003F2055"/>
    <w:rsid w:val="003F74C4"/>
    <w:rsid w:val="00423F37"/>
    <w:rsid w:val="00424290"/>
    <w:rsid w:val="004270E9"/>
    <w:rsid w:val="004326EB"/>
    <w:rsid w:val="00446142"/>
    <w:rsid w:val="004500CA"/>
    <w:rsid w:val="0045419F"/>
    <w:rsid w:val="004743B5"/>
    <w:rsid w:val="00480911"/>
    <w:rsid w:val="00485675"/>
    <w:rsid w:val="004949A9"/>
    <w:rsid w:val="00495118"/>
    <w:rsid w:val="004A1E91"/>
    <w:rsid w:val="004A60A1"/>
    <w:rsid w:val="004B6B8F"/>
    <w:rsid w:val="004B7843"/>
    <w:rsid w:val="005057A6"/>
    <w:rsid w:val="00510867"/>
    <w:rsid w:val="00511A34"/>
    <w:rsid w:val="00512EBA"/>
    <w:rsid w:val="00517D3C"/>
    <w:rsid w:val="00522440"/>
    <w:rsid w:val="00531ADD"/>
    <w:rsid w:val="00531E0F"/>
    <w:rsid w:val="00545642"/>
    <w:rsid w:val="00557C31"/>
    <w:rsid w:val="00572250"/>
    <w:rsid w:val="00584315"/>
    <w:rsid w:val="0059010A"/>
    <w:rsid w:val="005A5A77"/>
    <w:rsid w:val="005B729F"/>
    <w:rsid w:val="005D393C"/>
    <w:rsid w:val="005D43D1"/>
    <w:rsid w:val="005D6A13"/>
    <w:rsid w:val="005D6E30"/>
    <w:rsid w:val="005E3429"/>
    <w:rsid w:val="005E49DC"/>
    <w:rsid w:val="005F062C"/>
    <w:rsid w:val="005F17FE"/>
    <w:rsid w:val="005F4369"/>
    <w:rsid w:val="006124FD"/>
    <w:rsid w:val="00613B7A"/>
    <w:rsid w:val="00614F4E"/>
    <w:rsid w:val="006202C0"/>
    <w:rsid w:val="006207AF"/>
    <w:rsid w:val="006225B8"/>
    <w:rsid w:val="00622CFD"/>
    <w:rsid w:val="00625F87"/>
    <w:rsid w:val="00633A90"/>
    <w:rsid w:val="00634C3E"/>
    <w:rsid w:val="00643337"/>
    <w:rsid w:val="0064430E"/>
    <w:rsid w:val="00661655"/>
    <w:rsid w:val="00672486"/>
    <w:rsid w:val="00672F29"/>
    <w:rsid w:val="00675630"/>
    <w:rsid w:val="00676144"/>
    <w:rsid w:val="00681C97"/>
    <w:rsid w:val="0068359E"/>
    <w:rsid w:val="00683E11"/>
    <w:rsid w:val="006A2699"/>
    <w:rsid w:val="006A528D"/>
    <w:rsid w:val="006A7981"/>
    <w:rsid w:val="006B350A"/>
    <w:rsid w:val="006C3D77"/>
    <w:rsid w:val="006C4174"/>
    <w:rsid w:val="006D3889"/>
    <w:rsid w:val="006D4122"/>
    <w:rsid w:val="006D5A98"/>
    <w:rsid w:val="006D610A"/>
    <w:rsid w:val="006D616D"/>
    <w:rsid w:val="006E518C"/>
    <w:rsid w:val="006F7622"/>
    <w:rsid w:val="00701AAC"/>
    <w:rsid w:val="00737961"/>
    <w:rsid w:val="00745DB6"/>
    <w:rsid w:val="00762369"/>
    <w:rsid w:val="007703AB"/>
    <w:rsid w:val="00774F28"/>
    <w:rsid w:val="00780DA9"/>
    <w:rsid w:val="007835A6"/>
    <w:rsid w:val="00797642"/>
    <w:rsid w:val="007C5D7A"/>
    <w:rsid w:val="007D7DB4"/>
    <w:rsid w:val="007E4FDE"/>
    <w:rsid w:val="007E5D2D"/>
    <w:rsid w:val="007F29A9"/>
    <w:rsid w:val="007F4E22"/>
    <w:rsid w:val="0080015D"/>
    <w:rsid w:val="008119A9"/>
    <w:rsid w:val="008149FB"/>
    <w:rsid w:val="00817C3A"/>
    <w:rsid w:val="00825665"/>
    <w:rsid w:val="00835B94"/>
    <w:rsid w:val="008367F1"/>
    <w:rsid w:val="00844EAC"/>
    <w:rsid w:val="00876A8B"/>
    <w:rsid w:val="0088261A"/>
    <w:rsid w:val="00886841"/>
    <w:rsid w:val="00891F92"/>
    <w:rsid w:val="00897A4C"/>
    <w:rsid w:val="008A0249"/>
    <w:rsid w:val="008A4345"/>
    <w:rsid w:val="008A6565"/>
    <w:rsid w:val="008B6903"/>
    <w:rsid w:val="008C3753"/>
    <w:rsid w:val="008D3F8F"/>
    <w:rsid w:val="008E67C4"/>
    <w:rsid w:val="008F0D9A"/>
    <w:rsid w:val="00907BEB"/>
    <w:rsid w:val="00915FFD"/>
    <w:rsid w:val="009236BC"/>
    <w:rsid w:val="00931771"/>
    <w:rsid w:val="00932032"/>
    <w:rsid w:val="0095447B"/>
    <w:rsid w:val="00955762"/>
    <w:rsid w:val="009567CB"/>
    <w:rsid w:val="009642D2"/>
    <w:rsid w:val="0096781C"/>
    <w:rsid w:val="00976A5A"/>
    <w:rsid w:val="00982011"/>
    <w:rsid w:val="00982926"/>
    <w:rsid w:val="00990BD8"/>
    <w:rsid w:val="00997D30"/>
    <w:rsid w:val="00997F4E"/>
    <w:rsid w:val="009A0A52"/>
    <w:rsid w:val="009A3217"/>
    <w:rsid w:val="009A458F"/>
    <w:rsid w:val="009A58BC"/>
    <w:rsid w:val="009B1598"/>
    <w:rsid w:val="009B6427"/>
    <w:rsid w:val="009C3869"/>
    <w:rsid w:val="009D68A9"/>
    <w:rsid w:val="009F08DE"/>
    <w:rsid w:val="009F396D"/>
    <w:rsid w:val="009F66F3"/>
    <w:rsid w:val="00A12571"/>
    <w:rsid w:val="00A140E1"/>
    <w:rsid w:val="00A152E3"/>
    <w:rsid w:val="00A33D12"/>
    <w:rsid w:val="00A41533"/>
    <w:rsid w:val="00A42C94"/>
    <w:rsid w:val="00A42EF3"/>
    <w:rsid w:val="00A46E32"/>
    <w:rsid w:val="00A645A7"/>
    <w:rsid w:val="00A70665"/>
    <w:rsid w:val="00A7085B"/>
    <w:rsid w:val="00A7117F"/>
    <w:rsid w:val="00A75726"/>
    <w:rsid w:val="00A949F3"/>
    <w:rsid w:val="00AB303A"/>
    <w:rsid w:val="00AB31F8"/>
    <w:rsid w:val="00AC081F"/>
    <w:rsid w:val="00AC380C"/>
    <w:rsid w:val="00AE46B6"/>
    <w:rsid w:val="00AE4D20"/>
    <w:rsid w:val="00AF1068"/>
    <w:rsid w:val="00B041DB"/>
    <w:rsid w:val="00B26AAA"/>
    <w:rsid w:val="00B62673"/>
    <w:rsid w:val="00B66E26"/>
    <w:rsid w:val="00B71780"/>
    <w:rsid w:val="00B81A85"/>
    <w:rsid w:val="00B85B6C"/>
    <w:rsid w:val="00B875B1"/>
    <w:rsid w:val="00BB1F4D"/>
    <w:rsid w:val="00BD3B1E"/>
    <w:rsid w:val="00BD4A17"/>
    <w:rsid w:val="00BD607C"/>
    <w:rsid w:val="00BF2D72"/>
    <w:rsid w:val="00C00DCA"/>
    <w:rsid w:val="00C044D8"/>
    <w:rsid w:val="00C17379"/>
    <w:rsid w:val="00C31B9A"/>
    <w:rsid w:val="00C32D8C"/>
    <w:rsid w:val="00C33B9E"/>
    <w:rsid w:val="00C34C1A"/>
    <w:rsid w:val="00C440E9"/>
    <w:rsid w:val="00C45B2B"/>
    <w:rsid w:val="00C53524"/>
    <w:rsid w:val="00C759E9"/>
    <w:rsid w:val="00C81781"/>
    <w:rsid w:val="00C824C3"/>
    <w:rsid w:val="00C828DD"/>
    <w:rsid w:val="00C85AD3"/>
    <w:rsid w:val="00C9314B"/>
    <w:rsid w:val="00C96E55"/>
    <w:rsid w:val="00CA03AD"/>
    <w:rsid w:val="00CA12E4"/>
    <w:rsid w:val="00CA583A"/>
    <w:rsid w:val="00CA7002"/>
    <w:rsid w:val="00CB768E"/>
    <w:rsid w:val="00CC5196"/>
    <w:rsid w:val="00CC643D"/>
    <w:rsid w:val="00CC7AFD"/>
    <w:rsid w:val="00CD4E43"/>
    <w:rsid w:val="00CD609F"/>
    <w:rsid w:val="00CE16B4"/>
    <w:rsid w:val="00CE28FB"/>
    <w:rsid w:val="00CE320F"/>
    <w:rsid w:val="00D14F12"/>
    <w:rsid w:val="00D240A7"/>
    <w:rsid w:val="00D30460"/>
    <w:rsid w:val="00D30DF9"/>
    <w:rsid w:val="00D35193"/>
    <w:rsid w:val="00D401F1"/>
    <w:rsid w:val="00D42298"/>
    <w:rsid w:val="00D4242B"/>
    <w:rsid w:val="00D435DA"/>
    <w:rsid w:val="00D436E3"/>
    <w:rsid w:val="00D50FCD"/>
    <w:rsid w:val="00D5110C"/>
    <w:rsid w:val="00D5598A"/>
    <w:rsid w:val="00D63EAD"/>
    <w:rsid w:val="00D84248"/>
    <w:rsid w:val="00D87029"/>
    <w:rsid w:val="00D93E0D"/>
    <w:rsid w:val="00D9409C"/>
    <w:rsid w:val="00D95927"/>
    <w:rsid w:val="00DA26C0"/>
    <w:rsid w:val="00DA4D59"/>
    <w:rsid w:val="00DA5B73"/>
    <w:rsid w:val="00DC25EE"/>
    <w:rsid w:val="00DC3ABF"/>
    <w:rsid w:val="00DD588E"/>
    <w:rsid w:val="00DE18B5"/>
    <w:rsid w:val="00DE55B2"/>
    <w:rsid w:val="00DE6955"/>
    <w:rsid w:val="00DF0DE3"/>
    <w:rsid w:val="00DF1146"/>
    <w:rsid w:val="00DF38FF"/>
    <w:rsid w:val="00E07899"/>
    <w:rsid w:val="00E10C9C"/>
    <w:rsid w:val="00E127F1"/>
    <w:rsid w:val="00E164BF"/>
    <w:rsid w:val="00E33F79"/>
    <w:rsid w:val="00E37F37"/>
    <w:rsid w:val="00E403E9"/>
    <w:rsid w:val="00E4397B"/>
    <w:rsid w:val="00E517A3"/>
    <w:rsid w:val="00E57CB4"/>
    <w:rsid w:val="00E65172"/>
    <w:rsid w:val="00E761A6"/>
    <w:rsid w:val="00E80F09"/>
    <w:rsid w:val="00E83472"/>
    <w:rsid w:val="00E85545"/>
    <w:rsid w:val="00E86197"/>
    <w:rsid w:val="00E95563"/>
    <w:rsid w:val="00EA60FF"/>
    <w:rsid w:val="00EB1837"/>
    <w:rsid w:val="00EB26FE"/>
    <w:rsid w:val="00EC2770"/>
    <w:rsid w:val="00ED085B"/>
    <w:rsid w:val="00EE2E78"/>
    <w:rsid w:val="00EE4797"/>
    <w:rsid w:val="00EF548A"/>
    <w:rsid w:val="00EF5D2E"/>
    <w:rsid w:val="00EF7C4D"/>
    <w:rsid w:val="00F00691"/>
    <w:rsid w:val="00F01F6F"/>
    <w:rsid w:val="00F17C70"/>
    <w:rsid w:val="00F22CE9"/>
    <w:rsid w:val="00F2522F"/>
    <w:rsid w:val="00F2645D"/>
    <w:rsid w:val="00F37C9C"/>
    <w:rsid w:val="00F44DAF"/>
    <w:rsid w:val="00F45150"/>
    <w:rsid w:val="00F52C8A"/>
    <w:rsid w:val="00F70306"/>
    <w:rsid w:val="00F711FD"/>
    <w:rsid w:val="00F77619"/>
    <w:rsid w:val="00FA5E7A"/>
    <w:rsid w:val="00FB02CE"/>
    <w:rsid w:val="00FB23BA"/>
    <w:rsid w:val="00FB377E"/>
    <w:rsid w:val="00FC0E9A"/>
    <w:rsid w:val="00FC6BF3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A25A"/>
  <w15:docId w15:val="{28C7736A-3B99-4DA1-A969-B95F957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4DAF"/>
  </w:style>
  <w:style w:type="paragraph" w:styleId="Nadpis1">
    <w:name w:val="heading 1"/>
    <w:basedOn w:val="Normln"/>
    <w:link w:val="Nadpis1Char"/>
    <w:uiPriority w:val="9"/>
    <w:qFormat/>
    <w:rsid w:val="008119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1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26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26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3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3E0D"/>
  </w:style>
  <w:style w:type="paragraph" w:styleId="Zpat">
    <w:name w:val="footer"/>
    <w:basedOn w:val="Normln"/>
    <w:link w:val="ZpatChar"/>
    <w:uiPriority w:val="99"/>
    <w:semiHidden/>
    <w:unhideWhenUsed/>
    <w:rsid w:val="00D93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3E0D"/>
  </w:style>
  <w:style w:type="paragraph" w:styleId="Textbubliny">
    <w:name w:val="Balloon Text"/>
    <w:basedOn w:val="Normln"/>
    <w:link w:val="TextbublinyChar"/>
    <w:uiPriority w:val="99"/>
    <w:semiHidden/>
    <w:unhideWhenUsed/>
    <w:rsid w:val="00D93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E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119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19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811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8119A9"/>
    <w:rPr>
      <w:color w:val="0000FF"/>
      <w:u w:val="single"/>
    </w:rPr>
  </w:style>
  <w:style w:type="paragraph" w:styleId="Bezmezer">
    <w:name w:val="No Spacing"/>
    <w:uiPriority w:val="1"/>
    <w:qFormat/>
    <w:rsid w:val="008119A9"/>
  </w:style>
  <w:style w:type="table" w:styleId="Mkatabulky">
    <w:name w:val="Table Grid"/>
    <w:basedOn w:val="Normlntabulka"/>
    <w:uiPriority w:val="39"/>
    <w:rsid w:val="0025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0A89"/>
    <w:rPr>
      <w:color w:val="605E5C"/>
      <w:shd w:val="clear" w:color="auto" w:fill="E1DFDD"/>
    </w:rPr>
  </w:style>
  <w:style w:type="paragraph" w:customStyle="1" w:styleId="center">
    <w:name w:val="center"/>
    <w:basedOn w:val="Normln"/>
    <w:rsid w:val="003F1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188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A4283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0150A8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50A8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26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26F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zev">
    <w:name w:val="Title"/>
    <w:basedOn w:val="Normln"/>
    <w:link w:val="NzevChar"/>
    <w:qFormat/>
    <w:rsid w:val="00EB26FE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B26F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B26FE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B2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EB26FE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EB26FE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EB26FE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EB26FE"/>
    <w:pPr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Indent32">
    <w:name w:val="Body Text Indent 32"/>
    <w:basedOn w:val="Normln"/>
    <w:rsid w:val="00EB26FE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B26FE"/>
    <w:pPr>
      <w:spacing w:before="120" w:line="240" w:lineRule="atLeast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B26FE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Revize">
    <w:name w:val="Revision"/>
    <w:hidden/>
    <w:uiPriority w:val="99"/>
    <w:semiHidden/>
    <w:rsid w:val="0063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neumannstav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balicek@sezna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sovsky@topcon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D37A6EC295241ACC93B883A17BB01" ma:contentTypeVersion="12" ma:contentTypeDescription="Vytvoří nový dokument" ma:contentTypeScope="" ma:versionID="ebd8554ea58e1031b47b0beef372b749">
  <xsd:schema xmlns:xsd="http://www.w3.org/2001/XMLSchema" xmlns:xs="http://www.w3.org/2001/XMLSchema" xmlns:p="http://schemas.microsoft.com/office/2006/metadata/properties" xmlns:ns2="6b540b43-cc96-4f6f-a268-44e282db026c" xmlns:ns3="734bcd3f-6991-4e8f-a681-d134e20ac8dc" targetNamespace="http://schemas.microsoft.com/office/2006/metadata/properties" ma:root="true" ma:fieldsID="fca2e15688e65e6391a568b22cdb8220" ns2:_="" ns3:_="">
    <xsd:import namespace="6b540b43-cc96-4f6f-a268-44e282db026c"/>
    <xsd:import namespace="734bcd3f-6991-4e8f-a681-d134e20ac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0b43-cc96-4f6f-a268-44e282db0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bcd3f-6991-4e8f-a681-d134e20ac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07703-2BA6-492F-8B0D-57F92104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40b43-cc96-4f6f-a268-44e282db026c"/>
    <ds:schemaRef ds:uri="734bcd3f-6991-4e8f-a681-d134e20a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95058-8DF3-4F0B-A3B7-8A0F264E6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B3F443-9BA2-474B-8F62-643A0AB29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1EA66-5DAC-4876-927A-3871F12F3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4592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vaculka</dc:creator>
  <cp:lastModifiedBy>Janáková Jiřina</cp:lastModifiedBy>
  <cp:revision>3</cp:revision>
  <cp:lastPrinted>2023-10-13T07:41:00Z</cp:lastPrinted>
  <dcterms:created xsi:type="dcterms:W3CDTF">2023-10-13T07:42:00Z</dcterms:created>
  <dcterms:modified xsi:type="dcterms:W3CDTF">2023-10-16T13:11:00Z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0x0101009BDD37A6EC295241ACC93B883A17BB01</vt:lpwstr>
  </property>
</Properties>
</file>