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7A34" w14:textId="7DE25EED" w:rsidR="00BC17A6" w:rsidRPr="00C97FB5" w:rsidRDefault="00BC17A6" w:rsidP="000B0AA7">
      <w:pPr>
        <w:pStyle w:val="StylDoprava"/>
        <w:rPr>
          <w:rFonts w:cs="Arial"/>
          <w:sz w:val="22"/>
          <w:szCs w:val="22"/>
        </w:rPr>
      </w:pPr>
      <w:r w:rsidRPr="00C97FB5">
        <w:rPr>
          <w:rFonts w:cs="Arial"/>
          <w:sz w:val="22"/>
          <w:szCs w:val="22"/>
        </w:rPr>
        <w:t>Čj.:</w:t>
      </w:r>
      <w:r w:rsidR="00C1476F" w:rsidRPr="00C1476F">
        <w:t xml:space="preserve"> </w:t>
      </w:r>
      <w:r w:rsidR="00C1476F" w:rsidRPr="00C1476F">
        <w:rPr>
          <w:rFonts w:cs="Arial"/>
          <w:sz w:val="22"/>
          <w:szCs w:val="22"/>
        </w:rPr>
        <w:t>SPU 416208/2023/520100</w:t>
      </w:r>
    </w:p>
    <w:p w14:paraId="4B59F0A9" w14:textId="3ED78DCE" w:rsidR="004243BC" w:rsidRPr="00C97FB5" w:rsidRDefault="00BC17A6" w:rsidP="000B0AA7">
      <w:pPr>
        <w:pStyle w:val="StylDoprava"/>
        <w:rPr>
          <w:rFonts w:cs="Arial"/>
          <w:sz w:val="22"/>
          <w:szCs w:val="22"/>
        </w:rPr>
      </w:pPr>
      <w:r w:rsidRPr="00C97FB5">
        <w:rPr>
          <w:rFonts w:cs="Arial"/>
          <w:sz w:val="22"/>
          <w:szCs w:val="22"/>
        </w:rPr>
        <w:t>UID:</w:t>
      </w:r>
      <w:r w:rsidR="00C1476F" w:rsidRPr="00C1476F">
        <w:t xml:space="preserve"> </w:t>
      </w:r>
      <w:r w:rsidR="00C1476F" w:rsidRPr="00C1476F">
        <w:rPr>
          <w:rFonts w:cs="Arial"/>
          <w:sz w:val="22"/>
          <w:szCs w:val="22"/>
        </w:rPr>
        <w:t>spuess8c185306</w:t>
      </w:r>
    </w:p>
    <w:p w14:paraId="54726014" w14:textId="77777777"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14:paraId="42DCD38E" w14:textId="77777777"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14:paraId="2CACC4D4" w14:textId="77777777"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14:paraId="7B07D579" w14:textId="77777777"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14:paraId="769588B3" w14:textId="77777777"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Mgr. Silvie Hawerlandová, LL.M., ředitelka Krajského pozemkového úřadu pro Kraj Vysočina</w:t>
      </w:r>
    </w:p>
    <w:p w14:paraId="61AA4412" w14:textId="77777777" w:rsidR="00FB6E4E" w:rsidRPr="00C97FB5" w:rsidRDefault="00BC17A6" w:rsidP="000B0AA7">
      <w:pPr>
        <w:pStyle w:val="VnitrniText"/>
        <w:ind w:firstLine="0"/>
        <w:rPr>
          <w:sz w:val="22"/>
          <w:szCs w:val="22"/>
        </w:rPr>
      </w:pPr>
      <w:r w:rsidRPr="00C97FB5">
        <w:rPr>
          <w:sz w:val="22"/>
          <w:szCs w:val="22"/>
        </w:rPr>
        <w:t xml:space="preserve">adresa </w:t>
      </w:r>
      <w:proofErr w:type="spellStart"/>
      <w:r w:rsidRPr="00C97FB5">
        <w:rPr>
          <w:sz w:val="22"/>
          <w:szCs w:val="22"/>
        </w:rPr>
        <w:t>Fritzova</w:t>
      </w:r>
      <w:proofErr w:type="spellEnd"/>
      <w:r w:rsidRPr="00C97FB5">
        <w:rPr>
          <w:sz w:val="22"/>
          <w:szCs w:val="22"/>
        </w:rPr>
        <w:t xml:space="preserve"> 4, 58601 Jihlava</w:t>
      </w:r>
    </w:p>
    <w:p w14:paraId="5C0248EB" w14:textId="77777777"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14:paraId="5EB44C2A" w14:textId="77777777" w:rsidR="00BC17A6" w:rsidRPr="00C97FB5" w:rsidRDefault="00BC17A6" w:rsidP="000B0AA7">
      <w:pPr>
        <w:pStyle w:val="VnitrniText"/>
        <w:ind w:firstLine="0"/>
        <w:rPr>
          <w:sz w:val="22"/>
          <w:szCs w:val="22"/>
        </w:rPr>
      </w:pPr>
    </w:p>
    <w:p w14:paraId="45DADD92" w14:textId="77777777" w:rsidR="00CF17C0" w:rsidRPr="00C97FB5" w:rsidRDefault="00CF17C0" w:rsidP="000B0AA7">
      <w:pPr>
        <w:pStyle w:val="VnitrniText"/>
        <w:ind w:firstLine="0"/>
        <w:rPr>
          <w:sz w:val="22"/>
          <w:szCs w:val="22"/>
        </w:rPr>
      </w:pPr>
      <w:r w:rsidRPr="00C97FB5">
        <w:rPr>
          <w:sz w:val="22"/>
          <w:szCs w:val="22"/>
        </w:rPr>
        <w:t>a</w:t>
      </w:r>
    </w:p>
    <w:p w14:paraId="7872FC9B" w14:textId="77777777" w:rsidR="00BC17A6" w:rsidRPr="00C97FB5" w:rsidRDefault="00BC17A6" w:rsidP="000B0AA7">
      <w:pPr>
        <w:pStyle w:val="VnitrniText"/>
        <w:ind w:firstLine="0"/>
        <w:rPr>
          <w:sz w:val="22"/>
          <w:szCs w:val="22"/>
        </w:rPr>
      </w:pPr>
    </w:p>
    <w:p w14:paraId="6E51CCF4" w14:textId="77777777" w:rsidR="00BC17A6" w:rsidRPr="00C97FB5" w:rsidRDefault="00BC17A6" w:rsidP="000B0AA7">
      <w:pPr>
        <w:pStyle w:val="VnitrniText"/>
        <w:ind w:firstLine="0"/>
        <w:rPr>
          <w:sz w:val="22"/>
          <w:szCs w:val="22"/>
        </w:rPr>
      </w:pPr>
      <w:r w:rsidRPr="00C97FB5">
        <w:rPr>
          <w:b/>
          <w:sz w:val="22"/>
          <w:szCs w:val="22"/>
        </w:rPr>
        <w:t>Obec Dukovany</w:t>
      </w:r>
    </w:p>
    <w:p w14:paraId="53309637" w14:textId="77777777" w:rsidR="00BC17A6" w:rsidRPr="00C97FB5" w:rsidRDefault="00BC17A6" w:rsidP="000B0AA7">
      <w:pPr>
        <w:pStyle w:val="VnitrniText"/>
        <w:ind w:firstLine="0"/>
        <w:rPr>
          <w:sz w:val="22"/>
          <w:szCs w:val="22"/>
        </w:rPr>
      </w:pPr>
      <w:r w:rsidRPr="00C97FB5">
        <w:rPr>
          <w:sz w:val="22"/>
          <w:szCs w:val="22"/>
        </w:rPr>
        <w:t>se sídlem Dukovany 99, Dukovany, PSČ 67556</w:t>
      </w:r>
    </w:p>
    <w:p w14:paraId="09FF9347" w14:textId="77777777" w:rsidR="00BC17A6" w:rsidRDefault="00BC17A6" w:rsidP="000B0AA7">
      <w:pPr>
        <w:pStyle w:val="VnitrniText"/>
        <w:ind w:firstLine="0"/>
        <w:rPr>
          <w:sz w:val="22"/>
          <w:szCs w:val="22"/>
        </w:rPr>
      </w:pPr>
      <w:r w:rsidRPr="00C97FB5">
        <w:rPr>
          <w:sz w:val="22"/>
          <w:szCs w:val="22"/>
        </w:rPr>
        <w:t>IČO: 00289329</w:t>
      </w:r>
      <w:r w:rsidR="00562AFD">
        <w:rPr>
          <w:sz w:val="22"/>
          <w:szCs w:val="22"/>
        </w:rPr>
        <w:t xml:space="preserve">, </w:t>
      </w:r>
      <w:r w:rsidRPr="00C97FB5">
        <w:rPr>
          <w:sz w:val="22"/>
          <w:szCs w:val="22"/>
        </w:rPr>
        <w:t>DIČ: 330-00289329</w:t>
      </w:r>
    </w:p>
    <w:p w14:paraId="2CC1AF5C" w14:textId="77777777" w:rsidR="00562AFD" w:rsidRPr="00C97FB5" w:rsidRDefault="00562AFD" w:rsidP="000B0AA7">
      <w:pPr>
        <w:pStyle w:val="VnitrniText"/>
        <w:ind w:firstLine="0"/>
        <w:rPr>
          <w:sz w:val="22"/>
          <w:szCs w:val="22"/>
        </w:rPr>
      </w:pPr>
      <w:proofErr w:type="spellStart"/>
      <w:r>
        <w:rPr>
          <w:sz w:val="22"/>
          <w:szCs w:val="22"/>
        </w:rPr>
        <w:t>zast</w:t>
      </w:r>
      <w:proofErr w:type="spellEnd"/>
      <w:r>
        <w:rPr>
          <w:sz w:val="22"/>
          <w:szCs w:val="22"/>
        </w:rPr>
        <w:t>. starosta Obce Dukovany pan Miroslav Křišťál</w:t>
      </w:r>
    </w:p>
    <w:p w14:paraId="1D71287A" w14:textId="77777777" w:rsidR="00BC17A6" w:rsidRPr="00C97FB5" w:rsidRDefault="00BC17A6" w:rsidP="000B0AA7">
      <w:pPr>
        <w:pStyle w:val="VnitrniText"/>
        <w:ind w:firstLine="0"/>
        <w:rPr>
          <w:sz w:val="22"/>
          <w:szCs w:val="22"/>
        </w:rPr>
      </w:pPr>
      <w:r w:rsidRPr="00C97FB5">
        <w:rPr>
          <w:sz w:val="22"/>
          <w:szCs w:val="22"/>
        </w:rPr>
        <w:t>(dále jen "nabyvatel")</w:t>
      </w:r>
    </w:p>
    <w:p w14:paraId="192A91CF" w14:textId="77777777" w:rsidR="00BC17A6" w:rsidRPr="00C97FB5" w:rsidRDefault="00BC17A6" w:rsidP="000B0AA7">
      <w:pPr>
        <w:pStyle w:val="VnitrniText"/>
        <w:ind w:firstLine="0"/>
        <w:rPr>
          <w:sz w:val="22"/>
          <w:szCs w:val="22"/>
        </w:rPr>
      </w:pPr>
    </w:p>
    <w:p w14:paraId="1128829A" w14:textId="77777777" w:rsidR="00CF17C0" w:rsidRPr="00C97FB5" w:rsidRDefault="00CF17C0" w:rsidP="000B0AA7">
      <w:pPr>
        <w:pStyle w:val="VnitrniText"/>
        <w:ind w:firstLine="0"/>
        <w:rPr>
          <w:sz w:val="22"/>
          <w:szCs w:val="22"/>
        </w:rPr>
      </w:pPr>
    </w:p>
    <w:p w14:paraId="5A26FD99" w14:textId="77777777" w:rsidR="00143BFA" w:rsidRPr="00143BFA" w:rsidRDefault="00143BFA" w:rsidP="00143BFA">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24DBC481" w14:textId="77777777" w:rsidR="00CF17C0" w:rsidRPr="00C97FB5" w:rsidRDefault="00CF17C0" w:rsidP="001274AE">
      <w:pPr>
        <w:rPr>
          <w:rFonts w:ascii="Arial" w:hAnsi="Arial" w:cs="Arial"/>
          <w:sz w:val="22"/>
          <w:szCs w:val="22"/>
        </w:rPr>
      </w:pPr>
    </w:p>
    <w:p w14:paraId="1E0E4E40" w14:textId="77777777" w:rsidR="00830569" w:rsidRPr="00C97FB5" w:rsidRDefault="00830569" w:rsidP="001274AE">
      <w:pPr>
        <w:rPr>
          <w:rFonts w:ascii="Arial" w:hAnsi="Arial" w:cs="Arial"/>
          <w:sz w:val="22"/>
          <w:szCs w:val="22"/>
        </w:rPr>
      </w:pPr>
    </w:p>
    <w:p w14:paraId="25DCA85F" w14:textId="77777777"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14:paraId="1D34040E" w14:textId="77777777" w:rsidR="00CF17C0" w:rsidRPr="00C97FB5" w:rsidRDefault="00CF17C0" w:rsidP="00D06D0F">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2001S23/64</w:t>
      </w:r>
    </w:p>
    <w:p w14:paraId="6F8C41C2" w14:textId="77777777" w:rsidR="00CF17C0" w:rsidRPr="00C97FB5" w:rsidRDefault="00CF17C0" w:rsidP="00D06D0F">
      <w:pPr>
        <w:rPr>
          <w:rFonts w:ascii="Arial" w:hAnsi="Arial" w:cs="Arial"/>
          <w:sz w:val="22"/>
          <w:szCs w:val="22"/>
        </w:rPr>
      </w:pPr>
    </w:p>
    <w:p w14:paraId="72C3A3EA" w14:textId="77777777"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14:paraId="56742C56" w14:textId="77777777"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14:paraId="41D5C179" w14:textId="77777777"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14:paraId="406C1DD1" w14:textId="77777777" w:rsidR="008505AD" w:rsidRPr="00112F3C" w:rsidRDefault="008505AD" w:rsidP="00112F3C">
      <w:pPr>
        <w:pStyle w:val="cary"/>
      </w:pPr>
      <w:r w:rsidRPr="00112F3C">
        <w:t>------------------------------------------------------------------------------------------------------------------------</w:t>
      </w:r>
      <w:r w:rsidR="00E60971" w:rsidRPr="00112F3C">
        <w:t>--</w:t>
      </w:r>
      <w:r w:rsidR="007431BA" w:rsidRPr="00112F3C">
        <w:t>-----------</w:t>
      </w:r>
    </w:p>
    <w:p w14:paraId="0EC0B31F"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11A457B9" w14:textId="77777777" w:rsidR="007431BA" w:rsidRPr="007431BA" w:rsidRDefault="007431BA" w:rsidP="00112F3C">
      <w:pPr>
        <w:pStyle w:val="cary"/>
      </w:pPr>
      <w:r w:rsidRPr="007431BA">
        <w:t>-------------------------------------------------------------------------------------------------------------------------------------</w:t>
      </w:r>
    </w:p>
    <w:p w14:paraId="68C6152B"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1226FEF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r>
      <w:proofErr w:type="spellStart"/>
      <w:r w:rsidRPr="00257EB0">
        <w:rPr>
          <w:rStyle w:val="tabulkyNemovitosti"/>
        </w:rPr>
        <w:t>Dukovany</w:t>
      </w:r>
      <w:proofErr w:type="spellEnd"/>
      <w:r w:rsidRPr="00257EB0">
        <w:rPr>
          <w:rStyle w:val="tabulkyNemovitosti"/>
        </w:rPr>
        <w:tab/>
        <w:t>42/3</w:t>
      </w:r>
      <w:r w:rsidRPr="00257EB0">
        <w:rPr>
          <w:rStyle w:val="tabulkyNemovitosti"/>
        </w:rPr>
        <w:tab/>
        <w:t>ostatní plocha</w:t>
      </w:r>
      <w:r w:rsidRPr="00257EB0">
        <w:rPr>
          <w:rStyle w:val="tabulkyNemovitosti"/>
        </w:rPr>
        <w:tab/>
        <w:t>10002</w:t>
      </w:r>
    </w:p>
    <w:p w14:paraId="7D103C98" w14:textId="77777777" w:rsidR="008505AD" w:rsidRPr="00257EB0" w:rsidRDefault="008505AD" w:rsidP="00257EB0">
      <w:pPr>
        <w:tabs>
          <w:tab w:val="left" w:pos="2268"/>
          <w:tab w:val="left" w:pos="4536"/>
          <w:tab w:val="left" w:pos="6237"/>
          <w:tab w:val="right" w:pos="9639"/>
        </w:tabs>
        <w:rPr>
          <w:rStyle w:val="tabulkyNemovitosti"/>
        </w:rPr>
      </w:pPr>
    </w:p>
    <w:p w14:paraId="72F17E8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358F6BFD"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r>
      <w:proofErr w:type="spellStart"/>
      <w:r w:rsidRPr="00257EB0">
        <w:rPr>
          <w:rStyle w:val="tabulkyNemovitosti"/>
        </w:rPr>
        <w:t>Dukovany</w:t>
      </w:r>
      <w:proofErr w:type="spellEnd"/>
      <w:r w:rsidRPr="00257EB0">
        <w:rPr>
          <w:rStyle w:val="tabulkyNemovitosti"/>
        </w:rPr>
        <w:tab/>
        <w:t>42/4</w:t>
      </w:r>
      <w:r w:rsidRPr="00257EB0">
        <w:rPr>
          <w:rStyle w:val="tabulkyNemovitosti"/>
        </w:rPr>
        <w:tab/>
        <w:t>ostatní plocha</w:t>
      </w:r>
      <w:r w:rsidRPr="00257EB0">
        <w:rPr>
          <w:rStyle w:val="tabulkyNemovitosti"/>
        </w:rPr>
        <w:tab/>
        <w:t>10002</w:t>
      </w:r>
    </w:p>
    <w:p w14:paraId="5A2EA140" w14:textId="77777777" w:rsidR="008505AD" w:rsidRPr="00257EB0" w:rsidRDefault="008505AD" w:rsidP="00257EB0">
      <w:pPr>
        <w:tabs>
          <w:tab w:val="left" w:pos="2268"/>
          <w:tab w:val="left" w:pos="4536"/>
          <w:tab w:val="left" w:pos="6237"/>
          <w:tab w:val="right" w:pos="9639"/>
        </w:tabs>
        <w:rPr>
          <w:rStyle w:val="tabulkyNemovitosti"/>
        </w:rPr>
      </w:pPr>
    </w:p>
    <w:p w14:paraId="49ECF402"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2259CFD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Dukovany</w:t>
      </w:r>
      <w:r w:rsidRPr="00257EB0">
        <w:rPr>
          <w:rStyle w:val="tabulkyNemovitosti"/>
        </w:rPr>
        <w:tab/>
      </w:r>
      <w:proofErr w:type="spellStart"/>
      <w:r w:rsidRPr="00257EB0">
        <w:rPr>
          <w:rStyle w:val="tabulkyNemovitosti"/>
        </w:rPr>
        <w:t>Dukovany</w:t>
      </w:r>
      <w:proofErr w:type="spellEnd"/>
      <w:r w:rsidRPr="00257EB0">
        <w:rPr>
          <w:rStyle w:val="tabulkyNemovitosti"/>
        </w:rPr>
        <w:tab/>
        <w:t>42/8</w:t>
      </w:r>
      <w:r w:rsidRPr="00257EB0">
        <w:rPr>
          <w:rStyle w:val="tabulkyNemovitosti"/>
        </w:rPr>
        <w:tab/>
        <w:t>ostatní plocha</w:t>
      </w:r>
      <w:r w:rsidRPr="00257EB0">
        <w:rPr>
          <w:rStyle w:val="tabulkyNemovitosti"/>
        </w:rPr>
        <w:tab/>
        <w:t>10002</w:t>
      </w:r>
    </w:p>
    <w:p w14:paraId="6A86254B" w14:textId="77777777" w:rsidR="007431BA" w:rsidRPr="007431BA" w:rsidRDefault="007431BA" w:rsidP="00112F3C">
      <w:pPr>
        <w:pStyle w:val="cary"/>
      </w:pPr>
      <w:r w:rsidRPr="007431BA">
        <w:t>-------------------------------------------------------------------------------------------------------------------------------------</w:t>
      </w:r>
    </w:p>
    <w:p w14:paraId="37519A12" w14:textId="77777777" w:rsidR="00213539" w:rsidRPr="00C97FB5" w:rsidRDefault="00213539" w:rsidP="00213539">
      <w:pPr>
        <w:pStyle w:val="VnitrniText"/>
        <w:ind w:firstLine="0"/>
        <w:rPr>
          <w:sz w:val="22"/>
          <w:szCs w:val="22"/>
        </w:rPr>
      </w:pPr>
      <w:r w:rsidRPr="00C97FB5">
        <w:rPr>
          <w:sz w:val="22"/>
          <w:szCs w:val="22"/>
        </w:rPr>
        <w:t>zapsané na výše uvedených LV u Katastrálního úřadu pro Vysočinu, Katastrální pracoviště Třebíč.</w:t>
      </w:r>
    </w:p>
    <w:p w14:paraId="509066A0" w14:textId="77777777" w:rsidR="00757874" w:rsidRDefault="00757874" w:rsidP="00757874">
      <w:pPr>
        <w:pStyle w:val="VnitrniText"/>
        <w:ind w:firstLine="0"/>
      </w:pPr>
    </w:p>
    <w:p w14:paraId="4EBDE9E8" w14:textId="77777777" w:rsidR="00757874" w:rsidRDefault="00757874" w:rsidP="00757874">
      <w:pPr>
        <w:pStyle w:val="VnitrniText"/>
        <w:ind w:firstLine="0"/>
        <w:rPr>
          <w:color w:val="000000"/>
        </w:rPr>
      </w:pPr>
      <w:r w:rsidRPr="00D35555">
        <w:rPr>
          <w:sz w:val="22"/>
          <w:szCs w:val="22"/>
        </w:rPr>
        <w:t xml:space="preserve">(dále jen </w:t>
      </w:r>
      <w:r>
        <w:rPr>
          <w:color w:val="000000"/>
        </w:rPr>
        <w:t>„</w:t>
      </w:r>
      <w:r w:rsidR="00293E82">
        <w:rPr>
          <w:color w:val="000000"/>
        </w:rPr>
        <w:t xml:space="preserve">směňované </w:t>
      </w:r>
      <w:r>
        <w:rPr>
          <w:color w:val="000000"/>
        </w:rPr>
        <w:t>nemovitosti”</w:t>
      </w:r>
      <w:r w:rsidR="00143BFA">
        <w:rPr>
          <w:color w:val="000000"/>
        </w:rPr>
        <w:t xml:space="preserve"> </w:t>
      </w:r>
      <w:r w:rsidR="00143BFA" w:rsidRPr="00143BFA">
        <w:rPr>
          <w:color w:val="000000"/>
        </w:rPr>
        <w:t>nebo „majetek“</w:t>
      </w:r>
      <w:r>
        <w:rPr>
          <w:color w:val="000000"/>
        </w:rPr>
        <w:t>)</w:t>
      </w:r>
    </w:p>
    <w:p w14:paraId="66C344B1" w14:textId="77777777" w:rsidR="00423D92" w:rsidRDefault="00423D92" w:rsidP="00757874">
      <w:pPr>
        <w:pStyle w:val="VnitrniText"/>
        <w:ind w:firstLine="0"/>
        <w:rPr>
          <w:color w:val="000000"/>
        </w:rPr>
      </w:pPr>
    </w:p>
    <w:p w14:paraId="6C2F2B37" w14:textId="77777777"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87 890,00 Kč (slovy: osmdesát sedm tisíc osm set devadesát korun českých)</w:t>
      </w:r>
      <w:r w:rsidR="00F7680C">
        <w:rPr>
          <w:rFonts w:ascii="Arial" w:hAnsi="Arial" w:cs="Arial"/>
          <w:color w:val="000000"/>
          <w:sz w:val="22"/>
          <w:szCs w:val="22"/>
        </w:rPr>
        <w:t>.</w:t>
      </w:r>
    </w:p>
    <w:p w14:paraId="6899D2EA" w14:textId="77777777" w:rsidR="00F7680C" w:rsidRPr="00757874" w:rsidRDefault="00F7680C" w:rsidP="00F7680C">
      <w:pPr>
        <w:jc w:val="both"/>
        <w:rPr>
          <w:rFonts w:cs="Arial"/>
          <w:color w:val="000000"/>
        </w:rPr>
      </w:pPr>
    </w:p>
    <w:p w14:paraId="703D579C" w14:textId="77777777"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14:paraId="7C56FE7E" w14:textId="77777777"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14:paraId="306E2DAC" w14:textId="77777777" w:rsidR="00423D92" w:rsidRPr="00423D92" w:rsidRDefault="00423D92" w:rsidP="00423D92">
      <w:pPr>
        <w:pStyle w:val="VnitrniText"/>
        <w:ind w:firstLine="0"/>
        <w:rPr>
          <w:sz w:val="22"/>
          <w:szCs w:val="22"/>
        </w:rPr>
      </w:pPr>
      <w:r w:rsidRPr="00423D92">
        <w:rPr>
          <w:sz w:val="22"/>
          <w:szCs w:val="22"/>
        </w:rPr>
        <w:t>Pozemků:</w:t>
      </w:r>
    </w:p>
    <w:p w14:paraId="0DDAE9BE" w14:textId="77777777" w:rsidR="00423D92" w:rsidRDefault="00423D92" w:rsidP="00423D92">
      <w:pPr>
        <w:pStyle w:val="cary"/>
      </w:pPr>
      <w:r>
        <w:t>-------------------------------------------------------------------------------------------------------------------------------------</w:t>
      </w:r>
    </w:p>
    <w:p w14:paraId="2245D1BA" w14:textId="77777777"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14:paraId="6B8B8CC8" w14:textId="77777777" w:rsidR="00423D92" w:rsidRPr="00423D92" w:rsidRDefault="00423D92" w:rsidP="00423D92">
      <w:pPr>
        <w:pStyle w:val="cary"/>
      </w:pPr>
      <w:r>
        <w:t>-------------------------------------------------------------------------------------------------------------------------------------</w:t>
      </w:r>
    </w:p>
    <w:p w14:paraId="63A4C80B"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439B43B5"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Dukovany</w:t>
      </w:r>
      <w:r w:rsidRPr="00423D92">
        <w:rPr>
          <w:rStyle w:val="tabulkyNemovitosti"/>
        </w:rPr>
        <w:tab/>
        <w:t>Skryje nad Jihlavou</w:t>
      </w:r>
      <w:r w:rsidRPr="00423D92">
        <w:rPr>
          <w:rStyle w:val="tabulkyNemovitosti"/>
        </w:rPr>
        <w:tab/>
        <w:t>124/33</w:t>
      </w:r>
      <w:r w:rsidRPr="00423D92">
        <w:rPr>
          <w:rStyle w:val="tabulkyNemovitosti"/>
        </w:rPr>
        <w:tab/>
        <w:t>orná půda</w:t>
      </w:r>
      <w:r w:rsidRPr="00423D92">
        <w:rPr>
          <w:rStyle w:val="tabulkyNemovitosti"/>
        </w:rPr>
        <w:tab/>
        <w:t>10001</w:t>
      </w:r>
    </w:p>
    <w:p w14:paraId="36815E4E"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lastRenderedPageBreak/>
        <w:t>zapsaný u: Katastrální úřad pro Vysočinu, Katastrální pracoviště Třebíč</w:t>
      </w:r>
    </w:p>
    <w:p w14:paraId="1C0BB13A" w14:textId="77777777" w:rsidR="00423D92" w:rsidRPr="00423D92" w:rsidRDefault="00423D92" w:rsidP="00423D92">
      <w:pPr>
        <w:tabs>
          <w:tab w:val="left" w:pos="2268"/>
          <w:tab w:val="left" w:pos="4536"/>
          <w:tab w:val="left" w:pos="6237"/>
          <w:tab w:val="right" w:pos="9639"/>
        </w:tabs>
        <w:rPr>
          <w:rStyle w:val="tabulkyNemovitosti"/>
        </w:rPr>
      </w:pPr>
    </w:p>
    <w:p w14:paraId="079ABE36"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567FE3AD"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Dukovany</w:t>
      </w:r>
      <w:r w:rsidRPr="00423D92">
        <w:rPr>
          <w:rStyle w:val="tabulkyNemovitosti"/>
        </w:rPr>
        <w:tab/>
        <w:t>Skryje nad Jihlavou</w:t>
      </w:r>
      <w:r w:rsidRPr="00423D92">
        <w:rPr>
          <w:rStyle w:val="tabulkyNemovitosti"/>
        </w:rPr>
        <w:tab/>
        <w:t>124/34</w:t>
      </w:r>
      <w:r w:rsidRPr="00423D92">
        <w:rPr>
          <w:rStyle w:val="tabulkyNemovitosti"/>
        </w:rPr>
        <w:tab/>
        <w:t>orná půda</w:t>
      </w:r>
      <w:r w:rsidRPr="00423D92">
        <w:rPr>
          <w:rStyle w:val="tabulkyNemovitosti"/>
        </w:rPr>
        <w:tab/>
        <w:t>10001</w:t>
      </w:r>
    </w:p>
    <w:p w14:paraId="034E375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Vysočinu, Katastrální pracoviště Třebíč</w:t>
      </w:r>
    </w:p>
    <w:p w14:paraId="6AAD059A" w14:textId="77777777" w:rsidR="00423D92" w:rsidRPr="00423D92" w:rsidRDefault="00423D92" w:rsidP="00423D92">
      <w:pPr>
        <w:tabs>
          <w:tab w:val="left" w:pos="2268"/>
          <w:tab w:val="left" w:pos="4536"/>
          <w:tab w:val="left" w:pos="6237"/>
          <w:tab w:val="right" w:pos="9639"/>
        </w:tabs>
        <w:rPr>
          <w:rStyle w:val="tabulkyNemovitosti"/>
        </w:rPr>
      </w:pPr>
    </w:p>
    <w:p w14:paraId="0ABCC35C"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 xml:space="preserve">Katastr </w:t>
      </w:r>
      <w:proofErr w:type="gramStart"/>
      <w:r w:rsidRPr="00423D92">
        <w:rPr>
          <w:rStyle w:val="tabulkyNemovitosti"/>
        </w:rPr>
        <w:t>nemovitostí - pozemkové</w:t>
      </w:r>
      <w:proofErr w:type="gramEnd"/>
    </w:p>
    <w:p w14:paraId="069F65CF"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Dukovany</w:t>
      </w:r>
      <w:r w:rsidRPr="00423D92">
        <w:rPr>
          <w:rStyle w:val="tabulkyNemovitosti"/>
        </w:rPr>
        <w:tab/>
        <w:t>Skryje nad Jihlavou</w:t>
      </w:r>
      <w:r w:rsidRPr="00423D92">
        <w:rPr>
          <w:rStyle w:val="tabulkyNemovitosti"/>
        </w:rPr>
        <w:tab/>
        <w:t>124/35</w:t>
      </w:r>
      <w:r w:rsidRPr="00423D92">
        <w:rPr>
          <w:rStyle w:val="tabulkyNemovitosti"/>
        </w:rPr>
        <w:tab/>
        <w:t>orná půda</w:t>
      </w:r>
      <w:r w:rsidRPr="00423D92">
        <w:rPr>
          <w:rStyle w:val="tabulkyNemovitosti"/>
        </w:rPr>
        <w:tab/>
        <w:t>10001</w:t>
      </w:r>
    </w:p>
    <w:p w14:paraId="2C117152" w14:textId="77777777"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Vysočinu, Katastrální pracoviště Třebíč</w:t>
      </w:r>
    </w:p>
    <w:p w14:paraId="34351654" w14:textId="77777777" w:rsidR="00423D92" w:rsidRPr="00423D92" w:rsidRDefault="00423D92" w:rsidP="00423D92">
      <w:pPr>
        <w:pStyle w:val="cary"/>
      </w:pPr>
      <w:r>
        <w:t>-------------------------------------------------------------------------------------------------------------------------------------</w:t>
      </w:r>
    </w:p>
    <w:p w14:paraId="73A66F8D" w14:textId="77777777" w:rsidR="00423D92" w:rsidRPr="00423D92" w:rsidRDefault="000F4273" w:rsidP="00423D92">
      <w:pPr>
        <w:jc w:val="both"/>
        <w:rPr>
          <w:rFonts w:ascii="Arial" w:hAnsi="Arial" w:cs="Arial"/>
          <w:sz w:val="22"/>
          <w:szCs w:val="22"/>
        </w:rPr>
      </w:pPr>
      <w:r w:rsidRPr="00423D92">
        <w:rPr>
          <w:rFonts w:ascii="Arial" w:hAnsi="Arial" w:cs="Arial"/>
          <w:sz w:val="22"/>
          <w:szCs w:val="22"/>
        </w:rPr>
        <w:t xml:space="preserve"> </w:t>
      </w:r>
      <w:r w:rsidR="00423D92" w:rsidRPr="00423D92">
        <w:rPr>
          <w:rFonts w:ascii="Arial" w:hAnsi="Arial" w:cs="Arial"/>
          <w:sz w:val="22"/>
          <w:szCs w:val="22"/>
        </w:rPr>
        <w:t>(dále jen „směňované nemovitosti“).</w:t>
      </w:r>
    </w:p>
    <w:p w14:paraId="531268A9" w14:textId="77777777" w:rsidR="00423D92" w:rsidRPr="00423D92" w:rsidRDefault="00423D92" w:rsidP="00423D92">
      <w:pPr>
        <w:pStyle w:val="VnitrniText"/>
        <w:rPr>
          <w:sz w:val="22"/>
          <w:szCs w:val="22"/>
        </w:rPr>
      </w:pPr>
    </w:p>
    <w:p w14:paraId="0445FFBA" w14:textId="77777777"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7 160,00 Kč (slovy: sedm tisíc jedno sto šedesát korun českých).</w:t>
      </w:r>
    </w:p>
    <w:p w14:paraId="0C703E5E" w14:textId="77777777" w:rsidR="00022579" w:rsidRPr="00C97FB5" w:rsidRDefault="00022579" w:rsidP="00EB6C54">
      <w:pPr>
        <w:pStyle w:val="VnitrniText"/>
        <w:rPr>
          <w:sz w:val="22"/>
          <w:szCs w:val="22"/>
        </w:rPr>
      </w:pPr>
    </w:p>
    <w:p w14:paraId="49154DAD" w14:textId="77777777"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14:paraId="5151C229" w14:textId="77777777"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14:paraId="48927057" w14:textId="77777777" w:rsidR="00A31E82" w:rsidRDefault="00A31E82" w:rsidP="007F6109">
      <w:pPr>
        <w:jc w:val="both"/>
        <w:rPr>
          <w:rFonts w:ascii="Arial" w:hAnsi="Arial" w:cs="Arial"/>
          <w:sz w:val="22"/>
          <w:szCs w:val="22"/>
        </w:rPr>
      </w:pPr>
    </w:p>
    <w:p w14:paraId="34ECA474" w14:textId="77777777" w:rsidR="00A31E82" w:rsidRDefault="00A31E82" w:rsidP="00A31E82">
      <w:pPr>
        <w:pStyle w:val="para"/>
        <w:rPr>
          <w:rFonts w:ascii="Arial" w:hAnsi="Arial" w:cs="Arial"/>
          <w:sz w:val="22"/>
          <w:szCs w:val="22"/>
        </w:rPr>
      </w:pPr>
      <w:r>
        <w:rPr>
          <w:rFonts w:ascii="Arial" w:hAnsi="Arial" w:cs="Arial"/>
          <w:sz w:val="22"/>
          <w:szCs w:val="22"/>
        </w:rPr>
        <w:t>IV.</w:t>
      </w:r>
    </w:p>
    <w:p w14:paraId="756DD0BA" w14:textId="77777777"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80 730,00 Kč (slovy: osmdesát tisíc sedm set třicet korun českých).</w:t>
      </w:r>
    </w:p>
    <w:p w14:paraId="10ED6091" w14:textId="77777777"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80 730,00 Kč (slovy: osmdesát tisíc sedm set třicet korun českých)</w:t>
      </w:r>
      <w:r w:rsidR="00CE4E2E">
        <w:rPr>
          <w:rFonts w:ascii="Arial" w:hAnsi="Arial" w:cs="Arial"/>
          <w:color w:val="000000"/>
          <w:szCs w:val="22"/>
        </w:rPr>
        <w:t xml:space="preserve"> byl uhrazen před podpisem této smlouvy na účet SPÚ, vedený u České národní banky, č. </w:t>
      </w:r>
      <w:proofErr w:type="spellStart"/>
      <w:r w:rsidR="00CE4E2E">
        <w:rPr>
          <w:rFonts w:ascii="Arial" w:hAnsi="Arial" w:cs="Arial"/>
          <w:color w:val="000000"/>
          <w:szCs w:val="22"/>
        </w:rPr>
        <w:t>ú.</w:t>
      </w:r>
      <w:proofErr w:type="spellEnd"/>
      <w:r w:rsidR="00CE4E2E">
        <w:rPr>
          <w:rFonts w:ascii="Arial" w:hAnsi="Arial" w:cs="Arial"/>
          <w:color w:val="000000"/>
          <w:szCs w:val="22"/>
        </w:rPr>
        <w:t xml:space="preserve"> 80012-3723001/0710, variabilní symbol 2001482364.</w:t>
      </w:r>
    </w:p>
    <w:p w14:paraId="7D9E4ADA"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14:paraId="3CAA8588" w14:textId="77777777"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14:paraId="74D18174" w14:textId="77777777"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14:paraId="2460312F" w14:textId="77777777"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14:paraId="194B9D3C" w14:textId="77777777"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prodávaným nemovitostem je řešen nájemní smlouvou č. 22N20/64, kterou se Státním pozemkovým úřadem uzavřel </w:t>
      </w:r>
      <w:proofErr w:type="gramStart"/>
      <w:r w:rsidR="00C8663B" w:rsidRPr="00C97FB5">
        <w:rPr>
          <w:sz w:val="22"/>
          <w:szCs w:val="22"/>
        </w:rPr>
        <w:t>nabyvatel - Obec</w:t>
      </w:r>
      <w:proofErr w:type="gramEnd"/>
      <w:r w:rsidR="00C8663B" w:rsidRPr="00C97FB5">
        <w:rPr>
          <w:sz w:val="22"/>
          <w:szCs w:val="22"/>
        </w:rPr>
        <w:t xml:space="preserve"> Dukovany, jakožto nájemce. </w:t>
      </w:r>
    </w:p>
    <w:p w14:paraId="04DBD361" w14:textId="77777777" w:rsidR="001D73FD" w:rsidRPr="00C97FB5" w:rsidRDefault="001D73FD" w:rsidP="00EB6C54">
      <w:pPr>
        <w:pStyle w:val="VnitrniText"/>
        <w:rPr>
          <w:sz w:val="22"/>
          <w:szCs w:val="22"/>
        </w:rPr>
      </w:pPr>
    </w:p>
    <w:p w14:paraId="0048D5C8" w14:textId="77777777" w:rsidR="00907CFB" w:rsidRDefault="00907CFB" w:rsidP="00907CFB">
      <w:pPr>
        <w:pStyle w:val="VnitrniText"/>
        <w:ind w:firstLine="0"/>
        <w:rPr>
          <w:b/>
          <w:sz w:val="22"/>
          <w:szCs w:val="22"/>
        </w:rPr>
      </w:pPr>
      <w:r>
        <w:rPr>
          <w:b/>
          <w:sz w:val="22"/>
          <w:szCs w:val="22"/>
        </w:rPr>
        <w:t>Práva týkající se nemovitostí uvedených v čl. II.</w:t>
      </w:r>
    </w:p>
    <w:p w14:paraId="053E0D36" w14:textId="77777777" w:rsidR="00907CFB" w:rsidRDefault="00907CFB" w:rsidP="00907CFB">
      <w:pPr>
        <w:pStyle w:val="VnitrniText"/>
        <w:rPr>
          <w:sz w:val="22"/>
          <w:szCs w:val="22"/>
        </w:rPr>
      </w:pPr>
      <w:r>
        <w:rPr>
          <w:sz w:val="22"/>
          <w:szCs w:val="22"/>
        </w:rPr>
        <w:t>1. Nemovitosti uvedené v čl. II. nejsou zatíženy užívacími právy třetích osob.</w:t>
      </w:r>
    </w:p>
    <w:p w14:paraId="388D82E5" w14:textId="77777777" w:rsidR="00907CFB" w:rsidRDefault="00907CFB" w:rsidP="00907CFB">
      <w:pPr>
        <w:pStyle w:val="VnitrniText"/>
        <w:rPr>
          <w:sz w:val="22"/>
          <w:szCs w:val="22"/>
        </w:rPr>
      </w:pPr>
    </w:p>
    <w:p w14:paraId="27E36ED5" w14:textId="77777777"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14:paraId="5B1FBAB1" w14:textId="77777777"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14:paraId="6B4A05EB" w14:textId="77777777" w:rsidR="00FE69EF" w:rsidRDefault="00FE69EF" w:rsidP="003817F4">
      <w:pPr>
        <w:tabs>
          <w:tab w:val="left" w:pos="709"/>
        </w:tabs>
        <w:ind w:firstLine="426"/>
        <w:jc w:val="both"/>
        <w:rPr>
          <w:rFonts w:ascii="Arial" w:hAnsi="Arial" w:cs="Arial"/>
          <w:sz w:val="22"/>
          <w:szCs w:val="22"/>
          <w:lang w:val="en-US"/>
        </w:rPr>
      </w:pPr>
    </w:p>
    <w:p w14:paraId="11D1FE9C" w14:textId="77777777" w:rsidR="00953F0D" w:rsidRDefault="00953F0D" w:rsidP="00953F0D">
      <w:pPr>
        <w:pStyle w:val="para"/>
        <w:rPr>
          <w:rFonts w:ascii="Arial" w:hAnsi="Arial" w:cs="Arial"/>
          <w:sz w:val="22"/>
          <w:szCs w:val="22"/>
        </w:rPr>
      </w:pPr>
      <w:r>
        <w:rPr>
          <w:rFonts w:ascii="Arial" w:hAnsi="Arial" w:cs="Arial"/>
          <w:sz w:val="22"/>
          <w:szCs w:val="22"/>
        </w:rPr>
        <w:t>VII.</w:t>
      </w:r>
    </w:p>
    <w:p w14:paraId="4021726D" w14:textId="77777777" w:rsidR="00FE69EF" w:rsidRDefault="00953F0D" w:rsidP="00953F0D">
      <w:pPr>
        <w:tabs>
          <w:tab w:val="left" w:pos="709"/>
        </w:tabs>
        <w:ind w:firstLine="426"/>
        <w:jc w:val="both"/>
        <w:rPr>
          <w:rFonts w:ascii="Arial" w:hAnsi="Arial" w:cs="Arial"/>
          <w:sz w:val="22"/>
          <w:szCs w:val="22"/>
        </w:rPr>
      </w:pPr>
      <w:r>
        <w:rPr>
          <w:rFonts w:ascii="Arial" w:hAnsi="Arial" w:cs="Arial"/>
          <w:sz w:val="22"/>
          <w:szCs w:val="22"/>
        </w:rPr>
        <w:t>SPÚ podá v souladu s </w:t>
      </w:r>
      <w:proofErr w:type="spellStart"/>
      <w:r>
        <w:rPr>
          <w:rFonts w:ascii="Arial" w:hAnsi="Arial" w:cs="Arial"/>
          <w:sz w:val="22"/>
          <w:szCs w:val="22"/>
        </w:rPr>
        <w:t>ust</w:t>
      </w:r>
      <w:proofErr w:type="spellEnd"/>
      <w:r>
        <w:rPr>
          <w:rFonts w:ascii="Arial" w:hAnsi="Arial" w:cs="Arial"/>
          <w:sz w:val="22"/>
          <w:szCs w:val="22"/>
        </w:rPr>
        <w:t xml:space="preserve">.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 </w:t>
      </w:r>
    </w:p>
    <w:p w14:paraId="5E2F8B93" w14:textId="77777777" w:rsidR="00953F0D" w:rsidRDefault="00953F0D" w:rsidP="00953F0D">
      <w:pPr>
        <w:tabs>
          <w:tab w:val="left" w:pos="709"/>
        </w:tabs>
        <w:ind w:firstLine="426"/>
        <w:jc w:val="both"/>
        <w:rPr>
          <w:rFonts w:ascii="Arial" w:hAnsi="Arial" w:cs="Arial"/>
          <w:sz w:val="22"/>
          <w:szCs w:val="22"/>
        </w:rPr>
      </w:pPr>
    </w:p>
    <w:p w14:paraId="610A6748" w14:textId="77777777" w:rsidR="00FE69EF" w:rsidRDefault="00FE69EF" w:rsidP="00FE69EF">
      <w:pPr>
        <w:pStyle w:val="para"/>
        <w:rPr>
          <w:rFonts w:ascii="Arial" w:hAnsi="Arial" w:cs="Arial"/>
          <w:sz w:val="22"/>
          <w:szCs w:val="22"/>
        </w:rPr>
      </w:pPr>
      <w:r>
        <w:rPr>
          <w:rFonts w:ascii="Arial" w:hAnsi="Arial" w:cs="Arial"/>
          <w:sz w:val="22"/>
          <w:szCs w:val="22"/>
        </w:rPr>
        <w:t>VIII.</w:t>
      </w:r>
    </w:p>
    <w:p w14:paraId="67293009" w14:textId="77777777"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3224C547" w14:textId="77777777" w:rsidR="00A431B4" w:rsidRDefault="00A2057D" w:rsidP="00A431B4">
      <w:pPr>
        <w:pStyle w:val="para"/>
        <w:rPr>
          <w:rFonts w:ascii="Arial" w:hAnsi="Arial" w:cs="Arial"/>
          <w:sz w:val="22"/>
          <w:szCs w:val="22"/>
        </w:rPr>
      </w:pPr>
      <w:r>
        <w:rPr>
          <w:rFonts w:ascii="Arial" w:hAnsi="Arial" w:cs="Arial"/>
          <w:sz w:val="22"/>
          <w:szCs w:val="22"/>
        </w:rPr>
        <w:t>I</w:t>
      </w:r>
      <w:r w:rsidR="00A431B4">
        <w:rPr>
          <w:rFonts w:ascii="Arial" w:hAnsi="Arial" w:cs="Arial"/>
          <w:sz w:val="22"/>
          <w:szCs w:val="22"/>
        </w:rPr>
        <w:t>X.</w:t>
      </w:r>
    </w:p>
    <w:p w14:paraId="47B0FFDF" w14:textId="77777777" w:rsidR="00A431B4" w:rsidRDefault="00A431B4" w:rsidP="00A431B4">
      <w:pPr>
        <w:ind w:firstLine="360"/>
        <w:jc w:val="both"/>
        <w:rPr>
          <w:rFonts w:ascii="Arial" w:hAnsi="Arial" w:cs="Arial"/>
          <w:sz w:val="22"/>
          <w:szCs w:val="22"/>
        </w:rPr>
      </w:pPr>
      <w:r>
        <w:rPr>
          <w:rFonts w:ascii="Arial" w:hAnsi="Arial" w:cs="Arial"/>
          <w:sz w:val="22"/>
          <w:szCs w:val="22"/>
        </w:rPr>
        <w:t xml:space="preserve">Tato smlouva je vyhotovena v 3 stejnopisech, z nichž každý má platnost originálu. Nabyvatel </w:t>
      </w:r>
      <w:proofErr w:type="gramStart"/>
      <w:r>
        <w:rPr>
          <w:rFonts w:ascii="Arial" w:hAnsi="Arial" w:cs="Arial"/>
          <w:sz w:val="22"/>
          <w:szCs w:val="22"/>
        </w:rPr>
        <w:t>obdrží</w:t>
      </w:r>
      <w:proofErr w:type="gramEnd"/>
      <w:r>
        <w:rPr>
          <w:rFonts w:ascii="Arial" w:hAnsi="Arial" w:cs="Arial"/>
          <w:sz w:val="22"/>
          <w:szCs w:val="22"/>
        </w:rPr>
        <w:t xml:space="preserve"> 1 stejnopis a ostatní jsou určeny pro SPÚ.</w:t>
      </w:r>
    </w:p>
    <w:p w14:paraId="6C54E800" w14:textId="77777777" w:rsidR="00A431B4" w:rsidRDefault="00A431B4" w:rsidP="00A431B4">
      <w:pPr>
        <w:ind w:firstLine="360"/>
        <w:jc w:val="both"/>
        <w:rPr>
          <w:rFonts w:ascii="Arial" w:hAnsi="Arial" w:cs="Arial"/>
          <w:sz w:val="22"/>
          <w:szCs w:val="22"/>
        </w:rPr>
      </w:pPr>
    </w:p>
    <w:p w14:paraId="1055279D" w14:textId="77777777" w:rsidR="008274B3" w:rsidRDefault="00A431B4" w:rsidP="008274B3">
      <w:pPr>
        <w:ind w:firstLine="360"/>
        <w:jc w:val="both"/>
        <w:rPr>
          <w:rFonts w:ascii="Arial" w:hAnsi="Arial" w:cs="Arial"/>
          <w:sz w:val="22"/>
          <w:szCs w:val="22"/>
          <w:lang w:val="en-US"/>
        </w:rPr>
      </w:pPr>
      <w:r>
        <w:rPr>
          <w:rFonts w:ascii="Arial" w:hAnsi="Arial" w:cs="Arial"/>
          <w:sz w:val="22"/>
          <w:szCs w:val="22"/>
        </w:rPr>
        <w:lastRenderedPageBreak/>
        <w:t xml:space="preserve"> </w:t>
      </w:r>
      <w:r w:rsidR="008274B3">
        <w:rPr>
          <w:rFonts w:ascii="Arial" w:hAnsi="Arial" w:cs="Arial"/>
          <w:sz w:val="22"/>
          <w:szCs w:val="22"/>
        </w:rPr>
        <w:t>Tato smlouva nabývá platnosti dnem podpisu smluvními stranami a účinnosti dnem uveřejnění v registru smluv dle § 6 odst. 1 zákona č. 340/2015 Sb., o zvláštních podmínkách účinnosti některých smluv, uveřejňování těchto smluv a o registru smluv, ve znění pozdějších předpisů.</w:t>
      </w:r>
    </w:p>
    <w:p w14:paraId="2DDD5CD2" w14:textId="77777777" w:rsidR="00A431B4" w:rsidRDefault="00A431B4" w:rsidP="008274B3">
      <w:pPr>
        <w:ind w:firstLine="360"/>
        <w:jc w:val="both"/>
        <w:rPr>
          <w:rFonts w:ascii="Arial" w:hAnsi="Arial" w:cs="Arial"/>
          <w:sz w:val="22"/>
          <w:szCs w:val="22"/>
        </w:rPr>
      </w:pPr>
    </w:p>
    <w:p w14:paraId="203EB344" w14:textId="77777777" w:rsidR="00A431B4" w:rsidRPr="00F53661" w:rsidRDefault="00A431B4" w:rsidP="00A431B4">
      <w:pPr>
        <w:pStyle w:val="para"/>
        <w:rPr>
          <w:rFonts w:ascii="Arial" w:hAnsi="Arial" w:cs="Arial"/>
          <w:sz w:val="22"/>
          <w:szCs w:val="22"/>
        </w:rPr>
      </w:pPr>
      <w:r w:rsidRPr="00F53661">
        <w:rPr>
          <w:rFonts w:ascii="Arial" w:hAnsi="Arial" w:cs="Arial"/>
          <w:sz w:val="22"/>
          <w:szCs w:val="22"/>
        </w:rPr>
        <w:t>X.</w:t>
      </w:r>
    </w:p>
    <w:p w14:paraId="206FFC6A" w14:textId="77777777" w:rsidR="00181BC3" w:rsidRPr="00F53661" w:rsidRDefault="00A431B4" w:rsidP="008274B3">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14:paraId="033337A4" w14:textId="77777777" w:rsidR="005A709E" w:rsidRDefault="005A709E" w:rsidP="005A709E">
      <w:pPr>
        <w:pStyle w:val="para"/>
        <w:rPr>
          <w:rFonts w:ascii="Arial" w:hAnsi="Arial" w:cs="Arial"/>
          <w:sz w:val="22"/>
          <w:szCs w:val="22"/>
        </w:rPr>
      </w:pPr>
      <w:r>
        <w:rPr>
          <w:rFonts w:ascii="Arial" w:hAnsi="Arial" w:cs="Arial"/>
          <w:sz w:val="22"/>
          <w:szCs w:val="22"/>
        </w:rPr>
        <w:t>XI.</w:t>
      </w:r>
    </w:p>
    <w:p w14:paraId="5EEA4CD8"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5D92D223" w14:textId="77777777"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14:paraId="6494671F" w14:textId="77777777"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14:paraId="2C450B5F" w14:textId="77777777" w:rsidR="00181BC3" w:rsidRPr="00F53661" w:rsidRDefault="00181BC3" w:rsidP="00181BC3">
      <w:pPr>
        <w:pStyle w:val="VnitrniText"/>
        <w:ind w:firstLine="0"/>
        <w:jc w:val="center"/>
        <w:rPr>
          <w:b/>
          <w:sz w:val="22"/>
          <w:szCs w:val="22"/>
        </w:rPr>
      </w:pPr>
    </w:p>
    <w:p w14:paraId="6FD1FFB2" w14:textId="77777777"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w:t>
      </w:r>
    </w:p>
    <w:p w14:paraId="664B34BE"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6E333835" w14:textId="77777777" w:rsidR="00181BC3"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E004BA1" w14:textId="77777777" w:rsidR="00562AFD" w:rsidRPr="00716CAD" w:rsidRDefault="00562AFD" w:rsidP="00716CAD">
      <w:pPr>
        <w:ind w:firstLine="426"/>
        <w:jc w:val="both"/>
        <w:rPr>
          <w:rFonts w:ascii="Arial" w:hAnsi="Arial"/>
          <w:sz w:val="22"/>
          <w:szCs w:val="22"/>
        </w:rPr>
      </w:pPr>
    </w:p>
    <w:p w14:paraId="2C623B6D" w14:textId="77777777" w:rsidR="00181BC3" w:rsidRPr="00F53661" w:rsidRDefault="00181BC3" w:rsidP="00181BC3">
      <w:pPr>
        <w:pStyle w:val="para"/>
        <w:rPr>
          <w:rFonts w:ascii="Arial" w:hAnsi="Arial" w:cs="Arial"/>
          <w:sz w:val="22"/>
          <w:szCs w:val="22"/>
        </w:rPr>
      </w:pPr>
      <w:r w:rsidRPr="00F53661">
        <w:rPr>
          <w:rFonts w:ascii="Arial" w:hAnsi="Arial" w:cs="Arial"/>
          <w:sz w:val="22"/>
          <w:szCs w:val="22"/>
        </w:rPr>
        <w:t>XI</w:t>
      </w:r>
      <w:r w:rsidR="00A2057D">
        <w:rPr>
          <w:rFonts w:ascii="Arial" w:hAnsi="Arial" w:cs="Arial"/>
          <w:sz w:val="22"/>
          <w:szCs w:val="22"/>
        </w:rPr>
        <w:t>II</w:t>
      </w:r>
      <w:r w:rsidRPr="00F53661">
        <w:rPr>
          <w:rFonts w:ascii="Arial" w:hAnsi="Arial" w:cs="Arial"/>
          <w:sz w:val="22"/>
          <w:szCs w:val="22"/>
        </w:rPr>
        <w:t xml:space="preserve">. </w:t>
      </w:r>
    </w:p>
    <w:p w14:paraId="4F8E9991" w14:textId="77777777"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14:paraId="2CA628C4" w14:textId="77777777" w:rsidR="003468BE" w:rsidRDefault="003468BE" w:rsidP="003468BE">
      <w:pPr>
        <w:pStyle w:val="VnitrniText"/>
        <w:ind w:firstLine="0"/>
        <w:rPr>
          <w:sz w:val="22"/>
          <w:szCs w:val="22"/>
        </w:rPr>
      </w:pPr>
      <w:r>
        <w:rPr>
          <w:sz w:val="22"/>
          <w:szCs w:val="22"/>
        </w:rPr>
        <w:tab/>
      </w:r>
      <w:r>
        <w:rPr>
          <w:sz w:val="22"/>
          <w:szCs w:val="22"/>
        </w:rPr>
        <w:tab/>
        <w:t xml:space="preserve">    </w:t>
      </w:r>
    </w:p>
    <w:tbl>
      <w:tblPr>
        <w:tblW w:w="0" w:type="auto"/>
        <w:tblLook w:val="04A0" w:firstRow="1" w:lastRow="0" w:firstColumn="1" w:lastColumn="0" w:noHBand="0" w:noVBand="1"/>
      </w:tblPr>
      <w:tblGrid>
        <w:gridCol w:w="4818"/>
        <w:gridCol w:w="4819"/>
      </w:tblGrid>
      <w:tr w:rsidR="003468BE" w:rsidRPr="008274B3" w14:paraId="4CAC093A" w14:textId="77777777" w:rsidTr="008274B3">
        <w:tc>
          <w:tcPr>
            <w:tcW w:w="4888" w:type="dxa"/>
            <w:shd w:val="clear" w:color="auto" w:fill="auto"/>
            <w:hideMark/>
          </w:tcPr>
          <w:p w14:paraId="7D76BFEA" w14:textId="7904DFF5" w:rsidR="003468BE" w:rsidRPr="008274B3" w:rsidRDefault="003468BE" w:rsidP="008274B3">
            <w:pPr>
              <w:pStyle w:val="VnitrniText"/>
              <w:ind w:firstLine="0"/>
              <w:rPr>
                <w:sz w:val="22"/>
                <w:szCs w:val="22"/>
              </w:rPr>
            </w:pPr>
            <w:r w:rsidRPr="008274B3">
              <w:rPr>
                <w:sz w:val="22"/>
                <w:szCs w:val="22"/>
              </w:rPr>
              <w:t xml:space="preserve">V Jihlavě dne </w:t>
            </w:r>
            <w:r w:rsidR="00712D94">
              <w:rPr>
                <w:sz w:val="22"/>
                <w:szCs w:val="22"/>
              </w:rPr>
              <w:t>13. 11. 2023</w:t>
            </w:r>
          </w:p>
        </w:tc>
        <w:tc>
          <w:tcPr>
            <w:tcW w:w="4889" w:type="dxa"/>
            <w:shd w:val="clear" w:color="auto" w:fill="auto"/>
            <w:hideMark/>
          </w:tcPr>
          <w:p w14:paraId="4FAD769B" w14:textId="73F586F7" w:rsidR="003468BE" w:rsidRPr="008274B3" w:rsidRDefault="008274B3" w:rsidP="008274B3">
            <w:pPr>
              <w:pStyle w:val="VnitrniText"/>
              <w:tabs>
                <w:tab w:val="left" w:pos="4820"/>
              </w:tabs>
              <w:ind w:firstLine="0"/>
              <w:rPr>
                <w:sz w:val="22"/>
                <w:szCs w:val="22"/>
              </w:rPr>
            </w:pPr>
            <w:r w:rsidRPr="008274B3">
              <w:rPr>
                <w:sz w:val="22"/>
                <w:szCs w:val="22"/>
              </w:rPr>
              <w:t>V Jihlavě dne</w:t>
            </w:r>
            <w:r w:rsidR="00712D94">
              <w:rPr>
                <w:sz w:val="22"/>
                <w:szCs w:val="22"/>
              </w:rPr>
              <w:t xml:space="preserve"> 13. 11. 2023</w:t>
            </w:r>
          </w:p>
        </w:tc>
      </w:tr>
    </w:tbl>
    <w:p w14:paraId="7EEAC5A4" w14:textId="77777777" w:rsidR="003468BE" w:rsidRDefault="003468BE" w:rsidP="003468BE">
      <w:pPr>
        <w:pStyle w:val="VnitrniText"/>
        <w:tabs>
          <w:tab w:val="left" w:pos="4820"/>
        </w:tabs>
        <w:ind w:firstLine="142"/>
        <w:rPr>
          <w:sz w:val="22"/>
          <w:szCs w:val="22"/>
        </w:rPr>
      </w:pPr>
      <w:r>
        <w:rPr>
          <w:sz w:val="22"/>
          <w:szCs w:val="22"/>
        </w:rPr>
        <w:tab/>
      </w:r>
    </w:p>
    <w:p w14:paraId="7FD924DE" w14:textId="77777777" w:rsidR="00562AFD" w:rsidRDefault="00562AFD" w:rsidP="003468BE">
      <w:pPr>
        <w:pStyle w:val="VnitrniText"/>
        <w:tabs>
          <w:tab w:val="left" w:pos="5103"/>
        </w:tabs>
        <w:ind w:firstLine="142"/>
        <w:rPr>
          <w:sz w:val="22"/>
          <w:szCs w:val="22"/>
        </w:rPr>
      </w:pPr>
    </w:p>
    <w:p w14:paraId="301DAB32" w14:textId="77777777" w:rsidR="00712D94" w:rsidRDefault="00712D94" w:rsidP="003468BE">
      <w:pPr>
        <w:pStyle w:val="VnitrniText"/>
        <w:tabs>
          <w:tab w:val="left" w:pos="5103"/>
        </w:tabs>
        <w:ind w:firstLine="142"/>
        <w:rPr>
          <w:sz w:val="22"/>
          <w:szCs w:val="22"/>
        </w:rPr>
      </w:pPr>
    </w:p>
    <w:tbl>
      <w:tblPr>
        <w:tblW w:w="0" w:type="auto"/>
        <w:tblLook w:val="04A0" w:firstRow="1" w:lastRow="0" w:firstColumn="1" w:lastColumn="0" w:noHBand="0" w:noVBand="1"/>
      </w:tblPr>
      <w:tblGrid>
        <w:gridCol w:w="4829"/>
        <w:gridCol w:w="4808"/>
      </w:tblGrid>
      <w:tr w:rsidR="003468BE" w:rsidRPr="008274B3" w14:paraId="0B5E0DBC" w14:textId="77777777" w:rsidTr="008274B3">
        <w:tc>
          <w:tcPr>
            <w:tcW w:w="4888" w:type="dxa"/>
            <w:shd w:val="clear" w:color="auto" w:fill="auto"/>
          </w:tcPr>
          <w:p w14:paraId="4868473E" w14:textId="77777777" w:rsidR="003468BE" w:rsidRPr="008274B3" w:rsidRDefault="003468BE" w:rsidP="008274B3">
            <w:pPr>
              <w:pStyle w:val="VnitrniText"/>
              <w:ind w:firstLine="0"/>
              <w:rPr>
                <w:sz w:val="22"/>
                <w:szCs w:val="22"/>
              </w:rPr>
            </w:pPr>
          </w:p>
        </w:tc>
        <w:tc>
          <w:tcPr>
            <w:tcW w:w="4889" w:type="dxa"/>
            <w:shd w:val="clear" w:color="auto" w:fill="auto"/>
          </w:tcPr>
          <w:p w14:paraId="6381F342" w14:textId="77777777" w:rsidR="003468BE" w:rsidRPr="008274B3" w:rsidRDefault="003468BE" w:rsidP="008274B3">
            <w:pPr>
              <w:pStyle w:val="VnitrniText"/>
              <w:tabs>
                <w:tab w:val="left" w:pos="5103"/>
              </w:tabs>
              <w:ind w:firstLine="0"/>
              <w:rPr>
                <w:sz w:val="22"/>
                <w:szCs w:val="22"/>
              </w:rPr>
            </w:pPr>
          </w:p>
        </w:tc>
      </w:tr>
      <w:tr w:rsidR="003468BE" w:rsidRPr="008274B3" w14:paraId="4F82E3D0" w14:textId="77777777" w:rsidTr="008274B3">
        <w:tc>
          <w:tcPr>
            <w:tcW w:w="4888" w:type="dxa"/>
            <w:shd w:val="clear" w:color="auto" w:fill="auto"/>
          </w:tcPr>
          <w:p w14:paraId="3241A836" w14:textId="77777777" w:rsidR="003468BE" w:rsidRPr="008274B3" w:rsidRDefault="003468BE" w:rsidP="008274B3">
            <w:pPr>
              <w:pStyle w:val="VnitrniText"/>
              <w:tabs>
                <w:tab w:val="left" w:pos="5103"/>
              </w:tabs>
              <w:ind w:firstLine="0"/>
              <w:jc w:val="left"/>
              <w:rPr>
                <w:sz w:val="22"/>
                <w:szCs w:val="22"/>
              </w:rPr>
            </w:pPr>
            <w:r w:rsidRPr="008274B3">
              <w:rPr>
                <w:sz w:val="22"/>
                <w:szCs w:val="22"/>
              </w:rPr>
              <w:t>............................................</w:t>
            </w:r>
            <w:r w:rsidR="008274B3" w:rsidRPr="008274B3">
              <w:rPr>
                <w:sz w:val="22"/>
                <w:szCs w:val="22"/>
              </w:rPr>
              <w:t>...................</w:t>
            </w:r>
          </w:p>
        </w:tc>
        <w:tc>
          <w:tcPr>
            <w:tcW w:w="4889" w:type="dxa"/>
            <w:shd w:val="clear" w:color="auto" w:fill="auto"/>
          </w:tcPr>
          <w:p w14:paraId="1BDEDAF7" w14:textId="77777777" w:rsidR="003468BE" w:rsidRPr="008274B3" w:rsidRDefault="003468BE" w:rsidP="008274B3">
            <w:pPr>
              <w:pStyle w:val="VnitrniText"/>
              <w:tabs>
                <w:tab w:val="left" w:pos="5103"/>
              </w:tabs>
              <w:ind w:firstLine="0"/>
              <w:jc w:val="left"/>
              <w:rPr>
                <w:sz w:val="22"/>
                <w:szCs w:val="22"/>
              </w:rPr>
            </w:pPr>
            <w:r w:rsidRPr="008274B3">
              <w:rPr>
                <w:sz w:val="22"/>
                <w:szCs w:val="22"/>
              </w:rPr>
              <w:t>............................................</w:t>
            </w:r>
            <w:r w:rsidR="008274B3" w:rsidRPr="008274B3">
              <w:rPr>
                <w:sz w:val="22"/>
                <w:szCs w:val="22"/>
              </w:rPr>
              <w:t>..............</w:t>
            </w:r>
          </w:p>
        </w:tc>
      </w:tr>
      <w:tr w:rsidR="003468BE" w:rsidRPr="008274B3" w14:paraId="6F25A31C" w14:textId="77777777" w:rsidTr="008274B3">
        <w:tc>
          <w:tcPr>
            <w:tcW w:w="4888" w:type="dxa"/>
            <w:shd w:val="clear" w:color="auto" w:fill="auto"/>
          </w:tcPr>
          <w:p w14:paraId="6B6A713C" w14:textId="77777777" w:rsidR="003468BE" w:rsidRPr="008274B3" w:rsidRDefault="003468BE" w:rsidP="008274B3">
            <w:pPr>
              <w:suppressAutoHyphens w:val="0"/>
              <w:autoSpaceDE w:val="0"/>
              <w:autoSpaceDN w:val="0"/>
              <w:adjustRightInd w:val="0"/>
              <w:rPr>
                <w:rFonts w:ascii="Arial" w:hAnsi="Arial" w:cs="Arial"/>
                <w:sz w:val="22"/>
                <w:szCs w:val="22"/>
              </w:rPr>
            </w:pPr>
            <w:r w:rsidRPr="008274B3">
              <w:rPr>
                <w:rFonts w:ascii="Arial" w:hAnsi="Arial" w:cs="Arial"/>
                <w:sz w:val="22"/>
                <w:szCs w:val="22"/>
              </w:rPr>
              <w:t>Státní pozemkový úřad</w:t>
            </w:r>
          </w:p>
        </w:tc>
        <w:tc>
          <w:tcPr>
            <w:tcW w:w="4889" w:type="dxa"/>
            <w:shd w:val="clear" w:color="auto" w:fill="auto"/>
          </w:tcPr>
          <w:p w14:paraId="6D87005B" w14:textId="77777777" w:rsidR="003468BE" w:rsidRPr="008274B3" w:rsidRDefault="003468BE" w:rsidP="008274B3">
            <w:pPr>
              <w:suppressAutoHyphens w:val="0"/>
              <w:autoSpaceDE w:val="0"/>
              <w:autoSpaceDN w:val="0"/>
              <w:adjustRightInd w:val="0"/>
              <w:rPr>
                <w:rFonts w:ascii="Arial" w:hAnsi="Arial" w:cs="Arial"/>
                <w:sz w:val="22"/>
                <w:szCs w:val="22"/>
              </w:rPr>
            </w:pPr>
            <w:r w:rsidRPr="008274B3">
              <w:rPr>
                <w:rFonts w:ascii="Arial" w:hAnsi="Arial" w:cs="Arial"/>
                <w:sz w:val="22"/>
                <w:szCs w:val="22"/>
              </w:rPr>
              <w:t>Obec Dukovany</w:t>
            </w:r>
          </w:p>
        </w:tc>
      </w:tr>
      <w:tr w:rsidR="003468BE" w:rsidRPr="008274B3" w14:paraId="055F6D45" w14:textId="77777777" w:rsidTr="008274B3">
        <w:tc>
          <w:tcPr>
            <w:tcW w:w="4888" w:type="dxa"/>
            <w:shd w:val="clear" w:color="auto" w:fill="auto"/>
          </w:tcPr>
          <w:p w14:paraId="11EF5359" w14:textId="77777777" w:rsidR="003468BE" w:rsidRPr="008274B3" w:rsidRDefault="003468BE" w:rsidP="008274B3">
            <w:pPr>
              <w:suppressAutoHyphens w:val="0"/>
              <w:autoSpaceDE w:val="0"/>
              <w:autoSpaceDN w:val="0"/>
              <w:adjustRightInd w:val="0"/>
              <w:rPr>
                <w:rFonts w:ascii="Arial" w:hAnsi="Arial" w:cs="Arial"/>
                <w:sz w:val="22"/>
                <w:szCs w:val="22"/>
              </w:rPr>
            </w:pPr>
            <w:r w:rsidRPr="008274B3">
              <w:rPr>
                <w:rFonts w:ascii="Arial" w:hAnsi="Arial" w:cs="Arial"/>
                <w:sz w:val="22"/>
                <w:szCs w:val="22"/>
              </w:rPr>
              <w:t>ředitelka Krajského pozemkového úřadu</w:t>
            </w:r>
          </w:p>
        </w:tc>
        <w:tc>
          <w:tcPr>
            <w:tcW w:w="4889" w:type="dxa"/>
            <w:shd w:val="clear" w:color="auto" w:fill="auto"/>
          </w:tcPr>
          <w:p w14:paraId="255D3FA5" w14:textId="77777777" w:rsidR="003468BE" w:rsidRPr="00562AFD" w:rsidRDefault="00562AFD" w:rsidP="008274B3">
            <w:pPr>
              <w:suppressAutoHyphens w:val="0"/>
              <w:autoSpaceDE w:val="0"/>
              <w:autoSpaceDN w:val="0"/>
              <w:adjustRightInd w:val="0"/>
              <w:rPr>
                <w:rFonts w:ascii="Arial" w:hAnsi="Arial" w:cs="Arial"/>
                <w:sz w:val="22"/>
                <w:szCs w:val="22"/>
              </w:rPr>
            </w:pPr>
            <w:r w:rsidRPr="00562AFD">
              <w:rPr>
                <w:rFonts w:ascii="Arial" w:hAnsi="Arial" w:cs="Arial"/>
                <w:sz w:val="22"/>
                <w:szCs w:val="22"/>
              </w:rPr>
              <w:t xml:space="preserve">starosta Obce Dukovany </w:t>
            </w:r>
          </w:p>
        </w:tc>
      </w:tr>
      <w:tr w:rsidR="003468BE" w:rsidRPr="008274B3" w14:paraId="1F43E81E" w14:textId="77777777" w:rsidTr="008274B3">
        <w:tc>
          <w:tcPr>
            <w:tcW w:w="4888" w:type="dxa"/>
            <w:shd w:val="clear" w:color="auto" w:fill="auto"/>
          </w:tcPr>
          <w:p w14:paraId="38EF98C1" w14:textId="77777777" w:rsidR="003468BE" w:rsidRPr="008274B3" w:rsidRDefault="003468BE" w:rsidP="008274B3">
            <w:pPr>
              <w:suppressAutoHyphens w:val="0"/>
              <w:autoSpaceDE w:val="0"/>
              <w:autoSpaceDN w:val="0"/>
              <w:adjustRightInd w:val="0"/>
              <w:rPr>
                <w:rFonts w:ascii="Arial" w:hAnsi="Arial" w:cs="Arial"/>
                <w:sz w:val="22"/>
                <w:szCs w:val="22"/>
              </w:rPr>
            </w:pPr>
            <w:r w:rsidRPr="008274B3">
              <w:rPr>
                <w:rFonts w:ascii="Arial" w:hAnsi="Arial" w:cs="Arial"/>
                <w:sz w:val="22"/>
                <w:szCs w:val="22"/>
              </w:rPr>
              <w:t>Mgr. Silvie Hawerlandová, LL.M.</w:t>
            </w:r>
          </w:p>
        </w:tc>
        <w:tc>
          <w:tcPr>
            <w:tcW w:w="4889" w:type="dxa"/>
            <w:shd w:val="clear" w:color="auto" w:fill="auto"/>
          </w:tcPr>
          <w:p w14:paraId="5AC3EFCA" w14:textId="77777777" w:rsidR="00562AFD" w:rsidRPr="00C97FB5" w:rsidRDefault="00562AFD" w:rsidP="00562AFD">
            <w:pPr>
              <w:pStyle w:val="VnitrniText"/>
              <w:ind w:firstLine="0"/>
              <w:rPr>
                <w:sz w:val="22"/>
                <w:szCs w:val="22"/>
              </w:rPr>
            </w:pPr>
            <w:r>
              <w:rPr>
                <w:sz w:val="22"/>
                <w:szCs w:val="22"/>
              </w:rPr>
              <w:t>Miroslav Křišťál</w:t>
            </w:r>
          </w:p>
          <w:p w14:paraId="29D303C2" w14:textId="77777777" w:rsidR="003468BE" w:rsidRPr="008274B3" w:rsidRDefault="00562AFD" w:rsidP="008274B3">
            <w:pPr>
              <w:suppressAutoHyphens w:val="0"/>
              <w:autoSpaceDE w:val="0"/>
              <w:autoSpaceDN w:val="0"/>
              <w:adjustRightInd w:val="0"/>
              <w:rPr>
                <w:rFonts w:ascii="Arial" w:hAnsi="Arial" w:cs="Arial"/>
                <w:sz w:val="22"/>
                <w:szCs w:val="22"/>
              </w:rPr>
            </w:pPr>
            <w:r w:rsidRPr="00562AFD">
              <w:rPr>
                <w:rFonts w:ascii="Arial" w:hAnsi="Arial" w:cs="Arial"/>
                <w:sz w:val="22"/>
                <w:szCs w:val="22"/>
              </w:rPr>
              <w:t>nabyvatel</w:t>
            </w:r>
          </w:p>
        </w:tc>
      </w:tr>
      <w:tr w:rsidR="003468BE" w:rsidRPr="008274B3" w14:paraId="6FA5DA93" w14:textId="77777777" w:rsidTr="008274B3">
        <w:tc>
          <w:tcPr>
            <w:tcW w:w="4888" w:type="dxa"/>
            <w:shd w:val="clear" w:color="auto" w:fill="auto"/>
          </w:tcPr>
          <w:p w14:paraId="0B2C9B0C" w14:textId="77777777" w:rsidR="003468BE" w:rsidRPr="008274B3" w:rsidRDefault="003468BE" w:rsidP="008274B3">
            <w:pPr>
              <w:suppressAutoHyphens w:val="0"/>
              <w:autoSpaceDE w:val="0"/>
              <w:autoSpaceDN w:val="0"/>
              <w:adjustRightInd w:val="0"/>
              <w:rPr>
                <w:rFonts w:ascii="Arial" w:hAnsi="Arial" w:cs="Arial"/>
                <w:sz w:val="22"/>
                <w:szCs w:val="22"/>
              </w:rPr>
            </w:pPr>
          </w:p>
        </w:tc>
        <w:tc>
          <w:tcPr>
            <w:tcW w:w="4889" w:type="dxa"/>
            <w:shd w:val="clear" w:color="auto" w:fill="auto"/>
          </w:tcPr>
          <w:p w14:paraId="4944CE29" w14:textId="77777777" w:rsidR="003468BE" w:rsidRPr="008274B3" w:rsidRDefault="003468BE" w:rsidP="008274B3">
            <w:pPr>
              <w:suppressAutoHyphens w:val="0"/>
              <w:autoSpaceDE w:val="0"/>
              <w:autoSpaceDN w:val="0"/>
              <w:adjustRightInd w:val="0"/>
              <w:rPr>
                <w:rFonts w:ascii="Arial" w:hAnsi="Arial" w:cs="Arial"/>
                <w:sz w:val="22"/>
                <w:szCs w:val="22"/>
              </w:rPr>
            </w:pPr>
          </w:p>
        </w:tc>
      </w:tr>
    </w:tbl>
    <w:p w14:paraId="48BF37E2" w14:textId="77777777" w:rsidR="00562AFD" w:rsidRPr="00BB196A" w:rsidRDefault="00562AFD" w:rsidP="00562AFD">
      <w:pPr>
        <w:rPr>
          <w:rFonts w:ascii="Arial" w:hAnsi="Arial" w:cs="Arial"/>
          <w:sz w:val="22"/>
          <w:szCs w:val="22"/>
        </w:rPr>
      </w:pPr>
      <w:r w:rsidRPr="00BB196A">
        <w:rPr>
          <w:rFonts w:ascii="Arial" w:hAnsi="Arial" w:cs="Arial"/>
          <w:sz w:val="22"/>
          <w:szCs w:val="22"/>
        </w:rPr>
        <w:t>Za věcnou a formální správnost odpovídá</w:t>
      </w:r>
    </w:p>
    <w:p w14:paraId="6ACFA3F4" w14:textId="77777777" w:rsidR="00562AFD" w:rsidRPr="00BB196A" w:rsidRDefault="00562AFD" w:rsidP="00562AFD">
      <w:pPr>
        <w:rPr>
          <w:rFonts w:ascii="Arial" w:hAnsi="Arial" w:cs="Arial"/>
          <w:sz w:val="22"/>
          <w:szCs w:val="22"/>
        </w:rPr>
      </w:pPr>
      <w:r w:rsidRPr="00BB196A">
        <w:rPr>
          <w:rFonts w:ascii="Arial" w:hAnsi="Arial" w:cs="Arial"/>
          <w:sz w:val="22"/>
          <w:szCs w:val="22"/>
        </w:rPr>
        <w:t>vedoucí oddělení převodu majetku státu KPÚ pro Kraj Vysočina</w:t>
      </w:r>
    </w:p>
    <w:p w14:paraId="3AD1B317" w14:textId="77777777" w:rsidR="00562AFD" w:rsidRPr="00BB196A" w:rsidRDefault="00562AFD" w:rsidP="00562AFD">
      <w:pPr>
        <w:rPr>
          <w:rFonts w:ascii="Arial" w:hAnsi="Arial" w:cs="Arial"/>
          <w:sz w:val="22"/>
          <w:szCs w:val="22"/>
        </w:rPr>
      </w:pPr>
      <w:r w:rsidRPr="00BB196A">
        <w:rPr>
          <w:rFonts w:ascii="Arial" w:hAnsi="Arial" w:cs="Arial"/>
          <w:sz w:val="22"/>
          <w:szCs w:val="22"/>
        </w:rPr>
        <w:t>Ing. Alena Procházková</w:t>
      </w:r>
    </w:p>
    <w:p w14:paraId="19D03F1E" w14:textId="77777777" w:rsidR="00562AFD" w:rsidRPr="00BB196A" w:rsidRDefault="00562AFD" w:rsidP="00562AFD">
      <w:pPr>
        <w:rPr>
          <w:rFonts w:ascii="Arial" w:hAnsi="Arial" w:cs="Arial"/>
          <w:sz w:val="22"/>
          <w:szCs w:val="22"/>
        </w:rPr>
      </w:pPr>
    </w:p>
    <w:p w14:paraId="6512197E" w14:textId="77777777" w:rsidR="00562AFD" w:rsidRPr="00BB196A" w:rsidRDefault="00562AFD" w:rsidP="00562AFD">
      <w:pPr>
        <w:jc w:val="both"/>
        <w:rPr>
          <w:rFonts w:ascii="Arial" w:hAnsi="Arial" w:cs="Arial"/>
          <w:sz w:val="22"/>
          <w:szCs w:val="22"/>
        </w:rPr>
      </w:pPr>
      <w:r w:rsidRPr="00BB196A">
        <w:rPr>
          <w:rFonts w:ascii="Arial" w:hAnsi="Arial" w:cs="Arial"/>
          <w:sz w:val="22"/>
          <w:szCs w:val="22"/>
        </w:rPr>
        <w:t>.......................................</w:t>
      </w:r>
    </w:p>
    <w:p w14:paraId="0268EE70" w14:textId="77777777" w:rsidR="00562AFD" w:rsidRPr="00BB196A" w:rsidRDefault="00562AFD" w:rsidP="00562AFD">
      <w:pPr>
        <w:ind w:firstLine="708"/>
        <w:rPr>
          <w:rFonts w:ascii="Arial" w:hAnsi="Arial" w:cs="Arial"/>
          <w:sz w:val="22"/>
          <w:szCs w:val="22"/>
        </w:rPr>
      </w:pPr>
      <w:r w:rsidRPr="00BB196A">
        <w:rPr>
          <w:rFonts w:ascii="Arial" w:hAnsi="Arial" w:cs="Arial"/>
          <w:sz w:val="22"/>
          <w:szCs w:val="22"/>
        </w:rPr>
        <w:t>podpis</w:t>
      </w:r>
    </w:p>
    <w:p w14:paraId="0E8FF53D" w14:textId="77777777" w:rsidR="00562AFD" w:rsidRPr="00BB196A" w:rsidRDefault="00562AFD" w:rsidP="00562AFD">
      <w:pPr>
        <w:tabs>
          <w:tab w:val="left" w:pos="120"/>
        </w:tabs>
        <w:jc w:val="both"/>
        <w:rPr>
          <w:rFonts w:ascii="Arial" w:hAnsi="Arial" w:cs="Arial"/>
          <w:sz w:val="22"/>
          <w:szCs w:val="22"/>
        </w:rPr>
      </w:pPr>
    </w:p>
    <w:p w14:paraId="43BFE1A1" w14:textId="77777777" w:rsidR="00562AFD" w:rsidRPr="00BB196A" w:rsidRDefault="00562AFD" w:rsidP="00562AFD">
      <w:pPr>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Ing. Miroslava Jelínková</w:t>
      </w:r>
    </w:p>
    <w:p w14:paraId="333FBE5F" w14:textId="77777777" w:rsidR="00562AFD" w:rsidRPr="00BB196A" w:rsidRDefault="00562AFD" w:rsidP="00562AFD">
      <w:pPr>
        <w:jc w:val="both"/>
        <w:rPr>
          <w:rFonts w:ascii="Arial" w:hAnsi="Arial" w:cs="Arial"/>
          <w:sz w:val="22"/>
          <w:szCs w:val="22"/>
        </w:rPr>
      </w:pPr>
    </w:p>
    <w:p w14:paraId="2F771708" w14:textId="77777777" w:rsidR="00562AFD" w:rsidRPr="00BB196A" w:rsidRDefault="00562AFD" w:rsidP="00562AFD">
      <w:pPr>
        <w:jc w:val="both"/>
        <w:rPr>
          <w:rFonts w:ascii="Arial" w:hAnsi="Arial" w:cs="Arial"/>
          <w:sz w:val="22"/>
          <w:szCs w:val="22"/>
        </w:rPr>
      </w:pPr>
      <w:r w:rsidRPr="00BB196A">
        <w:rPr>
          <w:rFonts w:ascii="Arial" w:hAnsi="Arial" w:cs="Arial"/>
          <w:sz w:val="22"/>
          <w:szCs w:val="22"/>
        </w:rPr>
        <w:t>.......................................</w:t>
      </w:r>
      <w:r>
        <w:rPr>
          <w:rFonts w:ascii="Arial" w:hAnsi="Arial" w:cs="Arial"/>
          <w:sz w:val="22"/>
          <w:szCs w:val="22"/>
        </w:rPr>
        <w:t>......................</w:t>
      </w:r>
    </w:p>
    <w:p w14:paraId="06BB638E" w14:textId="77777777" w:rsidR="00562AFD" w:rsidRPr="00BB196A" w:rsidRDefault="00562AFD" w:rsidP="00562AFD">
      <w:pPr>
        <w:jc w:val="both"/>
        <w:rPr>
          <w:rFonts w:ascii="Arial" w:hAnsi="Arial" w:cs="Arial"/>
          <w:sz w:val="22"/>
          <w:szCs w:val="22"/>
        </w:rPr>
      </w:pPr>
      <w:r w:rsidRPr="00BB196A">
        <w:rPr>
          <w:rFonts w:ascii="Arial" w:hAnsi="Arial" w:cs="Arial"/>
          <w:sz w:val="22"/>
          <w:szCs w:val="22"/>
        </w:rPr>
        <w:tab/>
        <w:t>podpis</w:t>
      </w:r>
    </w:p>
    <w:p w14:paraId="5DE6E34D" w14:textId="77777777" w:rsidR="00562AFD" w:rsidRPr="001930D7" w:rsidRDefault="00562AFD" w:rsidP="00562AFD">
      <w:pPr>
        <w:jc w:val="both"/>
        <w:rPr>
          <w:rFonts w:ascii="Arial" w:hAnsi="Arial" w:cs="Arial"/>
          <w:sz w:val="20"/>
          <w:szCs w:val="20"/>
        </w:rPr>
      </w:pPr>
      <w:r w:rsidRPr="001930D7">
        <w:rPr>
          <w:rFonts w:ascii="Arial" w:hAnsi="Arial" w:cs="Arial"/>
          <w:sz w:val="20"/>
          <w:szCs w:val="20"/>
        </w:rPr>
        <w:lastRenderedPageBreak/>
        <w:t>Tato smlouva byla uveřejněna v Registru</w:t>
      </w:r>
    </w:p>
    <w:p w14:paraId="7DAADAF5" w14:textId="77777777" w:rsidR="00562AFD" w:rsidRPr="001930D7" w:rsidRDefault="00562AFD" w:rsidP="00562AFD">
      <w:pPr>
        <w:jc w:val="both"/>
        <w:rPr>
          <w:rFonts w:ascii="Arial" w:hAnsi="Arial" w:cs="Arial"/>
          <w:sz w:val="20"/>
          <w:szCs w:val="20"/>
        </w:rPr>
      </w:pPr>
      <w:r w:rsidRPr="001930D7">
        <w:rPr>
          <w:rFonts w:ascii="Arial" w:hAnsi="Arial" w:cs="Arial"/>
          <w:sz w:val="20"/>
          <w:szCs w:val="20"/>
        </w:rPr>
        <w:t>smluv, vedeném dle zákona č. 340/2015 Sb.,</w:t>
      </w:r>
    </w:p>
    <w:p w14:paraId="1E9EEEFA" w14:textId="77777777" w:rsidR="00562AFD" w:rsidRPr="001930D7" w:rsidRDefault="00562AFD" w:rsidP="00562AFD">
      <w:pPr>
        <w:jc w:val="both"/>
        <w:rPr>
          <w:rFonts w:ascii="Arial" w:hAnsi="Arial" w:cs="Arial"/>
          <w:sz w:val="20"/>
          <w:szCs w:val="20"/>
        </w:rPr>
      </w:pPr>
      <w:r w:rsidRPr="001930D7">
        <w:rPr>
          <w:rFonts w:ascii="Arial" w:hAnsi="Arial" w:cs="Arial"/>
          <w:sz w:val="20"/>
          <w:szCs w:val="20"/>
        </w:rPr>
        <w:t>o registru smluv.</w:t>
      </w:r>
    </w:p>
    <w:p w14:paraId="5242BDF8" w14:textId="77777777" w:rsidR="00562AFD" w:rsidRPr="001930D7" w:rsidRDefault="00562AFD" w:rsidP="00562AFD">
      <w:pPr>
        <w:jc w:val="both"/>
        <w:rPr>
          <w:rFonts w:ascii="Arial" w:hAnsi="Arial" w:cs="Arial"/>
          <w:sz w:val="20"/>
          <w:szCs w:val="20"/>
        </w:rPr>
      </w:pPr>
      <w:r w:rsidRPr="001930D7">
        <w:rPr>
          <w:rFonts w:ascii="Arial" w:hAnsi="Arial" w:cs="Arial"/>
          <w:sz w:val="20"/>
          <w:szCs w:val="20"/>
        </w:rPr>
        <w:t>Datum registrace ………………………….</w:t>
      </w:r>
    </w:p>
    <w:p w14:paraId="657EA211" w14:textId="77777777" w:rsidR="00562AFD" w:rsidRPr="001930D7" w:rsidRDefault="00562AFD" w:rsidP="00562AFD">
      <w:pPr>
        <w:jc w:val="both"/>
        <w:rPr>
          <w:rFonts w:ascii="Arial" w:hAnsi="Arial" w:cs="Arial"/>
          <w:i/>
          <w:sz w:val="20"/>
          <w:szCs w:val="20"/>
        </w:rPr>
      </w:pPr>
    </w:p>
    <w:p w14:paraId="461C5140" w14:textId="77777777" w:rsidR="00562AFD" w:rsidRPr="001930D7" w:rsidRDefault="00562AFD" w:rsidP="00562AFD">
      <w:pPr>
        <w:jc w:val="both"/>
        <w:rPr>
          <w:rFonts w:ascii="Arial" w:hAnsi="Arial" w:cs="Arial"/>
          <w:sz w:val="20"/>
          <w:szCs w:val="20"/>
        </w:rPr>
      </w:pPr>
      <w:r w:rsidRPr="001930D7">
        <w:rPr>
          <w:rFonts w:ascii="Arial" w:hAnsi="Arial" w:cs="Arial"/>
          <w:sz w:val="20"/>
          <w:szCs w:val="20"/>
        </w:rPr>
        <w:t>ID smlouvy …………………………………</w:t>
      </w:r>
    </w:p>
    <w:p w14:paraId="4765CD61" w14:textId="77777777" w:rsidR="00562AFD" w:rsidRPr="001930D7" w:rsidRDefault="00562AFD" w:rsidP="00562AFD">
      <w:pPr>
        <w:jc w:val="both"/>
        <w:rPr>
          <w:rFonts w:ascii="Arial" w:hAnsi="Arial" w:cs="Arial"/>
          <w:color w:val="FF0000"/>
          <w:sz w:val="20"/>
          <w:szCs w:val="20"/>
        </w:rPr>
      </w:pPr>
    </w:p>
    <w:p w14:paraId="2784E6DE" w14:textId="77777777" w:rsidR="00562AFD" w:rsidRPr="001930D7" w:rsidRDefault="00562AFD" w:rsidP="00562AFD">
      <w:pPr>
        <w:jc w:val="both"/>
        <w:rPr>
          <w:rFonts w:ascii="Arial" w:hAnsi="Arial" w:cs="Arial"/>
          <w:sz w:val="20"/>
          <w:szCs w:val="20"/>
        </w:rPr>
      </w:pPr>
      <w:r w:rsidRPr="001930D7">
        <w:rPr>
          <w:rFonts w:ascii="Arial" w:hAnsi="Arial" w:cs="Arial"/>
          <w:sz w:val="20"/>
          <w:szCs w:val="20"/>
        </w:rPr>
        <w:t>ID verze …………………………………….</w:t>
      </w:r>
    </w:p>
    <w:p w14:paraId="3099AA51" w14:textId="77777777" w:rsidR="00562AFD" w:rsidRPr="001930D7" w:rsidRDefault="00562AFD" w:rsidP="00562AFD">
      <w:pPr>
        <w:jc w:val="both"/>
        <w:rPr>
          <w:rFonts w:ascii="Arial" w:hAnsi="Arial" w:cs="Arial"/>
          <w:sz w:val="20"/>
          <w:szCs w:val="20"/>
        </w:rPr>
      </w:pPr>
    </w:p>
    <w:p w14:paraId="1227ACD6" w14:textId="77777777" w:rsidR="00562AFD" w:rsidRPr="001930D7" w:rsidRDefault="00562AFD" w:rsidP="00562AFD">
      <w:pPr>
        <w:jc w:val="both"/>
        <w:rPr>
          <w:rFonts w:ascii="Arial" w:hAnsi="Arial" w:cs="Arial"/>
          <w:sz w:val="20"/>
          <w:szCs w:val="20"/>
        </w:rPr>
      </w:pPr>
      <w:r w:rsidRPr="001930D7">
        <w:rPr>
          <w:rFonts w:ascii="Arial" w:hAnsi="Arial" w:cs="Arial"/>
          <w:sz w:val="20"/>
          <w:szCs w:val="20"/>
        </w:rPr>
        <w:t>Registraci provedl: Ing. Miroslava Jelínková</w:t>
      </w:r>
    </w:p>
    <w:p w14:paraId="171E4531" w14:textId="77777777" w:rsidR="00562AFD" w:rsidRPr="001930D7" w:rsidRDefault="00562AFD" w:rsidP="00562AFD">
      <w:pPr>
        <w:jc w:val="both"/>
        <w:rPr>
          <w:rFonts w:ascii="Arial" w:hAnsi="Arial" w:cs="Arial"/>
          <w:sz w:val="20"/>
          <w:szCs w:val="20"/>
        </w:rPr>
      </w:pPr>
    </w:p>
    <w:p w14:paraId="7F512C28" w14:textId="77777777" w:rsidR="00562AFD" w:rsidRPr="001930D7" w:rsidRDefault="00562AFD" w:rsidP="00562AFD">
      <w:pPr>
        <w:jc w:val="both"/>
        <w:rPr>
          <w:rFonts w:ascii="Arial" w:hAnsi="Arial" w:cs="Arial"/>
          <w:sz w:val="20"/>
          <w:szCs w:val="20"/>
        </w:rPr>
      </w:pPr>
      <w:r w:rsidRPr="001930D7">
        <w:rPr>
          <w:rFonts w:ascii="Arial" w:hAnsi="Arial" w:cs="Arial"/>
          <w:sz w:val="20"/>
          <w:szCs w:val="20"/>
        </w:rPr>
        <w:t>V Jihlavě dne …………</w:t>
      </w:r>
      <w:proofErr w:type="gramStart"/>
      <w:r w:rsidRPr="001930D7">
        <w:rPr>
          <w:rFonts w:ascii="Arial" w:hAnsi="Arial" w:cs="Arial"/>
          <w:sz w:val="20"/>
          <w:szCs w:val="20"/>
        </w:rPr>
        <w:t>…….</w:t>
      </w:r>
      <w:proofErr w:type="gramEnd"/>
      <w:r w:rsidRPr="001930D7">
        <w:rPr>
          <w:rFonts w:ascii="Arial" w:hAnsi="Arial" w:cs="Arial"/>
          <w:sz w:val="20"/>
          <w:szCs w:val="20"/>
        </w:rPr>
        <w:t>.</w:t>
      </w:r>
      <w:r w:rsidRPr="001930D7">
        <w:rPr>
          <w:rFonts w:ascii="Arial" w:hAnsi="Arial" w:cs="Arial"/>
          <w:sz w:val="20"/>
          <w:szCs w:val="20"/>
        </w:rPr>
        <w:tab/>
      </w:r>
      <w:r w:rsidRPr="001930D7">
        <w:rPr>
          <w:rFonts w:ascii="Arial" w:hAnsi="Arial" w:cs="Arial"/>
          <w:sz w:val="20"/>
          <w:szCs w:val="20"/>
        </w:rPr>
        <w:tab/>
      </w:r>
      <w:r w:rsidRPr="001930D7">
        <w:rPr>
          <w:rFonts w:ascii="Arial" w:hAnsi="Arial" w:cs="Arial"/>
          <w:sz w:val="20"/>
          <w:szCs w:val="20"/>
        </w:rPr>
        <w:tab/>
      </w:r>
      <w:r w:rsidRPr="001930D7">
        <w:rPr>
          <w:rFonts w:ascii="Arial" w:hAnsi="Arial" w:cs="Arial"/>
          <w:sz w:val="20"/>
          <w:szCs w:val="20"/>
        </w:rPr>
        <w:tab/>
        <w:t>……………………………………………</w:t>
      </w:r>
    </w:p>
    <w:p w14:paraId="6818060C" w14:textId="77777777" w:rsidR="00562AFD" w:rsidRPr="001930D7" w:rsidRDefault="00562AFD" w:rsidP="00562AFD">
      <w:pPr>
        <w:jc w:val="both"/>
        <w:rPr>
          <w:rFonts w:ascii="Arial" w:hAnsi="Arial" w:cs="Arial"/>
          <w:sz w:val="20"/>
          <w:szCs w:val="20"/>
        </w:rPr>
      </w:pPr>
      <w:r w:rsidRPr="001930D7">
        <w:rPr>
          <w:rFonts w:ascii="Arial" w:hAnsi="Arial" w:cs="Arial"/>
          <w:sz w:val="20"/>
          <w:szCs w:val="20"/>
        </w:rPr>
        <w:tab/>
      </w:r>
      <w:r w:rsidRPr="001930D7">
        <w:rPr>
          <w:rFonts w:ascii="Arial" w:hAnsi="Arial" w:cs="Arial"/>
          <w:sz w:val="20"/>
          <w:szCs w:val="20"/>
        </w:rPr>
        <w:tab/>
      </w:r>
      <w:r w:rsidRPr="001930D7">
        <w:rPr>
          <w:rFonts w:ascii="Arial" w:hAnsi="Arial" w:cs="Arial"/>
          <w:sz w:val="20"/>
          <w:szCs w:val="20"/>
        </w:rPr>
        <w:tab/>
      </w:r>
      <w:r w:rsidRPr="001930D7">
        <w:rPr>
          <w:rFonts w:ascii="Arial" w:hAnsi="Arial" w:cs="Arial"/>
          <w:sz w:val="20"/>
          <w:szCs w:val="20"/>
        </w:rPr>
        <w:tab/>
        <w:t xml:space="preserve">  </w:t>
      </w:r>
      <w:r w:rsidRPr="001930D7">
        <w:rPr>
          <w:rFonts w:ascii="Arial" w:hAnsi="Arial" w:cs="Arial"/>
          <w:sz w:val="20"/>
          <w:szCs w:val="20"/>
        </w:rPr>
        <w:tab/>
      </w:r>
      <w:r w:rsidRPr="001930D7">
        <w:rPr>
          <w:rFonts w:ascii="Arial" w:hAnsi="Arial" w:cs="Arial"/>
          <w:sz w:val="20"/>
          <w:szCs w:val="20"/>
        </w:rPr>
        <w:tab/>
      </w:r>
      <w:r w:rsidRPr="001930D7">
        <w:rPr>
          <w:rFonts w:ascii="Arial" w:hAnsi="Arial" w:cs="Arial"/>
          <w:sz w:val="20"/>
          <w:szCs w:val="20"/>
        </w:rPr>
        <w:tab/>
        <w:t>podpis odpovědného zaměstnance</w:t>
      </w:r>
    </w:p>
    <w:p w14:paraId="7CACDC96" w14:textId="77777777" w:rsidR="00562AFD" w:rsidRPr="001930D7" w:rsidRDefault="00562AFD" w:rsidP="00562AFD">
      <w:pPr>
        <w:pStyle w:val="VnitrniText"/>
        <w:ind w:firstLine="0"/>
      </w:pPr>
    </w:p>
    <w:p w14:paraId="0E976BB8" w14:textId="77777777" w:rsidR="00562AFD" w:rsidRDefault="00562AFD" w:rsidP="00562AFD">
      <w:pPr>
        <w:pStyle w:val="VnitrniText"/>
        <w:ind w:firstLine="0"/>
        <w:rPr>
          <w:sz w:val="22"/>
          <w:szCs w:val="22"/>
        </w:rPr>
      </w:pPr>
    </w:p>
    <w:p w14:paraId="620C23D2" w14:textId="77777777" w:rsidR="00562AFD" w:rsidRPr="00A2149C" w:rsidRDefault="00562AFD" w:rsidP="00562AFD">
      <w:pPr>
        <w:pStyle w:val="VnitrniText"/>
        <w:ind w:firstLine="0"/>
        <w:rPr>
          <w:sz w:val="22"/>
          <w:szCs w:val="22"/>
        </w:rPr>
      </w:pPr>
    </w:p>
    <w:p w14:paraId="06C70F0D" w14:textId="77777777" w:rsidR="00E82828" w:rsidRPr="00E82828" w:rsidRDefault="00E82828" w:rsidP="00E82828">
      <w:pPr>
        <w:pStyle w:val="VnitrniText"/>
        <w:ind w:firstLine="142"/>
        <w:rPr>
          <w:sz w:val="22"/>
          <w:szCs w:val="22"/>
        </w:rPr>
      </w:pPr>
    </w:p>
    <w:p w14:paraId="1D991E72" w14:textId="77777777" w:rsidR="00F86E89" w:rsidRPr="00A2149C" w:rsidRDefault="00F86E89" w:rsidP="00F86E89">
      <w:pPr>
        <w:pStyle w:val="VnitrniText"/>
        <w:rPr>
          <w:sz w:val="22"/>
          <w:szCs w:val="22"/>
        </w:rPr>
      </w:pPr>
    </w:p>
    <w:p w14:paraId="1631C226" w14:textId="77777777" w:rsidR="00F86E89" w:rsidRPr="00A2149C" w:rsidRDefault="00F86E89" w:rsidP="00F86E89">
      <w:pPr>
        <w:pStyle w:val="VnitrniText"/>
        <w:ind w:firstLine="0"/>
        <w:rPr>
          <w:sz w:val="22"/>
          <w:szCs w:val="22"/>
        </w:rPr>
      </w:pPr>
    </w:p>
    <w:p w14:paraId="0DF1F144" w14:textId="77777777" w:rsidR="00D4325F" w:rsidRDefault="00D4325F" w:rsidP="00D4325F">
      <w:pPr>
        <w:rPr>
          <w:rFonts w:ascii="Arial" w:hAnsi="Arial" w:cs="Arial"/>
          <w:sz w:val="22"/>
          <w:szCs w:val="22"/>
        </w:rPr>
      </w:pPr>
    </w:p>
    <w:p w14:paraId="15C17FCB" w14:textId="77777777" w:rsidR="00950547" w:rsidRDefault="00950547" w:rsidP="00D4325F">
      <w:pPr>
        <w:rPr>
          <w:rFonts w:ascii="Arial" w:hAnsi="Arial" w:cs="Arial"/>
          <w:sz w:val="22"/>
          <w:szCs w:val="22"/>
        </w:rPr>
      </w:pPr>
    </w:p>
    <w:p w14:paraId="3B504A2A" w14:textId="77777777" w:rsidR="00950547" w:rsidRPr="00C97FB5" w:rsidRDefault="00950547" w:rsidP="00D4325F">
      <w:pPr>
        <w:rPr>
          <w:rFonts w:ascii="Arial" w:hAnsi="Arial" w:cs="Arial"/>
          <w:sz w:val="22"/>
          <w:szCs w:val="22"/>
        </w:rPr>
      </w:pPr>
    </w:p>
    <w:sectPr w:rsidR="00950547" w:rsidRPr="00C97FB5" w:rsidSect="00DD5FE3">
      <w:footerReference w:type="default" r:id="rId7"/>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C91B" w14:textId="77777777" w:rsidR="00427003" w:rsidRDefault="00427003">
      <w:r>
        <w:separator/>
      </w:r>
    </w:p>
  </w:endnote>
  <w:endnote w:type="continuationSeparator" w:id="0">
    <w:p w14:paraId="6BA638BE" w14:textId="77777777" w:rsidR="00427003" w:rsidRDefault="0042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78F9" w14:textId="77777777" w:rsidR="008274B3" w:rsidRDefault="008274B3">
    <w:pPr>
      <w:pStyle w:val="Zpat"/>
      <w:jc w:val="center"/>
    </w:pPr>
    <w:r>
      <w:fldChar w:fldCharType="begin"/>
    </w:r>
    <w:r>
      <w:instrText>PAGE   \* MERGEFORMAT</w:instrText>
    </w:r>
    <w:r>
      <w:fldChar w:fldCharType="separate"/>
    </w:r>
    <w:r>
      <w:t>2</w:t>
    </w:r>
    <w:r>
      <w:fldChar w:fldCharType="end"/>
    </w:r>
  </w:p>
  <w:p w14:paraId="1721AE85" w14:textId="77777777" w:rsidR="008274B3" w:rsidRDefault="008274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E572" w14:textId="77777777" w:rsidR="00427003" w:rsidRDefault="00427003">
      <w:r>
        <w:separator/>
      </w:r>
    </w:p>
  </w:footnote>
  <w:footnote w:type="continuationSeparator" w:id="0">
    <w:p w14:paraId="42869802" w14:textId="77777777" w:rsidR="00427003" w:rsidRDefault="00427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1115367846">
    <w:abstractNumId w:val="0"/>
  </w:num>
  <w:num w:numId="2" w16cid:durableId="1945376747">
    <w:abstractNumId w:val="1"/>
  </w:num>
  <w:num w:numId="3" w16cid:durableId="1402017306">
    <w:abstractNumId w:val="2"/>
  </w:num>
  <w:num w:numId="4" w16cid:durableId="699941371">
    <w:abstractNumId w:val="3"/>
  </w:num>
  <w:num w:numId="5" w16cid:durableId="2141805448">
    <w:abstractNumId w:val="4"/>
  </w:num>
  <w:num w:numId="6" w16cid:durableId="671302959">
    <w:abstractNumId w:val="5"/>
  </w:num>
  <w:num w:numId="7" w16cid:durableId="187114396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0361454">
    <w:abstractNumId w:val="8"/>
  </w:num>
  <w:num w:numId="9" w16cid:durableId="348722999">
    <w:abstractNumId w:val="6"/>
  </w:num>
  <w:num w:numId="10" w16cid:durableId="1523013982">
    <w:abstractNumId w:val="7"/>
  </w:num>
  <w:num w:numId="11" w16cid:durableId="654068831">
    <w:abstractNumId w:val="9"/>
  </w:num>
  <w:num w:numId="12" w16cid:durableId="2126205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27D7E"/>
    <w:rsid w:val="00132361"/>
    <w:rsid w:val="00136F17"/>
    <w:rsid w:val="00140462"/>
    <w:rsid w:val="00143674"/>
    <w:rsid w:val="00143BFA"/>
    <w:rsid w:val="00147310"/>
    <w:rsid w:val="00156E99"/>
    <w:rsid w:val="00170A4E"/>
    <w:rsid w:val="00181A52"/>
    <w:rsid w:val="00181BC3"/>
    <w:rsid w:val="0018318A"/>
    <w:rsid w:val="00190EA1"/>
    <w:rsid w:val="0019777F"/>
    <w:rsid w:val="001A00D9"/>
    <w:rsid w:val="001C0D55"/>
    <w:rsid w:val="001C387A"/>
    <w:rsid w:val="001C6B2B"/>
    <w:rsid w:val="001D06D7"/>
    <w:rsid w:val="001D73FD"/>
    <w:rsid w:val="001E1574"/>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D95"/>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E6E03"/>
    <w:rsid w:val="003F56C5"/>
    <w:rsid w:val="0040389C"/>
    <w:rsid w:val="00423D92"/>
    <w:rsid w:val="004243BC"/>
    <w:rsid w:val="00425A7B"/>
    <w:rsid w:val="00425E6C"/>
    <w:rsid w:val="00427003"/>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0E50"/>
    <w:rsid w:val="00556316"/>
    <w:rsid w:val="00562AFD"/>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42D6"/>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2D94"/>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274B3"/>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057D"/>
    <w:rsid w:val="00A2149C"/>
    <w:rsid w:val="00A21E6E"/>
    <w:rsid w:val="00A31E82"/>
    <w:rsid w:val="00A3392F"/>
    <w:rsid w:val="00A34803"/>
    <w:rsid w:val="00A35A72"/>
    <w:rsid w:val="00A41CBF"/>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66CD"/>
    <w:rsid w:val="00BD1BBC"/>
    <w:rsid w:val="00BD2928"/>
    <w:rsid w:val="00BE50B5"/>
    <w:rsid w:val="00C03845"/>
    <w:rsid w:val="00C05330"/>
    <w:rsid w:val="00C10AEE"/>
    <w:rsid w:val="00C1476F"/>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28055"/>
  <w14:defaultImageDpi w14:val="0"/>
  <w15:docId w15:val="{BAE10470-B7FE-40B1-A9FD-FB9BA7D3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ar-SA" w:bidi="ar-SA"/>
    </w:rPr>
  </w:style>
  <w:style w:type="character" w:customStyle="1" w:styleId="Nadpis2Char">
    <w:name w:val="Nadpis 2 Char"/>
    <w:link w:val="Nadpis2"/>
    <w:uiPriority w:val="9"/>
    <w:locked/>
    <w:rsid w:val="002C4372"/>
    <w:rPr>
      <w:rFonts w:cs="Times New Roman"/>
      <w:i/>
      <w:sz w:val="24"/>
      <w:u w:val="single"/>
      <w:lang w:val="x-none" w:eastAsia="ar-SA" w:bidi="ar-SA"/>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ar-SA" w:bidi="ar-SA"/>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ar-SA" w:bidi="ar-SA"/>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ar-SA" w:bidi="ar-SA"/>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ar-SA" w:bidi="ar-SA"/>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link w:val="Zkladntext"/>
    <w:uiPriority w:val="99"/>
    <w:locked/>
    <w:rsid w:val="00CE4E2E"/>
    <w:rPr>
      <w:rFonts w:cs="Times New Roman"/>
      <w:sz w:val="22"/>
      <w:lang w:val="x-none" w:eastAsia="ar-SA" w:bidi="ar-SA"/>
    </w:rPr>
  </w:style>
  <w:style w:type="character" w:styleId="Hypertextovodkaz">
    <w:name w:val="Hyperlink"/>
    <w:uiPriority w:val="99"/>
    <w:rsid w:val="000A37A7"/>
    <w:rPr>
      <w:rFonts w:cs="Times New Roman"/>
      <w:color w:val="0000FF"/>
      <w:u w:val="single"/>
    </w:rPr>
  </w:style>
  <w:style w:type="paragraph" w:styleId="Zhlav">
    <w:name w:val="header"/>
    <w:basedOn w:val="Normln"/>
    <w:link w:val="ZhlavChar"/>
    <w:uiPriority w:val="99"/>
    <w:rsid w:val="008274B3"/>
    <w:pPr>
      <w:tabs>
        <w:tab w:val="center" w:pos="4536"/>
        <w:tab w:val="right" w:pos="9072"/>
      </w:tabs>
    </w:pPr>
  </w:style>
  <w:style w:type="character" w:customStyle="1" w:styleId="ZhlavChar">
    <w:name w:val="Záhlaví Char"/>
    <w:link w:val="Zhlav"/>
    <w:uiPriority w:val="99"/>
    <w:rsid w:val="008274B3"/>
    <w:rPr>
      <w:sz w:val="24"/>
      <w:szCs w:val="24"/>
      <w:lang w:eastAsia="ar-SA"/>
    </w:rPr>
  </w:style>
  <w:style w:type="paragraph" w:styleId="Zpat">
    <w:name w:val="footer"/>
    <w:basedOn w:val="Normln"/>
    <w:link w:val="ZpatChar"/>
    <w:uiPriority w:val="99"/>
    <w:rsid w:val="008274B3"/>
    <w:pPr>
      <w:tabs>
        <w:tab w:val="center" w:pos="4536"/>
        <w:tab w:val="right" w:pos="9072"/>
      </w:tabs>
    </w:pPr>
  </w:style>
  <w:style w:type="character" w:customStyle="1" w:styleId="ZpatChar">
    <w:name w:val="Zápatí Char"/>
    <w:link w:val="Zpat"/>
    <w:uiPriority w:val="99"/>
    <w:rsid w:val="008274B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559215">
      <w:bodyDiv w:val="1"/>
      <w:marLeft w:val="0"/>
      <w:marRight w:val="0"/>
      <w:marTop w:val="0"/>
      <w:marBottom w:val="0"/>
      <w:divBdr>
        <w:top w:val="none" w:sz="0" w:space="0" w:color="auto"/>
        <w:left w:val="none" w:sz="0" w:space="0" w:color="auto"/>
        <w:bottom w:val="none" w:sz="0" w:space="0" w:color="auto"/>
        <w:right w:val="none" w:sz="0" w:space="0" w:color="auto"/>
      </w:divBdr>
    </w:div>
    <w:div w:id="1234974668">
      <w:marLeft w:val="0"/>
      <w:marRight w:val="0"/>
      <w:marTop w:val="0"/>
      <w:marBottom w:val="0"/>
      <w:divBdr>
        <w:top w:val="none" w:sz="0" w:space="0" w:color="auto"/>
        <w:left w:val="none" w:sz="0" w:space="0" w:color="auto"/>
        <w:bottom w:val="none" w:sz="0" w:space="0" w:color="auto"/>
        <w:right w:val="none" w:sz="0" w:space="0" w:color="auto"/>
      </w:divBdr>
    </w:div>
    <w:div w:id="1234974669">
      <w:marLeft w:val="0"/>
      <w:marRight w:val="0"/>
      <w:marTop w:val="0"/>
      <w:marBottom w:val="0"/>
      <w:divBdr>
        <w:top w:val="none" w:sz="0" w:space="0" w:color="auto"/>
        <w:left w:val="none" w:sz="0" w:space="0" w:color="auto"/>
        <w:bottom w:val="none" w:sz="0" w:space="0" w:color="auto"/>
        <w:right w:val="none" w:sz="0" w:space="0" w:color="auto"/>
      </w:divBdr>
    </w:div>
    <w:div w:id="1234974670">
      <w:marLeft w:val="0"/>
      <w:marRight w:val="0"/>
      <w:marTop w:val="0"/>
      <w:marBottom w:val="0"/>
      <w:divBdr>
        <w:top w:val="none" w:sz="0" w:space="0" w:color="auto"/>
        <w:left w:val="none" w:sz="0" w:space="0" w:color="auto"/>
        <w:bottom w:val="none" w:sz="0" w:space="0" w:color="auto"/>
        <w:right w:val="none" w:sz="0" w:space="0" w:color="auto"/>
      </w:divBdr>
    </w:div>
    <w:div w:id="1234974671">
      <w:marLeft w:val="0"/>
      <w:marRight w:val="0"/>
      <w:marTop w:val="0"/>
      <w:marBottom w:val="0"/>
      <w:divBdr>
        <w:top w:val="none" w:sz="0" w:space="0" w:color="auto"/>
        <w:left w:val="none" w:sz="0" w:space="0" w:color="auto"/>
        <w:bottom w:val="none" w:sz="0" w:space="0" w:color="auto"/>
        <w:right w:val="none" w:sz="0" w:space="0" w:color="auto"/>
      </w:divBdr>
    </w:div>
    <w:div w:id="1234974672">
      <w:marLeft w:val="0"/>
      <w:marRight w:val="0"/>
      <w:marTop w:val="0"/>
      <w:marBottom w:val="0"/>
      <w:divBdr>
        <w:top w:val="none" w:sz="0" w:space="0" w:color="auto"/>
        <w:left w:val="none" w:sz="0" w:space="0" w:color="auto"/>
        <w:bottom w:val="none" w:sz="0" w:space="0" w:color="auto"/>
        <w:right w:val="none" w:sz="0" w:space="0" w:color="auto"/>
      </w:divBdr>
    </w:div>
    <w:div w:id="1234974673">
      <w:marLeft w:val="0"/>
      <w:marRight w:val="0"/>
      <w:marTop w:val="0"/>
      <w:marBottom w:val="0"/>
      <w:divBdr>
        <w:top w:val="none" w:sz="0" w:space="0" w:color="auto"/>
        <w:left w:val="none" w:sz="0" w:space="0" w:color="auto"/>
        <w:bottom w:val="none" w:sz="0" w:space="0" w:color="auto"/>
        <w:right w:val="none" w:sz="0" w:space="0" w:color="auto"/>
      </w:divBdr>
    </w:div>
    <w:div w:id="1234974674">
      <w:marLeft w:val="0"/>
      <w:marRight w:val="0"/>
      <w:marTop w:val="0"/>
      <w:marBottom w:val="0"/>
      <w:divBdr>
        <w:top w:val="none" w:sz="0" w:space="0" w:color="auto"/>
        <w:left w:val="none" w:sz="0" w:space="0" w:color="auto"/>
        <w:bottom w:val="none" w:sz="0" w:space="0" w:color="auto"/>
        <w:right w:val="none" w:sz="0" w:space="0" w:color="auto"/>
      </w:divBdr>
    </w:div>
    <w:div w:id="1234974675">
      <w:marLeft w:val="0"/>
      <w:marRight w:val="0"/>
      <w:marTop w:val="0"/>
      <w:marBottom w:val="0"/>
      <w:divBdr>
        <w:top w:val="none" w:sz="0" w:space="0" w:color="auto"/>
        <w:left w:val="none" w:sz="0" w:space="0" w:color="auto"/>
        <w:bottom w:val="none" w:sz="0" w:space="0" w:color="auto"/>
        <w:right w:val="none" w:sz="0" w:space="0" w:color="auto"/>
      </w:divBdr>
    </w:div>
    <w:div w:id="1234974676">
      <w:marLeft w:val="0"/>
      <w:marRight w:val="0"/>
      <w:marTop w:val="0"/>
      <w:marBottom w:val="0"/>
      <w:divBdr>
        <w:top w:val="none" w:sz="0" w:space="0" w:color="auto"/>
        <w:left w:val="none" w:sz="0" w:space="0" w:color="auto"/>
        <w:bottom w:val="none" w:sz="0" w:space="0" w:color="auto"/>
        <w:right w:val="none" w:sz="0" w:space="0" w:color="auto"/>
      </w:divBdr>
    </w:div>
    <w:div w:id="1234974677">
      <w:marLeft w:val="0"/>
      <w:marRight w:val="0"/>
      <w:marTop w:val="0"/>
      <w:marBottom w:val="0"/>
      <w:divBdr>
        <w:top w:val="none" w:sz="0" w:space="0" w:color="auto"/>
        <w:left w:val="none" w:sz="0" w:space="0" w:color="auto"/>
        <w:bottom w:val="none" w:sz="0" w:space="0" w:color="auto"/>
        <w:right w:val="none" w:sz="0" w:space="0" w:color="auto"/>
      </w:divBdr>
    </w:div>
    <w:div w:id="1234974678">
      <w:marLeft w:val="0"/>
      <w:marRight w:val="0"/>
      <w:marTop w:val="0"/>
      <w:marBottom w:val="0"/>
      <w:divBdr>
        <w:top w:val="none" w:sz="0" w:space="0" w:color="auto"/>
        <w:left w:val="none" w:sz="0" w:space="0" w:color="auto"/>
        <w:bottom w:val="none" w:sz="0" w:space="0" w:color="auto"/>
        <w:right w:val="none" w:sz="0" w:space="0" w:color="auto"/>
      </w:divBdr>
    </w:div>
    <w:div w:id="1234974679">
      <w:marLeft w:val="0"/>
      <w:marRight w:val="0"/>
      <w:marTop w:val="0"/>
      <w:marBottom w:val="0"/>
      <w:divBdr>
        <w:top w:val="none" w:sz="0" w:space="0" w:color="auto"/>
        <w:left w:val="none" w:sz="0" w:space="0" w:color="auto"/>
        <w:bottom w:val="none" w:sz="0" w:space="0" w:color="auto"/>
        <w:right w:val="none" w:sz="0" w:space="0" w:color="auto"/>
      </w:divBdr>
    </w:div>
    <w:div w:id="1234974680">
      <w:marLeft w:val="0"/>
      <w:marRight w:val="0"/>
      <w:marTop w:val="0"/>
      <w:marBottom w:val="0"/>
      <w:divBdr>
        <w:top w:val="none" w:sz="0" w:space="0" w:color="auto"/>
        <w:left w:val="none" w:sz="0" w:space="0" w:color="auto"/>
        <w:bottom w:val="none" w:sz="0" w:space="0" w:color="auto"/>
        <w:right w:val="none" w:sz="0" w:space="0" w:color="auto"/>
      </w:divBdr>
    </w:div>
    <w:div w:id="1234974681">
      <w:marLeft w:val="0"/>
      <w:marRight w:val="0"/>
      <w:marTop w:val="0"/>
      <w:marBottom w:val="0"/>
      <w:divBdr>
        <w:top w:val="none" w:sz="0" w:space="0" w:color="auto"/>
        <w:left w:val="none" w:sz="0" w:space="0" w:color="auto"/>
        <w:bottom w:val="none" w:sz="0" w:space="0" w:color="auto"/>
        <w:right w:val="none" w:sz="0" w:space="0" w:color="auto"/>
      </w:divBdr>
    </w:div>
    <w:div w:id="1234974682">
      <w:marLeft w:val="0"/>
      <w:marRight w:val="0"/>
      <w:marTop w:val="0"/>
      <w:marBottom w:val="0"/>
      <w:divBdr>
        <w:top w:val="none" w:sz="0" w:space="0" w:color="auto"/>
        <w:left w:val="none" w:sz="0" w:space="0" w:color="auto"/>
        <w:bottom w:val="none" w:sz="0" w:space="0" w:color="auto"/>
        <w:right w:val="none" w:sz="0" w:space="0" w:color="auto"/>
      </w:divBdr>
    </w:div>
    <w:div w:id="1234974683">
      <w:marLeft w:val="0"/>
      <w:marRight w:val="0"/>
      <w:marTop w:val="0"/>
      <w:marBottom w:val="0"/>
      <w:divBdr>
        <w:top w:val="none" w:sz="0" w:space="0" w:color="auto"/>
        <w:left w:val="none" w:sz="0" w:space="0" w:color="auto"/>
        <w:bottom w:val="none" w:sz="0" w:space="0" w:color="auto"/>
        <w:right w:val="none" w:sz="0" w:space="0" w:color="auto"/>
      </w:divBdr>
    </w:div>
    <w:div w:id="1234974684">
      <w:marLeft w:val="0"/>
      <w:marRight w:val="0"/>
      <w:marTop w:val="0"/>
      <w:marBottom w:val="0"/>
      <w:divBdr>
        <w:top w:val="none" w:sz="0" w:space="0" w:color="auto"/>
        <w:left w:val="none" w:sz="0" w:space="0" w:color="auto"/>
        <w:bottom w:val="none" w:sz="0" w:space="0" w:color="auto"/>
        <w:right w:val="none" w:sz="0" w:space="0" w:color="auto"/>
      </w:divBdr>
    </w:div>
    <w:div w:id="1234974685">
      <w:marLeft w:val="0"/>
      <w:marRight w:val="0"/>
      <w:marTop w:val="0"/>
      <w:marBottom w:val="0"/>
      <w:divBdr>
        <w:top w:val="none" w:sz="0" w:space="0" w:color="auto"/>
        <w:left w:val="none" w:sz="0" w:space="0" w:color="auto"/>
        <w:bottom w:val="none" w:sz="0" w:space="0" w:color="auto"/>
        <w:right w:val="none" w:sz="0" w:space="0" w:color="auto"/>
      </w:divBdr>
    </w:div>
    <w:div w:id="1234974686">
      <w:marLeft w:val="0"/>
      <w:marRight w:val="0"/>
      <w:marTop w:val="0"/>
      <w:marBottom w:val="0"/>
      <w:divBdr>
        <w:top w:val="none" w:sz="0" w:space="0" w:color="auto"/>
        <w:left w:val="none" w:sz="0" w:space="0" w:color="auto"/>
        <w:bottom w:val="none" w:sz="0" w:space="0" w:color="auto"/>
        <w:right w:val="none" w:sz="0" w:space="0" w:color="auto"/>
      </w:divBdr>
    </w:div>
    <w:div w:id="1234974687">
      <w:marLeft w:val="0"/>
      <w:marRight w:val="0"/>
      <w:marTop w:val="0"/>
      <w:marBottom w:val="0"/>
      <w:divBdr>
        <w:top w:val="none" w:sz="0" w:space="0" w:color="auto"/>
        <w:left w:val="none" w:sz="0" w:space="0" w:color="auto"/>
        <w:bottom w:val="none" w:sz="0" w:space="0" w:color="auto"/>
        <w:right w:val="none" w:sz="0" w:space="0" w:color="auto"/>
      </w:divBdr>
    </w:div>
    <w:div w:id="1234974688">
      <w:marLeft w:val="0"/>
      <w:marRight w:val="0"/>
      <w:marTop w:val="0"/>
      <w:marBottom w:val="0"/>
      <w:divBdr>
        <w:top w:val="none" w:sz="0" w:space="0" w:color="auto"/>
        <w:left w:val="none" w:sz="0" w:space="0" w:color="auto"/>
        <w:bottom w:val="none" w:sz="0" w:space="0" w:color="auto"/>
        <w:right w:val="none" w:sz="0" w:space="0" w:color="auto"/>
      </w:divBdr>
    </w:div>
    <w:div w:id="1234974689">
      <w:marLeft w:val="0"/>
      <w:marRight w:val="0"/>
      <w:marTop w:val="0"/>
      <w:marBottom w:val="0"/>
      <w:divBdr>
        <w:top w:val="none" w:sz="0" w:space="0" w:color="auto"/>
        <w:left w:val="none" w:sz="0" w:space="0" w:color="auto"/>
        <w:bottom w:val="none" w:sz="0" w:space="0" w:color="auto"/>
        <w:right w:val="none" w:sz="0" w:space="0" w:color="auto"/>
      </w:divBdr>
    </w:div>
    <w:div w:id="1234974690">
      <w:marLeft w:val="0"/>
      <w:marRight w:val="0"/>
      <w:marTop w:val="0"/>
      <w:marBottom w:val="0"/>
      <w:divBdr>
        <w:top w:val="none" w:sz="0" w:space="0" w:color="auto"/>
        <w:left w:val="none" w:sz="0" w:space="0" w:color="auto"/>
        <w:bottom w:val="none" w:sz="0" w:space="0" w:color="auto"/>
        <w:right w:val="none" w:sz="0" w:space="0" w:color="auto"/>
      </w:divBdr>
    </w:div>
    <w:div w:id="1234974691">
      <w:marLeft w:val="0"/>
      <w:marRight w:val="0"/>
      <w:marTop w:val="0"/>
      <w:marBottom w:val="0"/>
      <w:divBdr>
        <w:top w:val="none" w:sz="0" w:space="0" w:color="auto"/>
        <w:left w:val="none" w:sz="0" w:space="0" w:color="auto"/>
        <w:bottom w:val="none" w:sz="0" w:space="0" w:color="auto"/>
        <w:right w:val="none" w:sz="0" w:space="0" w:color="auto"/>
      </w:divBdr>
    </w:div>
    <w:div w:id="1234974692">
      <w:marLeft w:val="0"/>
      <w:marRight w:val="0"/>
      <w:marTop w:val="0"/>
      <w:marBottom w:val="0"/>
      <w:divBdr>
        <w:top w:val="none" w:sz="0" w:space="0" w:color="auto"/>
        <w:left w:val="none" w:sz="0" w:space="0" w:color="auto"/>
        <w:bottom w:val="none" w:sz="0" w:space="0" w:color="auto"/>
        <w:right w:val="none" w:sz="0" w:space="0" w:color="auto"/>
      </w:divBdr>
    </w:div>
    <w:div w:id="1234974693">
      <w:marLeft w:val="0"/>
      <w:marRight w:val="0"/>
      <w:marTop w:val="0"/>
      <w:marBottom w:val="0"/>
      <w:divBdr>
        <w:top w:val="none" w:sz="0" w:space="0" w:color="auto"/>
        <w:left w:val="none" w:sz="0" w:space="0" w:color="auto"/>
        <w:bottom w:val="none" w:sz="0" w:space="0" w:color="auto"/>
        <w:right w:val="none" w:sz="0" w:space="0" w:color="auto"/>
      </w:divBdr>
    </w:div>
    <w:div w:id="1234974694">
      <w:marLeft w:val="0"/>
      <w:marRight w:val="0"/>
      <w:marTop w:val="0"/>
      <w:marBottom w:val="0"/>
      <w:divBdr>
        <w:top w:val="none" w:sz="0" w:space="0" w:color="auto"/>
        <w:left w:val="none" w:sz="0" w:space="0" w:color="auto"/>
        <w:bottom w:val="none" w:sz="0" w:space="0" w:color="auto"/>
        <w:right w:val="none" w:sz="0" w:space="0" w:color="auto"/>
      </w:divBdr>
    </w:div>
    <w:div w:id="1234974695">
      <w:marLeft w:val="0"/>
      <w:marRight w:val="0"/>
      <w:marTop w:val="0"/>
      <w:marBottom w:val="0"/>
      <w:divBdr>
        <w:top w:val="none" w:sz="0" w:space="0" w:color="auto"/>
        <w:left w:val="none" w:sz="0" w:space="0" w:color="auto"/>
        <w:bottom w:val="none" w:sz="0" w:space="0" w:color="auto"/>
        <w:right w:val="none" w:sz="0" w:space="0" w:color="auto"/>
      </w:divBdr>
    </w:div>
    <w:div w:id="1234974696">
      <w:marLeft w:val="0"/>
      <w:marRight w:val="0"/>
      <w:marTop w:val="0"/>
      <w:marBottom w:val="0"/>
      <w:divBdr>
        <w:top w:val="none" w:sz="0" w:space="0" w:color="auto"/>
        <w:left w:val="none" w:sz="0" w:space="0" w:color="auto"/>
        <w:bottom w:val="none" w:sz="0" w:space="0" w:color="auto"/>
        <w:right w:val="none" w:sz="0" w:space="0" w:color="auto"/>
      </w:divBdr>
    </w:div>
    <w:div w:id="1234974697">
      <w:marLeft w:val="0"/>
      <w:marRight w:val="0"/>
      <w:marTop w:val="0"/>
      <w:marBottom w:val="0"/>
      <w:divBdr>
        <w:top w:val="none" w:sz="0" w:space="0" w:color="auto"/>
        <w:left w:val="none" w:sz="0" w:space="0" w:color="auto"/>
        <w:bottom w:val="none" w:sz="0" w:space="0" w:color="auto"/>
        <w:right w:val="none" w:sz="0" w:space="0" w:color="auto"/>
      </w:divBdr>
    </w:div>
    <w:div w:id="1234974698">
      <w:marLeft w:val="0"/>
      <w:marRight w:val="0"/>
      <w:marTop w:val="0"/>
      <w:marBottom w:val="0"/>
      <w:divBdr>
        <w:top w:val="none" w:sz="0" w:space="0" w:color="auto"/>
        <w:left w:val="none" w:sz="0" w:space="0" w:color="auto"/>
        <w:bottom w:val="none" w:sz="0" w:space="0" w:color="auto"/>
        <w:right w:val="none" w:sz="0" w:space="0" w:color="auto"/>
      </w:divBdr>
    </w:div>
    <w:div w:id="1234974699">
      <w:marLeft w:val="0"/>
      <w:marRight w:val="0"/>
      <w:marTop w:val="0"/>
      <w:marBottom w:val="0"/>
      <w:divBdr>
        <w:top w:val="none" w:sz="0" w:space="0" w:color="auto"/>
        <w:left w:val="none" w:sz="0" w:space="0" w:color="auto"/>
        <w:bottom w:val="none" w:sz="0" w:space="0" w:color="auto"/>
        <w:right w:val="none" w:sz="0" w:space="0" w:color="auto"/>
      </w:divBdr>
    </w:div>
    <w:div w:id="1234974700">
      <w:marLeft w:val="0"/>
      <w:marRight w:val="0"/>
      <w:marTop w:val="0"/>
      <w:marBottom w:val="0"/>
      <w:divBdr>
        <w:top w:val="none" w:sz="0" w:space="0" w:color="auto"/>
        <w:left w:val="none" w:sz="0" w:space="0" w:color="auto"/>
        <w:bottom w:val="none" w:sz="0" w:space="0" w:color="auto"/>
        <w:right w:val="none" w:sz="0" w:space="0" w:color="auto"/>
      </w:divBdr>
    </w:div>
    <w:div w:id="1234974701">
      <w:marLeft w:val="0"/>
      <w:marRight w:val="0"/>
      <w:marTop w:val="0"/>
      <w:marBottom w:val="0"/>
      <w:divBdr>
        <w:top w:val="none" w:sz="0" w:space="0" w:color="auto"/>
        <w:left w:val="none" w:sz="0" w:space="0" w:color="auto"/>
        <w:bottom w:val="none" w:sz="0" w:space="0" w:color="auto"/>
        <w:right w:val="none" w:sz="0" w:space="0" w:color="auto"/>
      </w:divBdr>
    </w:div>
    <w:div w:id="1234974702">
      <w:marLeft w:val="0"/>
      <w:marRight w:val="0"/>
      <w:marTop w:val="0"/>
      <w:marBottom w:val="0"/>
      <w:divBdr>
        <w:top w:val="none" w:sz="0" w:space="0" w:color="auto"/>
        <w:left w:val="none" w:sz="0" w:space="0" w:color="auto"/>
        <w:bottom w:val="none" w:sz="0" w:space="0" w:color="auto"/>
        <w:right w:val="none" w:sz="0" w:space="0" w:color="auto"/>
      </w:divBdr>
    </w:div>
    <w:div w:id="1234974703">
      <w:marLeft w:val="0"/>
      <w:marRight w:val="0"/>
      <w:marTop w:val="0"/>
      <w:marBottom w:val="0"/>
      <w:divBdr>
        <w:top w:val="none" w:sz="0" w:space="0" w:color="auto"/>
        <w:left w:val="none" w:sz="0" w:space="0" w:color="auto"/>
        <w:bottom w:val="none" w:sz="0" w:space="0" w:color="auto"/>
        <w:right w:val="none" w:sz="0" w:space="0" w:color="auto"/>
      </w:divBdr>
    </w:div>
    <w:div w:id="1234974704">
      <w:marLeft w:val="0"/>
      <w:marRight w:val="0"/>
      <w:marTop w:val="0"/>
      <w:marBottom w:val="0"/>
      <w:divBdr>
        <w:top w:val="none" w:sz="0" w:space="0" w:color="auto"/>
        <w:left w:val="none" w:sz="0" w:space="0" w:color="auto"/>
        <w:bottom w:val="none" w:sz="0" w:space="0" w:color="auto"/>
        <w:right w:val="none" w:sz="0" w:space="0" w:color="auto"/>
      </w:divBdr>
    </w:div>
    <w:div w:id="1234974705">
      <w:marLeft w:val="0"/>
      <w:marRight w:val="0"/>
      <w:marTop w:val="0"/>
      <w:marBottom w:val="0"/>
      <w:divBdr>
        <w:top w:val="none" w:sz="0" w:space="0" w:color="auto"/>
        <w:left w:val="none" w:sz="0" w:space="0" w:color="auto"/>
        <w:bottom w:val="none" w:sz="0" w:space="0" w:color="auto"/>
        <w:right w:val="none" w:sz="0" w:space="0" w:color="auto"/>
      </w:divBdr>
    </w:div>
    <w:div w:id="1234974706">
      <w:marLeft w:val="0"/>
      <w:marRight w:val="0"/>
      <w:marTop w:val="0"/>
      <w:marBottom w:val="0"/>
      <w:divBdr>
        <w:top w:val="none" w:sz="0" w:space="0" w:color="auto"/>
        <w:left w:val="none" w:sz="0" w:space="0" w:color="auto"/>
        <w:bottom w:val="none" w:sz="0" w:space="0" w:color="auto"/>
        <w:right w:val="none" w:sz="0" w:space="0" w:color="auto"/>
      </w:divBdr>
    </w:div>
    <w:div w:id="1234974707">
      <w:marLeft w:val="0"/>
      <w:marRight w:val="0"/>
      <w:marTop w:val="0"/>
      <w:marBottom w:val="0"/>
      <w:divBdr>
        <w:top w:val="none" w:sz="0" w:space="0" w:color="auto"/>
        <w:left w:val="none" w:sz="0" w:space="0" w:color="auto"/>
        <w:bottom w:val="none" w:sz="0" w:space="0" w:color="auto"/>
        <w:right w:val="none" w:sz="0" w:space="0" w:color="auto"/>
      </w:divBdr>
    </w:div>
    <w:div w:id="1234974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7505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Jelínková Miroslava Ing.</dc:creator>
  <cp:keywords/>
  <dc:description/>
  <cp:lastModifiedBy>Jelínková Miroslava Ing.</cp:lastModifiedBy>
  <cp:revision>2</cp:revision>
  <cp:lastPrinted>2004-12-15T14:06:00Z</cp:lastPrinted>
  <dcterms:created xsi:type="dcterms:W3CDTF">2023-11-13T09:46:00Z</dcterms:created>
  <dcterms:modified xsi:type="dcterms:W3CDTF">2023-11-13T09:46:00Z</dcterms:modified>
</cp:coreProperties>
</file>