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96BD" w14:textId="77777777" w:rsidR="0064545B" w:rsidRDefault="00000000">
      <w:pPr>
        <w:rPr>
          <w:sz w:val="2"/>
          <w:szCs w:val="2"/>
        </w:rPr>
      </w:pPr>
      <w:r>
        <w:pict w14:anchorId="68A2975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80.25pt;margin-top:173.2pt;width:108.25pt;height:0;z-index:-2516608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68A29756">
          <v:shape id="_x0000_s1039" type="#_x0000_t32" style="position:absolute;margin-left:80.25pt;margin-top:364.5pt;width:87.85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68A296BE" w14:textId="77777777" w:rsidR="0064545B" w:rsidRDefault="005F3719">
      <w:pPr>
        <w:pStyle w:val="Headerorfooter0"/>
        <w:framePr w:wrap="none" w:vAnchor="page" w:hAnchor="page" w:x="7726" w:y="626"/>
        <w:shd w:val="clear" w:color="auto" w:fill="auto"/>
      </w:pPr>
      <w:r>
        <w:t>Envelope ID DigiSign.org: 018b0489-70dd-725e-9785-b79d6b70657e</w:t>
      </w:r>
    </w:p>
    <w:p w14:paraId="68A296BF" w14:textId="77777777" w:rsidR="0064545B" w:rsidRDefault="005F3719">
      <w:pPr>
        <w:pStyle w:val="Bodytext20"/>
        <w:framePr w:w="6974" w:h="700" w:hRule="exact" w:wrap="none" w:vAnchor="page" w:hAnchor="page" w:x="1587" w:y="1735"/>
        <w:shd w:val="clear" w:color="auto" w:fill="auto"/>
        <w:ind w:left="3700" w:firstLine="0"/>
      </w:pPr>
      <w:r>
        <w:t xml:space="preserve">MŠIC </w:t>
      </w:r>
      <w:r>
        <w:rPr>
          <w:lang w:val="en-US" w:eastAsia="en-US" w:bidi="en-US"/>
        </w:rPr>
        <w:t xml:space="preserve">DIGI </w:t>
      </w:r>
      <w:r>
        <w:rPr>
          <w:lang w:val="de-DE" w:eastAsia="de-DE" w:bidi="de-DE"/>
        </w:rPr>
        <w:t>Projekt</w:t>
      </w:r>
    </w:p>
    <w:p w14:paraId="68A296C0" w14:textId="77777777" w:rsidR="0064545B" w:rsidRDefault="005F3719">
      <w:pPr>
        <w:pStyle w:val="Heading20"/>
        <w:framePr w:w="6974" w:h="700" w:hRule="exact" w:wrap="none" w:vAnchor="page" w:hAnchor="page" w:x="1587" w:y="1735"/>
        <w:shd w:val="clear" w:color="auto" w:fill="auto"/>
        <w:spacing w:before="0" w:after="0"/>
        <w:ind w:left="2700" w:firstLine="0"/>
      </w:pPr>
      <w:bookmarkStart w:id="0" w:name="bookmark0"/>
      <w:r>
        <w:t>SMLOUVA O KONZULTAČNÍ PODPOŘE</w:t>
      </w:r>
      <w:bookmarkEnd w:id="0"/>
    </w:p>
    <w:p w14:paraId="68A296C1" w14:textId="77777777" w:rsidR="0064545B" w:rsidRDefault="005F3719">
      <w:pPr>
        <w:pStyle w:val="Bodytext30"/>
        <w:framePr w:w="1248" w:h="798" w:hRule="exact" w:wrap="none" w:vAnchor="page" w:hAnchor="page" w:x="9233" w:y="794"/>
        <w:shd w:val="clear" w:color="auto" w:fill="auto"/>
      </w:pPr>
      <w:r>
        <w:rPr>
          <w:rStyle w:val="Bodytext31"/>
          <w:b/>
          <w:bCs/>
        </w:rPr>
        <w:t xml:space="preserve">; j </w:t>
      </w:r>
      <w:proofErr w:type="spellStart"/>
      <w:r>
        <w:rPr>
          <w:rStyle w:val="Bodytext3SmallCaps"/>
          <w:b/>
          <w:bCs/>
        </w:rPr>
        <w:t>edih</w:t>
      </w:r>
      <w:proofErr w:type="spellEnd"/>
    </w:p>
    <w:p w14:paraId="68A296C2" w14:textId="77777777" w:rsidR="0064545B" w:rsidRDefault="005F3719">
      <w:pPr>
        <w:pStyle w:val="Bodytext40"/>
        <w:framePr w:w="1248" w:h="798" w:hRule="exact" w:wrap="none" w:vAnchor="page" w:hAnchor="page" w:x="9233" w:y="794"/>
        <w:shd w:val="clear" w:color="auto" w:fill="auto"/>
      </w:pPr>
      <w:r>
        <w:rPr>
          <w:rStyle w:val="Bodytext41"/>
          <w:vertAlign w:val="superscript"/>
          <w:lang w:val="cs-CZ" w:eastAsia="cs-CZ" w:bidi="cs-CZ"/>
        </w:rPr>
        <w:t>!</w:t>
      </w:r>
      <w:r>
        <w:rPr>
          <w:rStyle w:val="Bodytext41"/>
          <w:lang w:val="cs-CZ" w:eastAsia="cs-CZ" w:bidi="cs-CZ"/>
        </w:rPr>
        <w:t xml:space="preserve"> I OSTRAVA </w:t>
      </w:r>
      <w:r>
        <w:rPr>
          <w:rStyle w:val="Bodytext410ptBold"/>
        </w:rPr>
        <w:t>O</w:t>
      </w:r>
    </w:p>
    <w:p w14:paraId="68A296C3" w14:textId="77777777" w:rsidR="0064545B" w:rsidRDefault="005F3719">
      <w:pPr>
        <w:pStyle w:val="Heading20"/>
        <w:framePr w:w="6974" w:h="2992" w:hRule="exact" w:wrap="none" w:vAnchor="page" w:hAnchor="page" w:x="1587" w:y="3228"/>
        <w:shd w:val="clear" w:color="auto" w:fill="auto"/>
        <w:spacing w:before="0" w:after="181"/>
        <w:ind w:firstLine="0"/>
        <w:jc w:val="both"/>
      </w:pPr>
      <w:bookmarkStart w:id="1" w:name="bookmark1"/>
      <w:r>
        <w:rPr>
          <w:rStyle w:val="Heading21"/>
          <w:b/>
          <w:bCs/>
        </w:rPr>
        <w:t>Poskytovatel podpory:</w:t>
      </w:r>
      <w:bookmarkEnd w:id="1"/>
    </w:p>
    <w:p w14:paraId="68A296C4" w14:textId="77777777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tabs>
          <w:tab w:val="left" w:pos="2364"/>
        </w:tabs>
        <w:spacing w:after="0" w:line="398" w:lineRule="exact"/>
        <w:ind w:firstLine="0"/>
        <w:jc w:val="both"/>
      </w:pPr>
      <w:r>
        <w:t>Název:</w:t>
      </w:r>
      <w:r>
        <w:tab/>
        <w:t>Moravskoslezské inovační centrum Ostrava, a.s.</w:t>
      </w:r>
    </w:p>
    <w:p w14:paraId="68A296C5" w14:textId="77777777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tabs>
          <w:tab w:val="left" w:pos="2364"/>
        </w:tabs>
        <w:spacing w:after="0" w:line="398" w:lineRule="exact"/>
        <w:ind w:firstLine="0"/>
        <w:jc w:val="both"/>
      </w:pPr>
      <w:r>
        <w:t>Sídlo:</w:t>
      </w:r>
      <w:r>
        <w:tab/>
        <w:t>Technologická 372/2, Pustkovec,708 00 Ostrava</w:t>
      </w:r>
    </w:p>
    <w:p w14:paraId="68A296C6" w14:textId="77777777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tabs>
          <w:tab w:val="left" w:pos="2364"/>
        </w:tabs>
        <w:spacing w:after="0" w:line="398" w:lineRule="exact"/>
        <w:ind w:firstLine="0"/>
        <w:jc w:val="both"/>
      </w:pPr>
      <w:r>
        <w:t>IČO:</w:t>
      </w:r>
      <w:r>
        <w:tab/>
        <w:t>25379631</w:t>
      </w:r>
    </w:p>
    <w:p w14:paraId="68A296C7" w14:textId="77777777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spacing w:after="0" w:line="398" w:lineRule="exact"/>
        <w:ind w:firstLine="0"/>
        <w:jc w:val="both"/>
      </w:pPr>
      <w:r>
        <w:t>Zastoupený (na základě</w:t>
      </w:r>
    </w:p>
    <w:p w14:paraId="68A296C8" w14:textId="1909E86A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spacing w:after="133"/>
        <w:ind w:firstLine="0"/>
        <w:jc w:val="both"/>
      </w:pPr>
      <w:r>
        <w:t xml:space="preserve">pověření k zastupování): </w:t>
      </w:r>
      <w:proofErr w:type="spellStart"/>
      <w:r w:rsidR="00823181">
        <w:t>xxxxxxxxxxxxx</w:t>
      </w:r>
      <w:proofErr w:type="spellEnd"/>
    </w:p>
    <w:p w14:paraId="68A296C9" w14:textId="78280FAC" w:rsidR="0064545B" w:rsidRDefault="005F3719">
      <w:pPr>
        <w:pStyle w:val="Bodytext20"/>
        <w:framePr w:w="6974" w:h="2992" w:hRule="exact" w:wrap="none" w:vAnchor="page" w:hAnchor="page" w:x="1587" w:y="3228"/>
        <w:shd w:val="clear" w:color="auto" w:fill="auto"/>
        <w:tabs>
          <w:tab w:val="left" w:pos="2364"/>
        </w:tabs>
        <w:spacing w:after="0" w:line="283" w:lineRule="exact"/>
        <w:ind w:firstLine="0"/>
        <w:jc w:val="both"/>
      </w:pPr>
      <w:r>
        <w:t>Kontaktní osoba:</w:t>
      </w:r>
      <w:r>
        <w:tab/>
      </w:r>
      <w:proofErr w:type="spellStart"/>
      <w:r w:rsidR="00823181">
        <w:t>xxxxxxxx</w:t>
      </w:r>
      <w:proofErr w:type="spellEnd"/>
    </w:p>
    <w:p w14:paraId="68A296CA" w14:textId="77777777" w:rsidR="0064545B" w:rsidRDefault="005F3719">
      <w:pPr>
        <w:pStyle w:val="Bodytext30"/>
        <w:framePr w:w="6974" w:h="2992" w:hRule="exact" w:wrap="none" w:vAnchor="page" w:hAnchor="page" w:x="1587" w:y="3228"/>
        <w:shd w:val="clear" w:color="auto" w:fill="auto"/>
        <w:spacing w:line="283" w:lineRule="exact"/>
      </w:pPr>
      <w:r>
        <w:rPr>
          <w:rStyle w:val="Bodytext3NotBold"/>
        </w:rPr>
        <w:t xml:space="preserve">(dále jen </w:t>
      </w:r>
      <w:r>
        <w:t>"Poskytovatel")</w:t>
      </w:r>
    </w:p>
    <w:p w14:paraId="68A296CB" w14:textId="77777777" w:rsidR="0064545B" w:rsidRDefault="005F3719">
      <w:pPr>
        <w:pStyle w:val="Heading20"/>
        <w:framePr w:wrap="none" w:vAnchor="page" w:hAnchor="page" w:x="1587" w:y="7054"/>
        <w:shd w:val="clear" w:color="auto" w:fill="auto"/>
        <w:spacing w:before="0" w:after="0"/>
        <w:ind w:firstLine="0"/>
        <w:jc w:val="both"/>
      </w:pPr>
      <w:bookmarkStart w:id="2" w:name="bookmark2"/>
      <w:r>
        <w:rPr>
          <w:rStyle w:val="Heading21"/>
          <w:b/>
          <w:bCs/>
        </w:rPr>
        <w:t>Příjemce podpory:</w:t>
      </w:r>
      <w:bookmarkEnd w:id="2"/>
    </w:p>
    <w:p w14:paraId="68A296CC" w14:textId="77777777" w:rsidR="0064545B" w:rsidRDefault="005F3719">
      <w:pPr>
        <w:pStyle w:val="Bodytext20"/>
        <w:framePr w:w="1987" w:h="2161" w:hRule="exact" w:wrap="none" w:vAnchor="page" w:hAnchor="page" w:x="1582" w:y="7610"/>
        <w:shd w:val="clear" w:color="auto" w:fill="auto"/>
        <w:spacing w:after="44"/>
        <w:ind w:firstLine="0"/>
      </w:pPr>
      <w:r>
        <w:t>Název:</w:t>
      </w:r>
    </w:p>
    <w:p w14:paraId="68A296CD" w14:textId="77777777" w:rsidR="0064545B" w:rsidRDefault="005F3719">
      <w:pPr>
        <w:pStyle w:val="Bodytext20"/>
        <w:framePr w:w="1987" w:h="2161" w:hRule="exact" w:wrap="none" w:vAnchor="page" w:hAnchor="page" w:x="1582" w:y="7610"/>
        <w:shd w:val="clear" w:color="auto" w:fill="auto"/>
        <w:spacing w:after="0" w:line="394" w:lineRule="exact"/>
        <w:ind w:firstLine="0"/>
      </w:pPr>
      <w:r>
        <w:t>Sídlo:</w:t>
      </w:r>
    </w:p>
    <w:p w14:paraId="68A296CE" w14:textId="77777777" w:rsidR="0064545B" w:rsidRDefault="005F3719">
      <w:pPr>
        <w:pStyle w:val="Bodytext20"/>
        <w:framePr w:w="1987" w:h="2161" w:hRule="exact" w:wrap="none" w:vAnchor="page" w:hAnchor="page" w:x="1582" w:y="7610"/>
        <w:shd w:val="clear" w:color="auto" w:fill="auto"/>
        <w:spacing w:after="0" w:line="394" w:lineRule="exact"/>
        <w:ind w:firstLine="0"/>
      </w:pPr>
      <w:r>
        <w:t>IČO:</w:t>
      </w:r>
    </w:p>
    <w:p w14:paraId="68A296CF" w14:textId="77777777" w:rsidR="0064545B" w:rsidRDefault="005F3719">
      <w:pPr>
        <w:pStyle w:val="Bodytext20"/>
        <w:framePr w:w="1987" w:h="2161" w:hRule="exact" w:wrap="none" w:vAnchor="page" w:hAnchor="page" w:x="1582" w:y="7610"/>
        <w:shd w:val="clear" w:color="auto" w:fill="auto"/>
        <w:spacing w:after="0" w:line="394" w:lineRule="exact"/>
        <w:ind w:firstLine="0"/>
      </w:pPr>
      <w:r>
        <w:t>Zastoupený:</w:t>
      </w:r>
    </w:p>
    <w:p w14:paraId="68A296D0" w14:textId="77777777" w:rsidR="0064545B" w:rsidRDefault="005F3719">
      <w:pPr>
        <w:pStyle w:val="Bodytext20"/>
        <w:framePr w:w="1987" w:h="2161" w:hRule="exact" w:wrap="none" w:vAnchor="page" w:hAnchor="page" w:x="1582" w:y="7610"/>
        <w:shd w:val="clear" w:color="auto" w:fill="auto"/>
        <w:spacing w:after="0" w:line="278" w:lineRule="exact"/>
        <w:ind w:firstLine="0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68A296D1" w14:textId="77777777" w:rsidR="0064545B" w:rsidRDefault="005F3719">
      <w:pPr>
        <w:pStyle w:val="Bodytext20"/>
        <w:framePr w:w="6974" w:h="2035" w:hRule="exact" w:wrap="none" w:vAnchor="page" w:hAnchor="page" w:x="1587" w:y="7470"/>
        <w:shd w:val="clear" w:color="auto" w:fill="auto"/>
        <w:spacing w:after="0" w:line="394" w:lineRule="exact"/>
        <w:ind w:left="2443" w:right="1123" w:firstLine="0"/>
        <w:jc w:val="both"/>
      </w:pPr>
      <w:r>
        <w:rPr>
          <w:lang w:val="de-DE" w:eastAsia="de-DE" w:bidi="de-DE"/>
        </w:rPr>
        <w:t xml:space="preserve">HOTJET </w:t>
      </w:r>
      <w:r>
        <w:t>CZ s.r.o.</w:t>
      </w:r>
    </w:p>
    <w:p w14:paraId="68A296D2" w14:textId="77777777" w:rsidR="0064545B" w:rsidRDefault="005F3719">
      <w:pPr>
        <w:pStyle w:val="Bodytext20"/>
        <w:framePr w:w="6974" w:h="2035" w:hRule="exact" w:wrap="none" w:vAnchor="page" w:hAnchor="page" w:x="1587" w:y="7470"/>
        <w:shd w:val="clear" w:color="auto" w:fill="auto"/>
        <w:spacing w:after="0" w:line="394" w:lineRule="exact"/>
        <w:ind w:left="2443" w:right="1160" w:firstLine="0"/>
      </w:pPr>
      <w:r>
        <w:t>Průmyslová 966/21, Bolatice, 74723</w:t>
      </w:r>
      <w:r>
        <w:br/>
        <w:t>27764290</w:t>
      </w:r>
    </w:p>
    <w:p w14:paraId="68A296D3" w14:textId="53EF2F44" w:rsidR="0064545B" w:rsidRDefault="00B807A7">
      <w:pPr>
        <w:pStyle w:val="Bodytext20"/>
        <w:framePr w:w="6974" w:h="2035" w:hRule="exact" w:wrap="none" w:vAnchor="page" w:hAnchor="page" w:x="1587" w:y="7470"/>
        <w:shd w:val="clear" w:color="auto" w:fill="auto"/>
        <w:spacing w:after="0" w:line="394" w:lineRule="exact"/>
        <w:ind w:left="2443" w:right="2300" w:firstLine="0"/>
      </w:pPr>
      <w:proofErr w:type="spellStart"/>
      <w:r>
        <w:t>x</w:t>
      </w:r>
      <w:r w:rsidR="00655D18">
        <w:t>xxxxxx</w:t>
      </w:r>
      <w:proofErr w:type="spellEnd"/>
    </w:p>
    <w:p w14:paraId="6E17AAE0" w14:textId="0F994A42" w:rsidR="00655D18" w:rsidRDefault="00655D18">
      <w:pPr>
        <w:pStyle w:val="Bodytext20"/>
        <w:framePr w:w="6974" w:h="2035" w:hRule="exact" w:wrap="none" w:vAnchor="page" w:hAnchor="page" w:x="1587" w:y="7470"/>
        <w:shd w:val="clear" w:color="auto" w:fill="auto"/>
        <w:spacing w:after="0" w:line="394" w:lineRule="exact"/>
        <w:ind w:left="2443" w:right="2300" w:firstLine="0"/>
      </w:pPr>
      <w:proofErr w:type="spellStart"/>
      <w:r>
        <w:t>xxxxxxxxx</w:t>
      </w:r>
      <w:proofErr w:type="spellEnd"/>
    </w:p>
    <w:p w14:paraId="68A296D4" w14:textId="77777777" w:rsidR="0064545B" w:rsidRDefault="005F3719">
      <w:pPr>
        <w:pStyle w:val="Heading20"/>
        <w:framePr w:wrap="none" w:vAnchor="page" w:hAnchor="page" w:x="1587" w:y="10597"/>
        <w:shd w:val="clear" w:color="auto" w:fill="auto"/>
        <w:spacing w:before="0" w:after="0"/>
        <w:ind w:firstLine="0"/>
        <w:jc w:val="both"/>
      </w:pPr>
      <w:bookmarkStart w:id="3" w:name="bookmark3"/>
      <w:r>
        <w:rPr>
          <w:rStyle w:val="Heading21"/>
          <w:b/>
          <w:bCs/>
        </w:rPr>
        <w:t>Expert:</w:t>
      </w:r>
      <w:bookmarkEnd w:id="3"/>
    </w:p>
    <w:p w14:paraId="68A296D5" w14:textId="77777777" w:rsidR="0064545B" w:rsidRDefault="005F3719">
      <w:pPr>
        <w:pStyle w:val="Bodytext20"/>
        <w:framePr w:w="2472" w:h="2162" w:hRule="exact" w:wrap="none" w:vAnchor="page" w:hAnchor="page" w:x="1577" w:y="11153"/>
        <w:shd w:val="clear" w:color="auto" w:fill="auto"/>
        <w:spacing w:after="24"/>
        <w:ind w:firstLine="0"/>
        <w:jc w:val="both"/>
      </w:pPr>
      <w:r>
        <w:t>Název:</w:t>
      </w:r>
    </w:p>
    <w:p w14:paraId="68A296D6" w14:textId="77777777" w:rsidR="0064545B" w:rsidRDefault="005F3719">
      <w:pPr>
        <w:pStyle w:val="Bodytext20"/>
        <w:framePr w:w="2472" w:h="2162" w:hRule="exact" w:wrap="none" w:vAnchor="page" w:hAnchor="page" w:x="1577" w:y="11153"/>
        <w:shd w:val="clear" w:color="auto" w:fill="auto"/>
        <w:spacing w:after="0" w:line="394" w:lineRule="exact"/>
        <w:ind w:firstLine="0"/>
        <w:jc w:val="both"/>
      </w:pPr>
      <w:r>
        <w:t>Sídlo:</w:t>
      </w:r>
    </w:p>
    <w:p w14:paraId="68A296D7" w14:textId="77777777" w:rsidR="0064545B" w:rsidRDefault="005F3719">
      <w:pPr>
        <w:pStyle w:val="Bodytext20"/>
        <w:framePr w:w="2472" w:h="2162" w:hRule="exact" w:wrap="none" w:vAnchor="page" w:hAnchor="page" w:x="1577" w:y="11153"/>
        <w:shd w:val="clear" w:color="auto" w:fill="auto"/>
        <w:spacing w:after="0" w:line="394" w:lineRule="exact"/>
        <w:ind w:firstLine="0"/>
        <w:jc w:val="both"/>
      </w:pPr>
      <w:r>
        <w:t>IČO:</w:t>
      </w:r>
    </w:p>
    <w:p w14:paraId="68A296D8" w14:textId="77777777" w:rsidR="0064545B" w:rsidRDefault="005F3719">
      <w:pPr>
        <w:pStyle w:val="Bodytext20"/>
        <w:framePr w:w="2472" w:h="2162" w:hRule="exact" w:wrap="none" w:vAnchor="page" w:hAnchor="page" w:x="1577" w:y="11153"/>
        <w:shd w:val="clear" w:color="auto" w:fill="auto"/>
        <w:spacing w:after="0" w:line="394" w:lineRule="exact"/>
        <w:ind w:firstLine="0"/>
        <w:jc w:val="both"/>
      </w:pPr>
      <w:r>
        <w:t>Zastoupený:</w:t>
      </w:r>
    </w:p>
    <w:p w14:paraId="68A296D9" w14:textId="77777777" w:rsidR="0064545B" w:rsidRDefault="005F3719">
      <w:pPr>
        <w:pStyle w:val="Bodytext20"/>
        <w:framePr w:w="2472" w:h="2162" w:hRule="exact" w:wrap="none" w:vAnchor="page" w:hAnchor="page" w:x="1577" w:y="11153"/>
        <w:shd w:val="clear" w:color="auto" w:fill="auto"/>
        <w:spacing w:after="0" w:line="283" w:lineRule="exact"/>
        <w:ind w:firstLine="0"/>
        <w:jc w:val="both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68A296DA" w14:textId="77777777" w:rsidR="0064545B" w:rsidRDefault="005F3719">
      <w:pPr>
        <w:pStyle w:val="Bodytext20"/>
        <w:framePr w:w="6974" w:h="2040" w:hRule="exact" w:wrap="none" w:vAnchor="page" w:hAnchor="page" w:x="1587" w:y="11014"/>
        <w:shd w:val="clear" w:color="auto" w:fill="auto"/>
        <w:spacing w:after="0" w:line="398" w:lineRule="exact"/>
        <w:ind w:left="2462" w:right="1224" w:firstLine="0"/>
        <w:jc w:val="both"/>
      </w:pPr>
      <w:r>
        <w:t>DYTRON s.r.o.</w:t>
      </w:r>
    </w:p>
    <w:p w14:paraId="68A296DB" w14:textId="77777777" w:rsidR="0064545B" w:rsidRDefault="005F3719">
      <w:pPr>
        <w:pStyle w:val="Bodytext20"/>
        <w:framePr w:w="6974" w:h="2040" w:hRule="exact" w:wrap="none" w:vAnchor="page" w:hAnchor="page" w:x="1587" w:y="11014"/>
        <w:shd w:val="clear" w:color="auto" w:fill="auto"/>
        <w:spacing w:after="0" w:line="398" w:lineRule="exact"/>
        <w:ind w:left="2462" w:right="1260" w:firstLine="0"/>
      </w:pPr>
      <w:r>
        <w:t>Slovanská 928/8, Nový Jičín, 74101</w:t>
      </w:r>
      <w:r>
        <w:br/>
        <w:t>46578455</w:t>
      </w:r>
    </w:p>
    <w:p w14:paraId="68A296DC" w14:textId="32B393AF" w:rsidR="0064545B" w:rsidRDefault="00655D18">
      <w:pPr>
        <w:pStyle w:val="Bodytext20"/>
        <w:framePr w:w="6974" w:h="2040" w:hRule="exact" w:wrap="none" w:vAnchor="page" w:hAnchor="page" w:x="1587" w:y="11014"/>
        <w:shd w:val="clear" w:color="auto" w:fill="auto"/>
        <w:spacing w:after="0" w:line="398" w:lineRule="exact"/>
        <w:ind w:left="2722" w:right="2300" w:hanging="260"/>
      </w:pPr>
      <w:proofErr w:type="spellStart"/>
      <w:r>
        <w:t>xxxxxxxx</w:t>
      </w:r>
      <w:proofErr w:type="spellEnd"/>
    </w:p>
    <w:p w14:paraId="298B9E12" w14:textId="06621AE1" w:rsidR="00655D18" w:rsidRDefault="00655D18">
      <w:pPr>
        <w:pStyle w:val="Bodytext20"/>
        <w:framePr w:w="6974" w:h="2040" w:hRule="exact" w:wrap="none" w:vAnchor="page" w:hAnchor="page" w:x="1587" w:y="11014"/>
        <w:shd w:val="clear" w:color="auto" w:fill="auto"/>
        <w:spacing w:after="0" w:line="398" w:lineRule="exact"/>
        <w:ind w:left="2722" w:right="2300" w:hanging="260"/>
      </w:pPr>
      <w:proofErr w:type="spellStart"/>
      <w:r>
        <w:t>xxxxxxx</w:t>
      </w:r>
      <w:proofErr w:type="spellEnd"/>
    </w:p>
    <w:p w14:paraId="68A296DD" w14:textId="77777777" w:rsidR="0064545B" w:rsidRDefault="005F3719">
      <w:pPr>
        <w:pStyle w:val="Bodytext20"/>
        <w:framePr w:wrap="none" w:vAnchor="page" w:hAnchor="page" w:x="1587" w:y="13582"/>
        <w:shd w:val="clear" w:color="auto" w:fill="auto"/>
        <w:spacing w:after="0"/>
        <w:ind w:firstLine="0"/>
        <w:jc w:val="both"/>
      </w:pPr>
      <w:r>
        <w:t>Předpokládaný vedlejší Expert: -</w:t>
      </w:r>
    </w:p>
    <w:p w14:paraId="68A296DE" w14:textId="77777777" w:rsidR="0064545B" w:rsidRDefault="005F3719">
      <w:pPr>
        <w:framePr w:wrap="none" w:vAnchor="page" w:hAnchor="page" w:x="1707" w:y="15566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"https://msic-my.sharepoint.com/personal/olga_palova_ms-ic_cz/Documents/Plocha/RS/media/image1.jpeg" \* MERGEFORMATINET </w:instrText>
      </w:r>
      <w:r w:rsidR="00000000">
        <w:fldChar w:fldCharType="separate"/>
      </w:r>
      <w:r w:rsidR="00000000">
        <w:pict w14:anchorId="68A2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68A296DF" w14:textId="77777777" w:rsidR="0064545B" w:rsidRDefault="005F3719">
      <w:pPr>
        <w:pStyle w:val="Picturecaption0"/>
        <w:framePr w:w="1488" w:h="778" w:hRule="exact" w:wrap="none" w:vAnchor="page" w:hAnchor="page" w:x="2763" w:y="15503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68A296E0" w14:textId="77777777" w:rsidR="0064545B" w:rsidRDefault="005F3719">
      <w:pPr>
        <w:pStyle w:val="Picturecaption20"/>
        <w:framePr w:w="1488" w:h="778" w:hRule="exact" w:wrap="none" w:vAnchor="page" w:hAnchor="page" w:x="2763" w:y="15503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8A296E1" w14:textId="77777777" w:rsidR="0064545B" w:rsidRDefault="005F3719">
      <w:pPr>
        <w:framePr w:wrap="none" w:vAnchor="page" w:hAnchor="page" w:x="8739" w:y="1545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"https://msic-my.sharepoint.com/personal/olga_palova_ms-ic_cz/Documents/Plocha/RS/media/image2.jpeg" \* MERGEFORMATINET </w:instrText>
      </w:r>
      <w:r w:rsidR="00000000">
        <w:fldChar w:fldCharType="separate"/>
      </w:r>
      <w:r w:rsidR="00000000">
        <w:pict w14:anchorId="68A29758">
          <v:shape id="_x0000_i1026" type="#_x0000_t75" style="width:48.75pt;height:39.75pt">
            <v:imagedata r:id="rId9" r:href="rId10"/>
          </v:shape>
        </w:pict>
      </w:r>
      <w:r w:rsidR="00000000">
        <w:fldChar w:fldCharType="end"/>
      </w:r>
      <w:r>
        <w:fldChar w:fldCharType="end"/>
      </w:r>
    </w:p>
    <w:p w14:paraId="68A296E2" w14:textId="77777777" w:rsidR="0064545B" w:rsidRDefault="005F3719">
      <w:pPr>
        <w:pStyle w:val="Picturecaption0"/>
        <w:framePr w:w="850" w:h="680" w:hRule="exact" w:wrap="none" w:vAnchor="page" w:hAnchor="page" w:x="9756" w:y="15498"/>
        <w:shd w:val="clear" w:color="auto" w:fill="auto"/>
        <w:spacing w:line="224" w:lineRule="exact"/>
      </w:pPr>
      <w:r>
        <w:rPr>
          <w:rStyle w:val="Picturecaption1"/>
          <w:b/>
          <w:bCs/>
        </w:rPr>
        <w:t>Národní</w:t>
      </w:r>
    </w:p>
    <w:p w14:paraId="68A296E3" w14:textId="77777777" w:rsidR="0064545B" w:rsidRDefault="005F3719">
      <w:pPr>
        <w:pStyle w:val="Picturecaption0"/>
        <w:framePr w:w="850" w:h="680" w:hRule="exact" w:wrap="none" w:vAnchor="page" w:hAnchor="page" w:x="9756" w:y="15498"/>
        <w:shd w:val="clear" w:color="auto" w:fill="auto"/>
        <w:spacing w:line="202" w:lineRule="exact"/>
      </w:pPr>
      <w:r>
        <w:rPr>
          <w:rStyle w:val="Picturecaption1"/>
          <w:b/>
          <w:bCs/>
        </w:rPr>
        <w:t>plán</w:t>
      </w:r>
    </w:p>
    <w:p w14:paraId="68A296E4" w14:textId="77777777" w:rsidR="0064545B" w:rsidRDefault="005F3719">
      <w:pPr>
        <w:pStyle w:val="Picturecaption0"/>
        <w:framePr w:w="850" w:h="680" w:hRule="exact" w:wrap="none" w:vAnchor="page" w:hAnchor="page" w:x="9756" w:y="15498"/>
        <w:shd w:val="clear" w:color="auto" w:fill="auto"/>
        <w:spacing w:line="202" w:lineRule="exact"/>
      </w:pPr>
      <w:r>
        <w:rPr>
          <w:rStyle w:val="Picturecaption1"/>
          <w:b/>
          <w:bCs/>
        </w:rPr>
        <w:t>obnovy</w:t>
      </w:r>
    </w:p>
    <w:p w14:paraId="68A296E5" w14:textId="77777777" w:rsidR="0064545B" w:rsidRDefault="0064545B">
      <w:pPr>
        <w:framePr w:wrap="none" w:vAnchor="page" w:hAnchor="page" w:x="9680" w:y="16227"/>
      </w:pPr>
    </w:p>
    <w:p w14:paraId="68A296E6" w14:textId="77777777" w:rsidR="0064545B" w:rsidRDefault="0064545B">
      <w:pPr>
        <w:rPr>
          <w:sz w:val="2"/>
          <w:szCs w:val="2"/>
        </w:rPr>
        <w:sectPr w:rsidR="00645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A296E7" w14:textId="77777777" w:rsidR="0064545B" w:rsidRDefault="005F3719">
      <w:pPr>
        <w:pStyle w:val="Headerorfooter0"/>
        <w:framePr w:wrap="none" w:vAnchor="page" w:hAnchor="page" w:x="7759" w:y="596"/>
        <w:shd w:val="clear" w:color="auto" w:fill="auto"/>
      </w:pPr>
      <w:r>
        <w:lastRenderedPageBreak/>
        <w:t>Envelope ID DigiSign.org: 018b0489-70dd-725e-9785-b79d6b70657e</w:t>
      </w:r>
    </w:p>
    <w:p w14:paraId="68A296E8" w14:textId="77777777" w:rsidR="0064545B" w:rsidRDefault="005F3719">
      <w:pPr>
        <w:pStyle w:val="Bodytext50"/>
        <w:framePr w:h="560" w:wrap="around" w:vAnchor="page" w:hAnchor="page" w:x="9266" w:y="765"/>
        <w:shd w:val="clear" w:color="auto" w:fill="auto"/>
        <w:spacing w:line="466" w:lineRule="exact"/>
      </w:pPr>
      <w:r>
        <w:rPr>
          <w:position w:val="-14"/>
          <w:sz w:val="62"/>
          <w:szCs w:val="62"/>
        </w:rPr>
        <w:t>h</w:t>
      </w:r>
    </w:p>
    <w:p w14:paraId="68A296E9" w14:textId="77777777" w:rsidR="0064545B" w:rsidRDefault="005F3719">
      <w:pPr>
        <w:pStyle w:val="Bodytext50"/>
        <w:framePr w:w="9038" w:h="574" w:hRule="exact" w:wrap="none" w:vAnchor="page" w:hAnchor="page" w:x="1610" w:y="779"/>
        <w:shd w:val="clear" w:color="auto" w:fill="auto"/>
        <w:spacing w:after="0"/>
        <w:ind w:left="7915" w:right="139"/>
      </w:pPr>
      <w:r>
        <w:rPr>
          <w:rStyle w:val="Bodytext51"/>
        </w:rPr>
        <w:t>EDIH</w:t>
      </w:r>
      <w:r>
        <w:rPr>
          <w:rStyle w:val="Bodytext51"/>
        </w:rPr>
        <w:br/>
        <w:t>OSTRAVA</w:t>
      </w:r>
    </w:p>
    <w:p w14:paraId="68A296EA" w14:textId="77777777" w:rsidR="0064545B" w:rsidRDefault="005F3719">
      <w:pPr>
        <w:pStyle w:val="Bodytext60"/>
        <w:framePr w:w="1013" w:h="483" w:hRule="exact" w:wrap="none" w:vAnchor="page" w:hAnchor="page" w:x="9497" w:y="861"/>
        <w:shd w:val="clear" w:color="auto" w:fill="auto"/>
      </w:pPr>
      <w:r>
        <w:rPr>
          <w:rStyle w:val="Bodytext61"/>
        </w:rPr>
        <w:t>EDIH</w:t>
      </w:r>
    </w:p>
    <w:p w14:paraId="68A296EB" w14:textId="77777777" w:rsidR="0064545B" w:rsidRDefault="005F3719">
      <w:pPr>
        <w:pStyle w:val="Bodytext40"/>
        <w:framePr w:w="1013" w:h="483" w:hRule="exact" w:wrap="none" w:vAnchor="page" w:hAnchor="page" w:x="9497" w:y="861"/>
        <w:shd w:val="clear" w:color="auto" w:fill="auto"/>
        <w:spacing w:line="190" w:lineRule="exact"/>
        <w:jc w:val="left"/>
      </w:pPr>
      <w:r>
        <w:rPr>
          <w:rStyle w:val="Bodytext41"/>
        </w:rPr>
        <w:t>OSTRAVA</w:t>
      </w:r>
    </w:p>
    <w:p w14:paraId="68A296EC" w14:textId="77777777" w:rsidR="0064545B" w:rsidRDefault="005F3719">
      <w:pPr>
        <w:pStyle w:val="Other0"/>
        <w:framePr w:wrap="none" w:vAnchor="page" w:hAnchor="page" w:x="9262" w:y="1296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68A296ED" w14:textId="77777777" w:rsidR="0064545B" w:rsidRDefault="005F3719">
      <w:pPr>
        <w:pStyle w:val="Heading20"/>
        <w:framePr w:w="9038" w:h="7978" w:hRule="exact" w:wrap="none" w:vAnchor="page" w:hAnchor="page" w:x="1610" w:y="1635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278" w:lineRule="exact"/>
        <w:ind w:left="440"/>
        <w:jc w:val="both"/>
      </w:pPr>
      <w:bookmarkStart w:id="4" w:name="bookmark4"/>
      <w:r>
        <w:t>Předmět smlouvy</w:t>
      </w:r>
      <w:bookmarkEnd w:id="4"/>
    </w:p>
    <w:p w14:paraId="68A296EE" w14:textId="77777777" w:rsidR="0064545B" w:rsidRDefault="005F3719">
      <w:pPr>
        <w:pStyle w:val="Bodytext20"/>
        <w:framePr w:w="9038" w:h="7978" w:hRule="exact" w:wrap="none" w:vAnchor="page" w:hAnchor="page" w:x="1610" w:y="1635"/>
        <w:numPr>
          <w:ilvl w:val="1"/>
          <w:numId w:val="1"/>
        </w:numPr>
        <w:shd w:val="clear" w:color="auto" w:fill="auto"/>
        <w:tabs>
          <w:tab w:val="left" w:pos="452"/>
        </w:tabs>
        <w:spacing w:after="100" w:line="278" w:lineRule="exact"/>
        <w:ind w:left="440" w:hanging="440"/>
        <w:jc w:val="both"/>
      </w:pPr>
      <w:r>
        <w:t xml:space="preserve">Smluvní strany shodně prohlašují, že tato smlouva je uzavírána v souvislosti s programem Digitální Evropa, jejímž iniciátorem je Evropská komise a Evropská centra pro digitální inovace (dále jen jako „Program"), když přesné označení Programu </w:t>
      </w:r>
      <w:r>
        <w:rPr>
          <w:lang w:val="de-DE" w:eastAsia="de-DE" w:bidi="de-DE"/>
        </w:rPr>
        <w:t xml:space="preserve">je </w:t>
      </w:r>
      <w:r>
        <w:t>„DIGITAL-2021-EDIH- 01 za podpory výzvy Ministerstva průmyslu a obchodu s názvem Národní plán obnovy, komponenty 1.5. Digitální transformace podniků, Investice č. 1 Vytvoření evropských a národních center digitálních inovací (</w:t>
      </w:r>
      <w:proofErr w:type="spellStart"/>
      <w:r>
        <w:t>EDIHs</w:t>
      </w:r>
      <w:proofErr w:type="spellEnd"/>
      <w:r>
        <w:t>)".</w:t>
      </w:r>
    </w:p>
    <w:p w14:paraId="68A296EF" w14:textId="77777777" w:rsidR="0064545B" w:rsidRDefault="005F3719">
      <w:pPr>
        <w:pStyle w:val="Bodytext20"/>
        <w:framePr w:w="9038" w:h="7978" w:hRule="exact" w:wrap="none" w:vAnchor="page" w:hAnchor="page" w:x="1610" w:y="1635"/>
        <w:numPr>
          <w:ilvl w:val="1"/>
          <w:numId w:val="1"/>
        </w:numPr>
        <w:shd w:val="clear" w:color="auto" w:fill="auto"/>
        <w:tabs>
          <w:tab w:val="left" w:pos="452"/>
        </w:tabs>
        <w:spacing w:after="100" w:line="278" w:lineRule="exact"/>
        <w:ind w:left="440" w:hanging="440"/>
        <w:jc w:val="both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68A296F0" w14:textId="77777777" w:rsidR="0064545B" w:rsidRDefault="005F3719">
      <w:pPr>
        <w:pStyle w:val="Bodytext20"/>
        <w:framePr w:w="9038" w:h="7978" w:hRule="exact" w:wrap="none" w:vAnchor="page" w:hAnchor="page" w:x="1610" w:y="1635"/>
        <w:numPr>
          <w:ilvl w:val="1"/>
          <w:numId w:val="1"/>
        </w:numPr>
        <w:shd w:val="clear" w:color="auto" w:fill="auto"/>
        <w:tabs>
          <w:tab w:val="left" w:pos="452"/>
        </w:tabs>
        <w:spacing w:after="104" w:line="278" w:lineRule="exact"/>
        <w:ind w:left="440" w:hanging="440"/>
        <w:jc w:val="both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68A296F1" w14:textId="77777777" w:rsidR="0064545B" w:rsidRDefault="005F3719">
      <w:pPr>
        <w:pStyle w:val="Heading20"/>
        <w:framePr w:w="9038" w:h="7978" w:hRule="exact" w:wrap="none" w:vAnchor="page" w:hAnchor="page" w:x="1610" w:y="1635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274" w:lineRule="exact"/>
        <w:ind w:left="440"/>
        <w:jc w:val="both"/>
      </w:pPr>
      <w:bookmarkStart w:id="5" w:name="bookmark5"/>
      <w:r>
        <w:t>Konzultace</w:t>
      </w:r>
      <w:bookmarkEnd w:id="5"/>
    </w:p>
    <w:p w14:paraId="68A296F2" w14:textId="77777777" w:rsidR="0064545B" w:rsidRDefault="005F3719">
      <w:pPr>
        <w:pStyle w:val="Bodytext20"/>
        <w:framePr w:w="9038" w:h="7978" w:hRule="exact" w:wrap="none" w:vAnchor="page" w:hAnchor="page" w:x="1610" w:y="1635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4" w:lineRule="exact"/>
        <w:ind w:left="440" w:hanging="440"/>
        <w:jc w:val="both"/>
      </w:pPr>
      <w:r>
        <w:t>Strany se dohodly, že konzultace Experta dle této smlouvy budou spočívat zejména v následujícím:</w:t>
      </w:r>
    </w:p>
    <w:p w14:paraId="68A296F3" w14:textId="77777777" w:rsidR="0064545B" w:rsidRDefault="005F3719">
      <w:pPr>
        <w:pStyle w:val="Heading20"/>
        <w:framePr w:wrap="none" w:vAnchor="page" w:hAnchor="page" w:x="1610" w:y="9998"/>
        <w:shd w:val="clear" w:color="auto" w:fill="auto"/>
        <w:spacing w:before="0" w:after="0"/>
        <w:ind w:left="720" w:hanging="280"/>
      </w:pPr>
      <w:bookmarkStart w:id="6" w:name="bookmark6"/>
      <w:r>
        <w:t>Cíl:</w:t>
      </w:r>
      <w:bookmarkEnd w:id="6"/>
    </w:p>
    <w:p w14:paraId="68A296F4" w14:textId="77777777" w:rsidR="0064545B" w:rsidRDefault="005F3719">
      <w:pPr>
        <w:pStyle w:val="Bodytext20"/>
        <w:framePr w:w="9038" w:h="4292" w:hRule="exact" w:wrap="none" w:vAnchor="page" w:hAnchor="page" w:x="1610" w:y="10256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74" w:lineRule="exact"/>
        <w:ind w:left="720" w:hanging="280"/>
      </w:pPr>
      <w:r>
        <w:t>Zrychlení, snížení chybovosti a zvýšení efektivity práce na projektu eliminací podílu manuálního přepisování informací.</w:t>
      </w:r>
    </w:p>
    <w:p w14:paraId="68A296F5" w14:textId="77777777" w:rsidR="0064545B" w:rsidRDefault="005F3719">
      <w:pPr>
        <w:pStyle w:val="Bodytext20"/>
        <w:framePr w:w="9038" w:h="4292" w:hRule="exact" w:wrap="none" w:vAnchor="page" w:hAnchor="page" w:x="1610" w:y="10256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74" w:lineRule="exact"/>
        <w:ind w:left="720" w:hanging="280"/>
      </w:pPr>
      <w:r>
        <w:t>Zjednodušení přístupu k projektové dokumentaci (aktivní a archivované).</w:t>
      </w:r>
    </w:p>
    <w:p w14:paraId="68A296F6" w14:textId="77777777" w:rsidR="0064545B" w:rsidRDefault="005F3719">
      <w:pPr>
        <w:pStyle w:val="Bodytext20"/>
        <w:framePr w:w="9038" w:h="4292" w:hRule="exact" w:wrap="none" w:vAnchor="page" w:hAnchor="page" w:x="1610" w:y="10256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74" w:lineRule="exact"/>
        <w:ind w:left="720" w:hanging="280"/>
      </w:pPr>
      <w:r>
        <w:t>Efektivní a sjednocené dohledávání informací v rámci projektu pro zvýšení kvality servisní a technické podpory zákazníků.</w:t>
      </w:r>
    </w:p>
    <w:p w14:paraId="68A296F7" w14:textId="77777777" w:rsidR="0064545B" w:rsidRDefault="005F3719">
      <w:pPr>
        <w:pStyle w:val="Bodytext20"/>
        <w:framePr w:w="9038" w:h="4292" w:hRule="exact" w:wrap="none" w:vAnchor="page" w:hAnchor="page" w:x="1610" w:y="10256"/>
        <w:numPr>
          <w:ilvl w:val="0"/>
          <w:numId w:val="2"/>
        </w:numPr>
        <w:shd w:val="clear" w:color="auto" w:fill="auto"/>
        <w:tabs>
          <w:tab w:val="left" w:pos="787"/>
        </w:tabs>
        <w:spacing w:after="0" w:line="274" w:lineRule="exact"/>
        <w:ind w:left="720" w:hanging="280"/>
      </w:pPr>
      <w:r>
        <w:t>Řešení:</w:t>
      </w:r>
    </w:p>
    <w:p w14:paraId="68A296F8" w14:textId="77777777" w:rsidR="0064545B" w:rsidRDefault="005F3719">
      <w:pPr>
        <w:pStyle w:val="Bodytext20"/>
        <w:framePr w:w="9038" w:h="4292" w:hRule="exact" w:wrap="none" w:vAnchor="page" w:hAnchor="page" w:x="1610" w:y="10256"/>
        <w:shd w:val="clear" w:color="auto" w:fill="auto"/>
        <w:spacing w:after="0" w:line="274" w:lineRule="exact"/>
        <w:ind w:left="1380" w:hanging="340"/>
        <w:jc w:val="both"/>
      </w:pPr>
      <w:r>
        <w:t>o Zavedení PLM systému pro správu konstrukční dokumentace, verzování a organizace dat podle typů strojů, definování a klasifikování standardních dílů a produktová konfigurace.</w:t>
      </w:r>
    </w:p>
    <w:p w14:paraId="68A296F9" w14:textId="77777777" w:rsidR="0064545B" w:rsidRDefault="005F3719">
      <w:pPr>
        <w:pStyle w:val="Bodytext20"/>
        <w:framePr w:w="9038" w:h="4292" w:hRule="exact" w:wrap="none" w:vAnchor="page" w:hAnchor="page" w:x="1610" w:y="10256"/>
        <w:shd w:val="clear" w:color="auto" w:fill="auto"/>
        <w:spacing w:after="0" w:line="274" w:lineRule="exact"/>
        <w:ind w:left="1380" w:hanging="340"/>
        <w:jc w:val="both"/>
      </w:pPr>
      <w:r>
        <w:t>o Provázení CAD dokumentace na průvodní a technologickou dokumentaci (kusovník).</w:t>
      </w:r>
    </w:p>
    <w:p w14:paraId="68A296FA" w14:textId="77777777" w:rsidR="0064545B" w:rsidRDefault="005F3719">
      <w:pPr>
        <w:pStyle w:val="Bodytext20"/>
        <w:framePr w:w="9038" w:h="4292" w:hRule="exact" w:wrap="none" w:vAnchor="page" w:hAnchor="page" w:x="1610" w:y="10256"/>
        <w:shd w:val="clear" w:color="auto" w:fill="auto"/>
        <w:spacing w:after="0" w:line="274" w:lineRule="exact"/>
        <w:ind w:left="1380" w:hanging="340"/>
        <w:jc w:val="both"/>
      </w:pPr>
      <w:r>
        <w:t xml:space="preserve">o Datová integrace existujících systémů: </w:t>
      </w:r>
      <w:proofErr w:type="gramStart"/>
      <w:r>
        <w:t>CAD - PLM</w:t>
      </w:r>
      <w:proofErr w:type="gramEnd"/>
      <w:r>
        <w:t xml:space="preserve"> - ERP. Systém by měl být z důvodů úspor v oblasti </w:t>
      </w:r>
      <w:r>
        <w:rPr>
          <w:lang w:val="en-US" w:eastAsia="en-US" w:bidi="en-US"/>
        </w:rPr>
        <w:t xml:space="preserve">IT </w:t>
      </w:r>
      <w:r>
        <w:t xml:space="preserve">infrastruktury provozován v </w:t>
      </w:r>
      <w:r>
        <w:rPr>
          <w:lang w:val="en-US" w:eastAsia="en-US" w:bidi="en-US"/>
        </w:rPr>
        <w:t xml:space="preserve">cloud </w:t>
      </w:r>
      <w:r>
        <w:t>verzi.</w:t>
      </w:r>
    </w:p>
    <w:p w14:paraId="68A296FB" w14:textId="77777777" w:rsidR="0064545B" w:rsidRDefault="005F3719">
      <w:pPr>
        <w:pStyle w:val="Bodytext20"/>
        <w:framePr w:w="9038" w:h="4292" w:hRule="exact" w:wrap="none" w:vAnchor="page" w:hAnchor="page" w:x="1610" w:y="10256"/>
        <w:shd w:val="clear" w:color="auto" w:fill="auto"/>
        <w:spacing w:after="0" w:line="274" w:lineRule="exact"/>
        <w:ind w:left="1380" w:hanging="340"/>
        <w:jc w:val="both"/>
      </w:pPr>
      <w:r>
        <w:t>o Kusovník bude tvořen automaticky s vazbou na příslušnou CAD dokumentaci s možností úprav struktury výrobku dle potřeb technologie/nákupu/výroby.</w:t>
      </w:r>
    </w:p>
    <w:p w14:paraId="68A296FC" w14:textId="77777777" w:rsidR="0064545B" w:rsidRDefault="005F3719">
      <w:pPr>
        <w:pStyle w:val="Other0"/>
        <w:framePr w:wrap="none" w:vAnchor="page" w:hAnchor="page" w:x="1687" w:y="15334"/>
        <w:shd w:val="clear" w:color="auto" w:fill="auto"/>
        <w:spacing w:line="940" w:lineRule="exact"/>
        <w:jc w:val="both"/>
      </w:pPr>
      <w:r>
        <w:rPr>
          <w:rStyle w:val="Other47ptBold"/>
        </w:rPr>
        <w:t>H</w:t>
      </w:r>
    </w:p>
    <w:p w14:paraId="68A296FD" w14:textId="77777777" w:rsidR="0064545B" w:rsidRDefault="005F3719">
      <w:pPr>
        <w:pStyle w:val="Heading20"/>
        <w:framePr w:w="9038" w:h="764" w:hRule="exact" w:wrap="none" w:vAnchor="page" w:hAnchor="page" w:x="1610" w:y="15432"/>
        <w:shd w:val="clear" w:color="auto" w:fill="auto"/>
        <w:spacing w:before="0" w:after="0" w:line="230" w:lineRule="exact"/>
        <w:ind w:left="1180" w:right="4440" w:firstLine="0"/>
      </w:pPr>
      <w:bookmarkStart w:id="7" w:name="bookmark7"/>
      <w:r>
        <w:rPr>
          <w:rStyle w:val="Heading22"/>
          <w:b/>
          <w:bCs/>
        </w:rPr>
        <w:t>Financováno</w:t>
      </w:r>
      <w:r>
        <w:rPr>
          <w:rStyle w:val="Heading22"/>
          <w:b/>
          <w:bCs/>
        </w:rPr>
        <w:br/>
        <w:t>Evropskou unií</w:t>
      </w:r>
      <w:bookmarkEnd w:id="7"/>
    </w:p>
    <w:p w14:paraId="68A296FE" w14:textId="77777777" w:rsidR="0064545B" w:rsidRDefault="005F3719">
      <w:pPr>
        <w:pStyle w:val="Bodytext40"/>
        <w:framePr w:w="9038" w:h="764" w:hRule="exact" w:wrap="none" w:vAnchor="page" w:hAnchor="page" w:x="1610" w:y="15432"/>
        <w:shd w:val="clear" w:color="auto" w:fill="auto"/>
        <w:spacing w:line="190" w:lineRule="exact"/>
        <w:ind w:left="1180"/>
        <w:jc w:val="left"/>
      </w:pPr>
      <w:proofErr w:type="spellStart"/>
      <w:r>
        <w:rPr>
          <w:rStyle w:val="Bodytext41"/>
          <w:lang w:val="cs-CZ" w:eastAsia="cs-CZ" w:bidi="cs-CZ"/>
        </w:rPr>
        <w:t>NextGenerationEU</w:t>
      </w:r>
      <w:proofErr w:type="spellEnd"/>
    </w:p>
    <w:p w14:paraId="68A296FF" w14:textId="77777777" w:rsidR="0064545B" w:rsidRDefault="005F3719">
      <w:pPr>
        <w:framePr w:wrap="none" w:vAnchor="page" w:hAnchor="page" w:x="8714" w:y="1541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"https://msic-my.sharepoint.com/personal/olga_palova_ms-ic_cz/Documents/Plocha/RS/media/image3.jpeg" \* MERGEFORMATINET </w:instrText>
      </w:r>
      <w:r w:rsidR="00000000">
        <w:fldChar w:fldCharType="separate"/>
      </w:r>
      <w:r w:rsidR="00000000">
        <w:pict w14:anchorId="68A29759">
          <v:shape id="_x0000_i1027" type="#_x0000_t75" style="width:92.25pt;height:38.25pt">
            <v:imagedata r:id="rId11" r:href="rId12"/>
          </v:shape>
        </w:pict>
      </w:r>
      <w:r w:rsidR="00000000">
        <w:fldChar w:fldCharType="end"/>
      </w:r>
      <w:r>
        <w:fldChar w:fldCharType="end"/>
      </w:r>
    </w:p>
    <w:p w14:paraId="68A29700" w14:textId="77777777" w:rsidR="0064545B" w:rsidRDefault="0064545B">
      <w:pPr>
        <w:rPr>
          <w:sz w:val="2"/>
          <w:szCs w:val="2"/>
        </w:rPr>
        <w:sectPr w:rsidR="00645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A29701" w14:textId="77777777" w:rsidR="0064545B" w:rsidRDefault="005F3719">
      <w:pPr>
        <w:pStyle w:val="Headerorfooter0"/>
        <w:framePr w:wrap="none" w:vAnchor="page" w:hAnchor="page" w:x="7769" w:y="651"/>
        <w:shd w:val="clear" w:color="auto" w:fill="auto"/>
      </w:pPr>
      <w:r>
        <w:lastRenderedPageBreak/>
        <w:t>Envelope ID DigiSign.org: 018b0489-70dd-725e-9785-b79d6b70657e</w:t>
      </w:r>
    </w:p>
    <w:p w14:paraId="68A29702" w14:textId="77777777" w:rsidR="0064545B" w:rsidRDefault="005F3719">
      <w:pPr>
        <w:pStyle w:val="Bodytext40"/>
        <w:framePr w:w="9058" w:h="478" w:hRule="exact" w:wrap="none" w:vAnchor="page" w:hAnchor="page" w:x="1601" w:y="918"/>
        <w:shd w:val="clear" w:color="auto" w:fill="auto"/>
        <w:spacing w:after="100" w:line="190" w:lineRule="exact"/>
        <w:ind w:left="7940"/>
        <w:jc w:val="left"/>
      </w:pPr>
      <w:r>
        <w:rPr>
          <w:rStyle w:val="Bodytext41"/>
        </w:rPr>
        <w:t>EDIH</w:t>
      </w:r>
    </w:p>
    <w:p w14:paraId="68A29703" w14:textId="77777777" w:rsidR="0064545B" w:rsidRDefault="005F3719">
      <w:pPr>
        <w:pStyle w:val="Bodytext40"/>
        <w:framePr w:w="9058" w:h="478" w:hRule="exact" w:wrap="none" w:vAnchor="page" w:hAnchor="page" w:x="1601" w:y="918"/>
        <w:shd w:val="clear" w:color="auto" w:fill="auto"/>
        <w:spacing w:line="190" w:lineRule="exact"/>
        <w:ind w:left="7940"/>
        <w:jc w:val="left"/>
      </w:pPr>
      <w:r>
        <w:rPr>
          <w:rStyle w:val="Bodytext41"/>
        </w:rPr>
        <w:t>OSTRAVA</w:t>
      </w:r>
    </w:p>
    <w:p w14:paraId="68A29704" w14:textId="77777777" w:rsidR="0064545B" w:rsidRDefault="005F3719">
      <w:pPr>
        <w:pStyle w:val="Other0"/>
        <w:framePr w:wrap="none" w:vAnchor="page" w:hAnchor="page" w:x="9271" w:y="1357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68A29705" w14:textId="77777777" w:rsidR="0064545B" w:rsidRDefault="005F3719">
      <w:pPr>
        <w:pStyle w:val="Tablecaption0"/>
        <w:framePr w:wrap="none" w:vAnchor="page" w:hAnchor="page" w:x="2042" w:y="1765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8"/>
        <w:gridCol w:w="1565"/>
      </w:tblGrid>
      <w:tr w:rsidR="0064545B" w14:paraId="68A29708" w14:textId="77777777">
        <w:trPr>
          <w:trHeight w:hRule="exact" w:val="30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29706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right="24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29707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right="260" w:firstLine="0"/>
              <w:jc w:val="right"/>
            </w:pPr>
            <w:r>
              <w:rPr>
                <w:rStyle w:val="Bodytext2Bold0"/>
              </w:rPr>
              <w:t>Počet hodin</w:t>
            </w:r>
          </w:p>
        </w:tc>
      </w:tr>
      <w:tr w:rsidR="0064545B" w14:paraId="68A2970B" w14:textId="77777777">
        <w:trPr>
          <w:trHeight w:hRule="exact" w:val="71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29709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 w:line="283" w:lineRule="exact"/>
              <w:ind w:left="160" w:firstLine="0"/>
            </w:pPr>
            <w:r>
              <w:rPr>
                <w:rStyle w:val="Bodytext21"/>
              </w:rPr>
              <w:t xml:space="preserve">Definice </w:t>
            </w:r>
            <w:proofErr w:type="gramStart"/>
            <w:r>
              <w:rPr>
                <w:rStyle w:val="Bodytext21"/>
              </w:rPr>
              <w:t>projektu - vybraná</w:t>
            </w:r>
            <w:proofErr w:type="gramEnd"/>
            <w:r>
              <w:rPr>
                <w:rStyle w:val="Bodytext21"/>
              </w:rPr>
              <w:t xml:space="preserve"> zakázka, vstupní </w:t>
            </w:r>
            <w:r>
              <w:rPr>
                <w:rStyle w:val="Bodytext21"/>
                <w:lang w:val="en-US" w:eastAsia="en-US" w:bidi="en-US"/>
              </w:rPr>
              <w:t xml:space="preserve">data, use case, </w:t>
            </w:r>
            <w:r>
              <w:rPr>
                <w:rStyle w:val="Bodytext21"/>
              </w:rPr>
              <w:t>hodnotící kritéria, koordinace aktivit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2970A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left="520" w:firstLine="0"/>
            </w:pPr>
            <w:r>
              <w:rPr>
                <w:rStyle w:val="Bodytext21"/>
              </w:rPr>
              <w:t>5</w:t>
            </w:r>
          </w:p>
        </w:tc>
      </w:tr>
      <w:tr w:rsidR="0064545B" w14:paraId="68A29713" w14:textId="77777777">
        <w:trPr>
          <w:trHeight w:hRule="exact" w:val="3197"/>
        </w:trPr>
        <w:tc>
          <w:tcPr>
            <w:tcW w:w="6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A2970C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 w:line="283" w:lineRule="exact"/>
              <w:ind w:left="160" w:firstLine="0"/>
            </w:pPr>
            <w:r>
              <w:rPr>
                <w:rStyle w:val="Bodytext21"/>
              </w:rPr>
              <w:t xml:space="preserve">Expertíza a provedení simulace </w:t>
            </w:r>
            <w:proofErr w:type="gramStart"/>
            <w:r>
              <w:rPr>
                <w:rStyle w:val="Bodytext21"/>
              </w:rPr>
              <w:t>procesu - příprava</w:t>
            </w:r>
            <w:proofErr w:type="gramEnd"/>
            <w:r>
              <w:rPr>
                <w:rStyle w:val="Bodytext21"/>
              </w:rPr>
              <w:t xml:space="preserve"> procesu, načtení dat, oponentura, příprav prezentace, vyjasnění požadavků</w:t>
            </w:r>
          </w:p>
          <w:p w14:paraId="68A2970D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 w:line="283" w:lineRule="exact"/>
              <w:ind w:left="160" w:firstLine="0"/>
            </w:pPr>
            <w:r>
              <w:rPr>
                <w:rStyle w:val="Bodytext21"/>
              </w:rPr>
              <w:t>Příprava / tvorba CAD dat, práce s technickou dokumentací.</w:t>
            </w:r>
          </w:p>
          <w:p w14:paraId="68A2970E" w14:textId="77777777" w:rsidR="0064545B" w:rsidRDefault="005F3719">
            <w:pPr>
              <w:pStyle w:val="Bodytext20"/>
              <w:framePr w:w="8333" w:h="5712" w:wrap="none" w:vAnchor="page" w:hAnchor="page" w:x="2038" w:y="2299"/>
              <w:numPr>
                <w:ilvl w:val="0"/>
                <w:numId w:val="3"/>
              </w:numPr>
              <w:shd w:val="clear" w:color="auto" w:fill="auto"/>
              <w:tabs>
                <w:tab w:val="left" w:pos="855"/>
              </w:tabs>
              <w:spacing w:after="0" w:line="283" w:lineRule="exact"/>
              <w:ind w:left="840" w:hanging="340"/>
            </w:pPr>
            <w:r>
              <w:rPr>
                <w:rStyle w:val="Bodytext21"/>
              </w:rPr>
              <w:t>Principy verzování a standardizačního procesu.</w:t>
            </w:r>
          </w:p>
          <w:p w14:paraId="68A2970F" w14:textId="77777777" w:rsidR="0064545B" w:rsidRDefault="005F3719">
            <w:pPr>
              <w:pStyle w:val="Bodytext20"/>
              <w:framePr w:w="8333" w:h="5712" w:wrap="none" w:vAnchor="page" w:hAnchor="page" w:x="2038" w:y="2299"/>
              <w:numPr>
                <w:ilvl w:val="0"/>
                <w:numId w:val="3"/>
              </w:numPr>
              <w:shd w:val="clear" w:color="auto" w:fill="auto"/>
              <w:tabs>
                <w:tab w:val="left" w:pos="855"/>
              </w:tabs>
              <w:spacing w:after="0" w:line="283" w:lineRule="exact"/>
              <w:ind w:left="840" w:hanging="340"/>
            </w:pPr>
            <w:proofErr w:type="gramStart"/>
            <w:r>
              <w:rPr>
                <w:rStyle w:val="Bodytext21"/>
              </w:rPr>
              <w:t>Kusovníky - Struktura</w:t>
            </w:r>
            <w:proofErr w:type="gramEnd"/>
            <w:r>
              <w:rPr>
                <w:rStyle w:val="Bodytext21"/>
              </w:rPr>
              <w:t xml:space="preserve"> výrobku ve 3D jako hlavní komunikační nástroj mezi odděleními.</w:t>
            </w:r>
          </w:p>
          <w:p w14:paraId="68A29710" w14:textId="77777777" w:rsidR="0064545B" w:rsidRDefault="005F3719">
            <w:pPr>
              <w:pStyle w:val="Bodytext20"/>
              <w:framePr w:w="8333" w:h="5712" w:wrap="none" w:vAnchor="page" w:hAnchor="page" w:x="2038" w:y="2299"/>
              <w:numPr>
                <w:ilvl w:val="0"/>
                <w:numId w:val="3"/>
              </w:numPr>
              <w:shd w:val="clear" w:color="auto" w:fill="auto"/>
              <w:tabs>
                <w:tab w:val="left" w:pos="841"/>
              </w:tabs>
              <w:spacing w:after="0" w:line="307" w:lineRule="exact"/>
              <w:ind w:left="840" w:hanging="340"/>
            </w:pPr>
            <w:r>
              <w:rPr>
                <w:rStyle w:val="Bodytext21"/>
              </w:rPr>
              <w:t>Zásady klasifikování standardních dílů a produktové konfigurace.</w:t>
            </w:r>
          </w:p>
          <w:p w14:paraId="68A29711" w14:textId="77777777" w:rsidR="0064545B" w:rsidRDefault="005F3719">
            <w:pPr>
              <w:pStyle w:val="Bodytext20"/>
              <w:framePr w:w="8333" w:h="5712" w:wrap="none" w:vAnchor="page" w:hAnchor="page" w:x="2038" w:y="2299"/>
              <w:numPr>
                <w:ilvl w:val="0"/>
                <w:numId w:val="3"/>
              </w:numPr>
              <w:shd w:val="clear" w:color="auto" w:fill="auto"/>
              <w:tabs>
                <w:tab w:val="left" w:pos="855"/>
              </w:tabs>
              <w:spacing w:after="0" w:line="283" w:lineRule="exact"/>
              <w:ind w:left="840" w:hanging="340"/>
            </w:pPr>
            <w:r>
              <w:rPr>
                <w:rStyle w:val="Bodytext21"/>
              </w:rPr>
              <w:t xml:space="preserve">Popis integračního rozhraní </w:t>
            </w:r>
            <w:proofErr w:type="gramStart"/>
            <w:r>
              <w:rPr>
                <w:rStyle w:val="Bodytext21"/>
              </w:rPr>
              <w:t>PLM - ERP</w:t>
            </w:r>
            <w:proofErr w:type="gramEnd"/>
            <w:r>
              <w:rPr>
                <w:rStyle w:val="Bodytext21"/>
              </w:rPr>
              <w:t xml:space="preserve"> na úrovni kusovníkové struktury.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29712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left="380" w:firstLine="0"/>
              <w:jc w:val="center"/>
            </w:pPr>
            <w:r>
              <w:rPr>
                <w:rStyle w:val="Bodytext21"/>
              </w:rPr>
              <w:t>30</w:t>
            </w:r>
          </w:p>
        </w:tc>
      </w:tr>
      <w:tr w:rsidR="0064545B" w14:paraId="68A29716" w14:textId="77777777">
        <w:trPr>
          <w:trHeight w:hRule="exact" w:val="874"/>
        </w:trPr>
        <w:tc>
          <w:tcPr>
            <w:tcW w:w="6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A29714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 w:line="278" w:lineRule="exact"/>
              <w:ind w:left="160" w:firstLine="0"/>
            </w:pPr>
            <w:r>
              <w:rPr>
                <w:rStyle w:val="Bodytext21"/>
              </w:rPr>
              <w:t>Prezentace závěrečné zprávy, ukázka procesu, rámcové podmínky implementačního projektu, návrh dalšího postupu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29715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left="520" w:firstLine="0"/>
            </w:pPr>
            <w:r>
              <w:rPr>
                <w:rStyle w:val="Bodytext21"/>
              </w:rPr>
              <w:t>5</w:t>
            </w:r>
          </w:p>
        </w:tc>
      </w:tr>
      <w:tr w:rsidR="0064545B" w14:paraId="68A29719" w14:textId="77777777">
        <w:trPr>
          <w:trHeight w:hRule="exact" w:val="61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9717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left="160" w:firstLine="0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9718" w14:textId="77777777" w:rsidR="0064545B" w:rsidRDefault="005F3719">
            <w:pPr>
              <w:pStyle w:val="Bodytext20"/>
              <w:framePr w:w="8333" w:h="5712" w:wrap="none" w:vAnchor="page" w:hAnchor="page" w:x="2038" w:y="2299"/>
              <w:shd w:val="clear" w:color="auto" w:fill="auto"/>
              <w:spacing w:after="0"/>
              <w:ind w:right="260" w:firstLine="0"/>
              <w:jc w:val="right"/>
            </w:pPr>
            <w:proofErr w:type="gramStart"/>
            <w:r>
              <w:rPr>
                <w:rStyle w:val="Bodytext21"/>
              </w:rPr>
              <w:t>60.000,-</w:t>
            </w:r>
            <w:proofErr w:type="gramEnd"/>
          </w:p>
        </w:tc>
      </w:tr>
    </w:tbl>
    <w:p w14:paraId="68A2971A" w14:textId="77777777" w:rsidR="0064545B" w:rsidRDefault="005F3719">
      <w:pPr>
        <w:pStyle w:val="Bodytext20"/>
        <w:framePr w:w="9058" w:h="5165" w:hRule="exact" w:wrap="none" w:vAnchor="page" w:hAnchor="page" w:x="1601" w:y="8259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Konzultace budou poskytovány za přítomnosti Příjemce a Experta v místě a čase, na kterém se Příjemce a Expert dohodnou.</w:t>
      </w:r>
    </w:p>
    <w:p w14:paraId="68A2971B" w14:textId="77777777" w:rsidR="0064545B" w:rsidRDefault="005F3719">
      <w:pPr>
        <w:pStyle w:val="Bodytext20"/>
        <w:framePr w:w="9058" w:h="5165" w:hRule="exact" w:wrap="none" w:vAnchor="page" w:hAnchor="page" w:x="1601" w:y="8259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Smluvní strany se dohodly, že na základě této smlouvy budou Příjemci poskytnuty konzultace v předpokládaném celkovém rozsahu 40 hodin. Předpokládaným termínem ukončení poskytování konzultačních služeb je 31.12.2023.</w:t>
      </w:r>
    </w:p>
    <w:p w14:paraId="68A2971C" w14:textId="77777777" w:rsidR="0064545B" w:rsidRDefault="005F3719">
      <w:pPr>
        <w:pStyle w:val="Bodytext20"/>
        <w:framePr w:w="9058" w:h="5165" w:hRule="exact" w:wrap="none" w:vAnchor="page" w:hAnchor="page" w:x="1601" w:y="8259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78" w:lineRule="exact"/>
        <w:ind w:left="440" w:hanging="440"/>
        <w:jc w:val="both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68A2971D" w14:textId="77777777" w:rsidR="0064545B" w:rsidRDefault="005F3719">
      <w:pPr>
        <w:pStyle w:val="Bodytext20"/>
        <w:framePr w:w="9058" w:h="5165" w:hRule="exact" w:wrap="none" w:vAnchor="page" w:hAnchor="page" w:x="1601" w:y="8259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78" w:lineRule="exact"/>
        <w:ind w:left="440" w:hanging="440"/>
        <w:jc w:val="both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68A2971E" w14:textId="77777777" w:rsidR="0064545B" w:rsidRDefault="005F3719">
      <w:pPr>
        <w:pStyle w:val="Heading20"/>
        <w:framePr w:w="9058" w:h="1850" w:hRule="exact" w:wrap="none" w:vAnchor="page" w:hAnchor="page" w:x="1601" w:y="13476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78" w:lineRule="exact"/>
        <w:ind w:left="440"/>
        <w:jc w:val="both"/>
      </w:pPr>
      <w:bookmarkStart w:id="8" w:name="bookmark8"/>
      <w:r>
        <w:t>Odměna Experta a platební podmínky</w:t>
      </w:r>
      <w:bookmarkEnd w:id="8"/>
    </w:p>
    <w:p w14:paraId="68A2971F" w14:textId="77777777" w:rsidR="0064545B" w:rsidRDefault="005F3719">
      <w:pPr>
        <w:pStyle w:val="Bodytext20"/>
        <w:framePr w:w="9058" w:h="1850" w:hRule="exact" w:wrap="none" w:vAnchor="page" w:hAnchor="page" w:x="1601" w:y="13476"/>
        <w:numPr>
          <w:ilvl w:val="1"/>
          <w:numId w:val="1"/>
        </w:numPr>
        <w:shd w:val="clear" w:color="auto" w:fill="auto"/>
        <w:tabs>
          <w:tab w:val="left" w:pos="462"/>
        </w:tabs>
        <w:spacing w:after="96" w:line="278" w:lineRule="exact"/>
        <w:ind w:left="440" w:hanging="440"/>
        <w:jc w:val="both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68A29720" w14:textId="77777777" w:rsidR="0064545B" w:rsidRDefault="005F3719">
      <w:pPr>
        <w:pStyle w:val="Bodytext20"/>
        <w:framePr w:w="9058" w:h="1850" w:hRule="exact" w:wrap="none" w:vAnchor="page" w:hAnchor="page" w:x="1601" w:y="13476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</w:t>
      </w:r>
    </w:p>
    <w:p w14:paraId="68A29721" w14:textId="77777777" w:rsidR="0064545B" w:rsidRDefault="005F3719">
      <w:pPr>
        <w:framePr w:wrap="none" w:vAnchor="page" w:hAnchor="page" w:x="1726" w:y="1558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"https://msic-my.sharepoint.com/personal/olga_palova_ms-ic_cz/Documents/Plocha/RS/media/image4.jpeg" \* MERGEFORMATINET </w:instrText>
      </w:r>
      <w:r w:rsidR="00000000">
        <w:fldChar w:fldCharType="separate"/>
      </w:r>
      <w:r w:rsidR="00000000">
        <w:pict w14:anchorId="68A2975A">
          <v:shape id="_x0000_i1028" type="#_x0000_t75" style="width:48.75pt;height:33.75pt">
            <v:imagedata r:id="rId13" r:href="rId14"/>
          </v:shape>
        </w:pict>
      </w:r>
      <w:r w:rsidR="00000000">
        <w:fldChar w:fldCharType="end"/>
      </w:r>
      <w:r>
        <w:fldChar w:fldCharType="end"/>
      </w:r>
    </w:p>
    <w:p w14:paraId="68A29722" w14:textId="77777777" w:rsidR="0064545B" w:rsidRDefault="005F3719">
      <w:pPr>
        <w:pStyle w:val="Picturecaption0"/>
        <w:framePr w:w="1488" w:h="783" w:hRule="exact" w:wrap="none" w:vAnchor="page" w:hAnchor="page" w:x="2782" w:y="15513"/>
        <w:shd w:val="clear" w:color="auto" w:fill="auto"/>
      </w:pPr>
      <w:r>
        <w:rPr>
          <w:rStyle w:val="Picturecaption1"/>
          <w:b/>
          <w:bCs/>
        </w:rPr>
        <w:t>Financováno Evropskou unii</w:t>
      </w:r>
    </w:p>
    <w:p w14:paraId="68A29723" w14:textId="77777777" w:rsidR="0064545B" w:rsidRDefault="005F3719">
      <w:pPr>
        <w:pStyle w:val="Picturecaption20"/>
        <w:framePr w:w="1488" w:h="783" w:hRule="exact" w:wrap="none" w:vAnchor="page" w:hAnchor="page" w:x="2782" w:y="15513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8A29724" w14:textId="77777777" w:rsidR="0064545B" w:rsidRDefault="005F3719">
      <w:pPr>
        <w:framePr w:wrap="none" w:vAnchor="page" w:hAnchor="page" w:x="8748" w:y="1548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"https://msic-my.sharepoint.com/personal/olga_palova_ms-ic_cz/Documents/Plocha/RS/media/image5.jpeg" \* MERGEFORMATINET </w:instrText>
      </w:r>
      <w:r w:rsidR="00000000">
        <w:fldChar w:fldCharType="separate"/>
      </w:r>
      <w:r w:rsidR="00000000">
        <w:pict w14:anchorId="68A2975B">
          <v:shape id="_x0000_i1029" type="#_x0000_t75" style="width:50.25pt;height:39.75pt">
            <v:imagedata r:id="rId15" r:href="rId16"/>
          </v:shape>
        </w:pict>
      </w:r>
      <w:r w:rsidR="00000000">
        <w:fldChar w:fldCharType="end"/>
      </w:r>
      <w:r>
        <w:fldChar w:fldCharType="end"/>
      </w:r>
    </w:p>
    <w:p w14:paraId="68A29725" w14:textId="77777777" w:rsidR="0064545B" w:rsidRDefault="005F3719">
      <w:pPr>
        <w:pStyle w:val="Picturecaption0"/>
        <w:framePr w:w="850" w:h="680" w:hRule="exact" w:wrap="none" w:vAnchor="page" w:hAnchor="page" w:x="9775" w:y="15522"/>
        <w:shd w:val="clear" w:color="auto" w:fill="auto"/>
        <w:spacing w:line="224" w:lineRule="exact"/>
      </w:pPr>
      <w:r>
        <w:rPr>
          <w:rStyle w:val="Picturecaption1"/>
          <w:b/>
          <w:bCs/>
        </w:rPr>
        <w:t>Národní</w:t>
      </w:r>
    </w:p>
    <w:p w14:paraId="68A29726" w14:textId="77777777" w:rsidR="0064545B" w:rsidRDefault="005F3719">
      <w:pPr>
        <w:pStyle w:val="Picturecaption0"/>
        <w:framePr w:w="850" w:h="680" w:hRule="exact" w:wrap="none" w:vAnchor="page" w:hAnchor="page" w:x="9775" w:y="15522"/>
        <w:shd w:val="clear" w:color="auto" w:fill="auto"/>
        <w:spacing w:line="202" w:lineRule="exact"/>
      </w:pPr>
      <w:r>
        <w:rPr>
          <w:rStyle w:val="Picturecaption1"/>
          <w:b/>
          <w:bCs/>
        </w:rPr>
        <w:t>plán</w:t>
      </w:r>
    </w:p>
    <w:p w14:paraId="68A29727" w14:textId="77777777" w:rsidR="0064545B" w:rsidRDefault="005F3719">
      <w:pPr>
        <w:pStyle w:val="Picturecaption0"/>
        <w:framePr w:w="850" w:h="680" w:hRule="exact" w:wrap="none" w:vAnchor="page" w:hAnchor="page" w:x="9775" w:y="15522"/>
        <w:shd w:val="clear" w:color="auto" w:fill="auto"/>
        <w:spacing w:line="202" w:lineRule="exact"/>
      </w:pPr>
      <w:r>
        <w:rPr>
          <w:rStyle w:val="Picturecaption1"/>
          <w:b/>
          <w:bCs/>
        </w:rPr>
        <w:t>obnovy</w:t>
      </w:r>
    </w:p>
    <w:p w14:paraId="68A29728" w14:textId="77777777" w:rsidR="0064545B" w:rsidRDefault="0064545B">
      <w:pPr>
        <w:rPr>
          <w:sz w:val="2"/>
          <w:szCs w:val="2"/>
        </w:rPr>
        <w:sectPr w:rsidR="00645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A29729" w14:textId="77777777" w:rsidR="0064545B" w:rsidRDefault="005F3719">
      <w:pPr>
        <w:pStyle w:val="Headerorfooter0"/>
        <w:framePr w:wrap="none" w:vAnchor="page" w:hAnchor="page" w:x="7740" w:y="589"/>
        <w:shd w:val="clear" w:color="auto" w:fill="auto"/>
      </w:pPr>
      <w:r>
        <w:lastRenderedPageBreak/>
        <w:t>Envelope ID DigiSign.org: 018b0489-70dd-725e-9785-b79d6b70657e</w:t>
      </w:r>
    </w:p>
    <w:p w14:paraId="68A2972A" w14:textId="77777777" w:rsidR="0064545B" w:rsidRDefault="005F3719">
      <w:pPr>
        <w:pStyle w:val="Bodytext40"/>
        <w:framePr w:w="9029" w:h="564" w:hRule="exact" w:wrap="none" w:vAnchor="page" w:hAnchor="page" w:x="1615" w:y="774"/>
        <w:shd w:val="clear" w:color="auto" w:fill="auto"/>
        <w:spacing w:line="230" w:lineRule="exact"/>
        <w:ind w:left="7660" w:right="159"/>
        <w:jc w:val="right"/>
      </w:pPr>
      <w:r>
        <w:rPr>
          <w:rStyle w:val="Bodytext41"/>
        </w:rPr>
        <w:t>| | EDIH</w:t>
      </w:r>
      <w:r>
        <w:rPr>
          <w:rStyle w:val="Bodytext41"/>
        </w:rPr>
        <w:br/>
        <w:t>I OSTRAVA</w:t>
      </w:r>
    </w:p>
    <w:p w14:paraId="68A2972B" w14:textId="77777777" w:rsidR="0064545B" w:rsidRDefault="005F3719">
      <w:pPr>
        <w:pStyle w:val="Bodytext40"/>
        <w:framePr w:w="1013" w:h="478" w:hRule="exact" w:wrap="none" w:vAnchor="page" w:hAnchor="page" w:x="9473" w:y="852"/>
        <w:shd w:val="clear" w:color="auto" w:fill="auto"/>
        <w:spacing w:line="190" w:lineRule="exact"/>
        <w:jc w:val="left"/>
      </w:pPr>
      <w:r>
        <w:rPr>
          <w:rStyle w:val="Bodytext41"/>
        </w:rPr>
        <w:t>EDIH</w:t>
      </w:r>
    </w:p>
    <w:p w14:paraId="68A2972C" w14:textId="77777777" w:rsidR="0064545B" w:rsidRDefault="005F3719">
      <w:pPr>
        <w:pStyle w:val="Bodytext40"/>
        <w:framePr w:w="1013" w:h="478" w:hRule="exact" w:wrap="none" w:vAnchor="page" w:hAnchor="page" w:x="9473" w:y="852"/>
        <w:shd w:val="clear" w:color="auto" w:fill="auto"/>
        <w:spacing w:line="190" w:lineRule="exact"/>
        <w:jc w:val="left"/>
      </w:pPr>
      <w:r>
        <w:rPr>
          <w:rStyle w:val="Bodytext41"/>
        </w:rPr>
        <w:t>OSTRAVA</w:t>
      </w:r>
    </w:p>
    <w:p w14:paraId="68A2972D" w14:textId="77777777" w:rsidR="0064545B" w:rsidRDefault="005F3719">
      <w:pPr>
        <w:pStyle w:val="Other0"/>
        <w:framePr w:wrap="none" w:vAnchor="page" w:hAnchor="page" w:x="9242" w:y="1291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68A2972E" w14:textId="77777777" w:rsidR="0064545B" w:rsidRDefault="005F3719">
      <w:pPr>
        <w:pStyle w:val="Bodytext20"/>
        <w:framePr w:w="9029" w:h="2828" w:hRule="exact" w:wrap="none" w:vAnchor="page" w:hAnchor="page" w:x="1615" w:y="1647"/>
        <w:shd w:val="clear" w:color="auto" w:fill="auto"/>
        <w:spacing w:after="104" w:line="283" w:lineRule="exact"/>
        <w:ind w:left="440" w:firstLine="0"/>
        <w:jc w:val="both"/>
      </w:pPr>
      <w:r>
        <w:t>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68A2972F" w14:textId="77777777" w:rsidR="0064545B" w:rsidRDefault="005F3719">
      <w:pPr>
        <w:pStyle w:val="Bodytext20"/>
        <w:framePr w:w="9029" w:h="2828" w:hRule="exact" w:wrap="none" w:vAnchor="page" w:hAnchor="page" w:x="1615" w:y="1647"/>
        <w:numPr>
          <w:ilvl w:val="1"/>
          <w:numId w:val="1"/>
        </w:numPr>
        <w:shd w:val="clear" w:color="auto" w:fill="auto"/>
        <w:tabs>
          <w:tab w:val="left" w:pos="462"/>
        </w:tabs>
        <w:spacing w:after="92" w:line="278" w:lineRule="exact"/>
        <w:ind w:left="440" w:hanging="440"/>
        <w:jc w:val="both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68A29730" w14:textId="77777777" w:rsidR="0064545B" w:rsidRDefault="005F3719">
      <w:pPr>
        <w:pStyle w:val="Bodytext20"/>
        <w:framePr w:w="9029" w:h="2828" w:hRule="exact" w:wrap="none" w:vAnchor="page" w:hAnchor="page" w:x="1615" w:y="1647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8" w:lineRule="exact"/>
        <w:ind w:left="440" w:hanging="440"/>
        <w:jc w:val="both"/>
      </w:pPr>
      <w:r>
        <w:t>Odměna Experta je splatná ve lhůtě 30 dnů ode dne vystavení příslušné faktury, a to na účet uvedený na faktuře.</w:t>
      </w:r>
    </w:p>
    <w:p w14:paraId="68A29731" w14:textId="77777777" w:rsidR="0064545B" w:rsidRDefault="005F3719">
      <w:pPr>
        <w:pStyle w:val="Heading20"/>
        <w:framePr w:w="9029" w:h="6963" w:hRule="exact" w:wrap="none" w:vAnchor="page" w:hAnchor="page" w:x="1615" w:y="5092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78" w:lineRule="exact"/>
        <w:ind w:left="440"/>
        <w:jc w:val="both"/>
      </w:pPr>
      <w:bookmarkStart w:id="9" w:name="bookmark9"/>
      <w:r>
        <w:t>Odměna Poskytovatele a platební podmínky</w:t>
      </w:r>
      <w:bookmarkEnd w:id="9"/>
    </w:p>
    <w:p w14:paraId="68A29732" w14:textId="77777777" w:rsidR="0064545B" w:rsidRDefault="005F3719">
      <w:pPr>
        <w:pStyle w:val="Bodytext20"/>
        <w:framePr w:w="9029" w:h="6963" w:hRule="exact" w:wrap="none" w:vAnchor="page" w:hAnchor="page" w:x="1615" w:y="509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68A29733" w14:textId="77777777" w:rsidR="0064545B" w:rsidRDefault="005F3719">
      <w:pPr>
        <w:pStyle w:val="Bodytext20"/>
        <w:framePr w:w="9029" w:h="6963" w:hRule="exact" w:wrap="none" w:vAnchor="page" w:hAnchor="page" w:x="1615" w:y="509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proofErr w:type="gramStart"/>
      <w:r>
        <w:rPr>
          <w:rStyle w:val="Bodytext2Bold"/>
        </w:rPr>
        <w:t>75%</w:t>
      </w:r>
      <w:proofErr w:type="gramEnd"/>
      <w:r>
        <w:rPr>
          <w:rStyle w:val="Bodytext2Bold"/>
        </w:rPr>
        <w:t xml:space="preserve">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Bold"/>
        </w:rPr>
        <w:t>Kč 31.900,</w:t>
      </w:r>
      <w:proofErr w:type="gramStart"/>
      <w:r>
        <w:rPr>
          <w:rStyle w:val="Bodytext2Bold"/>
        </w:rPr>
        <w:t>00 .</w:t>
      </w:r>
      <w:proofErr w:type="gramEnd"/>
    </w:p>
    <w:p w14:paraId="68A29734" w14:textId="77777777" w:rsidR="0064545B" w:rsidRDefault="005F3719">
      <w:pPr>
        <w:pStyle w:val="Bodytext20"/>
        <w:framePr w:w="9029" w:h="6963" w:hRule="exact" w:wrap="none" w:vAnchor="page" w:hAnchor="page" w:x="1615" w:y="5092"/>
        <w:numPr>
          <w:ilvl w:val="1"/>
          <w:numId w:val="1"/>
        </w:numPr>
        <w:shd w:val="clear" w:color="auto" w:fill="auto"/>
        <w:tabs>
          <w:tab w:val="left" w:pos="466"/>
        </w:tabs>
        <w:spacing w:after="100" w:line="278" w:lineRule="exact"/>
        <w:ind w:left="440" w:hanging="440"/>
        <w:jc w:val="both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t xml:space="preserve">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68A29735" w14:textId="77777777" w:rsidR="0064545B" w:rsidRDefault="005F3719">
      <w:pPr>
        <w:pStyle w:val="Bodytext20"/>
        <w:framePr w:w="9029" w:h="6963" w:hRule="exact" w:wrap="none" w:vAnchor="page" w:hAnchor="page" w:x="1615" w:y="5092"/>
        <w:numPr>
          <w:ilvl w:val="1"/>
          <w:numId w:val="1"/>
        </w:numPr>
        <w:shd w:val="clear" w:color="auto" w:fill="auto"/>
        <w:tabs>
          <w:tab w:val="left" w:pos="466"/>
        </w:tabs>
        <w:spacing w:after="92" w:line="278" w:lineRule="exact"/>
        <w:ind w:left="440" w:hanging="440"/>
        <w:jc w:val="both"/>
      </w:pPr>
      <w:r>
        <w:t xml:space="preserve"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</w:t>
      </w:r>
      <w:proofErr w:type="gramStart"/>
      <w:r>
        <w:t>obdrží</w:t>
      </w:r>
      <w:proofErr w:type="gramEnd"/>
      <w:r>
        <w:t xml:space="preserve"> od Experta.</w:t>
      </w:r>
    </w:p>
    <w:p w14:paraId="68A29736" w14:textId="77777777" w:rsidR="0064545B" w:rsidRDefault="005F3719">
      <w:pPr>
        <w:pStyle w:val="Bodytext20"/>
        <w:framePr w:w="9029" w:h="6963" w:hRule="exact" w:wrap="none" w:vAnchor="page" w:hAnchor="page" w:x="1615" w:y="509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8" w:lineRule="exact"/>
        <w:ind w:left="440" w:hanging="440"/>
        <w:jc w:val="both"/>
      </w:pPr>
      <w:r>
        <w:t>Odměna Poskytovatele je splatná ve lhůtě 30 dnů ode dne vystavení příslušné faktury, a to na účet uvedený na faktuře.</w:t>
      </w:r>
    </w:p>
    <w:p w14:paraId="68A29737" w14:textId="77777777" w:rsidR="0064545B" w:rsidRDefault="005F3719">
      <w:pPr>
        <w:pStyle w:val="Heading20"/>
        <w:framePr w:w="9029" w:h="2693" w:hRule="exact" w:wrap="none" w:vAnchor="page" w:hAnchor="page" w:x="1615" w:y="12663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83" w:lineRule="exact"/>
        <w:ind w:left="440"/>
        <w:jc w:val="both"/>
      </w:pPr>
      <w:bookmarkStart w:id="10" w:name="bookmark10"/>
      <w:r>
        <w:t>Trvání Smlouvy</w:t>
      </w:r>
      <w:bookmarkEnd w:id="10"/>
    </w:p>
    <w:p w14:paraId="68A29738" w14:textId="77777777" w:rsidR="0064545B" w:rsidRDefault="005F3719">
      <w:pPr>
        <w:pStyle w:val="Bodytext20"/>
        <w:framePr w:w="9029" w:h="2693" w:hRule="exact" w:wrap="none" w:vAnchor="page" w:hAnchor="page" w:x="1615" w:y="12663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83" w:lineRule="exact"/>
        <w:ind w:left="440" w:hanging="440"/>
        <w:jc w:val="both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68A29739" w14:textId="77777777" w:rsidR="0064545B" w:rsidRDefault="005F3719">
      <w:pPr>
        <w:pStyle w:val="Bodytext20"/>
        <w:framePr w:w="9029" w:h="2693" w:hRule="exact" w:wrap="none" w:vAnchor="page" w:hAnchor="page" w:x="1615" w:y="12663"/>
        <w:numPr>
          <w:ilvl w:val="1"/>
          <w:numId w:val="1"/>
        </w:numPr>
        <w:shd w:val="clear" w:color="auto" w:fill="auto"/>
        <w:tabs>
          <w:tab w:val="left" w:pos="462"/>
        </w:tabs>
        <w:spacing w:after="100" w:line="283" w:lineRule="exact"/>
        <w:ind w:left="440" w:hanging="440"/>
        <w:jc w:val="both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68A2973A" w14:textId="77777777" w:rsidR="0064545B" w:rsidRDefault="005F3719">
      <w:pPr>
        <w:pStyle w:val="Bodytext20"/>
        <w:framePr w:w="9029" w:h="2693" w:hRule="exact" w:wrap="none" w:vAnchor="page" w:hAnchor="page" w:x="1615" w:y="12663"/>
        <w:numPr>
          <w:ilvl w:val="1"/>
          <w:numId w:val="1"/>
        </w:numPr>
        <w:shd w:val="clear" w:color="auto" w:fill="auto"/>
        <w:tabs>
          <w:tab w:val="left" w:pos="462"/>
        </w:tabs>
        <w:spacing w:after="0" w:line="283" w:lineRule="exact"/>
        <w:ind w:left="440" w:hanging="440"/>
        <w:jc w:val="both"/>
      </w:pPr>
      <w:r>
        <w:t>Smlouva může být ukončena rovněž dohodou smluvních stran a dalšími způsoby stanovenými platnými právními předpisy.</w:t>
      </w:r>
    </w:p>
    <w:p w14:paraId="68A2973B" w14:textId="77777777" w:rsidR="0064545B" w:rsidRDefault="005F3719">
      <w:pPr>
        <w:framePr w:wrap="none" w:vAnchor="page" w:hAnchor="page" w:x="1740" w:y="1550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"https://msic-my.sharepoint.com/personal/olga_palova_ms-ic_cz/Documents/Plocha/RS/media/image6.jpeg" \* MERGEFORMATINET </w:instrText>
      </w:r>
      <w:r w:rsidR="00000000">
        <w:fldChar w:fldCharType="separate"/>
      </w:r>
      <w:r w:rsidR="00000000">
        <w:pict w14:anchorId="68A2975C">
          <v:shape id="_x0000_i1030" type="#_x0000_t75" style="width:50.25pt;height:33.75pt">
            <v:imagedata r:id="rId17" r:href="rId18"/>
          </v:shape>
        </w:pict>
      </w:r>
      <w:r w:rsidR="00000000">
        <w:fldChar w:fldCharType="end"/>
      </w:r>
      <w:r>
        <w:fldChar w:fldCharType="end"/>
      </w:r>
    </w:p>
    <w:p w14:paraId="68A2973C" w14:textId="77777777" w:rsidR="0064545B" w:rsidRDefault="005F3719">
      <w:pPr>
        <w:pStyle w:val="Picturecaption0"/>
        <w:framePr w:w="1483" w:h="769" w:hRule="exact" w:wrap="none" w:vAnchor="page" w:hAnchor="page" w:x="2796" w:y="15451"/>
        <w:shd w:val="clear" w:color="auto" w:fill="auto"/>
        <w:spacing w:line="230" w:lineRule="exact"/>
        <w:ind w:right="240"/>
        <w:jc w:val="both"/>
      </w:pPr>
      <w:r>
        <w:rPr>
          <w:rStyle w:val="Picturecaption1"/>
          <w:b/>
          <w:bCs/>
        </w:rPr>
        <w:t>Financováno Evropskou unií</w:t>
      </w:r>
    </w:p>
    <w:p w14:paraId="68A2973D" w14:textId="77777777" w:rsidR="0064545B" w:rsidRDefault="005F3719">
      <w:pPr>
        <w:pStyle w:val="Picturecaption20"/>
        <w:framePr w:w="1483" w:h="769" w:hRule="exact" w:wrap="none" w:vAnchor="page" w:hAnchor="page" w:x="2796" w:y="15451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8A2973E" w14:textId="77777777" w:rsidR="0064545B" w:rsidRDefault="005F3719">
      <w:pPr>
        <w:framePr w:wrap="none" w:vAnchor="page" w:hAnchor="page" w:x="8758" w:y="15409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"https://msic-my.sharepoint.com/personal/olga_palova_ms-ic_cz/Documents/Plocha/RS/media/image7.jpeg"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"https://msic-my.sharepoint.com/personal/olga_palova_ms-ic_cz/Documents/Plocha/RS/media/image7.jpeg" \* MERGEFORMATINET </w:instrText>
      </w:r>
      <w:r w:rsidR="00000000">
        <w:fldChar w:fldCharType="separate"/>
      </w:r>
      <w:r w:rsidR="00000000">
        <w:pict w14:anchorId="68A2975D">
          <v:shape id="_x0000_i1031" type="#_x0000_t75" style="width:90.75pt;height:38.25pt">
            <v:imagedata r:id="rId19" r:href="rId20"/>
          </v:shape>
        </w:pict>
      </w:r>
      <w:r w:rsidR="00000000">
        <w:fldChar w:fldCharType="end"/>
      </w:r>
      <w:r>
        <w:fldChar w:fldCharType="end"/>
      </w:r>
    </w:p>
    <w:p w14:paraId="68A2973F" w14:textId="77777777" w:rsidR="0064545B" w:rsidRDefault="0064545B">
      <w:pPr>
        <w:rPr>
          <w:sz w:val="2"/>
          <w:szCs w:val="2"/>
        </w:rPr>
        <w:sectPr w:rsidR="0064545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A29740" w14:textId="77777777" w:rsidR="0064545B" w:rsidRDefault="00000000">
      <w:pPr>
        <w:rPr>
          <w:sz w:val="2"/>
          <w:szCs w:val="2"/>
        </w:rPr>
      </w:pPr>
      <w:r>
        <w:lastRenderedPageBreak/>
        <w:pict w14:anchorId="68A2975E">
          <v:shape id="_x0000_s1031" type="#_x0000_t32" style="position:absolute;margin-left:392.7pt;margin-top:560.15pt;width:126.7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8A2975F">
          <v:shape id="_x0000_s1030" type="#_x0000_t32" style="position:absolute;margin-left:235.75pt;margin-top:560.4pt;width:126.5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8A29760">
          <v:shape id="_x0000_s1029" type="#_x0000_t32" style="position:absolute;margin-left:86.25pt;margin-top:560.9pt;width:126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8A29741" w14:textId="77777777" w:rsidR="0064545B" w:rsidRDefault="005F3719">
      <w:pPr>
        <w:pStyle w:val="Headerorfooter0"/>
        <w:framePr w:wrap="none" w:vAnchor="page" w:hAnchor="page" w:x="7750" w:y="584"/>
        <w:shd w:val="clear" w:color="auto" w:fill="auto"/>
      </w:pPr>
      <w:r>
        <w:t>Envelope ID DigiSign.org: 018b0489-70dd-725e-9785-b79d6b70657e</w:t>
      </w:r>
    </w:p>
    <w:p w14:paraId="68A29742" w14:textId="77777777" w:rsidR="0064545B" w:rsidRDefault="005F3719">
      <w:pPr>
        <w:pStyle w:val="Heading10"/>
        <w:framePr w:w="9048" w:h="687" w:hRule="exact" w:wrap="none" w:vAnchor="page" w:hAnchor="page" w:x="1606" w:y="870"/>
        <w:shd w:val="clear" w:color="auto" w:fill="auto"/>
        <w:ind w:left="7800"/>
      </w:pPr>
      <w:bookmarkStart w:id="11" w:name="bookmark11"/>
      <w:r>
        <w:rPr>
          <w:rStyle w:val="Heading11"/>
        </w:rPr>
        <w:t xml:space="preserve">I </w:t>
      </w:r>
      <w:r>
        <w:rPr>
          <w:rStyle w:val="Heading11"/>
          <w:vertAlign w:val="superscript"/>
        </w:rPr>
        <w:t>EDIH</w:t>
      </w:r>
      <w:bookmarkEnd w:id="11"/>
    </w:p>
    <w:p w14:paraId="68A29743" w14:textId="77777777" w:rsidR="0064545B" w:rsidRDefault="005F3719">
      <w:pPr>
        <w:pStyle w:val="Bodytext40"/>
        <w:framePr w:w="9048" w:h="687" w:hRule="exact" w:wrap="none" w:vAnchor="page" w:hAnchor="page" w:x="1606" w:y="870"/>
        <w:shd w:val="clear" w:color="auto" w:fill="auto"/>
        <w:spacing w:line="221" w:lineRule="exact"/>
        <w:ind w:left="7680" w:right="180"/>
      </w:pPr>
      <w:r>
        <w:rPr>
          <w:rStyle w:val="Bodytext41"/>
          <w:vertAlign w:val="superscript"/>
        </w:rPr>
        <w:t>!</w:t>
      </w:r>
      <w:r>
        <w:rPr>
          <w:rStyle w:val="Bodytext41"/>
        </w:rPr>
        <w:t xml:space="preserve"> I OSTRAVA </w:t>
      </w:r>
      <w:r>
        <w:rPr>
          <w:rStyle w:val="Bodytext410pt"/>
        </w:rPr>
        <w:t>O</w:t>
      </w:r>
    </w:p>
    <w:p w14:paraId="68A29744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3" w:lineRule="exact"/>
        <w:ind w:left="440" w:hanging="440"/>
        <w:jc w:val="both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68A29745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93" w:lineRule="exact"/>
        <w:ind w:left="440" w:hanging="440"/>
        <w:jc w:val="both"/>
      </w:pPr>
      <w:r>
        <w:t>Příjemce se zavazuje po skončení poskytování konzultací vyplnit dotazník spokojenosti, který mu zašle Poskytovatel podpory.</w:t>
      </w:r>
    </w:p>
    <w:p w14:paraId="68A29746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21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68A29747" w14:textId="77777777" w:rsidR="0064545B" w:rsidRDefault="005F3719">
      <w:pPr>
        <w:pStyle w:val="Heading20"/>
        <w:framePr w:w="9048" w:h="8281" w:hRule="exact" w:wrap="none" w:vAnchor="page" w:hAnchor="page" w:x="1606" w:y="1652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288" w:lineRule="exact"/>
        <w:ind w:left="440"/>
        <w:jc w:val="both"/>
      </w:pPr>
      <w:bookmarkStart w:id="12" w:name="bookmark12"/>
      <w:r>
        <w:t>Závěrečná ustanovení</w:t>
      </w:r>
      <w:bookmarkEnd w:id="12"/>
    </w:p>
    <w:p w14:paraId="68A29748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8" w:lineRule="exact"/>
        <w:ind w:left="440" w:hanging="440"/>
        <w:jc w:val="both"/>
      </w:pPr>
      <w:r>
        <w:t>Smlouva nebo právní vztah z ní vzniklý mohou být měněny dohodou smluvních stran pouze v písemné formě.</w:t>
      </w:r>
    </w:p>
    <w:p w14:paraId="68A29749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8A2974A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78" w:lineRule="exact"/>
        <w:ind w:left="440" w:hanging="440"/>
        <w:jc w:val="both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68A2974B" w14:textId="77777777" w:rsidR="0064545B" w:rsidRDefault="005F3719">
      <w:pPr>
        <w:pStyle w:val="Bodytext20"/>
        <w:framePr w:w="9048" w:h="8281" w:hRule="exact" w:wrap="none" w:vAnchor="page" w:hAnchor="page" w:x="1606" w:y="1652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88" w:lineRule="exact"/>
        <w:ind w:left="440" w:hanging="440"/>
        <w:jc w:val="both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68A2974D" w14:textId="77777777" w:rsidR="0064545B" w:rsidRDefault="005F3719">
      <w:pPr>
        <w:pStyle w:val="Bodytext40"/>
        <w:framePr w:w="2501" w:h="869" w:hRule="exact" w:wrap="none" w:vAnchor="page" w:hAnchor="page" w:x="1740" w:y="11201"/>
        <w:shd w:val="clear" w:color="auto" w:fill="auto"/>
        <w:spacing w:line="269" w:lineRule="exact"/>
        <w:ind w:left="20"/>
        <w:jc w:val="center"/>
      </w:pPr>
      <w:r>
        <w:t>za Moravskoslezské inovační</w:t>
      </w:r>
      <w:r>
        <w:br/>
        <w:t xml:space="preserve">centrum Ostrava, </w:t>
      </w:r>
      <w:proofErr w:type="spellStart"/>
      <w:r>
        <w:t>a.s</w:t>
      </w:r>
      <w:proofErr w:type="spellEnd"/>
      <w:r>
        <w:br/>
      </w:r>
      <w:r>
        <w:rPr>
          <w:rStyle w:val="Bodytext495ptItalic"/>
        </w:rPr>
        <w:t>(Poskytovatel podpory)</w:t>
      </w:r>
    </w:p>
    <w:p w14:paraId="7B380C3A" w14:textId="77777777" w:rsidR="00C57A72" w:rsidRDefault="00AD48EA">
      <w:pPr>
        <w:pStyle w:val="Bodytext20"/>
        <w:framePr w:w="2275" w:h="586" w:hRule="exact" w:wrap="none" w:vAnchor="page" w:hAnchor="page" w:x="4846" w:y="11473"/>
        <w:shd w:val="clear" w:color="auto" w:fill="auto"/>
        <w:spacing w:after="0" w:line="264" w:lineRule="exact"/>
        <w:ind w:left="180" w:hanging="180"/>
      </w:pPr>
      <w:proofErr w:type="spellStart"/>
      <w:r>
        <w:t>xxxxxxxxx</w:t>
      </w:r>
      <w:proofErr w:type="spellEnd"/>
    </w:p>
    <w:p w14:paraId="68A2974E" w14:textId="461DAB0E" w:rsidR="0064545B" w:rsidRDefault="005F3719">
      <w:pPr>
        <w:pStyle w:val="Bodytext20"/>
        <w:framePr w:w="2275" w:h="586" w:hRule="exact" w:wrap="none" w:vAnchor="page" w:hAnchor="page" w:x="4846" w:y="11473"/>
        <w:shd w:val="clear" w:color="auto" w:fill="auto"/>
        <w:spacing w:after="0" w:line="264" w:lineRule="exact"/>
        <w:ind w:left="180" w:hanging="180"/>
      </w:pPr>
      <w:r>
        <w:rPr>
          <w:rStyle w:val="Bodytext295ptItalic"/>
        </w:rPr>
        <w:t>(Příjemce podpory)</w:t>
      </w:r>
    </w:p>
    <w:p w14:paraId="68A2974F" w14:textId="1C83E898" w:rsidR="0064545B" w:rsidRDefault="00AD48EA">
      <w:pPr>
        <w:pStyle w:val="Bodytext20"/>
        <w:framePr w:w="2261" w:h="586" w:hRule="exact" w:wrap="none" w:vAnchor="page" w:hAnchor="page" w:x="7980" w:y="11468"/>
        <w:shd w:val="clear" w:color="auto" w:fill="auto"/>
        <w:spacing w:after="0" w:line="264" w:lineRule="exact"/>
        <w:ind w:left="460"/>
      </w:pPr>
      <w:proofErr w:type="spellStart"/>
      <w:r>
        <w:t>xxxxxxxxxxxxxxxx</w:t>
      </w:r>
      <w:proofErr w:type="spellEnd"/>
      <w:r w:rsidR="005F3719">
        <w:t xml:space="preserve"> </w:t>
      </w:r>
      <w:r w:rsidR="005F3719">
        <w:rPr>
          <w:rStyle w:val="Bodytext295ptItalic"/>
        </w:rPr>
        <w:t>(Expert)</w:t>
      </w:r>
    </w:p>
    <w:p w14:paraId="68A29750" w14:textId="77777777" w:rsidR="0064545B" w:rsidRDefault="005F3719">
      <w:pPr>
        <w:framePr w:wrap="none" w:vAnchor="page" w:hAnchor="page" w:x="1730" w:y="15524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"https://msic-my.sharepoint.com/personal/olga_palova_ms-ic_cz/Documents/Plocha/RS/media/image9.jpeg"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"https://msic-my.sharepoint.com/personal/olga_palova_ms-ic_cz/Documents/Plocha/RS/media/image9.jpeg" \* MERGEFORMATINET </w:instrText>
      </w:r>
      <w:r w:rsidR="00000000">
        <w:fldChar w:fldCharType="separate"/>
      </w:r>
      <w:r w:rsidR="00000000">
        <w:pict w14:anchorId="68A29762">
          <v:shape id="_x0000_i1032" type="#_x0000_t75" style="width:50.25pt;height:33.75pt">
            <v:imagedata r:id="rId22" r:href="rId23"/>
          </v:shape>
        </w:pict>
      </w:r>
      <w:r w:rsidR="00000000">
        <w:fldChar w:fldCharType="end"/>
      </w:r>
      <w:r>
        <w:fldChar w:fldCharType="end"/>
      </w:r>
    </w:p>
    <w:p w14:paraId="68A29751" w14:textId="77777777" w:rsidR="0064545B" w:rsidRDefault="005F3719">
      <w:pPr>
        <w:pStyle w:val="Picturecaption0"/>
        <w:framePr w:w="1488" w:h="773" w:hRule="exact" w:wrap="none" w:vAnchor="page" w:hAnchor="page" w:x="2786" w:y="15466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68A29752" w14:textId="77777777" w:rsidR="0064545B" w:rsidRDefault="005F3719">
      <w:pPr>
        <w:pStyle w:val="Picturecaption20"/>
        <w:framePr w:w="1488" w:h="773" w:hRule="exact" w:wrap="none" w:vAnchor="page" w:hAnchor="page" w:x="2786" w:y="15466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8A29753" w14:textId="77777777" w:rsidR="0064545B" w:rsidRDefault="005F3719">
      <w:pPr>
        <w:framePr w:wrap="none" w:vAnchor="page" w:hAnchor="page" w:x="8762" w:y="1542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"https://msic-my.sharepoint.com/personal/olga_palova_ms-ic_cz/Documents/Plocha/RS/media/image10.jpeg"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"https://msic-my.sharepoint.com/personal/olga_palova_ms-ic_cz/Documents/Plocha/RS/media/image10.jpeg" \* MERGEFORMATINET </w:instrText>
      </w:r>
      <w:r w:rsidR="00000000">
        <w:fldChar w:fldCharType="separate"/>
      </w:r>
      <w:r w:rsidR="00000000">
        <w:pict w14:anchorId="68A29763">
          <v:shape id="_x0000_i1033" type="#_x0000_t75" style="width:92.25pt;height:38.25pt">
            <v:imagedata r:id="rId24" r:href="rId25"/>
          </v:shape>
        </w:pict>
      </w:r>
      <w:r w:rsidR="00000000">
        <w:fldChar w:fldCharType="end"/>
      </w:r>
      <w:r>
        <w:fldChar w:fldCharType="end"/>
      </w:r>
    </w:p>
    <w:p w14:paraId="68A29754" w14:textId="77777777" w:rsidR="0064545B" w:rsidRDefault="0064545B">
      <w:pPr>
        <w:rPr>
          <w:sz w:val="2"/>
          <w:szCs w:val="2"/>
        </w:rPr>
      </w:pPr>
    </w:p>
    <w:sectPr w:rsidR="006454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2E79" w14:textId="77777777" w:rsidR="001E0D40" w:rsidRDefault="001E0D40">
      <w:r>
        <w:separator/>
      </w:r>
    </w:p>
  </w:endnote>
  <w:endnote w:type="continuationSeparator" w:id="0">
    <w:p w14:paraId="7A6C5AA0" w14:textId="77777777" w:rsidR="001E0D40" w:rsidRDefault="001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C16C" w14:textId="77777777" w:rsidR="001E0D40" w:rsidRDefault="001E0D40"/>
  </w:footnote>
  <w:footnote w:type="continuationSeparator" w:id="0">
    <w:p w14:paraId="1BD98D2F" w14:textId="77777777" w:rsidR="001E0D40" w:rsidRDefault="001E0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52A1"/>
    <w:multiLevelType w:val="multilevel"/>
    <w:tmpl w:val="4B86EC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D3366"/>
    <w:multiLevelType w:val="multilevel"/>
    <w:tmpl w:val="17E062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9A385A"/>
    <w:multiLevelType w:val="multilevel"/>
    <w:tmpl w:val="120C93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0083100">
    <w:abstractNumId w:val="1"/>
  </w:num>
  <w:num w:numId="2" w16cid:durableId="1889759342">
    <w:abstractNumId w:val="2"/>
  </w:num>
  <w:num w:numId="3" w16cid:durableId="51650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45B"/>
    <w:rsid w:val="001E0D40"/>
    <w:rsid w:val="005F3719"/>
    <w:rsid w:val="0064545B"/>
    <w:rsid w:val="00655D18"/>
    <w:rsid w:val="00823181"/>
    <w:rsid w:val="00AD48EA"/>
    <w:rsid w:val="00B807A7"/>
    <w:rsid w:val="00C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40"/>
        <o:r id="V:Rule2" type="connector" idref="#_x0000_s1031"/>
        <o:r id="V:Rule3" type="connector" idref="#_x0000_s1039"/>
        <o:r id="V:Rule4" type="connector" idref="#_x0000_s1030"/>
        <o:r id="V:Rule5" type="connector" idref="#_x0000_s1029"/>
      </o:rules>
    </o:shapelayout>
  </w:shapeDefaults>
  <w:decimalSymbol w:val=","/>
  <w:listSeparator w:val=";"/>
  <w14:docId w14:val="68A296BD"/>
  <w15:docId w15:val="{189951CD-9E8E-4B16-A321-602CBB60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35D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Arial" w:eastAsia="Arial" w:hAnsi="Arial" w:cs="Arial"/>
      <w:b/>
      <w:bCs/>
      <w:i w:val="0"/>
      <w:iCs w:val="0"/>
      <w:smallCaps/>
      <w:strike w:val="0"/>
      <w:color w:val="335D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35D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10ptBold">
    <w:name w:val="Body text (4) + 10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D9DB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335D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335D7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35D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335D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3D9DB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Other47ptBold">
    <w:name w:val="Other + 47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5D7F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Heading22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335D7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335D7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0pt">
    <w:name w:val="Body text (4) + 1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D9DB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95ptItalic">
    <w:name w:val="Body text (4) + 9.5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Italic">
    <w:name w:val="Body text (2) + 9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after="840" w:line="224" w:lineRule="exact"/>
      <w:ind w:hanging="4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80" w:line="230" w:lineRule="exact"/>
      <w:jc w:val="both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dihnetwork.eu/dma-too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2071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7</cp:revision>
  <dcterms:created xsi:type="dcterms:W3CDTF">2023-11-07T11:43:00Z</dcterms:created>
  <dcterms:modified xsi:type="dcterms:W3CDTF">2023-11-12T18:09:00Z</dcterms:modified>
</cp:coreProperties>
</file>