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4B75" w14:textId="5E422126" w:rsidR="008D071E" w:rsidRPr="00023559" w:rsidRDefault="008D071E" w:rsidP="008D071E">
      <w:pPr>
        <w:ind w:left="4248" w:firstLine="708"/>
        <w:jc w:val="righ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Číslo smlouvy objednatele</w:t>
      </w:r>
      <w:r w:rsidRPr="00023559">
        <w:rPr>
          <w:rFonts w:ascii="Arial Narrow" w:eastAsia="Calibri" w:hAnsi="Arial Narrow" w:cs="Arial"/>
          <w:b/>
          <w:sz w:val="22"/>
          <w:szCs w:val="22"/>
        </w:rPr>
        <w:t xml:space="preserve">: </w:t>
      </w:r>
      <w:r w:rsidR="000B1C70" w:rsidRPr="000B1C70">
        <w:rPr>
          <w:rFonts w:ascii="Arial Narrow" w:eastAsia="Calibri" w:hAnsi="Arial Narrow" w:cs="Arial"/>
          <w:bCs/>
          <w:sz w:val="22"/>
          <w:szCs w:val="22"/>
        </w:rPr>
        <w:t>SML0007/2023</w:t>
      </w:r>
      <w:r w:rsidR="000B1C70">
        <w:rPr>
          <w:rFonts w:ascii="Arial Narrow" w:eastAsia="Calibri" w:hAnsi="Arial Narrow" w:cs="Arial"/>
          <w:bCs/>
          <w:sz w:val="22"/>
          <w:szCs w:val="22"/>
        </w:rPr>
        <w:t>-1</w:t>
      </w:r>
    </w:p>
    <w:p w14:paraId="7BBF8DC9" w14:textId="259C89E3" w:rsidR="008D071E" w:rsidRPr="00023559" w:rsidRDefault="008D071E" w:rsidP="008D071E">
      <w:pPr>
        <w:ind w:left="4248" w:firstLine="708"/>
        <w:jc w:val="righ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Číslo smlouvy zhotovitele: </w:t>
      </w:r>
      <w:r w:rsidR="00D96C8B" w:rsidRPr="00D96C8B">
        <w:rPr>
          <w:rFonts w:ascii="Arial Narrow" w:hAnsi="Arial Narrow" w:cs="Arial"/>
          <w:sz w:val="22"/>
          <w:szCs w:val="22"/>
        </w:rPr>
        <w:t>I 7/2023/405</w:t>
      </w:r>
    </w:p>
    <w:p w14:paraId="7EAF4064" w14:textId="77777777" w:rsidR="008B3DC8" w:rsidRPr="00023559" w:rsidRDefault="008B3DC8" w:rsidP="008B3DC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="Arial Narrow" w:hAnsi="Arial Narrow" w:cs="Arial"/>
          <w:b/>
          <w:szCs w:val="3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B3DC8" w:rsidRPr="00023559" w14:paraId="22543183" w14:textId="77777777" w:rsidTr="00BC6810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D95" w14:textId="77777777" w:rsidR="00E4641A" w:rsidRPr="00023559" w:rsidRDefault="00E4641A" w:rsidP="00BC6810">
            <w:pPr>
              <w:pStyle w:val="Nadpis2"/>
              <w:jc w:val="center"/>
              <w:rPr>
                <w:rFonts w:ascii="Arial Narrow" w:hAnsi="Arial Narrow" w:cs="Arial"/>
                <w:b/>
                <w:bCs/>
                <w:sz w:val="22"/>
                <w:szCs w:val="8"/>
              </w:rPr>
            </w:pPr>
          </w:p>
          <w:p w14:paraId="35B53D58" w14:textId="6024E262" w:rsidR="008B3DC8" w:rsidRPr="00023559" w:rsidRDefault="00706316" w:rsidP="00BC6810">
            <w:pPr>
              <w:pStyle w:val="Nadpis2"/>
              <w:jc w:val="center"/>
              <w:rPr>
                <w:rFonts w:ascii="Arial Narrow" w:hAnsi="Arial Narrow" w:cs="Arial"/>
                <w:b/>
                <w:bCs/>
                <w:sz w:val="44"/>
              </w:rPr>
            </w:pPr>
            <w:r w:rsidRPr="00023559">
              <w:rPr>
                <w:rFonts w:ascii="Arial Narrow" w:hAnsi="Arial Narrow" w:cs="Arial"/>
                <w:b/>
                <w:bCs/>
                <w:sz w:val="44"/>
              </w:rPr>
              <w:t>DODATEK Č.</w:t>
            </w:r>
            <w:r w:rsidR="00076612" w:rsidRPr="00023559">
              <w:rPr>
                <w:rFonts w:ascii="Arial Narrow" w:hAnsi="Arial Narrow" w:cs="Arial"/>
                <w:b/>
                <w:bCs/>
                <w:sz w:val="44"/>
              </w:rPr>
              <w:t xml:space="preserve"> </w:t>
            </w:r>
            <w:r w:rsidR="00166BB8">
              <w:rPr>
                <w:rFonts w:ascii="Arial Narrow" w:hAnsi="Arial Narrow" w:cs="Arial"/>
                <w:b/>
                <w:bCs/>
                <w:sz w:val="44"/>
              </w:rPr>
              <w:t>1</w:t>
            </w:r>
            <w:r w:rsidRPr="00023559">
              <w:rPr>
                <w:rFonts w:ascii="Arial Narrow" w:hAnsi="Arial Narrow" w:cs="Arial"/>
                <w:b/>
                <w:bCs/>
                <w:sz w:val="44"/>
              </w:rPr>
              <w:t xml:space="preserve"> </w:t>
            </w:r>
            <w:r w:rsidR="0058312A" w:rsidRPr="00023559">
              <w:rPr>
                <w:rFonts w:ascii="Arial Narrow" w:hAnsi="Arial Narrow" w:cs="Arial"/>
                <w:b/>
                <w:bCs/>
                <w:sz w:val="44"/>
              </w:rPr>
              <w:t>SMLOUVY O DÍLO</w:t>
            </w:r>
          </w:p>
          <w:p w14:paraId="1D71DCCC" w14:textId="77777777" w:rsidR="0058312A" w:rsidRPr="00023559" w:rsidRDefault="0058312A" w:rsidP="0058312A">
            <w:pPr>
              <w:rPr>
                <w:rFonts w:ascii="Arial Narrow" w:hAnsi="Arial Narrow"/>
              </w:rPr>
            </w:pPr>
          </w:p>
          <w:p w14:paraId="7400789C" w14:textId="77777777" w:rsidR="0058312A" w:rsidRPr="00023559" w:rsidRDefault="0058312A" w:rsidP="0058312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na zhotovení stavby na akci</w:t>
            </w:r>
          </w:p>
          <w:p w14:paraId="511FF0C8" w14:textId="4504222E" w:rsidR="0058312A" w:rsidRPr="00023559" w:rsidRDefault="0058312A" w:rsidP="0058312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23559">
              <w:rPr>
                <w:rFonts w:ascii="Arial Narrow" w:hAnsi="Arial Narrow" w:cs="Arial"/>
                <w:b/>
                <w:bCs/>
                <w:sz w:val="24"/>
                <w:szCs w:val="24"/>
              </w:rPr>
              <w:t>„</w:t>
            </w:r>
            <w:r w:rsidR="00166BB8" w:rsidRPr="00166BB8">
              <w:rPr>
                <w:rFonts w:ascii="Arial Narrow" w:hAnsi="Arial Narrow" w:cs="Arial"/>
                <w:b/>
                <w:bCs/>
                <w:sz w:val="24"/>
                <w:szCs w:val="24"/>
              </w:rPr>
              <w:t>SSL OZP, p. o. – Chráněné bydlení, Pod Vodojemem, Zlín</w:t>
            </w:r>
            <w:r w:rsidRPr="00023559">
              <w:rPr>
                <w:rFonts w:ascii="Arial Narrow" w:hAnsi="Arial Narrow" w:cs="Arial"/>
                <w:b/>
                <w:bCs/>
                <w:sz w:val="24"/>
                <w:szCs w:val="24"/>
              </w:rPr>
              <w:t>“</w:t>
            </w:r>
          </w:p>
          <w:p w14:paraId="49A0E13D" w14:textId="77777777" w:rsidR="008B3DC8" w:rsidRPr="00023559" w:rsidRDefault="0058312A" w:rsidP="0058312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bCs/>
                <w:sz w:val="22"/>
                <w:szCs w:val="22"/>
              </w:rPr>
              <w:t>uzavřená dle § 2586 a n. zákona č. 89/2012 Sb., občanský zákoník, ve znění pozdějších předpisů (dále jen „občanský zákoník“)</w:t>
            </w:r>
          </w:p>
          <w:p w14:paraId="1E0E36AC" w14:textId="33DD3E04" w:rsidR="00136E00" w:rsidRPr="00023559" w:rsidRDefault="00136E00" w:rsidP="0058312A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12FC3DF1" w14:textId="77777777" w:rsidR="008B3DC8" w:rsidRPr="00023559" w:rsidRDefault="008B3DC8" w:rsidP="008B3DC8">
      <w:pPr>
        <w:pStyle w:val="Nadpis4"/>
        <w:jc w:val="center"/>
        <w:rPr>
          <w:rFonts w:ascii="Arial Narrow" w:hAnsi="Arial Narrow" w:cs="Arial"/>
          <w:sz w:val="28"/>
        </w:rPr>
      </w:pPr>
    </w:p>
    <w:p w14:paraId="71E107BC" w14:textId="77777777" w:rsidR="008B3DC8" w:rsidRPr="00023559" w:rsidRDefault="008B3DC8" w:rsidP="008B3DC8">
      <w:pPr>
        <w:rPr>
          <w:rFonts w:ascii="Arial Narrow" w:hAnsi="Arial Narrow" w:cs="Arial"/>
        </w:rPr>
      </w:pPr>
    </w:p>
    <w:p w14:paraId="60F2B88C" w14:textId="77777777" w:rsidR="002E2AF2" w:rsidRPr="00023559" w:rsidRDefault="002E2AF2" w:rsidP="001E240F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bookmarkStart w:id="0" w:name="_Ref140297153"/>
      <w:r w:rsidRPr="00023559">
        <w:rPr>
          <w:rFonts w:ascii="Arial Narrow" w:hAnsi="Arial Narrow" w:cs="Arial"/>
          <w:b/>
          <w:sz w:val="24"/>
          <w:szCs w:val="28"/>
        </w:rPr>
        <w:t>SMLUVNÍ STRANY</w:t>
      </w:r>
      <w:bookmarkEnd w:id="0"/>
    </w:p>
    <w:p w14:paraId="5A9EB96F" w14:textId="77777777" w:rsidR="002E2AF2" w:rsidRPr="00023559" w:rsidRDefault="002E2AF2" w:rsidP="002E2AF2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9735" w:type="dxa"/>
        <w:tblInd w:w="250" w:type="dxa"/>
        <w:tblLook w:val="04A0" w:firstRow="1" w:lastRow="0" w:firstColumn="1" w:lastColumn="0" w:noHBand="0" w:noVBand="1"/>
      </w:tblPr>
      <w:tblGrid>
        <w:gridCol w:w="3566"/>
        <w:gridCol w:w="12"/>
        <w:gridCol w:w="374"/>
        <w:gridCol w:w="55"/>
        <w:gridCol w:w="5490"/>
        <w:gridCol w:w="238"/>
      </w:tblGrid>
      <w:tr w:rsidR="001E240F" w:rsidRPr="00023559" w14:paraId="120A5691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163CCAB7" w14:textId="51FFF43D" w:rsidR="001E240F" w:rsidRPr="00023559" w:rsidRDefault="00C00330" w:rsidP="004F7CEF">
            <w:pPr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  <w:t>Objednatel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35399DD5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7E68B590" w14:textId="77777777" w:rsidR="001E240F" w:rsidRPr="00023559" w:rsidRDefault="001E240F" w:rsidP="00BF02A0">
            <w:pPr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b/>
                <w:sz w:val="22"/>
                <w:szCs w:val="22"/>
              </w:rPr>
              <w:t>Sociální služby pro osoby se zdravotním postižením, příspěvková organizace</w:t>
            </w:r>
          </w:p>
        </w:tc>
      </w:tr>
      <w:tr w:rsidR="001E240F" w:rsidRPr="00023559" w14:paraId="35C452D5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31A7B8E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Sídlo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0A6CCFDC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B6ED3E9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Na Hrádku 100, 763 16 Fryšták</w:t>
            </w:r>
            <w:r w:rsidRPr="00023559" w:rsidDel="0079277C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55BA2A9B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47AA904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Zástupce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756D673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11D2251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7AB1CAA3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62016A7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 xml:space="preserve">Osoby oprávněné jednat 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6B5DC9E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0817234C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1E240F" w:rsidRPr="00023559" w14:paraId="0241B5B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11B7B99E" w14:textId="77777777" w:rsidR="001E240F" w:rsidRPr="00023559" w:rsidRDefault="001E240F" w:rsidP="004F7CEF">
            <w:pPr>
              <w:ind w:left="709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smluvních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5058932D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11308B3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13736E10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2DE3E1C0" w14:textId="77777777" w:rsidR="001E240F" w:rsidRPr="00023559" w:rsidRDefault="001E240F" w:rsidP="004F7CEF">
            <w:pPr>
              <w:ind w:left="709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technických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1A58612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B944DA4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1EB5C8B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4E521B5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IČO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3EF026BC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E0AC860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70850917</w:t>
            </w:r>
          </w:p>
        </w:tc>
      </w:tr>
      <w:tr w:rsidR="001E240F" w:rsidRPr="00023559" w14:paraId="4D3F0518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3EE10285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DIČ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592A8873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FC17F57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CZ70850917</w:t>
            </w:r>
          </w:p>
        </w:tc>
      </w:tr>
      <w:tr w:rsidR="001E240F" w:rsidRPr="00023559" w14:paraId="4C514B2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05B3576B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Bankovní ústav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4C2D545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209C82E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Komerční banka, a.s.</w:t>
            </w:r>
          </w:p>
        </w:tc>
      </w:tr>
      <w:tr w:rsidR="001E240F" w:rsidRPr="00023559" w14:paraId="43A8D644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65BBF03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Číslo účtu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75FBDD9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A713270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27-1924690237/0100</w:t>
            </w:r>
          </w:p>
        </w:tc>
      </w:tr>
      <w:tr w:rsidR="001E240F" w:rsidRPr="00023559" w14:paraId="217AF7E2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3F30D7E7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Telefon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4FD793A8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C486C99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577911209</w:t>
            </w:r>
          </w:p>
        </w:tc>
      </w:tr>
      <w:tr w:rsidR="001E240F" w:rsidRPr="00023559" w14:paraId="3AE0FF0C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05846BD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E-mail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44294582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E5C6D7B" w14:textId="0B7B9475" w:rsidR="001E240F" w:rsidRPr="00023559" w:rsidRDefault="00D170FA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reditelka@ssozp</w:t>
            </w:r>
            <w:r w:rsidR="001E240F" w:rsidRPr="00023559">
              <w:rPr>
                <w:rFonts w:ascii="Arial Narrow" w:eastAsia="Calibri" w:hAnsi="Arial Narrow" w:cs="Arial"/>
                <w:sz w:val="22"/>
                <w:szCs w:val="22"/>
              </w:rPr>
              <w:t>.cz</w:t>
            </w:r>
          </w:p>
        </w:tc>
      </w:tr>
      <w:tr w:rsidR="001E240F" w:rsidRPr="00023559" w14:paraId="4842F69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64A53078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ID DS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304165E1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7EE2CFF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bmcu95n</w:t>
            </w:r>
          </w:p>
          <w:p w14:paraId="67411EAE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C00330" w:rsidRPr="00023559" w14:paraId="67BB9C37" w14:textId="77777777" w:rsidTr="00E4319F">
        <w:trPr>
          <w:trHeight w:val="304"/>
        </w:trPr>
        <w:tc>
          <w:tcPr>
            <w:tcW w:w="3578" w:type="dxa"/>
            <w:gridSpan w:val="2"/>
            <w:shd w:val="clear" w:color="auto" w:fill="auto"/>
          </w:tcPr>
          <w:p w14:paraId="4BF9EE18" w14:textId="67249942" w:rsidR="00C00330" w:rsidRPr="00023559" w:rsidRDefault="00C00330" w:rsidP="00C00330">
            <w:pPr>
              <w:contextualSpacing/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  <w:t>Zhotovitel</w:t>
            </w:r>
          </w:p>
        </w:tc>
        <w:tc>
          <w:tcPr>
            <w:tcW w:w="374" w:type="dxa"/>
            <w:shd w:val="clear" w:color="auto" w:fill="auto"/>
          </w:tcPr>
          <w:p w14:paraId="4E2FEB41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14:paraId="1F6102F8" w14:textId="068DF43B" w:rsidR="00C00330" w:rsidRPr="00023559" w:rsidRDefault="0007721B" w:rsidP="00703A35">
            <w:pPr>
              <w:ind w:firstLine="90"/>
              <w:contextualSpacing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7721B">
              <w:rPr>
                <w:rFonts w:ascii="Arial Narrow" w:hAnsi="Arial Narrow" w:cs="Arial"/>
                <w:b/>
                <w:bCs/>
                <w:sz w:val="22"/>
                <w:szCs w:val="22"/>
              </w:rPr>
              <w:t>POZIMOS, a.s</w:t>
            </w:r>
            <w:r w:rsidR="005F132E" w:rsidRPr="00023559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  <w:tr w:rsidR="00C00330" w:rsidRPr="00023559" w14:paraId="50AAF3EC" w14:textId="77777777" w:rsidTr="00E4319F">
        <w:trPr>
          <w:trHeight w:val="293"/>
        </w:trPr>
        <w:tc>
          <w:tcPr>
            <w:tcW w:w="3578" w:type="dxa"/>
            <w:gridSpan w:val="2"/>
            <w:shd w:val="clear" w:color="auto" w:fill="auto"/>
          </w:tcPr>
          <w:p w14:paraId="2364C5B2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Sídlo</w:t>
            </w:r>
          </w:p>
        </w:tc>
        <w:tc>
          <w:tcPr>
            <w:tcW w:w="374" w:type="dxa"/>
            <w:shd w:val="clear" w:color="auto" w:fill="auto"/>
          </w:tcPr>
          <w:p w14:paraId="6C00FDB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7D12AE05" w14:textId="2025AA77" w:rsidR="00C00330" w:rsidRPr="00023559" w:rsidRDefault="0007721B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7721B">
              <w:rPr>
                <w:rFonts w:ascii="Arial Narrow" w:hAnsi="Arial Narrow" w:cs="Arial"/>
                <w:sz w:val="22"/>
                <w:szCs w:val="22"/>
              </w:rPr>
              <w:t>K Pasekám 3663, 760 01 Zlín</w:t>
            </w:r>
          </w:p>
        </w:tc>
      </w:tr>
      <w:tr w:rsidR="00C00330" w:rsidRPr="00023559" w14:paraId="49B7EDBA" w14:textId="77777777" w:rsidTr="00E4319F">
        <w:trPr>
          <w:trHeight w:val="270"/>
        </w:trPr>
        <w:tc>
          <w:tcPr>
            <w:tcW w:w="3578" w:type="dxa"/>
            <w:gridSpan w:val="2"/>
            <w:shd w:val="clear" w:color="auto" w:fill="auto"/>
          </w:tcPr>
          <w:p w14:paraId="495C732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Statutární orgán</w:t>
            </w:r>
          </w:p>
        </w:tc>
        <w:tc>
          <w:tcPr>
            <w:tcW w:w="374" w:type="dxa"/>
            <w:shd w:val="clear" w:color="auto" w:fill="auto"/>
          </w:tcPr>
          <w:p w14:paraId="7ABBB2B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0DC495EA" w14:textId="7A7DC290" w:rsidR="00C00330" w:rsidRPr="00023559" w:rsidRDefault="006E014D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6E014D">
              <w:rPr>
                <w:rFonts w:ascii="Arial Narrow" w:hAnsi="Arial Narrow" w:cs="Arial"/>
                <w:sz w:val="22"/>
                <w:szCs w:val="22"/>
              </w:rPr>
              <w:t>správní rada</w:t>
            </w:r>
          </w:p>
        </w:tc>
      </w:tr>
      <w:tr w:rsidR="00C00330" w:rsidRPr="00023559" w14:paraId="33681786" w14:textId="77777777" w:rsidTr="00E4319F">
        <w:trPr>
          <w:trHeight w:val="287"/>
        </w:trPr>
        <w:tc>
          <w:tcPr>
            <w:tcW w:w="3578" w:type="dxa"/>
            <w:gridSpan w:val="2"/>
            <w:shd w:val="clear" w:color="auto" w:fill="auto"/>
          </w:tcPr>
          <w:p w14:paraId="3027C97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Zapsán v obchodním rejstříku</w:t>
            </w:r>
          </w:p>
        </w:tc>
        <w:tc>
          <w:tcPr>
            <w:tcW w:w="374" w:type="dxa"/>
            <w:shd w:val="clear" w:color="auto" w:fill="auto"/>
          </w:tcPr>
          <w:p w14:paraId="0169C736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20C0D53" w14:textId="7403BBEB" w:rsidR="00C00330" w:rsidRPr="00023559" w:rsidRDefault="005F132E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 xml:space="preserve">u </w:t>
            </w:r>
            <w:r w:rsidR="006E014D" w:rsidRPr="006E014D">
              <w:rPr>
                <w:rFonts w:ascii="Arial Narrow" w:hAnsi="Arial Narrow" w:cs="Arial"/>
                <w:sz w:val="22"/>
                <w:szCs w:val="22"/>
              </w:rPr>
              <w:t>Krajského soudu v Brně, oddíl B, vložka 2</w:t>
            </w:r>
          </w:p>
        </w:tc>
      </w:tr>
      <w:tr w:rsidR="00C00330" w:rsidRPr="00023559" w14:paraId="30F56432" w14:textId="77777777" w:rsidTr="00E4319F">
        <w:trPr>
          <w:trHeight w:val="292"/>
        </w:trPr>
        <w:tc>
          <w:tcPr>
            <w:tcW w:w="3578" w:type="dxa"/>
            <w:gridSpan w:val="2"/>
            <w:shd w:val="clear" w:color="auto" w:fill="auto"/>
          </w:tcPr>
          <w:p w14:paraId="3B5B43FA" w14:textId="645A10CE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Osoby oprávněné jednat</w:t>
            </w:r>
            <w:r w:rsidR="00E4319F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374" w:type="dxa"/>
            <w:shd w:val="clear" w:color="auto" w:fill="auto"/>
          </w:tcPr>
          <w:p w14:paraId="374B8E8F" w14:textId="39BFF9DD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14:paraId="68A8DB63" w14:textId="78A0126C" w:rsidR="00C00330" w:rsidRPr="00023559" w:rsidRDefault="00C00330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C00330" w:rsidRPr="00023559" w14:paraId="41154402" w14:textId="77777777" w:rsidTr="00E4319F">
        <w:trPr>
          <w:trHeight w:val="281"/>
        </w:trPr>
        <w:tc>
          <w:tcPr>
            <w:tcW w:w="3578" w:type="dxa"/>
            <w:gridSpan w:val="2"/>
            <w:shd w:val="clear" w:color="auto" w:fill="auto"/>
          </w:tcPr>
          <w:p w14:paraId="511195F9" w14:textId="77777777" w:rsidR="00C00330" w:rsidRPr="00E4319F" w:rsidRDefault="00C00330" w:rsidP="00E4319F">
            <w:pPr>
              <w:pStyle w:val="Odstavecseseznamem"/>
              <w:numPr>
                <w:ilvl w:val="0"/>
                <w:numId w:val="45"/>
              </w:numPr>
              <w:ind w:left="1206" w:hanging="284"/>
              <w:rPr>
                <w:rFonts w:ascii="Arial Narrow" w:hAnsi="Arial Narrow" w:cs="Arial"/>
              </w:rPr>
            </w:pPr>
            <w:r w:rsidRPr="00E4319F">
              <w:rPr>
                <w:rFonts w:ascii="Arial Narrow" w:hAnsi="Arial Narrow" w:cs="Arial"/>
              </w:rPr>
              <w:t>ve věcech smluvních</w:t>
            </w:r>
          </w:p>
        </w:tc>
        <w:tc>
          <w:tcPr>
            <w:tcW w:w="374" w:type="dxa"/>
            <w:shd w:val="clear" w:color="auto" w:fill="auto"/>
          </w:tcPr>
          <w:p w14:paraId="2AB35A0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D92BACE" w14:textId="43423D47" w:rsidR="00C00330" w:rsidRPr="00023559" w:rsidRDefault="006E014D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6E014D">
              <w:rPr>
                <w:rFonts w:ascii="Arial Narrow" w:hAnsi="Arial Narrow" w:cs="Arial"/>
                <w:sz w:val="22"/>
                <w:szCs w:val="22"/>
              </w:rPr>
              <w:t>Ing. Pavel Havlík, předseda správní rady</w:t>
            </w:r>
          </w:p>
        </w:tc>
      </w:tr>
      <w:tr w:rsidR="00C00330" w:rsidRPr="00023559" w14:paraId="10CDB901" w14:textId="77777777" w:rsidTr="00E4319F">
        <w:trPr>
          <w:trHeight w:val="189"/>
        </w:trPr>
        <w:tc>
          <w:tcPr>
            <w:tcW w:w="3578" w:type="dxa"/>
            <w:gridSpan w:val="2"/>
            <w:shd w:val="clear" w:color="auto" w:fill="auto"/>
          </w:tcPr>
          <w:p w14:paraId="5132219D" w14:textId="715E3D6E" w:rsidR="00C00330" w:rsidRPr="00E4319F" w:rsidRDefault="00C00330" w:rsidP="00E4319F">
            <w:pPr>
              <w:pStyle w:val="Odstavecseseznamem"/>
              <w:numPr>
                <w:ilvl w:val="0"/>
                <w:numId w:val="45"/>
              </w:numPr>
              <w:ind w:left="1206" w:hanging="284"/>
              <w:rPr>
                <w:rFonts w:ascii="Arial Narrow" w:hAnsi="Arial Narrow" w:cs="Arial"/>
              </w:rPr>
            </w:pPr>
            <w:r w:rsidRPr="00E4319F">
              <w:rPr>
                <w:rFonts w:ascii="Arial Narrow" w:hAnsi="Arial Narrow" w:cs="Arial"/>
              </w:rPr>
              <w:t>ve věcech technických</w:t>
            </w:r>
          </w:p>
        </w:tc>
        <w:tc>
          <w:tcPr>
            <w:tcW w:w="374" w:type="dxa"/>
            <w:shd w:val="clear" w:color="auto" w:fill="auto"/>
          </w:tcPr>
          <w:p w14:paraId="0B4063DF" w14:textId="7EBF1748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4421B3" w14:textId="070CFB85" w:rsidR="00C00330" w:rsidRPr="00023559" w:rsidRDefault="003C243E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xxxxxxx</w:t>
            </w:r>
            <w:bookmarkStart w:id="1" w:name="_GoBack"/>
            <w:bookmarkEnd w:id="1"/>
          </w:p>
        </w:tc>
      </w:tr>
      <w:tr w:rsidR="00C00330" w:rsidRPr="00023559" w14:paraId="69F70118" w14:textId="77777777" w:rsidTr="00E4319F">
        <w:trPr>
          <w:trHeight w:val="254"/>
        </w:trPr>
        <w:tc>
          <w:tcPr>
            <w:tcW w:w="3578" w:type="dxa"/>
            <w:gridSpan w:val="2"/>
            <w:shd w:val="clear" w:color="auto" w:fill="auto"/>
          </w:tcPr>
          <w:p w14:paraId="67DECC07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IČO</w:t>
            </w:r>
          </w:p>
        </w:tc>
        <w:tc>
          <w:tcPr>
            <w:tcW w:w="374" w:type="dxa"/>
            <w:shd w:val="clear" w:color="auto" w:fill="auto"/>
          </w:tcPr>
          <w:p w14:paraId="6946176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FDF6EF" w14:textId="02C61E96" w:rsidR="00C00330" w:rsidRPr="00023559" w:rsidRDefault="004A38E3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38E3">
              <w:rPr>
                <w:rFonts w:ascii="Arial Narrow" w:hAnsi="Arial Narrow" w:cs="Arial"/>
                <w:sz w:val="22"/>
                <w:szCs w:val="22"/>
              </w:rPr>
              <w:t>00147389</w:t>
            </w:r>
          </w:p>
        </w:tc>
      </w:tr>
      <w:tr w:rsidR="00C00330" w:rsidRPr="00023559" w14:paraId="4449CF38" w14:textId="77777777" w:rsidTr="00E4319F">
        <w:trPr>
          <w:trHeight w:val="286"/>
        </w:trPr>
        <w:tc>
          <w:tcPr>
            <w:tcW w:w="3578" w:type="dxa"/>
            <w:gridSpan w:val="2"/>
            <w:shd w:val="clear" w:color="auto" w:fill="auto"/>
          </w:tcPr>
          <w:p w14:paraId="43F1E07E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DIČ</w:t>
            </w:r>
          </w:p>
        </w:tc>
        <w:tc>
          <w:tcPr>
            <w:tcW w:w="374" w:type="dxa"/>
            <w:shd w:val="clear" w:color="auto" w:fill="auto"/>
          </w:tcPr>
          <w:p w14:paraId="313E1565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5C79271" w14:textId="6CD8A0C8" w:rsidR="00C00330" w:rsidRPr="00023559" w:rsidRDefault="004A38E3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38E3">
              <w:rPr>
                <w:rFonts w:ascii="Arial Narrow" w:hAnsi="Arial Narrow" w:cs="Arial"/>
                <w:sz w:val="22"/>
                <w:szCs w:val="22"/>
              </w:rPr>
              <w:t>CZ00147389</w:t>
            </w:r>
          </w:p>
        </w:tc>
      </w:tr>
      <w:tr w:rsidR="00C00330" w:rsidRPr="00023559" w14:paraId="7E29FDC1" w14:textId="77777777" w:rsidTr="00E4319F">
        <w:trPr>
          <w:trHeight w:val="276"/>
        </w:trPr>
        <w:tc>
          <w:tcPr>
            <w:tcW w:w="3578" w:type="dxa"/>
            <w:gridSpan w:val="2"/>
            <w:shd w:val="clear" w:color="auto" w:fill="auto"/>
          </w:tcPr>
          <w:p w14:paraId="5E9F6CD6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Je / Není plátcem DPH</w:t>
            </w:r>
          </w:p>
        </w:tc>
        <w:tc>
          <w:tcPr>
            <w:tcW w:w="374" w:type="dxa"/>
            <w:shd w:val="clear" w:color="auto" w:fill="auto"/>
          </w:tcPr>
          <w:p w14:paraId="251F3140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B1201E" w14:textId="1DA45565" w:rsidR="00C00330" w:rsidRPr="00023559" w:rsidRDefault="00C00330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Je plátcem DPH</w:t>
            </w:r>
          </w:p>
        </w:tc>
      </w:tr>
      <w:tr w:rsidR="00C00330" w:rsidRPr="00023559" w14:paraId="5C2B339C" w14:textId="77777777" w:rsidTr="00E4319F">
        <w:trPr>
          <w:trHeight w:val="294"/>
        </w:trPr>
        <w:tc>
          <w:tcPr>
            <w:tcW w:w="3578" w:type="dxa"/>
            <w:gridSpan w:val="2"/>
            <w:shd w:val="clear" w:color="auto" w:fill="auto"/>
          </w:tcPr>
          <w:p w14:paraId="2BF8D3AB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Bankovní ústav</w:t>
            </w:r>
          </w:p>
        </w:tc>
        <w:tc>
          <w:tcPr>
            <w:tcW w:w="374" w:type="dxa"/>
            <w:shd w:val="clear" w:color="auto" w:fill="auto"/>
          </w:tcPr>
          <w:p w14:paraId="03DD1906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4159CBF" w14:textId="5481D184" w:rsidR="00C00330" w:rsidRPr="00023559" w:rsidRDefault="004A38E3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38E3">
              <w:rPr>
                <w:rFonts w:ascii="Arial Narrow" w:hAnsi="Arial Narrow" w:cs="Arial"/>
                <w:sz w:val="22"/>
                <w:szCs w:val="22"/>
              </w:rPr>
              <w:t>Komerční banka, a.s.</w:t>
            </w:r>
          </w:p>
        </w:tc>
      </w:tr>
      <w:tr w:rsidR="00C00330" w:rsidRPr="00023559" w14:paraId="68699E48" w14:textId="77777777" w:rsidTr="00E4319F">
        <w:trPr>
          <w:trHeight w:val="284"/>
        </w:trPr>
        <w:tc>
          <w:tcPr>
            <w:tcW w:w="3578" w:type="dxa"/>
            <w:gridSpan w:val="2"/>
            <w:shd w:val="clear" w:color="auto" w:fill="auto"/>
          </w:tcPr>
          <w:p w14:paraId="0067DAE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Číslo účtu</w:t>
            </w:r>
          </w:p>
        </w:tc>
        <w:tc>
          <w:tcPr>
            <w:tcW w:w="374" w:type="dxa"/>
            <w:shd w:val="clear" w:color="auto" w:fill="auto"/>
          </w:tcPr>
          <w:p w14:paraId="2B46046C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246CAB" w14:textId="3C4AFFD0" w:rsidR="00C00330" w:rsidRPr="00023559" w:rsidRDefault="004A38E3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38E3">
              <w:rPr>
                <w:rFonts w:ascii="Arial Narrow" w:hAnsi="Arial Narrow" w:cs="Arial"/>
                <w:sz w:val="22"/>
                <w:szCs w:val="22"/>
              </w:rPr>
              <w:t>1116448661/0100</w:t>
            </w:r>
          </w:p>
        </w:tc>
      </w:tr>
      <w:tr w:rsidR="00C00330" w:rsidRPr="00023559" w14:paraId="020DFDEF" w14:textId="77777777" w:rsidTr="00E4319F">
        <w:trPr>
          <w:trHeight w:val="356"/>
        </w:trPr>
        <w:tc>
          <w:tcPr>
            <w:tcW w:w="3578" w:type="dxa"/>
            <w:gridSpan w:val="2"/>
            <w:shd w:val="clear" w:color="auto" w:fill="auto"/>
          </w:tcPr>
          <w:p w14:paraId="36EA18E8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Telefon</w:t>
            </w:r>
          </w:p>
        </w:tc>
        <w:tc>
          <w:tcPr>
            <w:tcW w:w="374" w:type="dxa"/>
            <w:shd w:val="clear" w:color="auto" w:fill="auto"/>
          </w:tcPr>
          <w:p w14:paraId="4DCA5392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5F4F954" w14:textId="7F20D7E4" w:rsidR="00C00330" w:rsidRPr="00023559" w:rsidRDefault="004A38E3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38E3">
              <w:rPr>
                <w:rFonts w:ascii="Arial Narrow" w:hAnsi="Arial Narrow" w:cs="Arial"/>
                <w:sz w:val="22"/>
                <w:szCs w:val="22"/>
              </w:rPr>
              <w:t>575 753 412</w:t>
            </w:r>
          </w:p>
        </w:tc>
      </w:tr>
      <w:tr w:rsidR="00C00330" w:rsidRPr="00023559" w14:paraId="475A9451" w14:textId="77777777" w:rsidTr="00E4319F">
        <w:trPr>
          <w:trHeight w:val="285"/>
        </w:trPr>
        <w:tc>
          <w:tcPr>
            <w:tcW w:w="3578" w:type="dxa"/>
            <w:gridSpan w:val="2"/>
            <w:shd w:val="clear" w:color="auto" w:fill="auto"/>
          </w:tcPr>
          <w:p w14:paraId="6DD37B4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Mail</w:t>
            </w:r>
          </w:p>
        </w:tc>
        <w:tc>
          <w:tcPr>
            <w:tcW w:w="374" w:type="dxa"/>
            <w:shd w:val="clear" w:color="auto" w:fill="auto"/>
          </w:tcPr>
          <w:p w14:paraId="652E7C76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369A7E3" w14:textId="2423E8BA" w:rsidR="00C00330" w:rsidRPr="00023559" w:rsidRDefault="004A38E3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38E3">
              <w:rPr>
                <w:rFonts w:ascii="Arial Narrow" w:hAnsi="Arial Narrow" w:cs="Arial"/>
                <w:sz w:val="22"/>
                <w:szCs w:val="22"/>
              </w:rPr>
              <w:t>info@pozimos.cz</w:t>
            </w:r>
          </w:p>
        </w:tc>
      </w:tr>
      <w:tr w:rsidR="00C00330" w:rsidRPr="00023559" w14:paraId="3D9874B2" w14:textId="77777777" w:rsidTr="00E4319F">
        <w:trPr>
          <w:trHeight w:val="288"/>
        </w:trPr>
        <w:tc>
          <w:tcPr>
            <w:tcW w:w="3578" w:type="dxa"/>
            <w:gridSpan w:val="2"/>
            <w:shd w:val="clear" w:color="auto" w:fill="auto"/>
          </w:tcPr>
          <w:p w14:paraId="78F8D3FE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ID DS</w:t>
            </w:r>
          </w:p>
        </w:tc>
        <w:tc>
          <w:tcPr>
            <w:tcW w:w="374" w:type="dxa"/>
            <w:shd w:val="clear" w:color="auto" w:fill="auto"/>
          </w:tcPr>
          <w:p w14:paraId="7CE9BF0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2E52E7EF" w14:textId="6867DB2F" w:rsidR="007A6A99" w:rsidRPr="00E4319F" w:rsidRDefault="004A38E3" w:rsidP="00703A35">
            <w:pPr>
              <w:ind w:firstLine="9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4A38E3">
              <w:rPr>
                <w:rFonts w:ascii="Arial Narrow" w:hAnsi="Arial Narrow" w:cs="Arial"/>
                <w:sz w:val="22"/>
                <w:szCs w:val="22"/>
              </w:rPr>
              <w:t>pnpfrjd</w:t>
            </w:r>
            <w:proofErr w:type="spellEnd"/>
          </w:p>
        </w:tc>
      </w:tr>
    </w:tbl>
    <w:p w14:paraId="1CC1A556" w14:textId="5276CD29" w:rsidR="00C14585" w:rsidRPr="00023559" w:rsidRDefault="00C14585" w:rsidP="00C14585">
      <w:pPr>
        <w:pStyle w:val="Textvbloku"/>
        <w:ind w:left="567"/>
        <w:rPr>
          <w:rFonts w:ascii="Arial Narrow" w:hAnsi="Arial Narrow" w:cs="Arial"/>
          <w:b/>
          <w:sz w:val="22"/>
          <w:szCs w:val="22"/>
        </w:rPr>
      </w:pPr>
    </w:p>
    <w:p w14:paraId="5B52A3B2" w14:textId="77777777" w:rsidR="0011065D" w:rsidRPr="00023559" w:rsidRDefault="0011065D" w:rsidP="004A2DCD">
      <w:pPr>
        <w:pStyle w:val="Textvbloku"/>
        <w:ind w:firstLine="426"/>
        <w:jc w:val="lef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(společně dále také jako „</w:t>
      </w:r>
      <w:r w:rsidRPr="00023559">
        <w:rPr>
          <w:rFonts w:ascii="Arial Narrow" w:hAnsi="Arial Narrow" w:cs="Arial"/>
          <w:b/>
          <w:sz w:val="22"/>
          <w:szCs w:val="22"/>
        </w:rPr>
        <w:t>smluvní strany</w:t>
      </w:r>
      <w:r w:rsidRPr="00023559">
        <w:rPr>
          <w:rFonts w:ascii="Arial Narrow" w:hAnsi="Arial Narrow" w:cs="Arial"/>
          <w:sz w:val="22"/>
          <w:szCs w:val="22"/>
        </w:rPr>
        <w:t xml:space="preserve">“) </w:t>
      </w:r>
    </w:p>
    <w:p w14:paraId="27292BDD" w14:textId="77777777" w:rsidR="0011065D" w:rsidRPr="00023559" w:rsidRDefault="0011065D" w:rsidP="004A2DCD">
      <w:pPr>
        <w:pStyle w:val="Textvbloku"/>
        <w:ind w:firstLine="426"/>
        <w:jc w:val="left"/>
        <w:rPr>
          <w:rFonts w:ascii="Arial Narrow" w:hAnsi="Arial Narrow" w:cs="Arial"/>
          <w:sz w:val="22"/>
          <w:szCs w:val="22"/>
        </w:rPr>
      </w:pPr>
    </w:p>
    <w:p w14:paraId="32A99003" w14:textId="0AA24296" w:rsidR="0011065D" w:rsidRPr="00023559" w:rsidRDefault="0011065D" w:rsidP="00667346">
      <w:pPr>
        <w:pStyle w:val="Textvbloku"/>
        <w:ind w:firstLine="426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uzavírají níže uvedeného dne, měsíce a roku dodatek následujícího znění</w:t>
      </w:r>
    </w:p>
    <w:p w14:paraId="0DE12A25" w14:textId="28EAC0A8" w:rsidR="00B67890" w:rsidRPr="00023559" w:rsidRDefault="00B67890" w:rsidP="004A2DCD">
      <w:pPr>
        <w:pStyle w:val="Textvbloku"/>
        <w:ind w:firstLine="426"/>
        <w:jc w:val="left"/>
        <w:rPr>
          <w:rFonts w:ascii="Arial Narrow" w:hAnsi="Arial Narrow" w:cs="Arial"/>
          <w:sz w:val="20"/>
        </w:rPr>
      </w:pPr>
    </w:p>
    <w:p w14:paraId="50EDBD6E" w14:textId="5285869C" w:rsidR="00713001" w:rsidRPr="00023559" w:rsidRDefault="00713001" w:rsidP="0011065D">
      <w:pPr>
        <w:pStyle w:val="Textvbloku"/>
        <w:jc w:val="left"/>
        <w:rPr>
          <w:rFonts w:ascii="Arial Narrow" w:hAnsi="Arial Narrow" w:cs="Arial"/>
          <w:sz w:val="20"/>
        </w:rPr>
      </w:pPr>
    </w:p>
    <w:p w14:paraId="6789E1FE" w14:textId="77777777" w:rsidR="00680163" w:rsidRPr="00023559" w:rsidRDefault="00680163" w:rsidP="0011065D">
      <w:pPr>
        <w:pStyle w:val="Textvbloku"/>
        <w:jc w:val="left"/>
        <w:rPr>
          <w:rFonts w:ascii="Arial Narrow" w:hAnsi="Arial Narrow" w:cs="Arial"/>
          <w:sz w:val="20"/>
        </w:rPr>
      </w:pPr>
    </w:p>
    <w:p w14:paraId="5EEE41B1" w14:textId="32B94998" w:rsidR="000F50D6" w:rsidRPr="0072448C" w:rsidRDefault="00713001" w:rsidP="0072448C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 w:rsidRPr="00023559">
        <w:rPr>
          <w:rFonts w:ascii="Arial Narrow" w:hAnsi="Arial Narrow" w:cs="Arial"/>
          <w:b/>
          <w:sz w:val="24"/>
          <w:szCs w:val="28"/>
        </w:rPr>
        <w:t>ÚVODNÍ USTANOVENÍ</w:t>
      </w:r>
      <w:r w:rsidR="00FD0CC1" w:rsidRPr="00023559">
        <w:rPr>
          <w:rFonts w:ascii="Arial Narrow" w:hAnsi="Arial Narrow" w:cs="Arial"/>
          <w:b/>
          <w:sz w:val="24"/>
          <w:szCs w:val="28"/>
        </w:rPr>
        <w:t xml:space="preserve"> </w:t>
      </w:r>
    </w:p>
    <w:p w14:paraId="2CA9DFD5" w14:textId="53F94812" w:rsidR="00CC5882" w:rsidRPr="0072448C" w:rsidRDefault="00713001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Smluvní strany</w:t>
      </w:r>
      <w:r w:rsidR="00BE6562" w:rsidRPr="00023559">
        <w:rPr>
          <w:rFonts w:ascii="Arial Narrow" w:hAnsi="Arial Narrow"/>
          <w:sz w:val="22"/>
          <w:szCs w:val="22"/>
        </w:rPr>
        <w:t xml:space="preserve"> souhlasně prohlašují, že spolu</w:t>
      </w:r>
      <w:r w:rsidRPr="00023559">
        <w:rPr>
          <w:rFonts w:ascii="Arial Narrow" w:hAnsi="Arial Narrow"/>
          <w:sz w:val="22"/>
          <w:szCs w:val="22"/>
        </w:rPr>
        <w:t xml:space="preserve"> uzavřely dne </w:t>
      </w:r>
      <w:proofErr w:type="gramStart"/>
      <w:r w:rsidR="007F5694">
        <w:rPr>
          <w:rFonts w:ascii="Arial Narrow" w:hAnsi="Arial Narrow"/>
          <w:sz w:val="22"/>
          <w:szCs w:val="22"/>
        </w:rPr>
        <w:t>04</w:t>
      </w:r>
      <w:r w:rsidR="0074578F" w:rsidRPr="00023559">
        <w:rPr>
          <w:rFonts w:ascii="Arial Narrow" w:hAnsi="Arial Narrow"/>
          <w:sz w:val="22"/>
          <w:szCs w:val="22"/>
        </w:rPr>
        <w:t>.04.202</w:t>
      </w:r>
      <w:r w:rsidR="007F5694">
        <w:rPr>
          <w:rFonts w:ascii="Arial Narrow" w:hAnsi="Arial Narrow"/>
          <w:sz w:val="22"/>
          <w:szCs w:val="22"/>
        </w:rPr>
        <w:t>3</w:t>
      </w:r>
      <w:proofErr w:type="gramEnd"/>
      <w:r w:rsidRPr="00023559">
        <w:rPr>
          <w:rFonts w:ascii="Arial Narrow" w:hAnsi="Arial Narrow"/>
          <w:sz w:val="22"/>
          <w:szCs w:val="22"/>
        </w:rPr>
        <w:t xml:space="preserve"> Smlouvu o dílo na zhotovení stavby na akci „</w:t>
      </w:r>
      <w:r w:rsidR="00FD51F7" w:rsidRPr="00FD51F7">
        <w:rPr>
          <w:rFonts w:ascii="Arial Narrow" w:hAnsi="Arial Narrow"/>
          <w:sz w:val="22"/>
          <w:szCs w:val="22"/>
        </w:rPr>
        <w:t>SSL OZP, p. o. – Chráněné bydlení, Pod Vodojemem, Zlín</w:t>
      </w:r>
      <w:r w:rsidRPr="00023559">
        <w:rPr>
          <w:rFonts w:ascii="Arial Narrow" w:hAnsi="Arial Narrow"/>
          <w:sz w:val="22"/>
          <w:szCs w:val="22"/>
        </w:rPr>
        <w:t>“</w:t>
      </w:r>
      <w:r w:rsidR="00620396" w:rsidRPr="00023559">
        <w:rPr>
          <w:rFonts w:ascii="Arial Narrow" w:hAnsi="Arial Narrow"/>
          <w:sz w:val="22"/>
          <w:szCs w:val="22"/>
        </w:rPr>
        <w:t xml:space="preserve"> (dále jen „</w:t>
      </w:r>
      <w:r w:rsidR="00620396" w:rsidRPr="00DD32AB">
        <w:rPr>
          <w:rFonts w:ascii="Arial Narrow" w:hAnsi="Arial Narrow"/>
          <w:b/>
          <w:bCs/>
          <w:sz w:val="22"/>
          <w:szCs w:val="22"/>
        </w:rPr>
        <w:t>Smlouva</w:t>
      </w:r>
      <w:r w:rsidR="00620396" w:rsidRPr="00023559">
        <w:rPr>
          <w:rFonts w:ascii="Arial Narrow" w:hAnsi="Arial Narrow"/>
          <w:sz w:val="22"/>
          <w:szCs w:val="22"/>
        </w:rPr>
        <w:t>“)</w:t>
      </w:r>
      <w:r w:rsidR="00BE6562" w:rsidRPr="00023559">
        <w:rPr>
          <w:rFonts w:ascii="Arial Narrow" w:hAnsi="Arial Narrow"/>
          <w:sz w:val="22"/>
          <w:szCs w:val="22"/>
        </w:rPr>
        <w:t xml:space="preserve">, jako výsledek zadávacího řízení veřejné zakázky </w:t>
      </w:r>
      <w:r w:rsidR="00B674C4" w:rsidRPr="00023559">
        <w:rPr>
          <w:rFonts w:ascii="Arial Narrow" w:hAnsi="Arial Narrow"/>
          <w:sz w:val="22"/>
          <w:szCs w:val="22"/>
        </w:rPr>
        <w:t xml:space="preserve">s názvem </w:t>
      </w:r>
      <w:r w:rsidR="0018631D" w:rsidRPr="00023559">
        <w:rPr>
          <w:rFonts w:ascii="Arial Narrow" w:hAnsi="Arial Narrow"/>
          <w:sz w:val="22"/>
          <w:szCs w:val="22"/>
        </w:rPr>
        <w:t>„</w:t>
      </w:r>
      <w:r w:rsidR="00DD32AB" w:rsidRPr="00DD32AB">
        <w:rPr>
          <w:rFonts w:ascii="Arial Narrow" w:hAnsi="Arial Narrow"/>
          <w:sz w:val="22"/>
          <w:szCs w:val="22"/>
        </w:rPr>
        <w:t>SSL OZP p. o. - Chráněné bydlení Pod Vodojemem Zlín</w:t>
      </w:r>
      <w:r w:rsidR="0034083E" w:rsidRPr="00023559">
        <w:rPr>
          <w:rFonts w:ascii="Arial Narrow" w:hAnsi="Arial Narrow"/>
          <w:sz w:val="22"/>
          <w:szCs w:val="22"/>
        </w:rPr>
        <w:t>“, realizovaného podle zákona č. 134/2016 Sb., o zadávání veřejných zakázek, ve znění pozdějších předpisů (dále jen „</w:t>
      </w:r>
      <w:r w:rsidR="0034083E" w:rsidRPr="00DD32AB">
        <w:rPr>
          <w:rFonts w:ascii="Arial Narrow" w:hAnsi="Arial Narrow"/>
          <w:b/>
          <w:bCs/>
          <w:sz w:val="22"/>
          <w:szCs w:val="22"/>
        </w:rPr>
        <w:t>ZZVZ</w:t>
      </w:r>
      <w:r w:rsidR="0034083E" w:rsidRPr="00023559">
        <w:rPr>
          <w:rFonts w:ascii="Arial Narrow" w:hAnsi="Arial Narrow"/>
          <w:sz w:val="22"/>
          <w:szCs w:val="22"/>
        </w:rPr>
        <w:t>“)</w:t>
      </w:r>
      <w:r w:rsidRPr="00023559">
        <w:rPr>
          <w:rFonts w:ascii="Arial Narrow" w:hAnsi="Arial Narrow"/>
          <w:sz w:val="22"/>
          <w:szCs w:val="22"/>
        </w:rPr>
        <w:t xml:space="preserve">. </w:t>
      </w:r>
      <w:r w:rsidR="00735275" w:rsidRPr="00023559">
        <w:rPr>
          <w:rFonts w:ascii="Arial Narrow" w:hAnsi="Arial Narrow"/>
          <w:sz w:val="22"/>
          <w:szCs w:val="22"/>
        </w:rPr>
        <w:t>Sjednaná smluvní cena čin</w:t>
      </w:r>
      <w:r w:rsidR="00214911">
        <w:rPr>
          <w:rFonts w:ascii="Arial Narrow" w:hAnsi="Arial Narrow"/>
          <w:sz w:val="22"/>
          <w:szCs w:val="22"/>
        </w:rPr>
        <w:t>ila</w:t>
      </w:r>
      <w:r w:rsidR="00735275" w:rsidRPr="00023559">
        <w:rPr>
          <w:rFonts w:ascii="Arial Narrow" w:hAnsi="Arial Narrow"/>
          <w:sz w:val="22"/>
          <w:szCs w:val="22"/>
        </w:rPr>
        <w:t xml:space="preserve"> dle </w:t>
      </w:r>
      <w:r w:rsidR="006F0EC9">
        <w:rPr>
          <w:rFonts w:ascii="Arial Narrow" w:hAnsi="Arial Narrow"/>
          <w:sz w:val="22"/>
          <w:szCs w:val="22"/>
        </w:rPr>
        <w:t xml:space="preserve">čl. 5., </w:t>
      </w:r>
      <w:r w:rsidR="00735275" w:rsidRPr="00023559">
        <w:rPr>
          <w:rFonts w:ascii="Arial Narrow" w:hAnsi="Arial Narrow"/>
          <w:sz w:val="22"/>
          <w:szCs w:val="22"/>
        </w:rPr>
        <w:t xml:space="preserve">odst. 5.2. Smlouvy částku </w:t>
      </w:r>
      <w:r w:rsidR="006F0EC9" w:rsidRPr="00E26713">
        <w:rPr>
          <w:rFonts w:ascii="Arial Narrow" w:hAnsi="Arial Narrow"/>
          <w:b/>
          <w:bCs/>
          <w:sz w:val="22"/>
          <w:szCs w:val="22"/>
        </w:rPr>
        <w:t>17.</w:t>
      </w:r>
      <w:r w:rsidR="00E26713" w:rsidRPr="00E26713">
        <w:rPr>
          <w:rFonts w:ascii="Arial Narrow" w:hAnsi="Arial Narrow"/>
          <w:b/>
          <w:bCs/>
          <w:sz w:val="22"/>
          <w:szCs w:val="22"/>
        </w:rPr>
        <w:t>265.000,00</w:t>
      </w:r>
      <w:r w:rsidR="00735275" w:rsidRPr="00E26713">
        <w:rPr>
          <w:rFonts w:ascii="Arial Narrow" w:hAnsi="Arial Narrow"/>
          <w:b/>
          <w:bCs/>
          <w:sz w:val="22"/>
          <w:szCs w:val="22"/>
        </w:rPr>
        <w:t xml:space="preserve"> Kč bez DPH</w:t>
      </w:r>
      <w:r w:rsidR="00735275" w:rsidRPr="00023559">
        <w:rPr>
          <w:rFonts w:ascii="Arial Narrow" w:hAnsi="Arial Narrow"/>
          <w:sz w:val="22"/>
          <w:szCs w:val="22"/>
        </w:rPr>
        <w:t xml:space="preserve">, a termín pro dokončení a protokolární předání a převzetí díla činil dle </w:t>
      </w:r>
      <w:r w:rsidR="00214911">
        <w:rPr>
          <w:rFonts w:ascii="Arial Narrow" w:hAnsi="Arial Narrow"/>
          <w:sz w:val="22"/>
          <w:szCs w:val="22"/>
        </w:rPr>
        <w:t xml:space="preserve">čl. 4., </w:t>
      </w:r>
      <w:r w:rsidR="00735275" w:rsidRPr="00023559">
        <w:rPr>
          <w:rFonts w:ascii="Arial Narrow" w:hAnsi="Arial Narrow"/>
          <w:sz w:val="22"/>
          <w:szCs w:val="22"/>
        </w:rPr>
        <w:t xml:space="preserve">odst. 4.3.2. Smlouvy lhůtu </w:t>
      </w:r>
      <w:r w:rsidR="008C7D50">
        <w:rPr>
          <w:rFonts w:ascii="Arial Narrow" w:hAnsi="Arial Narrow"/>
          <w:sz w:val="22"/>
          <w:szCs w:val="22"/>
        </w:rPr>
        <w:t>180</w:t>
      </w:r>
      <w:r w:rsidR="00735275" w:rsidRPr="00023559">
        <w:rPr>
          <w:rFonts w:ascii="Arial Narrow" w:hAnsi="Arial Narrow"/>
          <w:sz w:val="22"/>
          <w:szCs w:val="22"/>
        </w:rPr>
        <w:t xml:space="preserve"> kalendářních dnů ode dne předání staveniště </w:t>
      </w:r>
      <w:r w:rsidR="00735275" w:rsidRPr="00A43632">
        <w:rPr>
          <w:rFonts w:ascii="Arial Narrow" w:hAnsi="Arial Narrow"/>
          <w:sz w:val="22"/>
          <w:szCs w:val="22"/>
        </w:rPr>
        <w:t>(</w:t>
      </w:r>
      <w:proofErr w:type="gramStart"/>
      <w:r w:rsidR="002C1A11" w:rsidRPr="00A43632">
        <w:rPr>
          <w:rFonts w:ascii="Arial Narrow" w:hAnsi="Arial Narrow"/>
          <w:sz w:val="22"/>
          <w:szCs w:val="22"/>
        </w:rPr>
        <w:t>tj.do</w:t>
      </w:r>
      <w:proofErr w:type="gramEnd"/>
      <w:r w:rsidR="002C1A11" w:rsidRPr="00A43632">
        <w:rPr>
          <w:rFonts w:ascii="Arial Narrow" w:hAnsi="Arial Narrow"/>
          <w:sz w:val="22"/>
          <w:szCs w:val="22"/>
        </w:rPr>
        <w:t xml:space="preserve"> </w:t>
      </w:r>
      <w:r w:rsidR="00B14797">
        <w:rPr>
          <w:rFonts w:ascii="Arial Narrow" w:hAnsi="Arial Narrow"/>
          <w:sz w:val="22"/>
          <w:szCs w:val="22"/>
        </w:rPr>
        <w:t>26</w:t>
      </w:r>
      <w:r w:rsidR="002C1A11" w:rsidRPr="00A43632">
        <w:rPr>
          <w:rFonts w:ascii="Arial Narrow" w:hAnsi="Arial Narrow"/>
          <w:sz w:val="22"/>
          <w:szCs w:val="22"/>
        </w:rPr>
        <w:t>.</w:t>
      </w:r>
      <w:r w:rsidR="00B14797">
        <w:rPr>
          <w:rFonts w:ascii="Arial Narrow" w:hAnsi="Arial Narrow"/>
          <w:sz w:val="22"/>
          <w:szCs w:val="22"/>
        </w:rPr>
        <w:t>11</w:t>
      </w:r>
      <w:r w:rsidR="002C1A11" w:rsidRPr="00A43632">
        <w:rPr>
          <w:rFonts w:ascii="Arial Narrow" w:hAnsi="Arial Narrow"/>
          <w:sz w:val="22"/>
          <w:szCs w:val="22"/>
        </w:rPr>
        <w:t>.202</w:t>
      </w:r>
      <w:r w:rsidR="00EC34C1" w:rsidRPr="00A43632">
        <w:rPr>
          <w:rFonts w:ascii="Arial Narrow" w:hAnsi="Arial Narrow"/>
          <w:sz w:val="22"/>
          <w:szCs w:val="22"/>
        </w:rPr>
        <w:t>3</w:t>
      </w:r>
      <w:r w:rsidR="002C1A11" w:rsidRPr="00A43632">
        <w:rPr>
          <w:rFonts w:ascii="Arial Narrow" w:hAnsi="Arial Narrow"/>
          <w:sz w:val="22"/>
          <w:szCs w:val="22"/>
        </w:rPr>
        <w:t>)</w:t>
      </w:r>
      <w:r w:rsidR="002C1A11" w:rsidRPr="00023559">
        <w:rPr>
          <w:rFonts w:ascii="Arial Narrow" w:hAnsi="Arial Narrow"/>
          <w:sz w:val="22"/>
          <w:szCs w:val="22"/>
        </w:rPr>
        <w:t>.</w:t>
      </w:r>
      <w:r w:rsidR="00735275" w:rsidRPr="00023559">
        <w:rPr>
          <w:rFonts w:ascii="Arial Narrow" w:hAnsi="Arial Narrow"/>
          <w:sz w:val="22"/>
          <w:szCs w:val="22"/>
        </w:rPr>
        <w:t xml:space="preserve"> </w:t>
      </w:r>
    </w:p>
    <w:p w14:paraId="7C7A902D" w14:textId="20DCD8DB" w:rsidR="00EE27F3" w:rsidRDefault="00186C09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CC5882">
        <w:rPr>
          <w:rFonts w:ascii="Arial Narrow" w:hAnsi="Arial Narrow"/>
          <w:sz w:val="22"/>
          <w:szCs w:val="22"/>
        </w:rPr>
        <w:t xml:space="preserve">V souvislosti s vícepracemi a </w:t>
      </w:r>
      <w:proofErr w:type="spellStart"/>
      <w:r w:rsidRPr="00CC5882">
        <w:rPr>
          <w:rFonts w:ascii="Arial Narrow" w:hAnsi="Arial Narrow"/>
          <w:sz w:val="22"/>
          <w:szCs w:val="22"/>
        </w:rPr>
        <w:t>méněpracemi</w:t>
      </w:r>
      <w:proofErr w:type="spellEnd"/>
      <w:r w:rsidRPr="00CC5882">
        <w:rPr>
          <w:rFonts w:ascii="Arial Narrow" w:hAnsi="Arial Narrow"/>
          <w:sz w:val="22"/>
          <w:szCs w:val="22"/>
        </w:rPr>
        <w:t xml:space="preserve">, jejichž realizací dochází ke změně v rozsahu prováděného díla </w:t>
      </w:r>
      <w:r w:rsidR="000F6BB1" w:rsidRPr="00CC5882">
        <w:rPr>
          <w:rFonts w:ascii="Arial Narrow" w:hAnsi="Arial Narrow"/>
          <w:sz w:val="22"/>
          <w:szCs w:val="22"/>
        </w:rPr>
        <w:t>dle Smlouvy, se s</w:t>
      </w:r>
      <w:r w:rsidR="00C62FA0" w:rsidRPr="00CC5882">
        <w:rPr>
          <w:rFonts w:ascii="Arial Narrow" w:hAnsi="Arial Narrow"/>
          <w:sz w:val="22"/>
          <w:szCs w:val="22"/>
        </w:rPr>
        <w:t xml:space="preserve">mluvní strany </w:t>
      </w:r>
      <w:r w:rsidR="000F6BB1" w:rsidRPr="00CC5882">
        <w:rPr>
          <w:rFonts w:ascii="Arial Narrow" w:hAnsi="Arial Narrow"/>
          <w:sz w:val="22"/>
          <w:szCs w:val="22"/>
        </w:rPr>
        <w:t>po předložení a projednání změnových listů dohodly na</w:t>
      </w:r>
      <w:r w:rsidR="00C62FA0" w:rsidRPr="00CC5882">
        <w:rPr>
          <w:rFonts w:ascii="Arial Narrow" w:hAnsi="Arial Narrow"/>
          <w:sz w:val="22"/>
          <w:szCs w:val="22"/>
        </w:rPr>
        <w:t xml:space="preserve"> uzavř</w:t>
      </w:r>
      <w:r w:rsidR="000F6BB1" w:rsidRPr="00CC5882">
        <w:rPr>
          <w:rFonts w:ascii="Arial Narrow" w:hAnsi="Arial Narrow"/>
          <w:sz w:val="22"/>
          <w:szCs w:val="22"/>
        </w:rPr>
        <w:t xml:space="preserve">ení tohoto </w:t>
      </w:r>
      <w:r w:rsidR="00C62FA0" w:rsidRPr="00CC5882">
        <w:rPr>
          <w:rFonts w:ascii="Arial Narrow" w:hAnsi="Arial Narrow"/>
          <w:sz w:val="22"/>
          <w:szCs w:val="22"/>
        </w:rPr>
        <w:t>Dodat</w:t>
      </w:r>
      <w:r w:rsidR="000F6BB1" w:rsidRPr="00CC5882">
        <w:rPr>
          <w:rFonts w:ascii="Arial Narrow" w:hAnsi="Arial Narrow"/>
          <w:sz w:val="22"/>
          <w:szCs w:val="22"/>
        </w:rPr>
        <w:t>ku</w:t>
      </w:r>
      <w:r w:rsidR="00C62FA0" w:rsidRPr="00CC5882">
        <w:rPr>
          <w:rFonts w:ascii="Arial Narrow" w:hAnsi="Arial Narrow"/>
          <w:sz w:val="22"/>
          <w:szCs w:val="22"/>
        </w:rPr>
        <w:t xml:space="preserve"> č. </w:t>
      </w:r>
      <w:r w:rsidR="003A3449">
        <w:rPr>
          <w:rFonts w:ascii="Arial Narrow" w:hAnsi="Arial Narrow"/>
          <w:sz w:val="22"/>
          <w:szCs w:val="22"/>
        </w:rPr>
        <w:t>1</w:t>
      </w:r>
      <w:r w:rsidR="00C62FA0" w:rsidRPr="00CC5882">
        <w:rPr>
          <w:rFonts w:ascii="Arial Narrow" w:hAnsi="Arial Narrow"/>
          <w:sz w:val="22"/>
          <w:szCs w:val="22"/>
        </w:rPr>
        <w:t xml:space="preserve"> Smlouvy</w:t>
      </w:r>
      <w:r w:rsidR="000116AF" w:rsidRPr="00CC5882">
        <w:rPr>
          <w:rFonts w:ascii="Arial Narrow" w:hAnsi="Arial Narrow"/>
          <w:sz w:val="22"/>
          <w:szCs w:val="22"/>
        </w:rPr>
        <w:t>.</w:t>
      </w:r>
      <w:r w:rsidR="00DA1F13" w:rsidRPr="00CC5882">
        <w:rPr>
          <w:rFonts w:ascii="Arial Narrow" w:hAnsi="Arial Narrow"/>
          <w:sz w:val="22"/>
          <w:szCs w:val="22"/>
        </w:rPr>
        <w:t xml:space="preserve"> </w:t>
      </w:r>
      <w:r w:rsidR="0004435C" w:rsidRPr="00CC5882">
        <w:rPr>
          <w:rFonts w:ascii="Arial Narrow" w:hAnsi="Arial Narrow"/>
          <w:sz w:val="22"/>
          <w:szCs w:val="22"/>
        </w:rPr>
        <w:t xml:space="preserve">Prováděné vícepráce a </w:t>
      </w:r>
      <w:proofErr w:type="spellStart"/>
      <w:r w:rsidR="0004435C" w:rsidRPr="00CC5882">
        <w:rPr>
          <w:rFonts w:ascii="Arial Narrow" w:hAnsi="Arial Narrow"/>
          <w:sz w:val="22"/>
          <w:szCs w:val="22"/>
        </w:rPr>
        <w:t>méněpráce</w:t>
      </w:r>
      <w:proofErr w:type="spellEnd"/>
      <w:r w:rsidR="0004435C" w:rsidRPr="00CC5882">
        <w:rPr>
          <w:rFonts w:ascii="Arial Narrow" w:hAnsi="Arial Narrow"/>
          <w:sz w:val="22"/>
          <w:szCs w:val="22"/>
        </w:rPr>
        <w:t xml:space="preserve"> jsou vynuceny objektivní potřebou realizace změn nezbytných k řádnému a úplnému dokončení díla.</w:t>
      </w:r>
      <w:r w:rsidR="00AF5248" w:rsidRPr="000D2DE5">
        <w:rPr>
          <w:rFonts w:ascii="Arial Narrow" w:hAnsi="Arial Narrow"/>
          <w:sz w:val="22"/>
          <w:szCs w:val="22"/>
        </w:rPr>
        <w:t xml:space="preserve"> </w:t>
      </w:r>
      <w:r w:rsidR="00AF5248" w:rsidRPr="00CC5882">
        <w:rPr>
          <w:rFonts w:ascii="Arial Narrow" w:hAnsi="Arial Narrow"/>
          <w:sz w:val="22"/>
          <w:szCs w:val="22"/>
        </w:rPr>
        <w:t xml:space="preserve">Realizované změny v rozsahu provádění díla </w:t>
      </w:r>
      <w:r w:rsidR="00AF5248" w:rsidRPr="003A3449">
        <w:rPr>
          <w:rFonts w:ascii="Arial Narrow" w:hAnsi="Arial Narrow"/>
          <w:b/>
          <w:bCs/>
          <w:sz w:val="22"/>
          <w:szCs w:val="22"/>
        </w:rPr>
        <w:t xml:space="preserve">mají vliv na </w:t>
      </w:r>
      <w:r w:rsidR="002521D3" w:rsidRPr="003A3449">
        <w:rPr>
          <w:rFonts w:ascii="Arial Narrow" w:hAnsi="Arial Narrow"/>
          <w:b/>
          <w:bCs/>
          <w:sz w:val="22"/>
          <w:szCs w:val="22"/>
        </w:rPr>
        <w:t>sjednanou délku lhůty pro</w:t>
      </w:r>
      <w:r w:rsidR="00AF5248" w:rsidRPr="003A3449">
        <w:rPr>
          <w:rFonts w:ascii="Arial Narrow" w:hAnsi="Arial Narrow"/>
          <w:b/>
          <w:bCs/>
          <w:sz w:val="22"/>
          <w:szCs w:val="22"/>
        </w:rPr>
        <w:t xml:space="preserve"> dokončení díla</w:t>
      </w:r>
      <w:r w:rsidR="00062741" w:rsidRPr="00CC5882">
        <w:rPr>
          <w:rFonts w:ascii="Arial Narrow" w:hAnsi="Arial Narrow"/>
          <w:sz w:val="22"/>
          <w:szCs w:val="22"/>
        </w:rPr>
        <w:t xml:space="preserve"> zhotovitelem</w:t>
      </w:r>
      <w:r w:rsidR="00AF5248" w:rsidRPr="00CC5882">
        <w:rPr>
          <w:rFonts w:ascii="Arial Narrow" w:hAnsi="Arial Narrow"/>
          <w:sz w:val="22"/>
          <w:szCs w:val="22"/>
        </w:rPr>
        <w:t>.</w:t>
      </w:r>
    </w:p>
    <w:p w14:paraId="0A836016" w14:textId="0A319A55" w:rsidR="00713001" w:rsidRDefault="001A0703" w:rsidP="00503AEA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Změny v rozsahu provádění díla, schvalované tímto Dodatkem č. </w:t>
      </w:r>
      <w:r w:rsidR="00AB2CE9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 Smlouvy, jsou realizovány na základě změnových listů, jejichž podkladem jsou zápisy ve stavebním deníku</w:t>
      </w:r>
      <w:r w:rsidR="008253D3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činěné v průběhu realizace stavebních prací.</w:t>
      </w:r>
      <w:r w:rsidR="00477D44">
        <w:rPr>
          <w:rFonts w:ascii="Arial Narrow" w:hAnsi="Arial Narrow"/>
          <w:sz w:val="22"/>
          <w:szCs w:val="22"/>
        </w:rPr>
        <w:t xml:space="preserve"> Režim zpracování a předložení změnových listů je stanoven v odst. 3.9. Smlouvy</w:t>
      </w:r>
      <w:r w:rsidR="00503AEA">
        <w:rPr>
          <w:rFonts w:ascii="Arial Narrow" w:hAnsi="Arial Narrow"/>
          <w:sz w:val="22"/>
          <w:szCs w:val="22"/>
        </w:rPr>
        <w:t>.</w:t>
      </w:r>
      <w:r w:rsidR="00471CF1">
        <w:rPr>
          <w:rFonts w:ascii="Arial Narrow" w:hAnsi="Arial Narrow"/>
          <w:sz w:val="22"/>
          <w:szCs w:val="22"/>
        </w:rPr>
        <w:t xml:space="preserve"> Pro realizaci změn jsou předloženy Změnové listy č. 1 a č. 2, které řeší:</w:t>
      </w:r>
    </w:p>
    <w:p w14:paraId="3C1E3A0B" w14:textId="3D61F80D" w:rsidR="003B7E77" w:rsidRDefault="003B7E77" w:rsidP="003B7E77">
      <w:pPr>
        <w:numPr>
          <w:ilvl w:val="2"/>
          <w:numId w:val="4"/>
        </w:numPr>
        <w:spacing w:before="120" w:after="160" w:line="269" w:lineRule="auto"/>
        <w:jc w:val="both"/>
        <w:rPr>
          <w:rFonts w:ascii="Arial Narrow" w:hAnsi="Arial Narrow"/>
          <w:sz w:val="22"/>
          <w:szCs w:val="22"/>
        </w:rPr>
      </w:pPr>
      <w:r w:rsidRPr="007832FA">
        <w:rPr>
          <w:rFonts w:ascii="Arial Narrow" w:hAnsi="Arial Narrow"/>
          <w:b/>
          <w:bCs/>
          <w:sz w:val="22"/>
          <w:szCs w:val="22"/>
        </w:rPr>
        <w:t>Změnový list č. 1</w:t>
      </w:r>
      <w:r>
        <w:rPr>
          <w:rFonts w:ascii="Arial Narrow" w:hAnsi="Arial Narrow"/>
          <w:sz w:val="22"/>
          <w:szCs w:val="22"/>
        </w:rPr>
        <w:t xml:space="preserve"> </w:t>
      </w:r>
      <w:r w:rsidR="00FB7180"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sz w:val="22"/>
          <w:szCs w:val="22"/>
        </w:rPr>
        <w:t xml:space="preserve"> </w:t>
      </w:r>
      <w:r w:rsidR="00FB7180">
        <w:rPr>
          <w:rFonts w:ascii="Arial Narrow" w:hAnsi="Arial Narrow"/>
          <w:sz w:val="22"/>
          <w:szCs w:val="22"/>
        </w:rPr>
        <w:t>předmětem tohoto změnové</w:t>
      </w:r>
      <w:r w:rsidR="00E05183">
        <w:rPr>
          <w:rFonts w:ascii="Arial Narrow" w:hAnsi="Arial Narrow"/>
          <w:sz w:val="22"/>
          <w:szCs w:val="22"/>
        </w:rPr>
        <w:t xml:space="preserve">ho listu jsou vícepráce a </w:t>
      </w:r>
      <w:proofErr w:type="spellStart"/>
      <w:r w:rsidR="00E05183">
        <w:rPr>
          <w:rFonts w:ascii="Arial Narrow" w:hAnsi="Arial Narrow"/>
          <w:sz w:val="22"/>
          <w:szCs w:val="22"/>
        </w:rPr>
        <w:t>méněpráce</w:t>
      </w:r>
      <w:proofErr w:type="spellEnd"/>
      <w:r w:rsidR="00E05183">
        <w:rPr>
          <w:rFonts w:ascii="Arial Narrow" w:hAnsi="Arial Narrow"/>
          <w:sz w:val="22"/>
          <w:szCs w:val="22"/>
        </w:rPr>
        <w:t xml:space="preserve"> vzniklé v důsledku nezb</w:t>
      </w:r>
      <w:r w:rsidR="00AC4752">
        <w:rPr>
          <w:rFonts w:ascii="Arial Narrow" w:hAnsi="Arial Narrow"/>
          <w:sz w:val="22"/>
          <w:szCs w:val="22"/>
        </w:rPr>
        <w:t>ytnosti zajištění samotné statické stability</w:t>
      </w:r>
      <w:r w:rsidR="00790A1C">
        <w:rPr>
          <w:rFonts w:ascii="Arial Narrow" w:hAnsi="Arial Narrow"/>
          <w:sz w:val="22"/>
          <w:szCs w:val="22"/>
        </w:rPr>
        <w:t xml:space="preserve"> objektu. </w:t>
      </w:r>
      <w:r w:rsidR="00E52640">
        <w:rPr>
          <w:rFonts w:ascii="Arial Narrow" w:hAnsi="Arial Narrow"/>
          <w:sz w:val="22"/>
          <w:szCs w:val="22"/>
        </w:rPr>
        <w:t xml:space="preserve">Změny spočívají v nutnosti provedení </w:t>
      </w:r>
      <w:r w:rsidR="00AA2E5A">
        <w:rPr>
          <w:rFonts w:ascii="Arial Narrow" w:hAnsi="Arial Narrow"/>
          <w:sz w:val="22"/>
          <w:szCs w:val="22"/>
        </w:rPr>
        <w:t>většího rozsahu bourání zdiva v 2.NP i stropních konstrukcí</w:t>
      </w:r>
      <w:r w:rsidR="00C14081">
        <w:rPr>
          <w:rFonts w:ascii="Arial Narrow" w:hAnsi="Arial Narrow"/>
          <w:sz w:val="22"/>
          <w:szCs w:val="22"/>
        </w:rPr>
        <w:t>, než bylo předpokládáno projektovou dokumentací</w:t>
      </w:r>
      <w:r w:rsidR="00EA047C">
        <w:rPr>
          <w:rFonts w:ascii="Arial Narrow" w:hAnsi="Arial Narrow"/>
          <w:sz w:val="22"/>
          <w:szCs w:val="22"/>
        </w:rPr>
        <w:t>, a v nutnosti realizovat nově navržené obvodové ztužení objektu.</w:t>
      </w:r>
    </w:p>
    <w:p w14:paraId="2A21D147" w14:textId="3D0A4BE6" w:rsidR="007832FA" w:rsidRDefault="00DD5957" w:rsidP="007832FA">
      <w:pPr>
        <w:spacing w:before="120" w:after="160" w:line="269" w:lineRule="auto"/>
        <w:ind w:left="1224"/>
        <w:jc w:val="both"/>
        <w:rPr>
          <w:rFonts w:ascii="Arial Narrow" w:hAnsi="Arial Narrow"/>
          <w:sz w:val="22"/>
          <w:szCs w:val="22"/>
        </w:rPr>
      </w:pPr>
      <w:r w:rsidRPr="00DD5957">
        <w:rPr>
          <w:rFonts w:ascii="Arial Narrow" w:hAnsi="Arial Narrow"/>
          <w:sz w:val="22"/>
          <w:szCs w:val="22"/>
        </w:rPr>
        <w:t xml:space="preserve">Finanční náklady změny </w:t>
      </w:r>
      <w:r>
        <w:rPr>
          <w:rFonts w:ascii="Arial Narrow" w:hAnsi="Arial Narrow"/>
          <w:sz w:val="22"/>
          <w:szCs w:val="22"/>
        </w:rPr>
        <w:t>činí:</w:t>
      </w:r>
    </w:p>
    <w:p w14:paraId="7EB1CE3F" w14:textId="3399DDB0" w:rsidR="00DD5957" w:rsidRDefault="001407D0" w:rsidP="00251778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</w:t>
      </w:r>
      <w:r w:rsidR="00251778">
        <w:rPr>
          <w:rFonts w:ascii="Arial Narrow" w:hAnsi="Arial Narrow"/>
        </w:rPr>
        <w:t>éněpráce</w:t>
      </w:r>
      <w:proofErr w:type="spellEnd"/>
      <w:r w:rsidR="00251778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 w:rsidR="00251778">
        <w:rPr>
          <w:rFonts w:ascii="Arial Narrow" w:hAnsi="Arial Narrow"/>
        </w:rPr>
        <w:t>- 1.129.589,09 Kč bez DPH</w:t>
      </w:r>
    </w:p>
    <w:p w14:paraId="5819E78D" w14:textId="7ECB8F1B" w:rsidR="00251778" w:rsidRPr="00C442F3" w:rsidRDefault="001407D0" w:rsidP="00251778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  <w:u w:val="single"/>
        </w:rPr>
      </w:pPr>
      <w:r w:rsidRPr="00C442F3">
        <w:rPr>
          <w:rFonts w:ascii="Arial Narrow" w:hAnsi="Arial Narrow"/>
          <w:u w:val="single"/>
        </w:rPr>
        <w:t>v</w:t>
      </w:r>
      <w:r w:rsidR="00251778" w:rsidRPr="00C442F3">
        <w:rPr>
          <w:rFonts w:ascii="Arial Narrow" w:hAnsi="Arial Narrow"/>
          <w:u w:val="single"/>
        </w:rPr>
        <w:t>íce</w:t>
      </w:r>
      <w:r w:rsidRPr="00C442F3">
        <w:rPr>
          <w:rFonts w:ascii="Arial Narrow" w:hAnsi="Arial Narrow"/>
          <w:u w:val="single"/>
        </w:rPr>
        <w:t>práce:</w:t>
      </w:r>
      <w:r w:rsidRPr="00C442F3">
        <w:rPr>
          <w:rFonts w:ascii="Arial Narrow" w:hAnsi="Arial Narrow"/>
          <w:u w:val="single"/>
        </w:rPr>
        <w:tab/>
      </w:r>
      <w:r w:rsidRPr="00C442F3">
        <w:rPr>
          <w:rFonts w:ascii="Arial Narrow" w:hAnsi="Arial Narrow"/>
          <w:u w:val="single"/>
        </w:rPr>
        <w:tab/>
        <w:t>+ 3.547.541</w:t>
      </w:r>
      <w:r w:rsidR="00304F3B" w:rsidRPr="00C442F3">
        <w:rPr>
          <w:rFonts w:ascii="Arial Narrow" w:hAnsi="Arial Narrow"/>
          <w:u w:val="single"/>
        </w:rPr>
        <w:t>,72 Kč bez DPH</w:t>
      </w:r>
    </w:p>
    <w:p w14:paraId="7FE5A267" w14:textId="4AA0E3DD" w:rsidR="00304F3B" w:rsidRDefault="00C442F3" w:rsidP="00251778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cenový nárůst:</w:t>
      </w:r>
      <w:r>
        <w:rPr>
          <w:rFonts w:ascii="Arial Narrow" w:hAnsi="Arial Narrow"/>
        </w:rPr>
        <w:tab/>
        <w:t xml:space="preserve">+ </w:t>
      </w:r>
      <w:r w:rsidR="000B3296">
        <w:rPr>
          <w:rFonts w:ascii="Arial Narrow" w:hAnsi="Arial Narrow"/>
        </w:rPr>
        <w:t>2.417.952,63 Kč bez DPH</w:t>
      </w:r>
    </w:p>
    <w:p w14:paraId="78BBFD9A" w14:textId="00B6132C" w:rsidR="00872B3B" w:rsidRDefault="00872B3B" w:rsidP="00872B3B">
      <w:pPr>
        <w:spacing w:before="120" w:after="160" w:line="269" w:lineRule="auto"/>
        <w:ind w:left="1416" w:hanging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Podrobnosti stan</w:t>
      </w:r>
      <w:r w:rsidR="008A5CCE">
        <w:rPr>
          <w:rFonts w:ascii="Arial Narrow" w:hAnsi="Arial Narrow"/>
          <w:sz w:val="22"/>
          <w:szCs w:val="22"/>
        </w:rPr>
        <w:t>oví Změnový list č. 1, který je přílohou č. 1 tohoto Dodatku.</w:t>
      </w:r>
    </w:p>
    <w:p w14:paraId="7766BD37" w14:textId="77777777" w:rsidR="008A5CCE" w:rsidRPr="00872B3B" w:rsidRDefault="008A5CCE" w:rsidP="00872B3B">
      <w:pPr>
        <w:spacing w:before="120" w:after="160" w:line="269" w:lineRule="auto"/>
        <w:ind w:left="1416" w:hanging="140"/>
        <w:jc w:val="both"/>
        <w:rPr>
          <w:rFonts w:ascii="Arial Narrow" w:hAnsi="Arial Narrow"/>
          <w:sz w:val="22"/>
          <w:szCs w:val="22"/>
        </w:rPr>
      </w:pPr>
    </w:p>
    <w:p w14:paraId="23864686" w14:textId="49EEF90F" w:rsidR="008A5CCE" w:rsidRDefault="008A5CCE" w:rsidP="008A5CCE">
      <w:pPr>
        <w:numPr>
          <w:ilvl w:val="2"/>
          <w:numId w:val="4"/>
        </w:numPr>
        <w:spacing w:before="120" w:after="160" w:line="269" w:lineRule="auto"/>
        <w:jc w:val="both"/>
        <w:rPr>
          <w:rFonts w:ascii="Arial Narrow" w:hAnsi="Arial Narrow"/>
          <w:sz w:val="22"/>
          <w:szCs w:val="22"/>
        </w:rPr>
      </w:pPr>
      <w:r w:rsidRPr="007832FA">
        <w:rPr>
          <w:rFonts w:ascii="Arial Narrow" w:hAnsi="Arial Narrow"/>
          <w:b/>
          <w:bCs/>
          <w:sz w:val="22"/>
          <w:szCs w:val="22"/>
        </w:rPr>
        <w:t xml:space="preserve">Změnový list č. </w:t>
      </w:r>
      <w:r>
        <w:rPr>
          <w:rFonts w:ascii="Arial Narrow" w:hAnsi="Arial Narrow"/>
          <w:b/>
          <w:bCs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– předmětem tohoto změnového listu jsou vícepráce a </w:t>
      </w:r>
      <w:proofErr w:type="spellStart"/>
      <w:r>
        <w:rPr>
          <w:rFonts w:ascii="Arial Narrow" w:hAnsi="Arial Narrow"/>
          <w:sz w:val="22"/>
          <w:szCs w:val="22"/>
        </w:rPr>
        <w:t>méněpráce</w:t>
      </w:r>
      <w:proofErr w:type="spellEnd"/>
      <w:r>
        <w:rPr>
          <w:rFonts w:ascii="Arial Narrow" w:hAnsi="Arial Narrow"/>
          <w:sz w:val="22"/>
          <w:szCs w:val="22"/>
        </w:rPr>
        <w:t xml:space="preserve"> vzniklé v důsledku nezbytnosti </w:t>
      </w:r>
      <w:r w:rsidR="00832A71">
        <w:rPr>
          <w:rFonts w:ascii="Arial Narrow" w:hAnsi="Arial Narrow"/>
          <w:sz w:val="22"/>
          <w:szCs w:val="22"/>
        </w:rPr>
        <w:t xml:space="preserve">provedení komplexních sanačních prací </w:t>
      </w:r>
      <w:proofErr w:type="gramStart"/>
      <w:r w:rsidR="00832A71">
        <w:rPr>
          <w:rFonts w:ascii="Arial Narrow" w:hAnsi="Arial Narrow"/>
          <w:sz w:val="22"/>
          <w:szCs w:val="22"/>
        </w:rPr>
        <w:t>zdiva 1.PP</w:t>
      </w:r>
      <w:proofErr w:type="gramEnd"/>
      <w:r w:rsidR="00832A71">
        <w:rPr>
          <w:rFonts w:ascii="Arial Narrow" w:hAnsi="Arial Narrow"/>
          <w:sz w:val="22"/>
          <w:szCs w:val="22"/>
        </w:rPr>
        <w:t xml:space="preserve"> a části 1.NP</w:t>
      </w:r>
      <w:r w:rsidR="00372898">
        <w:rPr>
          <w:rFonts w:ascii="Arial Narrow" w:hAnsi="Arial Narrow"/>
          <w:sz w:val="22"/>
          <w:szCs w:val="22"/>
        </w:rPr>
        <w:t>. Změny spočívají v</w:t>
      </w:r>
      <w:r w:rsidR="00BD7A6E">
        <w:rPr>
          <w:rFonts w:ascii="Arial Narrow" w:hAnsi="Arial Narrow"/>
          <w:sz w:val="22"/>
          <w:szCs w:val="22"/>
        </w:rPr>
        <w:t> provedení komplexního sanačního systému</w:t>
      </w:r>
      <w:r w:rsidR="005F20D0">
        <w:rPr>
          <w:rFonts w:ascii="Arial Narrow" w:hAnsi="Arial Narrow"/>
          <w:sz w:val="22"/>
          <w:szCs w:val="22"/>
        </w:rPr>
        <w:t xml:space="preserve"> ochrany stěn proti pronikající vlhkosti, spočívající v</w:t>
      </w:r>
      <w:r w:rsidR="00B02EA7">
        <w:rPr>
          <w:rFonts w:ascii="Arial Narrow" w:hAnsi="Arial Narrow"/>
          <w:sz w:val="22"/>
          <w:szCs w:val="22"/>
        </w:rPr>
        <w:t> </w:t>
      </w:r>
      <w:r w:rsidR="00F411A6">
        <w:rPr>
          <w:rFonts w:ascii="Arial Narrow" w:hAnsi="Arial Narrow"/>
          <w:sz w:val="22"/>
          <w:szCs w:val="22"/>
        </w:rPr>
        <w:t>kombinaci</w:t>
      </w:r>
      <w:r w:rsidR="00B02EA7">
        <w:rPr>
          <w:rFonts w:ascii="Arial Narrow" w:hAnsi="Arial Narrow"/>
          <w:sz w:val="22"/>
          <w:szCs w:val="22"/>
        </w:rPr>
        <w:t xml:space="preserve"> provedení</w:t>
      </w:r>
      <w:r w:rsidR="00F411A6">
        <w:rPr>
          <w:rFonts w:ascii="Arial Narrow" w:hAnsi="Arial Narrow"/>
          <w:sz w:val="22"/>
          <w:szCs w:val="22"/>
        </w:rPr>
        <w:t xml:space="preserve"> tlakové injektáže stěn </w:t>
      </w:r>
      <w:proofErr w:type="spellStart"/>
      <w:r w:rsidR="00F411A6">
        <w:rPr>
          <w:rFonts w:ascii="Arial Narrow" w:hAnsi="Arial Narrow"/>
          <w:sz w:val="22"/>
          <w:szCs w:val="22"/>
        </w:rPr>
        <w:t>mikroemulzí</w:t>
      </w:r>
      <w:proofErr w:type="spellEnd"/>
      <w:r w:rsidR="00B10828">
        <w:rPr>
          <w:rFonts w:ascii="Arial Narrow" w:hAnsi="Arial Narrow"/>
          <w:sz w:val="22"/>
          <w:szCs w:val="22"/>
        </w:rPr>
        <w:t>, speciální svisl</w:t>
      </w:r>
      <w:r w:rsidR="00B352AB">
        <w:rPr>
          <w:rFonts w:ascii="Arial Narrow" w:hAnsi="Arial Narrow"/>
          <w:sz w:val="22"/>
          <w:szCs w:val="22"/>
        </w:rPr>
        <w:t>é</w:t>
      </w:r>
      <w:r w:rsidR="00B10828">
        <w:rPr>
          <w:rFonts w:ascii="Arial Narrow" w:hAnsi="Arial Narrow"/>
          <w:sz w:val="22"/>
          <w:szCs w:val="22"/>
        </w:rPr>
        <w:t xml:space="preserve"> stěrk</w:t>
      </w:r>
      <w:r w:rsidR="00B352AB">
        <w:rPr>
          <w:rFonts w:ascii="Arial Narrow" w:hAnsi="Arial Narrow"/>
          <w:sz w:val="22"/>
          <w:szCs w:val="22"/>
        </w:rPr>
        <w:t>y</w:t>
      </w:r>
      <w:r w:rsidR="00B10828">
        <w:rPr>
          <w:rFonts w:ascii="Arial Narrow" w:hAnsi="Arial Narrow"/>
          <w:sz w:val="22"/>
          <w:szCs w:val="22"/>
        </w:rPr>
        <w:t xml:space="preserve"> pro napojení </w:t>
      </w:r>
      <w:r w:rsidR="00B02EA7">
        <w:rPr>
          <w:rFonts w:ascii="Arial Narrow" w:hAnsi="Arial Narrow"/>
          <w:sz w:val="22"/>
          <w:szCs w:val="22"/>
        </w:rPr>
        <w:t>na asfaltovou hydroizolaci, a následně</w:t>
      </w:r>
      <w:r w:rsidR="00B352AB">
        <w:rPr>
          <w:rFonts w:ascii="Arial Narrow" w:hAnsi="Arial Narrow"/>
          <w:sz w:val="22"/>
          <w:szCs w:val="22"/>
        </w:rPr>
        <w:t xml:space="preserve"> také sanační hydrofobní omítky</w:t>
      </w:r>
      <w:r w:rsidR="004414F9">
        <w:rPr>
          <w:rFonts w:ascii="Arial Narrow" w:hAnsi="Arial Narrow"/>
          <w:sz w:val="22"/>
          <w:szCs w:val="22"/>
        </w:rPr>
        <w:t>.</w:t>
      </w:r>
    </w:p>
    <w:p w14:paraId="714C3CBF" w14:textId="77777777" w:rsidR="008A5CCE" w:rsidRDefault="008A5CCE" w:rsidP="008A5CCE">
      <w:pPr>
        <w:spacing w:before="120" w:after="160" w:line="269" w:lineRule="auto"/>
        <w:ind w:left="1224"/>
        <w:jc w:val="both"/>
        <w:rPr>
          <w:rFonts w:ascii="Arial Narrow" w:hAnsi="Arial Narrow"/>
          <w:sz w:val="22"/>
          <w:szCs w:val="22"/>
        </w:rPr>
      </w:pPr>
      <w:r w:rsidRPr="00DD5957">
        <w:rPr>
          <w:rFonts w:ascii="Arial Narrow" w:hAnsi="Arial Narrow"/>
          <w:sz w:val="22"/>
          <w:szCs w:val="22"/>
        </w:rPr>
        <w:t xml:space="preserve">Finanční náklady změny </w:t>
      </w:r>
      <w:r>
        <w:rPr>
          <w:rFonts w:ascii="Arial Narrow" w:hAnsi="Arial Narrow"/>
          <w:sz w:val="22"/>
          <w:szCs w:val="22"/>
        </w:rPr>
        <w:t>činí:</w:t>
      </w:r>
    </w:p>
    <w:p w14:paraId="14C362D3" w14:textId="333B4FA1" w:rsidR="008A5CCE" w:rsidRDefault="008A5CCE" w:rsidP="008A5CCE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méněpráce</w:t>
      </w:r>
      <w:proofErr w:type="spellEnd"/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  <w:t xml:space="preserve">- </w:t>
      </w:r>
      <w:r w:rsidR="00717E48">
        <w:rPr>
          <w:rFonts w:ascii="Arial Narrow" w:hAnsi="Arial Narrow"/>
        </w:rPr>
        <w:t xml:space="preserve">   </w:t>
      </w:r>
      <w:r w:rsidR="004414F9">
        <w:rPr>
          <w:rFonts w:ascii="Arial Narrow" w:hAnsi="Arial Narrow"/>
        </w:rPr>
        <w:t>23.541,</w:t>
      </w:r>
      <w:r w:rsidR="00717E48">
        <w:rPr>
          <w:rFonts w:ascii="Arial Narrow" w:hAnsi="Arial Narrow"/>
        </w:rPr>
        <w:t>40</w:t>
      </w:r>
      <w:r>
        <w:rPr>
          <w:rFonts w:ascii="Arial Narrow" w:hAnsi="Arial Narrow"/>
        </w:rPr>
        <w:t xml:space="preserve"> Kč bez DPH</w:t>
      </w:r>
    </w:p>
    <w:p w14:paraId="26B300CF" w14:textId="3F0AF1EA" w:rsidR="008A5CCE" w:rsidRPr="00C442F3" w:rsidRDefault="008A5CCE" w:rsidP="008A5CCE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  <w:u w:val="single"/>
        </w:rPr>
      </w:pPr>
      <w:r w:rsidRPr="00C442F3">
        <w:rPr>
          <w:rFonts w:ascii="Arial Narrow" w:hAnsi="Arial Narrow"/>
          <w:u w:val="single"/>
        </w:rPr>
        <w:t>vícepráce:</w:t>
      </w:r>
      <w:r w:rsidRPr="00C442F3">
        <w:rPr>
          <w:rFonts w:ascii="Arial Narrow" w:hAnsi="Arial Narrow"/>
          <w:u w:val="single"/>
        </w:rPr>
        <w:tab/>
      </w:r>
      <w:r w:rsidRPr="00C442F3">
        <w:rPr>
          <w:rFonts w:ascii="Arial Narrow" w:hAnsi="Arial Narrow"/>
          <w:u w:val="single"/>
        </w:rPr>
        <w:tab/>
        <w:t xml:space="preserve">+ </w:t>
      </w:r>
      <w:r w:rsidR="00717E48">
        <w:rPr>
          <w:rFonts w:ascii="Arial Narrow" w:hAnsi="Arial Narrow"/>
          <w:u w:val="single"/>
        </w:rPr>
        <w:t>442.165,50</w:t>
      </w:r>
      <w:r w:rsidRPr="00C442F3">
        <w:rPr>
          <w:rFonts w:ascii="Arial Narrow" w:hAnsi="Arial Narrow"/>
          <w:u w:val="single"/>
        </w:rPr>
        <w:t xml:space="preserve"> Kč bez DPH</w:t>
      </w:r>
    </w:p>
    <w:p w14:paraId="3C32DBF7" w14:textId="23872FE2" w:rsidR="008A5CCE" w:rsidRDefault="008A5CCE" w:rsidP="008A5CCE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cenový nárůst:</w:t>
      </w:r>
      <w:r>
        <w:rPr>
          <w:rFonts w:ascii="Arial Narrow" w:hAnsi="Arial Narrow"/>
        </w:rPr>
        <w:tab/>
        <w:t xml:space="preserve">+ </w:t>
      </w:r>
      <w:r w:rsidR="00DA0561">
        <w:rPr>
          <w:rFonts w:ascii="Arial Narrow" w:hAnsi="Arial Narrow"/>
        </w:rPr>
        <w:t>418.624,10</w:t>
      </w:r>
      <w:r>
        <w:rPr>
          <w:rFonts w:ascii="Arial Narrow" w:hAnsi="Arial Narrow"/>
        </w:rPr>
        <w:t xml:space="preserve"> Kč bez DPH</w:t>
      </w:r>
    </w:p>
    <w:p w14:paraId="1B43DFB0" w14:textId="28B983E1" w:rsidR="007832FA" w:rsidRDefault="008A5CCE" w:rsidP="008A5CCE">
      <w:pPr>
        <w:numPr>
          <w:ilvl w:val="2"/>
          <w:numId w:val="4"/>
        </w:numPr>
        <w:spacing w:before="120" w:after="160" w:line="269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Podrobnosti stanoví Změnový list č. </w:t>
      </w:r>
      <w:r w:rsidR="004979E7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který je přílohou </w:t>
      </w:r>
      <w:proofErr w:type="gramStart"/>
      <w:r>
        <w:rPr>
          <w:rFonts w:ascii="Arial Narrow" w:hAnsi="Arial Narrow"/>
          <w:sz w:val="22"/>
          <w:szCs w:val="22"/>
        </w:rPr>
        <w:t xml:space="preserve">č. </w:t>
      </w:r>
      <w:r w:rsidR="004979E7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tohoto</w:t>
      </w:r>
      <w:proofErr w:type="gramEnd"/>
      <w:r>
        <w:rPr>
          <w:rFonts w:ascii="Arial Narrow" w:hAnsi="Arial Narrow"/>
          <w:sz w:val="22"/>
          <w:szCs w:val="22"/>
        </w:rPr>
        <w:t xml:space="preserve"> Dodatku.</w:t>
      </w:r>
    </w:p>
    <w:p w14:paraId="5E0A3DE8" w14:textId="67C9AE10" w:rsidR="00471CF1" w:rsidRPr="00A05123" w:rsidRDefault="00E6740D" w:rsidP="00A05123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Změny v rozsahu provádění díla, schvalované tímto Dodatkem č. 1 Smlouvy, mají přímý vliv na termín dokončení díla</w:t>
      </w:r>
      <w:r w:rsidR="00201230">
        <w:rPr>
          <w:rFonts w:ascii="Arial Narrow" w:hAnsi="Arial Narrow"/>
          <w:sz w:val="22"/>
          <w:szCs w:val="22"/>
        </w:rPr>
        <w:t xml:space="preserve">, resp. na celkovou délku provádění stavebních prací. Změny díla dle Změnového listu č. 1 </w:t>
      </w:r>
      <w:r w:rsidR="00C31D89">
        <w:rPr>
          <w:rFonts w:ascii="Arial Narrow" w:hAnsi="Arial Narrow"/>
          <w:sz w:val="22"/>
          <w:szCs w:val="22"/>
        </w:rPr>
        <w:t xml:space="preserve">samostatně prodlužují délku realizace </w:t>
      </w:r>
      <w:r w:rsidR="00365C3C">
        <w:rPr>
          <w:rFonts w:ascii="Arial Narrow" w:hAnsi="Arial Narrow"/>
          <w:sz w:val="22"/>
          <w:szCs w:val="22"/>
        </w:rPr>
        <w:t xml:space="preserve">díla o 69 kalendářních dnů. Změny díla dle Změnového listu č. 2 samostatně prodlužují délku realizace díla o </w:t>
      </w:r>
      <w:r w:rsidR="00965FFB">
        <w:rPr>
          <w:rFonts w:ascii="Arial Narrow" w:hAnsi="Arial Narrow"/>
          <w:sz w:val="22"/>
          <w:szCs w:val="22"/>
        </w:rPr>
        <w:t>28</w:t>
      </w:r>
      <w:r w:rsidR="00365C3C">
        <w:rPr>
          <w:rFonts w:ascii="Arial Narrow" w:hAnsi="Arial Narrow"/>
          <w:sz w:val="22"/>
          <w:szCs w:val="22"/>
        </w:rPr>
        <w:t xml:space="preserve"> kalendářních dnů. </w:t>
      </w:r>
      <w:r w:rsidR="00165BC1">
        <w:rPr>
          <w:rFonts w:ascii="Arial Narrow" w:hAnsi="Arial Narrow"/>
          <w:sz w:val="22"/>
          <w:szCs w:val="22"/>
        </w:rPr>
        <w:t xml:space="preserve">Změny díla dle Změnových listů č. 1 a č. 2 </w:t>
      </w:r>
      <w:r w:rsidR="0069618E">
        <w:rPr>
          <w:rFonts w:ascii="Arial Narrow" w:hAnsi="Arial Narrow"/>
          <w:sz w:val="22"/>
          <w:szCs w:val="22"/>
        </w:rPr>
        <w:t xml:space="preserve">mají celkový dopad do </w:t>
      </w:r>
      <w:r w:rsidR="0003685F">
        <w:rPr>
          <w:rFonts w:ascii="Arial Narrow" w:hAnsi="Arial Narrow"/>
          <w:sz w:val="22"/>
          <w:szCs w:val="22"/>
        </w:rPr>
        <w:t xml:space="preserve">délky realizace díla </w:t>
      </w:r>
      <w:r w:rsidR="003344BB" w:rsidRPr="003344BB">
        <w:rPr>
          <w:rFonts w:ascii="Arial Narrow" w:hAnsi="Arial Narrow"/>
          <w:b/>
          <w:bCs/>
          <w:sz w:val="22"/>
          <w:szCs w:val="22"/>
        </w:rPr>
        <w:t>97 kalendářních dnů</w:t>
      </w:r>
      <w:r w:rsidR="003344BB">
        <w:rPr>
          <w:rFonts w:ascii="Arial Narrow" w:hAnsi="Arial Narrow"/>
          <w:sz w:val="22"/>
          <w:szCs w:val="22"/>
        </w:rPr>
        <w:t>.</w:t>
      </w:r>
    </w:p>
    <w:p w14:paraId="239D5CC5" w14:textId="77777777" w:rsidR="001D31F0" w:rsidRPr="00023559" w:rsidRDefault="001D31F0" w:rsidP="00713001">
      <w:pPr>
        <w:jc w:val="center"/>
        <w:rPr>
          <w:rFonts w:ascii="Arial Narrow" w:hAnsi="Arial Narrow" w:cs="Arial"/>
          <w:b/>
          <w:szCs w:val="22"/>
        </w:rPr>
      </w:pPr>
    </w:p>
    <w:p w14:paraId="0107CDB3" w14:textId="23E3B624" w:rsidR="00055E4F" w:rsidRPr="0072448C" w:rsidRDefault="00286BBC" w:rsidP="0072448C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>
        <w:rPr>
          <w:rFonts w:ascii="Arial Narrow" w:hAnsi="Arial Narrow" w:cs="Arial"/>
          <w:b/>
          <w:sz w:val="24"/>
          <w:szCs w:val="28"/>
        </w:rPr>
        <w:t xml:space="preserve">PŘEDMĚT DODATKU A </w:t>
      </w:r>
      <w:r w:rsidR="00FD0CC1" w:rsidRPr="00023559">
        <w:rPr>
          <w:rFonts w:ascii="Arial Narrow" w:hAnsi="Arial Narrow" w:cs="Arial"/>
          <w:b/>
          <w:sz w:val="24"/>
          <w:szCs w:val="28"/>
        </w:rPr>
        <w:t>ZMĚNA ZÁVAZKU ZE SMLOUVY</w:t>
      </w:r>
    </w:p>
    <w:p w14:paraId="4553B090" w14:textId="5C5512FA" w:rsidR="0072448C" w:rsidRDefault="00215F58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215F58">
        <w:rPr>
          <w:rFonts w:ascii="Arial Narrow" w:hAnsi="Arial Narrow"/>
          <w:sz w:val="22"/>
          <w:szCs w:val="22"/>
        </w:rPr>
        <w:t>Smluvní strany se dohodly, že původn</w:t>
      </w:r>
      <w:r w:rsidR="00DA0BEA">
        <w:rPr>
          <w:rFonts w:ascii="Arial Narrow" w:hAnsi="Arial Narrow"/>
          <w:sz w:val="22"/>
          <w:szCs w:val="22"/>
        </w:rPr>
        <w:t xml:space="preserve">í </w:t>
      </w:r>
      <w:r w:rsidR="006A308C">
        <w:rPr>
          <w:rFonts w:ascii="Arial Narrow" w:hAnsi="Arial Narrow"/>
          <w:sz w:val="22"/>
          <w:szCs w:val="22"/>
        </w:rPr>
        <w:t xml:space="preserve">rozsah </w:t>
      </w:r>
      <w:r w:rsidR="00DA0BEA">
        <w:rPr>
          <w:rFonts w:ascii="Arial Narrow" w:hAnsi="Arial Narrow"/>
          <w:sz w:val="22"/>
          <w:szCs w:val="22"/>
        </w:rPr>
        <w:t xml:space="preserve">předmětu </w:t>
      </w:r>
      <w:r w:rsidR="006A308C">
        <w:rPr>
          <w:rFonts w:ascii="Arial Narrow" w:hAnsi="Arial Narrow"/>
          <w:sz w:val="22"/>
          <w:szCs w:val="22"/>
        </w:rPr>
        <w:t>S</w:t>
      </w:r>
      <w:r w:rsidR="00DA0BEA">
        <w:rPr>
          <w:rFonts w:ascii="Arial Narrow" w:hAnsi="Arial Narrow"/>
          <w:sz w:val="22"/>
          <w:szCs w:val="22"/>
        </w:rPr>
        <w:t>mlouvy</w:t>
      </w:r>
      <w:r w:rsidRPr="00215F58">
        <w:rPr>
          <w:rFonts w:ascii="Arial Narrow" w:hAnsi="Arial Narrow"/>
          <w:sz w:val="22"/>
          <w:szCs w:val="22"/>
        </w:rPr>
        <w:t xml:space="preserve"> </w:t>
      </w:r>
      <w:r w:rsidR="00FD4A01">
        <w:rPr>
          <w:rFonts w:ascii="Arial Narrow" w:hAnsi="Arial Narrow"/>
          <w:sz w:val="22"/>
          <w:szCs w:val="22"/>
        </w:rPr>
        <w:t>bude</w:t>
      </w:r>
      <w:r w:rsidR="006A308C">
        <w:rPr>
          <w:rFonts w:ascii="Arial Narrow" w:hAnsi="Arial Narrow"/>
          <w:sz w:val="22"/>
          <w:szCs w:val="22"/>
        </w:rPr>
        <w:t xml:space="preserve"> rozšíř</w:t>
      </w:r>
      <w:r w:rsidR="00FD4A01">
        <w:rPr>
          <w:rFonts w:ascii="Arial Narrow" w:hAnsi="Arial Narrow"/>
          <w:sz w:val="22"/>
          <w:szCs w:val="22"/>
        </w:rPr>
        <w:t>en</w:t>
      </w:r>
      <w:r w:rsidR="006A308C">
        <w:rPr>
          <w:rFonts w:ascii="Arial Narrow" w:hAnsi="Arial Narrow"/>
          <w:sz w:val="22"/>
          <w:szCs w:val="22"/>
        </w:rPr>
        <w:t xml:space="preserve"> </w:t>
      </w:r>
      <w:r w:rsidRPr="00215F58">
        <w:rPr>
          <w:rFonts w:ascii="Arial Narrow" w:hAnsi="Arial Narrow"/>
          <w:sz w:val="22"/>
          <w:szCs w:val="22"/>
        </w:rPr>
        <w:t xml:space="preserve">o dodatečné stavební práce (a související </w:t>
      </w:r>
      <w:r w:rsidR="00FD4A01">
        <w:rPr>
          <w:rFonts w:ascii="Arial Narrow" w:hAnsi="Arial Narrow"/>
          <w:sz w:val="22"/>
          <w:szCs w:val="22"/>
        </w:rPr>
        <w:t>dodávky a služby</w:t>
      </w:r>
      <w:r w:rsidRPr="00215F58">
        <w:rPr>
          <w:rFonts w:ascii="Arial Narrow" w:hAnsi="Arial Narrow"/>
          <w:sz w:val="22"/>
          <w:szCs w:val="22"/>
        </w:rPr>
        <w:t>), které jsou nezbytné</w:t>
      </w:r>
      <w:r w:rsidR="00FD4A01">
        <w:rPr>
          <w:rFonts w:ascii="Arial Narrow" w:hAnsi="Arial Narrow"/>
          <w:sz w:val="22"/>
          <w:szCs w:val="22"/>
        </w:rPr>
        <w:t xml:space="preserve"> </w:t>
      </w:r>
      <w:r w:rsidRPr="00215F58">
        <w:rPr>
          <w:rFonts w:ascii="Arial Narrow" w:hAnsi="Arial Narrow"/>
          <w:sz w:val="22"/>
          <w:szCs w:val="22"/>
        </w:rPr>
        <w:t xml:space="preserve">k řádnému a úplnému dokončení díla při zajištění požadované kvality a uživatelských vlastností. </w:t>
      </w:r>
      <w:r w:rsidR="00FD4A01">
        <w:rPr>
          <w:rFonts w:ascii="Arial Narrow" w:hAnsi="Arial Narrow"/>
          <w:sz w:val="22"/>
          <w:szCs w:val="22"/>
        </w:rPr>
        <w:t>V návaznosti na</w:t>
      </w:r>
      <w:r w:rsidR="00FD4A01" w:rsidRPr="00215F58">
        <w:rPr>
          <w:rFonts w:ascii="Arial Narrow" w:hAnsi="Arial Narrow"/>
          <w:sz w:val="22"/>
          <w:szCs w:val="22"/>
        </w:rPr>
        <w:t xml:space="preserve"> zjištěn</w:t>
      </w:r>
      <w:r w:rsidR="00FD4A01">
        <w:rPr>
          <w:rFonts w:ascii="Arial Narrow" w:hAnsi="Arial Narrow"/>
          <w:sz w:val="22"/>
          <w:szCs w:val="22"/>
        </w:rPr>
        <w:t>ý</w:t>
      </w:r>
      <w:r w:rsidR="00FD4A01" w:rsidRPr="00215F58">
        <w:rPr>
          <w:rFonts w:ascii="Arial Narrow" w:hAnsi="Arial Narrow"/>
          <w:sz w:val="22"/>
          <w:szCs w:val="22"/>
        </w:rPr>
        <w:t xml:space="preserve"> stav</w:t>
      </w:r>
      <w:r w:rsidR="00FD4A01">
        <w:rPr>
          <w:rFonts w:ascii="Arial Narrow" w:hAnsi="Arial Narrow"/>
          <w:sz w:val="22"/>
          <w:szCs w:val="22"/>
        </w:rPr>
        <w:t xml:space="preserve"> objektu, požadavky </w:t>
      </w:r>
      <w:r w:rsidR="008E5DF6">
        <w:rPr>
          <w:rFonts w:ascii="Arial Narrow" w:hAnsi="Arial Narrow"/>
          <w:sz w:val="22"/>
          <w:szCs w:val="22"/>
        </w:rPr>
        <w:t xml:space="preserve">upravené </w:t>
      </w:r>
      <w:r w:rsidR="00FD4A01">
        <w:rPr>
          <w:rFonts w:ascii="Arial Narrow" w:hAnsi="Arial Narrow"/>
          <w:sz w:val="22"/>
          <w:szCs w:val="22"/>
        </w:rPr>
        <w:t xml:space="preserve">projektové dokumentace, a i v souvislosti se změnami rozšiřujícími předmět díla, </w:t>
      </w:r>
      <w:r w:rsidRPr="00215F58">
        <w:rPr>
          <w:rFonts w:ascii="Arial Narrow" w:hAnsi="Arial Narrow"/>
          <w:sz w:val="22"/>
          <w:szCs w:val="22"/>
        </w:rPr>
        <w:t xml:space="preserve">se smluvní strany </w:t>
      </w:r>
      <w:r w:rsidR="00FD4A01">
        <w:rPr>
          <w:rFonts w:ascii="Arial Narrow" w:hAnsi="Arial Narrow"/>
          <w:sz w:val="22"/>
          <w:szCs w:val="22"/>
        </w:rPr>
        <w:t>dále</w:t>
      </w:r>
      <w:r w:rsidRPr="00215F58">
        <w:rPr>
          <w:rFonts w:ascii="Arial Narrow" w:hAnsi="Arial Narrow"/>
          <w:sz w:val="22"/>
          <w:szCs w:val="22"/>
        </w:rPr>
        <w:t xml:space="preserve"> dohodly část </w:t>
      </w:r>
      <w:r w:rsidR="00C37380">
        <w:rPr>
          <w:rFonts w:ascii="Arial Narrow" w:hAnsi="Arial Narrow"/>
          <w:sz w:val="22"/>
          <w:szCs w:val="22"/>
        </w:rPr>
        <w:t xml:space="preserve">původních </w:t>
      </w:r>
      <w:r w:rsidRPr="00215F58">
        <w:rPr>
          <w:rFonts w:ascii="Arial Narrow" w:hAnsi="Arial Narrow"/>
          <w:sz w:val="22"/>
          <w:szCs w:val="22"/>
        </w:rPr>
        <w:t xml:space="preserve">stavebních prací (a souvisejících </w:t>
      </w:r>
      <w:r w:rsidR="00FD4A01">
        <w:rPr>
          <w:rFonts w:ascii="Arial Narrow" w:hAnsi="Arial Narrow"/>
          <w:sz w:val="22"/>
          <w:szCs w:val="22"/>
        </w:rPr>
        <w:t>dodávek a služeb</w:t>
      </w:r>
      <w:r w:rsidRPr="00215F58">
        <w:rPr>
          <w:rFonts w:ascii="Arial Narrow" w:hAnsi="Arial Narrow"/>
          <w:sz w:val="22"/>
          <w:szCs w:val="22"/>
        </w:rPr>
        <w:t>) neprovést</w:t>
      </w:r>
      <w:r w:rsidR="00603061">
        <w:rPr>
          <w:rFonts w:ascii="Arial Narrow" w:hAnsi="Arial Narrow"/>
          <w:sz w:val="22"/>
          <w:szCs w:val="22"/>
        </w:rPr>
        <w:t>.</w:t>
      </w:r>
      <w:r w:rsidR="00EC233A">
        <w:rPr>
          <w:rFonts w:ascii="Arial Narrow" w:hAnsi="Arial Narrow"/>
          <w:sz w:val="22"/>
          <w:szCs w:val="22"/>
        </w:rPr>
        <w:t xml:space="preserve"> </w:t>
      </w:r>
    </w:p>
    <w:p w14:paraId="39F78181" w14:textId="3404D968" w:rsidR="00EE27F3" w:rsidRDefault="00681A55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72448C">
        <w:rPr>
          <w:rFonts w:ascii="Arial Narrow" w:hAnsi="Arial Narrow"/>
          <w:sz w:val="22"/>
          <w:szCs w:val="22"/>
        </w:rPr>
        <w:t xml:space="preserve">Rozsah dohodnutých změn je definován obsahem </w:t>
      </w:r>
      <w:r w:rsidR="00EE11A0">
        <w:rPr>
          <w:rFonts w:ascii="Arial Narrow" w:hAnsi="Arial Narrow"/>
          <w:sz w:val="22"/>
          <w:szCs w:val="22"/>
        </w:rPr>
        <w:t>Z</w:t>
      </w:r>
      <w:r w:rsidRPr="0072448C">
        <w:rPr>
          <w:rFonts w:ascii="Arial Narrow" w:hAnsi="Arial Narrow"/>
          <w:sz w:val="22"/>
          <w:szCs w:val="22"/>
        </w:rPr>
        <w:t xml:space="preserve">měnových listů č. 1 </w:t>
      </w:r>
      <w:r w:rsidR="00EE11A0">
        <w:rPr>
          <w:rFonts w:ascii="Arial Narrow" w:hAnsi="Arial Narrow"/>
          <w:sz w:val="22"/>
          <w:szCs w:val="22"/>
        </w:rPr>
        <w:t>a č. 2</w:t>
      </w:r>
      <w:r w:rsidRPr="0072448C">
        <w:rPr>
          <w:rFonts w:ascii="Arial Narrow" w:hAnsi="Arial Narrow"/>
          <w:sz w:val="22"/>
          <w:szCs w:val="22"/>
        </w:rPr>
        <w:t xml:space="preserve">, které jsou nedílnou součástí tohoto </w:t>
      </w:r>
      <w:r w:rsidR="00814ACE" w:rsidRPr="0072448C">
        <w:rPr>
          <w:rFonts w:ascii="Arial Narrow" w:hAnsi="Arial Narrow"/>
          <w:sz w:val="22"/>
          <w:szCs w:val="22"/>
        </w:rPr>
        <w:t xml:space="preserve">Dodatku č. </w:t>
      </w:r>
      <w:r w:rsidR="00EE11A0">
        <w:rPr>
          <w:rFonts w:ascii="Arial Narrow" w:hAnsi="Arial Narrow"/>
          <w:sz w:val="22"/>
          <w:szCs w:val="22"/>
        </w:rPr>
        <w:t>1</w:t>
      </w:r>
      <w:r w:rsidR="00814ACE" w:rsidRPr="0072448C">
        <w:rPr>
          <w:rFonts w:ascii="Arial Narrow" w:hAnsi="Arial Narrow"/>
          <w:sz w:val="22"/>
          <w:szCs w:val="22"/>
        </w:rPr>
        <w:t xml:space="preserve"> Smlouvy</w:t>
      </w:r>
      <w:r w:rsidRPr="0072448C">
        <w:rPr>
          <w:rFonts w:ascii="Arial Narrow" w:hAnsi="Arial Narrow"/>
          <w:sz w:val="22"/>
          <w:szCs w:val="22"/>
        </w:rPr>
        <w:t xml:space="preserve"> jako jeho </w:t>
      </w:r>
      <w:r w:rsidR="00814ACE" w:rsidRPr="0072448C">
        <w:rPr>
          <w:rFonts w:ascii="Arial Narrow" w:hAnsi="Arial Narrow"/>
          <w:sz w:val="22"/>
          <w:szCs w:val="22"/>
        </w:rPr>
        <w:t>přílohy</w:t>
      </w:r>
      <w:r w:rsidRPr="0072448C">
        <w:rPr>
          <w:rFonts w:ascii="Arial Narrow" w:hAnsi="Arial Narrow"/>
          <w:sz w:val="22"/>
          <w:szCs w:val="22"/>
        </w:rPr>
        <w:t>.</w:t>
      </w:r>
      <w:r w:rsidR="00F1660C" w:rsidRPr="0072448C">
        <w:rPr>
          <w:rFonts w:ascii="Arial Narrow" w:hAnsi="Arial Narrow"/>
          <w:sz w:val="22"/>
          <w:szCs w:val="22"/>
        </w:rPr>
        <w:t xml:space="preserve"> Změnové listy popisují jednotlivé dílčí změny a jejich vliv na celkovou cenu díla, včetně časových dopadů do termínu realizace díla a jeho dokončení zhotovitelem.</w:t>
      </w:r>
    </w:p>
    <w:p w14:paraId="15C92616" w14:textId="59E366E2" w:rsidR="000F50D6" w:rsidRDefault="00F0497D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E27F3">
        <w:rPr>
          <w:rFonts w:ascii="Arial Narrow" w:hAnsi="Arial Narrow"/>
          <w:sz w:val="22"/>
          <w:szCs w:val="22"/>
        </w:rPr>
        <w:t xml:space="preserve">Smluvní strany se dohodly, že </w:t>
      </w:r>
      <w:r w:rsidRPr="005A71F6">
        <w:rPr>
          <w:rFonts w:ascii="Arial Narrow" w:hAnsi="Arial Narrow"/>
          <w:b/>
          <w:bCs/>
          <w:sz w:val="22"/>
          <w:szCs w:val="22"/>
        </w:rPr>
        <w:t>cena za provedení dodatečných stavebních prací</w:t>
      </w:r>
      <w:r w:rsidRPr="00EE27F3">
        <w:rPr>
          <w:rFonts w:ascii="Arial Narrow" w:hAnsi="Arial Narrow"/>
          <w:sz w:val="22"/>
          <w:szCs w:val="22"/>
        </w:rPr>
        <w:t xml:space="preserve"> a souvisejících dodávek a služeb </w:t>
      </w:r>
      <w:r w:rsidRPr="00B41D52">
        <w:rPr>
          <w:rFonts w:ascii="Arial Narrow" w:hAnsi="Arial Narrow"/>
          <w:b/>
          <w:bCs/>
          <w:sz w:val="22"/>
          <w:szCs w:val="22"/>
        </w:rPr>
        <w:t>(vícepráce)</w:t>
      </w:r>
      <w:r w:rsidRPr="00EE27F3">
        <w:rPr>
          <w:rFonts w:ascii="Arial Narrow" w:hAnsi="Arial Narrow"/>
          <w:sz w:val="22"/>
          <w:szCs w:val="22"/>
        </w:rPr>
        <w:t xml:space="preserve"> dle </w:t>
      </w:r>
      <w:r w:rsidR="005A71F6">
        <w:rPr>
          <w:rFonts w:ascii="Arial Narrow" w:hAnsi="Arial Narrow"/>
          <w:sz w:val="22"/>
          <w:szCs w:val="22"/>
        </w:rPr>
        <w:t>Z</w:t>
      </w:r>
      <w:r w:rsidRPr="00EE27F3">
        <w:rPr>
          <w:rFonts w:ascii="Arial Narrow" w:hAnsi="Arial Narrow"/>
          <w:sz w:val="22"/>
          <w:szCs w:val="22"/>
        </w:rPr>
        <w:t>měnových listů č. 1 a</w:t>
      </w:r>
      <w:r w:rsidR="005A71F6">
        <w:rPr>
          <w:rFonts w:ascii="Arial Narrow" w:hAnsi="Arial Narrow"/>
          <w:sz w:val="22"/>
          <w:szCs w:val="22"/>
        </w:rPr>
        <w:t xml:space="preserve"> č. 2</w:t>
      </w:r>
      <w:r w:rsidRPr="00EE27F3">
        <w:rPr>
          <w:rFonts w:ascii="Arial Narrow" w:hAnsi="Arial Narrow"/>
          <w:sz w:val="22"/>
          <w:szCs w:val="22"/>
        </w:rPr>
        <w:t xml:space="preserve"> činí </w:t>
      </w:r>
      <w:r w:rsidR="0067449E" w:rsidRPr="00EE27F3">
        <w:rPr>
          <w:rFonts w:ascii="Arial Narrow" w:hAnsi="Arial Narrow"/>
          <w:sz w:val="22"/>
          <w:szCs w:val="22"/>
        </w:rPr>
        <w:t xml:space="preserve">celkem </w:t>
      </w:r>
      <w:r w:rsidR="00EE46E8" w:rsidRPr="00385AA5">
        <w:rPr>
          <w:rFonts w:ascii="Arial Narrow" w:hAnsi="Arial Narrow"/>
          <w:b/>
          <w:bCs/>
          <w:sz w:val="22"/>
          <w:szCs w:val="22"/>
        </w:rPr>
        <w:t>3.</w:t>
      </w:r>
      <w:r w:rsidR="00B41D52" w:rsidRPr="00385AA5">
        <w:rPr>
          <w:rFonts w:ascii="Arial Narrow" w:hAnsi="Arial Narrow"/>
          <w:b/>
          <w:bCs/>
          <w:sz w:val="22"/>
          <w:szCs w:val="22"/>
        </w:rPr>
        <w:t>989.707,22</w:t>
      </w:r>
      <w:r w:rsidR="0067449E" w:rsidRPr="00385AA5">
        <w:rPr>
          <w:rFonts w:ascii="Arial Narrow" w:hAnsi="Arial Narrow"/>
          <w:b/>
          <w:bCs/>
          <w:sz w:val="22"/>
          <w:szCs w:val="22"/>
        </w:rPr>
        <w:t xml:space="preserve"> Kč bez DPH</w:t>
      </w:r>
      <w:r w:rsidR="00B41D52">
        <w:rPr>
          <w:rFonts w:ascii="Arial Narrow" w:hAnsi="Arial Narrow"/>
          <w:sz w:val="22"/>
          <w:szCs w:val="22"/>
        </w:rPr>
        <w:t>.</w:t>
      </w:r>
    </w:p>
    <w:p w14:paraId="02F975F0" w14:textId="4CE9F138" w:rsidR="00F0497D" w:rsidRDefault="00F0497D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Smluvní strany se dohodly, </w:t>
      </w:r>
      <w:r w:rsidRPr="00B41D52">
        <w:rPr>
          <w:rFonts w:ascii="Arial Narrow" w:hAnsi="Arial Narrow"/>
          <w:b/>
          <w:bCs/>
          <w:sz w:val="22"/>
          <w:szCs w:val="22"/>
        </w:rPr>
        <w:t>že cena za neprovedené stavební práce</w:t>
      </w:r>
      <w:r>
        <w:rPr>
          <w:rFonts w:ascii="Arial Narrow" w:hAnsi="Arial Narrow"/>
          <w:sz w:val="22"/>
          <w:szCs w:val="22"/>
        </w:rPr>
        <w:t xml:space="preserve"> a související dodávky a služby </w:t>
      </w:r>
      <w:r w:rsidRPr="00B41D52">
        <w:rPr>
          <w:rFonts w:ascii="Arial Narrow" w:hAnsi="Arial Narrow"/>
          <w:b/>
          <w:bCs/>
          <w:sz w:val="22"/>
          <w:szCs w:val="22"/>
        </w:rPr>
        <w:t>(</w:t>
      </w:r>
      <w:proofErr w:type="spellStart"/>
      <w:r w:rsidRPr="00B41D52">
        <w:rPr>
          <w:rFonts w:ascii="Arial Narrow" w:hAnsi="Arial Narrow"/>
          <w:b/>
          <w:bCs/>
          <w:sz w:val="22"/>
          <w:szCs w:val="22"/>
        </w:rPr>
        <w:t>méněpráce</w:t>
      </w:r>
      <w:proofErr w:type="spellEnd"/>
      <w:r w:rsidRPr="00B41D52">
        <w:rPr>
          <w:rFonts w:ascii="Arial Narrow" w:hAnsi="Arial Narrow"/>
          <w:b/>
          <w:bCs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dle </w:t>
      </w:r>
      <w:r w:rsidR="00B41D52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měnových listů č. 1 a č. </w:t>
      </w:r>
      <w:r w:rsidR="00B41D52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činí </w:t>
      </w:r>
      <w:r w:rsidR="00D23BC9" w:rsidRPr="00385AA5">
        <w:rPr>
          <w:rFonts w:ascii="Arial Narrow" w:hAnsi="Arial Narrow"/>
          <w:b/>
          <w:bCs/>
          <w:sz w:val="22"/>
          <w:szCs w:val="22"/>
        </w:rPr>
        <w:t>–</w:t>
      </w:r>
      <w:r w:rsidR="00EE5108" w:rsidRPr="00385AA5">
        <w:rPr>
          <w:rFonts w:ascii="Arial Narrow" w:hAnsi="Arial Narrow"/>
          <w:b/>
          <w:bCs/>
          <w:sz w:val="22"/>
          <w:szCs w:val="22"/>
        </w:rPr>
        <w:t xml:space="preserve"> </w:t>
      </w:r>
      <w:r w:rsidR="00D23BC9" w:rsidRPr="00385AA5">
        <w:rPr>
          <w:rFonts w:ascii="Arial Narrow" w:hAnsi="Arial Narrow"/>
          <w:b/>
          <w:bCs/>
          <w:sz w:val="22"/>
          <w:szCs w:val="22"/>
        </w:rPr>
        <w:t>1.</w:t>
      </w:r>
      <w:r w:rsidR="002B6BB5" w:rsidRPr="00385AA5">
        <w:rPr>
          <w:rFonts w:ascii="Arial Narrow" w:hAnsi="Arial Narrow"/>
          <w:b/>
          <w:bCs/>
          <w:sz w:val="22"/>
          <w:szCs w:val="22"/>
        </w:rPr>
        <w:t>153.130,49</w:t>
      </w:r>
      <w:r w:rsidR="00EE5108" w:rsidRPr="00385AA5">
        <w:rPr>
          <w:rFonts w:ascii="Arial Narrow" w:hAnsi="Arial Narrow"/>
          <w:b/>
          <w:bCs/>
          <w:sz w:val="22"/>
          <w:szCs w:val="22"/>
        </w:rPr>
        <w:t xml:space="preserve"> Kč bez DPH</w:t>
      </w:r>
      <w:r w:rsidR="002B6BB5">
        <w:rPr>
          <w:rFonts w:ascii="Arial Narrow" w:hAnsi="Arial Narrow"/>
          <w:sz w:val="22"/>
          <w:szCs w:val="22"/>
        </w:rPr>
        <w:t>.</w:t>
      </w:r>
    </w:p>
    <w:p w14:paraId="1ADA080A" w14:textId="00DC16D2" w:rsidR="00A35A49" w:rsidRDefault="00A35A49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Celkový </w:t>
      </w:r>
      <w:r w:rsidRPr="000023F9">
        <w:rPr>
          <w:rFonts w:ascii="Arial Narrow" w:hAnsi="Arial Narrow"/>
          <w:b/>
          <w:bCs/>
          <w:sz w:val="22"/>
          <w:szCs w:val="22"/>
        </w:rPr>
        <w:t>cenový nárůst</w:t>
      </w:r>
      <w:r w:rsidR="00900413" w:rsidRPr="000023F9">
        <w:rPr>
          <w:rFonts w:ascii="Arial Narrow" w:hAnsi="Arial Narrow"/>
          <w:b/>
          <w:bCs/>
          <w:sz w:val="22"/>
          <w:szCs w:val="22"/>
        </w:rPr>
        <w:t xml:space="preserve"> díla</w:t>
      </w:r>
      <w:r>
        <w:rPr>
          <w:rFonts w:ascii="Arial Narrow" w:hAnsi="Arial Narrow"/>
          <w:sz w:val="22"/>
          <w:szCs w:val="22"/>
        </w:rPr>
        <w:t xml:space="preserve"> </w:t>
      </w:r>
      <w:r w:rsidR="00900413">
        <w:rPr>
          <w:rFonts w:ascii="Arial Narrow" w:hAnsi="Arial Narrow"/>
          <w:sz w:val="22"/>
          <w:szCs w:val="22"/>
        </w:rPr>
        <w:t>dle změn obsažených ve Z</w:t>
      </w:r>
      <w:r w:rsidR="00900413" w:rsidRPr="0072448C">
        <w:rPr>
          <w:rFonts w:ascii="Arial Narrow" w:hAnsi="Arial Narrow"/>
          <w:sz w:val="22"/>
          <w:szCs w:val="22"/>
        </w:rPr>
        <w:t>měnových lis</w:t>
      </w:r>
      <w:r w:rsidR="00900413">
        <w:rPr>
          <w:rFonts w:ascii="Arial Narrow" w:hAnsi="Arial Narrow"/>
          <w:sz w:val="22"/>
          <w:szCs w:val="22"/>
        </w:rPr>
        <w:t>t</w:t>
      </w:r>
      <w:r w:rsidR="000023F9">
        <w:rPr>
          <w:rFonts w:ascii="Arial Narrow" w:hAnsi="Arial Narrow"/>
          <w:sz w:val="22"/>
          <w:szCs w:val="22"/>
        </w:rPr>
        <w:t>ech</w:t>
      </w:r>
      <w:r w:rsidR="00900413" w:rsidRPr="0072448C">
        <w:rPr>
          <w:rFonts w:ascii="Arial Narrow" w:hAnsi="Arial Narrow"/>
          <w:sz w:val="22"/>
          <w:szCs w:val="22"/>
        </w:rPr>
        <w:t xml:space="preserve"> č. 1 </w:t>
      </w:r>
      <w:r w:rsidR="00900413">
        <w:rPr>
          <w:rFonts w:ascii="Arial Narrow" w:hAnsi="Arial Narrow"/>
          <w:sz w:val="22"/>
          <w:szCs w:val="22"/>
        </w:rPr>
        <w:t>a č. 2</w:t>
      </w:r>
      <w:r w:rsidR="000023F9">
        <w:rPr>
          <w:rFonts w:ascii="Arial Narrow" w:hAnsi="Arial Narrow"/>
          <w:sz w:val="22"/>
          <w:szCs w:val="22"/>
        </w:rPr>
        <w:t xml:space="preserve"> činí </w:t>
      </w:r>
      <w:r w:rsidR="000023F9" w:rsidRPr="000023F9">
        <w:rPr>
          <w:rFonts w:ascii="Arial Narrow" w:hAnsi="Arial Narrow"/>
          <w:b/>
          <w:bCs/>
          <w:sz w:val="22"/>
          <w:szCs w:val="22"/>
        </w:rPr>
        <w:t>2.836.576,73 Kč bez DPH</w:t>
      </w:r>
      <w:r w:rsidR="000023F9">
        <w:rPr>
          <w:rFonts w:ascii="Arial Narrow" w:hAnsi="Arial Narrow"/>
          <w:sz w:val="22"/>
          <w:szCs w:val="22"/>
        </w:rPr>
        <w:t>.</w:t>
      </w:r>
    </w:p>
    <w:p w14:paraId="0BB1561C" w14:textId="2FD6EE3D" w:rsidR="006C596C" w:rsidRDefault="006C596C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Podkladem pro změnu celkové ceny díla dle jednotlivých změnových listů jsou položkové rozpočty k jednotlivým změnám, které tvoří dílčí přílohy</w:t>
      </w:r>
      <w:r w:rsidR="00C02B6C">
        <w:rPr>
          <w:rFonts w:ascii="Arial Narrow" w:hAnsi="Arial Narrow"/>
          <w:sz w:val="22"/>
          <w:szCs w:val="22"/>
        </w:rPr>
        <w:t xml:space="preserve"> obou</w:t>
      </w:r>
      <w:r>
        <w:rPr>
          <w:rFonts w:ascii="Arial Narrow" w:hAnsi="Arial Narrow"/>
          <w:sz w:val="22"/>
          <w:szCs w:val="22"/>
        </w:rPr>
        <w:t xml:space="preserve"> změnových listů. </w:t>
      </w:r>
    </w:p>
    <w:p w14:paraId="3345467E" w14:textId="2A567C69" w:rsidR="00EE5108" w:rsidRDefault="001D5AA1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základě změn popsaných v odst. </w:t>
      </w:r>
      <w:proofErr w:type="gramStart"/>
      <w:r>
        <w:rPr>
          <w:rFonts w:ascii="Arial Narrow" w:hAnsi="Arial Narrow"/>
          <w:sz w:val="22"/>
          <w:szCs w:val="22"/>
        </w:rPr>
        <w:t>3.2. až</w:t>
      </w:r>
      <w:proofErr w:type="gramEnd"/>
      <w:r>
        <w:rPr>
          <w:rFonts w:ascii="Arial Narrow" w:hAnsi="Arial Narrow"/>
          <w:sz w:val="22"/>
          <w:szCs w:val="22"/>
        </w:rPr>
        <w:t xml:space="preserve"> odst. 3.4. tohoto Dodatku č. </w:t>
      </w:r>
      <w:r w:rsidR="00C02B6C">
        <w:rPr>
          <w:rFonts w:ascii="Arial Narrow" w:hAnsi="Arial Narrow"/>
          <w:sz w:val="22"/>
          <w:szCs w:val="22"/>
        </w:rPr>
        <w:t xml:space="preserve">1 </w:t>
      </w:r>
      <w:r>
        <w:rPr>
          <w:rFonts w:ascii="Arial Narrow" w:hAnsi="Arial Narrow"/>
          <w:sz w:val="22"/>
          <w:szCs w:val="22"/>
        </w:rPr>
        <w:t>Smlouvy se smluvní strany dohodly na úpravě čl. 5</w:t>
      </w:r>
      <w:r w:rsidR="000D5E3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CENA DÍLA v odst. 5.2. Smlouvy, a to tak, že nově zní:</w:t>
      </w:r>
    </w:p>
    <w:p w14:paraId="65A7E901" w14:textId="5355A2E8" w:rsidR="001D5AA1" w:rsidRDefault="00644835" w:rsidP="00337D70">
      <w:pPr>
        <w:spacing w:before="120" w:after="160"/>
        <w:ind w:left="851" w:hanging="426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„</w:t>
      </w:r>
      <w:proofErr w:type="gramStart"/>
      <w:r w:rsidR="001D5AA1" w:rsidRPr="001D5AA1">
        <w:rPr>
          <w:rFonts w:ascii="Arial Narrow" w:hAnsi="Arial Narrow"/>
          <w:i/>
          <w:iCs/>
          <w:sz w:val="22"/>
          <w:szCs w:val="22"/>
        </w:rPr>
        <w:t>5.2</w:t>
      </w:r>
      <w:proofErr w:type="gramEnd"/>
      <w:r w:rsidR="001D5AA1" w:rsidRPr="001D5AA1">
        <w:rPr>
          <w:rFonts w:ascii="Arial Narrow" w:hAnsi="Arial Narrow"/>
          <w:i/>
          <w:iCs/>
          <w:sz w:val="22"/>
          <w:szCs w:val="22"/>
        </w:rPr>
        <w:t>.</w:t>
      </w:r>
      <w:r w:rsidR="001D5AA1" w:rsidRPr="001D5AA1">
        <w:rPr>
          <w:rFonts w:ascii="Arial Narrow" w:hAnsi="Arial Narrow"/>
          <w:i/>
          <w:iCs/>
          <w:sz w:val="22"/>
          <w:szCs w:val="22"/>
        </w:rPr>
        <w:tab/>
        <w:t xml:space="preserve">Smluvní strany se v souladu s ustanovením zákona č. 526/1990 Sb., o cenách, ve znění pozdějších předpisů, </w:t>
      </w:r>
      <w:r w:rsidR="00337D70" w:rsidRPr="00337D70">
        <w:rPr>
          <w:rFonts w:ascii="Arial Narrow" w:hAnsi="Arial Narrow"/>
          <w:i/>
          <w:iCs/>
          <w:sz w:val="22"/>
          <w:szCs w:val="22"/>
        </w:rPr>
        <w:t>dohodly na ceně za řádně (tj. bezvadné) provedené dílo v rozsahu čl. 2. této smlouvy, která</w:t>
      </w:r>
      <w:r w:rsidR="00337D70">
        <w:rPr>
          <w:rFonts w:ascii="Arial Narrow" w:hAnsi="Arial Narrow"/>
          <w:i/>
          <w:iCs/>
          <w:sz w:val="22"/>
          <w:szCs w:val="22"/>
        </w:rPr>
        <w:t xml:space="preserve"> </w:t>
      </w:r>
      <w:r w:rsidR="00337D70" w:rsidRPr="00337D70">
        <w:rPr>
          <w:rFonts w:ascii="Arial Narrow" w:hAnsi="Arial Narrow"/>
          <w:i/>
          <w:iCs/>
          <w:sz w:val="22"/>
          <w:szCs w:val="22"/>
        </w:rPr>
        <w:t>činí:</w:t>
      </w:r>
    </w:p>
    <w:p w14:paraId="703EFB2E" w14:textId="3080674A" w:rsidR="009C66F6" w:rsidRDefault="00955DE4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20.101.</w:t>
      </w:r>
      <w:r w:rsidR="00276676">
        <w:rPr>
          <w:rFonts w:ascii="Arial Narrow" w:hAnsi="Arial Narrow"/>
          <w:b/>
          <w:bCs/>
          <w:i/>
          <w:iCs/>
          <w:sz w:val="22"/>
          <w:szCs w:val="22"/>
        </w:rPr>
        <w:t>576,73</w:t>
      </w:r>
      <w:r w:rsidR="009C66F6" w:rsidRPr="009C66F6">
        <w:rPr>
          <w:rFonts w:ascii="Arial Narrow" w:hAnsi="Arial Narrow"/>
          <w:b/>
          <w:bCs/>
          <w:i/>
          <w:iCs/>
          <w:sz w:val="22"/>
          <w:szCs w:val="22"/>
        </w:rPr>
        <w:t xml:space="preserve"> Kč </w:t>
      </w:r>
      <w:r w:rsidR="00011FEA">
        <w:rPr>
          <w:rFonts w:ascii="Arial Narrow" w:hAnsi="Arial Narrow"/>
          <w:b/>
          <w:bCs/>
          <w:i/>
          <w:iCs/>
          <w:sz w:val="22"/>
          <w:szCs w:val="22"/>
        </w:rPr>
        <w:t>(</w:t>
      </w:r>
      <w:r w:rsidR="009C66F6" w:rsidRPr="009C66F6">
        <w:rPr>
          <w:rFonts w:ascii="Arial Narrow" w:hAnsi="Arial Narrow"/>
          <w:b/>
          <w:bCs/>
          <w:i/>
          <w:iCs/>
          <w:sz w:val="22"/>
          <w:szCs w:val="22"/>
        </w:rPr>
        <w:t>bez DPH</w:t>
      </w:r>
      <w:r w:rsidR="00011FEA">
        <w:rPr>
          <w:rFonts w:ascii="Arial Narrow" w:hAnsi="Arial Narrow"/>
          <w:b/>
          <w:bCs/>
          <w:i/>
          <w:iCs/>
          <w:sz w:val="22"/>
          <w:szCs w:val="22"/>
        </w:rPr>
        <w:t>)</w:t>
      </w:r>
    </w:p>
    <w:p w14:paraId="32EF0ED0" w14:textId="2022ADE1" w:rsidR="00011FEA" w:rsidRDefault="00011FEA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(slovy:</w:t>
      </w:r>
      <w:r w:rsidR="003A52D1" w:rsidRPr="003A52D1">
        <w:t xml:space="preserve"> </w:t>
      </w:r>
      <w:r w:rsidR="003A52D1" w:rsidRPr="003A52D1">
        <w:rPr>
          <w:rFonts w:ascii="Arial Narrow" w:hAnsi="Arial Narrow"/>
          <w:b/>
          <w:bCs/>
          <w:i/>
          <w:iCs/>
          <w:sz w:val="22"/>
          <w:szCs w:val="22"/>
        </w:rPr>
        <w:t>dvacet milionů jedno sto jedna tisíc pět set sedmdesát šest korun českých sedmdesát tři haléřů</w:t>
      </w:r>
      <w:r>
        <w:rPr>
          <w:rFonts w:ascii="Arial Narrow" w:hAnsi="Arial Narrow"/>
          <w:b/>
          <w:bCs/>
          <w:i/>
          <w:iCs/>
          <w:sz w:val="22"/>
          <w:szCs w:val="22"/>
        </w:rPr>
        <w:t>)</w:t>
      </w:r>
    </w:p>
    <w:p w14:paraId="42FB32D1" w14:textId="77777777" w:rsidR="00011FEA" w:rsidRDefault="00011FEA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714816BA" w14:textId="540FAED9" w:rsidR="00011FEA" w:rsidRDefault="00087FE1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3.015.236,51</w:t>
      </w:r>
      <w:r w:rsidR="00011FEA">
        <w:rPr>
          <w:rFonts w:ascii="Arial Narrow" w:hAnsi="Arial Narrow"/>
          <w:b/>
          <w:bCs/>
          <w:i/>
          <w:iCs/>
          <w:sz w:val="22"/>
          <w:szCs w:val="22"/>
        </w:rPr>
        <w:t xml:space="preserve"> Kč (DPH </w:t>
      </w:r>
      <w:r w:rsidR="00F70034" w:rsidRPr="00F70034">
        <w:rPr>
          <w:rFonts w:ascii="Arial Narrow" w:hAnsi="Arial Narrow"/>
          <w:b/>
          <w:bCs/>
          <w:i/>
          <w:iCs/>
          <w:sz w:val="22"/>
          <w:szCs w:val="22"/>
        </w:rPr>
        <w:t>ve snížené sazbě</w:t>
      </w:r>
      <w:r w:rsidR="00F70034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011FEA">
        <w:rPr>
          <w:rFonts w:ascii="Arial Narrow" w:hAnsi="Arial Narrow"/>
          <w:b/>
          <w:bCs/>
          <w:i/>
          <w:iCs/>
          <w:sz w:val="22"/>
          <w:szCs w:val="22"/>
        </w:rPr>
        <w:t>15 %)</w:t>
      </w:r>
    </w:p>
    <w:p w14:paraId="086BA5C6" w14:textId="77777777" w:rsidR="00011FEA" w:rsidRDefault="00011FEA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40765F6B" w14:textId="27736CD5" w:rsidR="00011FEA" w:rsidRDefault="00276676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23.116.813</w:t>
      </w:r>
      <w:r w:rsidR="00816459">
        <w:rPr>
          <w:rFonts w:ascii="Arial Narrow" w:hAnsi="Arial Narrow"/>
          <w:b/>
          <w:bCs/>
          <w:i/>
          <w:iCs/>
          <w:sz w:val="22"/>
          <w:szCs w:val="22"/>
        </w:rPr>
        <w:t>,24</w:t>
      </w:r>
      <w:r w:rsidR="00011FEA">
        <w:rPr>
          <w:rFonts w:ascii="Arial Narrow" w:hAnsi="Arial Narrow"/>
          <w:b/>
          <w:bCs/>
          <w:i/>
          <w:iCs/>
          <w:sz w:val="22"/>
          <w:szCs w:val="22"/>
        </w:rPr>
        <w:t xml:space="preserve"> Kč včetně DPH</w:t>
      </w:r>
    </w:p>
    <w:p w14:paraId="1FDB6D94" w14:textId="1C1F3E20" w:rsidR="00011FEA" w:rsidRDefault="00011FEA" w:rsidP="00011FEA">
      <w:pPr>
        <w:spacing w:before="60" w:after="1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(slovy:</w:t>
      </w:r>
      <w:r w:rsidR="0075398A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75398A" w:rsidRPr="0075398A">
        <w:rPr>
          <w:rFonts w:ascii="Arial Narrow" w:hAnsi="Arial Narrow"/>
          <w:b/>
          <w:bCs/>
          <w:i/>
          <w:iCs/>
          <w:sz w:val="22"/>
          <w:szCs w:val="22"/>
        </w:rPr>
        <w:t>dvacet tři milionů jedno sto šestnáct tisíc osm set třináct korun českých dvacet čtyři haléřů</w:t>
      </w:r>
      <w:r>
        <w:rPr>
          <w:rFonts w:ascii="Arial Narrow" w:hAnsi="Arial Narrow"/>
          <w:b/>
          <w:bCs/>
          <w:i/>
          <w:iCs/>
          <w:sz w:val="22"/>
          <w:szCs w:val="22"/>
        </w:rPr>
        <w:t>)</w:t>
      </w:r>
    </w:p>
    <w:p w14:paraId="2D11E35A" w14:textId="77777777" w:rsidR="009E0EFE" w:rsidRPr="009C66F6" w:rsidRDefault="009E0EFE" w:rsidP="00011FEA">
      <w:pPr>
        <w:spacing w:before="60" w:after="1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2349564F" w14:textId="385EB801" w:rsidR="001D5AA1" w:rsidRDefault="00A213A1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Cena díla je stanovena na základě položkového rozpočtu, který je přílohou č. 1 Smlouvy, a dle položkových rozpočtů pro dílčí změny díla dle </w:t>
      </w:r>
      <w:r w:rsidR="006A1535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měnových listů č. 1 a č. </w:t>
      </w:r>
      <w:r w:rsidR="006A1535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které tvoří přílohy tohoto Dodatku č. </w:t>
      </w:r>
      <w:r w:rsidR="006A1535">
        <w:rPr>
          <w:rFonts w:ascii="Arial Narrow" w:hAnsi="Arial Narrow"/>
          <w:sz w:val="22"/>
          <w:szCs w:val="22"/>
        </w:rPr>
        <w:t xml:space="preserve">1 </w:t>
      </w:r>
      <w:r>
        <w:rPr>
          <w:rFonts w:ascii="Arial Narrow" w:hAnsi="Arial Narrow"/>
          <w:sz w:val="22"/>
          <w:szCs w:val="22"/>
        </w:rPr>
        <w:t>Smlouvy.</w:t>
      </w:r>
    </w:p>
    <w:p w14:paraId="7C7F9957" w14:textId="75E31575" w:rsidR="0090761C" w:rsidRDefault="0090761C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souvislosti s realizací změn díla dle </w:t>
      </w:r>
      <w:r w:rsidR="006A1535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měnových listů č. 1 a</w:t>
      </w:r>
      <w:r w:rsidR="006A153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č. </w:t>
      </w:r>
      <w:r w:rsidR="006A1535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, na základě čl. 3</w:t>
      </w:r>
      <w:r w:rsidR="0024268F">
        <w:rPr>
          <w:rFonts w:ascii="Arial Narrow" w:hAnsi="Arial Narrow"/>
          <w:sz w:val="22"/>
          <w:szCs w:val="22"/>
        </w:rPr>
        <w:t>.,</w:t>
      </w:r>
      <w:r>
        <w:rPr>
          <w:rFonts w:ascii="Arial Narrow" w:hAnsi="Arial Narrow"/>
          <w:sz w:val="22"/>
          <w:szCs w:val="22"/>
        </w:rPr>
        <w:t xml:space="preserve"> odst. 3.3.2. písm. a) Smlouvy</w:t>
      </w:r>
      <w:r w:rsidRPr="00EE27F3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a dle předložených podkladů, se smluvní strany na návrh zhotovitele a po jeho projednání dohodly na </w:t>
      </w:r>
      <w:r w:rsidRPr="000D2DE5">
        <w:rPr>
          <w:rFonts w:ascii="Arial Narrow" w:hAnsi="Arial Narrow"/>
          <w:sz w:val="22"/>
          <w:szCs w:val="22"/>
        </w:rPr>
        <w:t>úpravě termínu pro dokončení</w:t>
      </w:r>
      <w:r w:rsidRPr="0090761C">
        <w:rPr>
          <w:rFonts w:ascii="Arial Narrow" w:hAnsi="Arial Narrow"/>
          <w:sz w:val="22"/>
          <w:szCs w:val="22"/>
        </w:rPr>
        <w:t xml:space="preserve"> a protokolárního předání a převzetí díla</w:t>
      </w:r>
      <w:r>
        <w:rPr>
          <w:rFonts w:ascii="Arial Narrow" w:hAnsi="Arial Narrow"/>
          <w:sz w:val="22"/>
          <w:szCs w:val="22"/>
        </w:rPr>
        <w:t xml:space="preserve"> dle čl. 4</w:t>
      </w:r>
      <w:r w:rsidR="0024268F">
        <w:rPr>
          <w:rFonts w:ascii="Arial Narrow" w:hAnsi="Arial Narrow"/>
          <w:sz w:val="22"/>
          <w:szCs w:val="22"/>
        </w:rPr>
        <w:t>.,</w:t>
      </w:r>
      <w:r>
        <w:rPr>
          <w:rFonts w:ascii="Arial Narrow" w:hAnsi="Arial Narrow"/>
          <w:sz w:val="22"/>
          <w:szCs w:val="22"/>
        </w:rPr>
        <w:t xml:space="preserve"> odst. 4.3.2. Smlouvy, a to jeho prodloužením </w:t>
      </w:r>
      <w:r w:rsidRPr="000D2DE5">
        <w:rPr>
          <w:rFonts w:ascii="Arial Narrow" w:hAnsi="Arial Narrow"/>
          <w:sz w:val="22"/>
          <w:szCs w:val="22"/>
        </w:rPr>
        <w:t xml:space="preserve">o </w:t>
      </w:r>
      <w:r w:rsidR="0024268F">
        <w:rPr>
          <w:rFonts w:ascii="Arial Narrow" w:hAnsi="Arial Narrow"/>
          <w:sz w:val="22"/>
          <w:szCs w:val="22"/>
        </w:rPr>
        <w:t>97</w:t>
      </w:r>
      <w:r w:rsidR="00913267" w:rsidRPr="000D2DE5">
        <w:rPr>
          <w:rFonts w:ascii="Arial Narrow" w:hAnsi="Arial Narrow"/>
          <w:sz w:val="22"/>
          <w:szCs w:val="22"/>
        </w:rPr>
        <w:t xml:space="preserve"> kalendářních dnů</w:t>
      </w:r>
      <w:r w:rsidR="0024268F">
        <w:rPr>
          <w:rFonts w:ascii="Arial Narrow" w:hAnsi="Arial Narrow"/>
          <w:sz w:val="22"/>
          <w:szCs w:val="22"/>
        </w:rPr>
        <w:t>.</w:t>
      </w:r>
    </w:p>
    <w:p w14:paraId="1FD2FEA4" w14:textId="4F347417" w:rsidR="0090761C" w:rsidRDefault="007261D0" w:rsidP="0024268F">
      <w:pPr>
        <w:numPr>
          <w:ilvl w:val="1"/>
          <w:numId w:val="4"/>
        </w:numPr>
        <w:spacing w:before="120" w:after="160" w:line="269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Na základě změn popsaných v odst. </w:t>
      </w:r>
      <w:proofErr w:type="gramStart"/>
      <w:r>
        <w:rPr>
          <w:rFonts w:ascii="Arial Narrow" w:hAnsi="Arial Narrow"/>
          <w:sz w:val="22"/>
          <w:szCs w:val="22"/>
        </w:rPr>
        <w:t>3.</w:t>
      </w:r>
      <w:r w:rsidR="000D5E34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>. tohoto</w:t>
      </w:r>
      <w:proofErr w:type="gramEnd"/>
      <w:r>
        <w:rPr>
          <w:rFonts w:ascii="Arial Narrow" w:hAnsi="Arial Narrow"/>
          <w:sz w:val="22"/>
          <w:szCs w:val="22"/>
        </w:rPr>
        <w:t xml:space="preserve"> Dodatku č. </w:t>
      </w:r>
      <w:r w:rsidR="000D5E34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 Smlouvy se smluvní strany dohodly na úpravě čl. 4</w:t>
      </w:r>
      <w:r w:rsidR="000D5E3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TERMÍN A MÍSTO PLNĚNÍ v odst. 4.3.2. Smlouvy, a to tak, že nově zní:</w:t>
      </w:r>
    </w:p>
    <w:p w14:paraId="14EA6F4D" w14:textId="65368EE5" w:rsidR="001D5AA1" w:rsidRDefault="00644835" w:rsidP="0024268F">
      <w:pPr>
        <w:spacing w:before="120" w:after="120"/>
        <w:ind w:left="1418" w:hanging="709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„</w:t>
      </w:r>
      <w:r w:rsidR="007261D0" w:rsidRPr="00644835">
        <w:rPr>
          <w:rFonts w:ascii="Arial Narrow" w:hAnsi="Arial Narrow"/>
          <w:i/>
          <w:iCs/>
          <w:sz w:val="22"/>
          <w:szCs w:val="22"/>
        </w:rPr>
        <w:t xml:space="preserve">4.3.2. </w:t>
      </w:r>
      <w:r w:rsidR="007261D0" w:rsidRPr="00644835">
        <w:rPr>
          <w:rFonts w:ascii="Arial Narrow" w:hAnsi="Arial Narrow"/>
          <w:i/>
          <w:iCs/>
          <w:sz w:val="22"/>
          <w:szCs w:val="22"/>
        </w:rPr>
        <w:tab/>
        <w:t xml:space="preserve">Termín </w:t>
      </w:r>
      <w:r w:rsidR="000D147C">
        <w:rPr>
          <w:rFonts w:ascii="Arial Narrow" w:hAnsi="Arial Narrow"/>
          <w:i/>
          <w:iCs/>
          <w:sz w:val="22"/>
          <w:szCs w:val="22"/>
        </w:rPr>
        <w:t xml:space="preserve">řádného </w:t>
      </w:r>
      <w:r w:rsidR="000D147C" w:rsidRPr="000D147C">
        <w:rPr>
          <w:rFonts w:ascii="Arial Narrow" w:hAnsi="Arial Narrow"/>
          <w:i/>
          <w:iCs/>
          <w:sz w:val="22"/>
          <w:szCs w:val="22"/>
        </w:rPr>
        <w:t>(tj. bez vad a nedodělků)</w:t>
      </w:r>
      <w:r w:rsidR="000D147C">
        <w:rPr>
          <w:rFonts w:ascii="Arial Narrow" w:hAnsi="Arial Narrow"/>
          <w:i/>
          <w:iCs/>
          <w:sz w:val="22"/>
          <w:szCs w:val="22"/>
        </w:rPr>
        <w:t xml:space="preserve"> </w:t>
      </w:r>
      <w:r w:rsidR="007261D0" w:rsidRPr="00644835">
        <w:rPr>
          <w:rFonts w:ascii="Arial Narrow" w:hAnsi="Arial Narrow"/>
          <w:i/>
          <w:iCs/>
          <w:sz w:val="22"/>
          <w:szCs w:val="22"/>
        </w:rPr>
        <w:t xml:space="preserve">dokončení a protokolárního předání a převzetí díla: </w:t>
      </w:r>
      <w:r w:rsidR="0087574B">
        <w:rPr>
          <w:rFonts w:ascii="Arial Narrow" w:hAnsi="Arial Narrow"/>
          <w:b/>
          <w:bCs/>
          <w:i/>
          <w:iCs/>
          <w:sz w:val="22"/>
          <w:szCs w:val="22"/>
        </w:rPr>
        <w:t>277</w:t>
      </w:r>
      <w:r w:rsidR="007261D0" w:rsidRPr="00644835">
        <w:rPr>
          <w:rFonts w:ascii="Arial Narrow" w:hAnsi="Arial Narrow"/>
          <w:b/>
          <w:bCs/>
          <w:i/>
          <w:iCs/>
          <w:sz w:val="22"/>
          <w:szCs w:val="22"/>
        </w:rPr>
        <w:t xml:space="preserve"> kalendářních dnů od předání staveniště</w:t>
      </w:r>
      <w:r w:rsidR="007261D0" w:rsidRPr="00644835">
        <w:rPr>
          <w:rFonts w:ascii="Arial Narrow" w:hAnsi="Arial Narrow"/>
          <w:i/>
          <w:iCs/>
          <w:sz w:val="22"/>
          <w:szCs w:val="22"/>
        </w:rPr>
        <w:t>.</w:t>
      </w:r>
      <w:r>
        <w:rPr>
          <w:rFonts w:ascii="Arial Narrow" w:hAnsi="Arial Narrow"/>
          <w:i/>
          <w:iCs/>
          <w:sz w:val="22"/>
          <w:szCs w:val="22"/>
        </w:rPr>
        <w:t>“</w:t>
      </w:r>
    </w:p>
    <w:p w14:paraId="117C2465" w14:textId="77777777" w:rsidR="00030A56" w:rsidRPr="00644835" w:rsidRDefault="00030A56" w:rsidP="0024268F">
      <w:pPr>
        <w:spacing w:before="120" w:after="120"/>
        <w:ind w:left="1418" w:hanging="709"/>
        <w:jc w:val="both"/>
        <w:rPr>
          <w:rFonts w:ascii="Arial Narrow" w:hAnsi="Arial Narrow"/>
          <w:i/>
          <w:iCs/>
          <w:sz w:val="22"/>
          <w:szCs w:val="22"/>
        </w:rPr>
      </w:pPr>
    </w:p>
    <w:p w14:paraId="3CA6229A" w14:textId="044C7CF3" w:rsidR="003807C1" w:rsidRDefault="003807C1" w:rsidP="00557CB5">
      <w:pPr>
        <w:numPr>
          <w:ilvl w:val="1"/>
          <w:numId w:val="4"/>
        </w:numPr>
        <w:spacing w:before="120" w:after="160" w:line="269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31DDE">
        <w:rPr>
          <w:rFonts w:ascii="Arial Narrow" w:hAnsi="Arial Narrow"/>
          <w:sz w:val="22"/>
          <w:szCs w:val="22"/>
        </w:rPr>
        <w:t xml:space="preserve">Ostatní ujednání Smlouvy tímto </w:t>
      </w:r>
      <w:r w:rsidR="00D427B4">
        <w:rPr>
          <w:rFonts w:ascii="Arial Narrow" w:hAnsi="Arial Narrow"/>
          <w:sz w:val="22"/>
          <w:szCs w:val="22"/>
        </w:rPr>
        <w:t xml:space="preserve">Dodatkem č. </w:t>
      </w:r>
      <w:r w:rsidR="00B0710B">
        <w:rPr>
          <w:rFonts w:ascii="Arial Narrow" w:hAnsi="Arial Narrow"/>
          <w:sz w:val="22"/>
          <w:szCs w:val="22"/>
        </w:rPr>
        <w:t>1</w:t>
      </w:r>
      <w:r w:rsidR="00D427B4">
        <w:rPr>
          <w:rFonts w:ascii="Arial Narrow" w:hAnsi="Arial Narrow"/>
          <w:sz w:val="22"/>
          <w:szCs w:val="22"/>
        </w:rPr>
        <w:t xml:space="preserve"> Smlouvy</w:t>
      </w:r>
      <w:r w:rsidRPr="00831DDE">
        <w:rPr>
          <w:rFonts w:ascii="Arial Narrow" w:hAnsi="Arial Narrow"/>
          <w:sz w:val="22"/>
          <w:szCs w:val="22"/>
        </w:rPr>
        <w:t xml:space="preserve"> nedotčená zůstávají v platnosti a nemění se. Uzavřením tohoto </w:t>
      </w:r>
      <w:r w:rsidR="00D427B4" w:rsidRPr="00D427B4">
        <w:rPr>
          <w:rFonts w:ascii="Arial Narrow" w:hAnsi="Arial Narrow"/>
          <w:sz w:val="22"/>
          <w:szCs w:val="22"/>
        </w:rPr>
        <w:t>Dodatk</w:t>
      </w:r>
      <w:r w:rsidR="00D427B4">
        <w:rPr>
          <w:rFonts w:ascii="Arial Narrow" w:hAnsi="Arial Narrow"/>
          <w:sz w:val="22"/>
          <w:szCs w:val="22"/>
        </w:rPr>
        <w:t>u</w:t>
      </w:r>
      <w:r w:rsidR="00D427B4" w:rsidRPr="00D427B4">
        <w:rPr>
          <w:rFonts w:ascii="Arial Narrow" w:hAnsi="Arial Narrow"/>
          <w:sz w:val="22"/>
          <w:szCs w:val="22"/>
        </w:rPr>
        <w:t xml:space="preserve"> č. </w:t>
      </w:r>
      <w:r w:rsidR="00957C54">
        <w:rPr>
          <w:rFonts w:ascii="Arial Narrow" w:hAnsi="Arial Narrow"/>
          <w:sz w:val="22"/>
          <w:szCs w:val="22"/>
        </w:rPr>
        <w:t>1</w:t>
      </w:r>
      <w:r w:rsidR="00D427B4" w:rsidRPr="00D427B4">
        <w:rPr>
          <w:rFonts w:ascii="Arial Narrow" w:hAnsi="Arial Narrow"/>
          <w:sz w:val="22"/>
          <w:szCs w:val="22"/>
        </w:rPr>
        <w:t xml:space="preserve"> Smlouvy</w:t>
      </w:r>
      <w:r w:rsidRPr="00831DDE">
        <w:rPr>
          <w:rFonts w:ascii="Arial Narrow" w:hAnsi="Arial Narrow"/>
          <w:sz w:val="22"/>
          <w:szCs w:val="22"/>
        </w:rPr>
        <w:t xml:space="preserve"> nejsou dotčena práva a povinnosti smluvních stran vzniklá za dosavadní účinnosti Smlouvy</w:t>
      </w:r>
      <w:r w:rsidRPr="00250ABA">
        <w:rPr>
          <w:rFonts w:ascii="Arial Narrow" w:hAnsi="Arial Narrow"/>
          <w:sz w:val="22"/>
          <w:szCs w:val="22"/>
        </w:rPr>
        <w:t>.</w:t>
      </w:r>
    </w:p>
    <w:p w14:paraId="751DE0D4" w14:textId="209762C0" w:rsidR="005E7CB8" w:rsidRDefault="00250ABA" w:rsidP="00557CB5">
      <w:pPr>
        <w:numPr>
          <w:ilvl w:val="1"/>
          <w:numId w:val="4"/>
        </w:numPr>
        <w:spacing w:before="120" w:after="160" w:line="269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0ABA">
        <w:rPr>
          <w:rFonts w:ascii="Arial Narrow" w:hAnsi="Arial Narrow"/>
          <w:sz w:val="22"/>
          <w:szCs w:val="22"/>
        </w:rPr>
        <w:t xml:space="preserve">Smluvní strany uzavírají tento </w:t>
      </w:r>
      <w:r w:rsidRPr="00D427B4">
        <w:rPr>
          <w:rFonts w:ascii="Arial Narrow" w:hAnsi="Arial Narrow"/>
          <w:sz w:val="22"/>
          <w:szCs w:val="22"/>
        </w:rPr>
        <w:t>Dodat</w:t>
      </w:r>
      <w:r>
        <w:rPr>
          <w:rFonts w:ascii="Arial Narrow" w:hAnsi="Arial Narrow"/>
          <w:sz w:val="22"/>
          <w:szCs w:val="22"/>
        </w:rPr>
        <w:t>ek</w:t>
      </w:r>
      <w:r w:rsidRPr="00D427B4">
        <w:rPr>
          <w:rFonts w:ascii="Arial Narrow" w:hAnsi="Arial Narrow"/>
          <w:sz w:val="22"/>
          <w:szCs w:val="22"/>
        </w:rPr>
        <w:t xml:space="preserve"> č. </w:t>
      </w:r>
      <w:r w:rsidR="00381D4E">
        <w:rPr>
          <w:rFonts w:ascii="Arial Narrow" w:hAnsi="Arial Narrow"/>
          <w:sz w:val="22"/>
          <w:szCs w:val="22"/>
        </w:rPr>
        <w:t>1</w:t>
      </w:r>
      <w:r w:rsidRPr="00D427B4">
        <w:rPr>
          <w:rFonts w:ascii="Arial Narrow" w:hAnsi="Arial Narrow"/>
          <w:sz w:val="22"/>
          <w:szCs w:val="22"/>
        </w:rPr>
        <w:t xml:space="preserve"> Smlouvy</w:t>
      </w:r>
      <w:r w:rsidRPr="00250ABA">
        <w:rPr>
          <w:rFonts w:ascii="Arial Narrow" w:hAnsi="Arial Narrow"/>
          <w:sz w:val="22"/>
          <w:szCs w:val="22"/>
        </w:rPr>
        <w:t xml:space="preserve"> v dobré víře, že provedená změna nemá charakter podstatné změny dle § 222 odst. 3 ZZVZ.</w:t>
      </w:r>
      <w:r w:rsidR="004B3F28">
        <w:rPr>
          <w:rFonts w:ascii="Arial Narrow" w:hAnsi="Arial Narrow"/>
          <w:sz w:val="22"/>
          <w:szCs w:val="22"/>
        </w:rPr>
        <w:t xml:space="preserve"> </w:t>
      </w:r>
      <w:r w:rsidR="005E7CB8">
        <w:rPr>
          <w:rFonts w:ascii="Arial Narrow" w:hAnsi="Arial Narrow"/>
          <w:sz w:val="22"/>
          <w:szCs w:val="22"/>
        </w:rPr>
        <w:t xml:space="preserve">Změny závazku ze Smlouvy </w:t>
      </w:r>
      <w:r w:rsidR="006D50F3">
        <w:rPr>
          <w:rFonts w:ascii="Arial Narrow" w:hAnsi="Arial Narrow"/>
          <w:sz w:val="22"/>
          <w:szCs w:val="22"/>
        </w:rPr>
        <w:t xml:space="preserve">vznikly a </w:t>
      </w:r>
      <w:r w:rsidR="005E7CB8">
        <w:rPr>
          <w:rFonts w:ascii="Arial Narrow" w:hAnsi="Arial Narrow"/>
          <w:sz w:val="22"/>
          <w:szCs w:val="22"/>
        </w:rPr>
        <w:t xml:space="preserve">jsou realizovány </w:t>
      </w:r>
      <w:r w:rsidR="00832C82">
        <w:rPr>
          <w:rFonts w:ascii="Arial Narrow" w:hAnsi="Arial Narrow"/>
          <w:sz w:val="22"/>
          <w:szCs w:val="22"/>
        </w:rPr>
        <w:t>po nabytí</w:t>
      </w:r>
      <w:r w:rsidR="005E7CB8">
        <w:rPr>
          <w:rFonts w:ascii="Arial Narrow" w:hAnsi="Arial Narrow"/>
          <w:sz w:val="22"/>
          <w:szCs w:val="22"/>
        </w:rPr>
        <w:t xml:space="preserve"> účinnosti zákona č. </w:t>
      </w:r>
      <w:r w:rsidR="00364613">
        <w:rPr>
          <w:rFonts w:ascii="Arial Narrow" w:hAnsi="Arial Narrow"/>
          <w:sz w:val="22"/>
          <w:szCs w:val="22"/>
        </w:rPr>
        <w:t xml:space="preserve">166/2023 Sb., jímž došlo s účinností ke dni </w:t>
      </w:r>
      <w:proofErr w:type="gramStart"/>
      <w:r w:rsidR="00364613">
        <w:rPr>
          <w:rFonts w:ascii="Arial Narrow" w:hAnsi="Arial Narrow"/>
          <w:sz w:val="22"/>
          <w:szCs w:val="22"/>
        </w:rPr>
        <w:t>16.07.2023</w:t>
      </w:r>
      <w:proofErr w:type="gramEnd"/>
      <w:r w:rsidR="00364613">
        <w:rPr>
          <w:rFonts w:ascii="Arial Narrow" w:hAnsi="Arial Narrow"/>
          <w:sz w:val="22"/>
          <w:szCs w:val="22"/>
        </w:rPr>
        <w:t xml:space="preserve"> k novelizaci zákona č. 134/2016 Sb., o zadávání veřejných zakázek</w:t>
      </w:r>
      <w:r w:rsidR="00832C82">
        <w:rPr>
          <w:rFonts w:ascii="Arial Narrow" w:hAnsi="Arial Narrow"/>
          <w:sz w:val="22"/>
          <w:szCs w:val="22"/>
        </w:rPr>
        <w:t xml:space="preserve"> (dále jen „ZZVZ“), mj. i </w:t>
      </w:r>
      <w:proofErr w:type="spellStart"/>
      <w:r w:rsidR="00832C82">
        <w:rPr>
          <w:rFonts w:ascii="Arial Narrow" w:hAnsi="Arial Narrow"/>
          <w:sz w:val="22"/>
          <w:szCs w:val="22"/>
        </w:rPr>
        <w:t>ust</w:t>
      </w:r>
      <w:proofErr w:type="spellEnd"/>
      <w:r w:rsidR="00832C82">
        <w:rPr>
          <w:rFonts w:ascii="Arial Narrow" w:hAnsi="Arial Narrow"/>
          <w:sz w:val="22"/>
          <w:szCs w:val="22"/>
        </w:rPr>
        <w:t>. § 222 ZZVZ</w:t>
      </w:r>
      <w:r w:rsidR="00E449A8">
        <w:rPr>
          <w:rFonts w:ascii="Arial Narrow" w:hAnsi="Arial Narrow"/>
          <w:sz w:val="22"/>
          <w:szCs w:val="22"/>
        </w:rPr>
        <w:t>, a podmínek pro realizaci změn dle odst. 5, resp. odst. 6 tohoto ustanovení.</w:t>
      </w:r>
      <w:r w:rsidR="00DA5F54">
        <w:rPr>
          <w:rFonts w:ascii="Arial Narrow" w:hAnsi="Arial Narrow"/>
          <w:sz w:val="22"/>
          <w:szCs w:val="22"/>
        </w:rPr>
        <w:t xml:space="preserve"> Potřeba změn obsažených ve Změnových listech č. 1 a č. 2 vznikla </w:t>
      </w:r>
      <w:r w:rsidR="00DA5F54" w:rsidRPr="00DA5F54">
        <w:rPr>
          <w:rFonts w:ascii="Arial Narrow" w:hAnsi="Arial Narrow"/>
          <w:sz w:val="22"/>
          <w:szCs w:val="22"/>
        </w:rPr>
        <w:t xml:space="preserve">v důsledku okolností, které </w:t>
      </w:r>
      <w:r w:rsidR="00A03F01">
        <w:rPr>
          <w:rFonts w:ascii="Arial Narrow" w:hAnsi="Arial Narrow"/>
          <w:sz w:val="22"/>
          <w:szCs w:val="22"/>
        </w:rPr>
        <w:t xml:space="preserve">zadavatel </w:t>
      </w:r>
      <w:r w:rsidR="00DA5F54" w:rsidRPr="00DA5F54">
        <w:rPr>
          <w:rFonts w:ascii="Arial Narrow" w:hAnsi="Arial Narrow"/>
          <w:sz w:val="22"/>
          <w:szCs w:val="22"/>
        </w:rPr>
        <w:t>jednající s náležitou péčí nemohl předvídat, a která nemění celkovou povahu veřejné zakázky</w:t>
      </w:r>
      <w:r w:rsidR="00A03F01">
        <w:rPr>
          <w:rFonts w:ascii="Arial Narrow" w:hAnsi="Arial Narrow"/>
          <w:sz w:val="22"/>
          <w:szCs w:val="22"/>
        </w:rPr>
        <w:t>, jak je popsáno ve</w:t>
      </w:r>
      <w:r w:rsidR="003A02F9">
        <w:rPr>
          <w:rFonts w:ascii="Arial Narrow" w:hAnsi="Arial Narrow"/>
          <w:sz w:val="22"/>
          <w:szCs w:val="22"/>
        </w:rPr>
        <w:t xml:space="preserve"> zdůvodnění změnových listů</w:t>
      </w:r>
      <w:r w:rsidR="00A03F01">
        <w:rPr>
          <w:rFonts w:ascii="Arial Narrow" w:hAnsi="Arial Narrow"/>
          <w:sz w:val="22"/>
          <w:szCs w:val="22"/>
        </w:rPr>
        <w:t xml:space="preserve">. </w:t>
      </w:r>
      <w:r w:rsidR="003A02F9">
        <w:rPr>
          <w:rFonts w:ascii="Arial Narrow" w:hAnsi="Arial Narrow"/>
          <w:sz w:val="22"/>
          <w:szCs w:val="22"/>
        </w:rPr>
        <w:t>Změn</w:t>
      </w:r>
      <w:r w:rsidR="005A61E7">
        <w:rPr>
          <w:rFonts w:ascii="Arial Narrow" w:hAnsi="Arial Narrow"/>
          <w:sz w:val="22"/>
          <w:szCs w:val="22"/>
        </w:rPr>
        <w:t>a Smlouvy je tak realizována v souladu s </w:t>
      </w:r>
      <w:proofErr w:type="spellStart"/>
      <w:r w:rsidR="005A61E7">
        <w:rPr>
          <w:rFonts w:ascii="Arial Narrow" w:hAnsi="Arial Narrow"/>
          <w:sz w:val="22"/>
          <w:szCs w:val="22"/>
        </w:rPr>
        <w:t>ust</w:t>
      </w:r>
      <w:proofErr w:type="spellEnd"/>
      <w:r w:rsidR="005A61E7">
        <w:rPr>
          <w:rFonts w:ascii="Arial Narrow" w:hAnsi="Arial Narrow"/>
          <w:sz w:val="22"/>
          <w:szCs w:val="22"/>
        </w:rPr>
        <w:t>. § 222 odst. 6 ZZVZ.</w:t>
      </w:r>
      <w:r w:rsidR="004A1B61">
        <w:rPr>
          <w:rFonts w:ascii="Arial Narrow" w:hAnsi="Arial Narrow"/>
          <w:sz w:val="22"/>
          <w:szCs w:val="22"/>
        </w:rPr>
        <w:t xml:space="preserve"> Celkový cenový nárůst způsobený změnami dle Změnových listů č. 1 a č. 2 činí </w:t>
      </w:r>
      <w:r w:rsidR="002E7706">
        <w:rPr>
          <w:rFonts w:ascii="Arial Narrow" w:hAnsi="Arial Narrow"/>
          <w:sz w:val="22"/>
          <w:szCs w:val="22"/>
        </w:rPr>
        <w:t>cca 16,</w:t>
      </w:r>
      <w:r w:rsidR="00281742">
        <w:rPr>
          <w:rFonts w:ascii="Arial Narrow" w:hAnsi="Arial Narrow"/>
          <w:sz w:val="22"/>
          <w:szCs w:val="22"/>
        </w:rPr>
        <w:t xml:space="preserve">43 % původní hodnoty závazku, a </w:t>
      </w:r>
      <w:r w:rsidR="006758F3">
        <w:rPr>
          <w:rFonts w:ascii="Arial Narrow" w:hAnsi="Arial Narrow"/>
          <w:sz w:val="22"/>
          <w:szCs w:val="22"/>
        </w:rPr>
        <w:t xml:space="preserve">splňuje tak podmínku </w:t>
      </w:r>
      <w:proofErr w:type="spellStart"/>
      <w:r w:rsidR="006758F3">
        <w:rPr>
          <w:rFonts w:ascii="Arial Narrow" w:hAnsi="Arial Narrow"/>
          <w:sz w:val="22"/>
          <w:szCs w:val="22"/>
        </w:rPr>
        <w:t>ust</w:t>
      </w:r>
      <w:proofErr w:type="spellEnd"/>
      <w:r w:rsidR="006758F3">
        <w:rPr>
          <w:rFonts w:ascii="Arial Narrow" w:hAnsi="Arial Narrow"/>
          <w:sz w:val="22"/>
          <w:szCs w:val="22"/>
        </w:rPr>
        <w:t>. § 222 odst. 9 ZZVZ</w:t>
      </w:r>
      <w:r w:rsidR="004A43FF">
        <w:rPr>
          <w:rFonts w:ascii="Arial Narrow" w:hAnsi="Arial Narrow"/>
          <w:sz w:val="22"/>
          <w:szCs w:val="22"/>
        </w:rPr>
        <w:t>.</w:t>
      </w:r>
    </w:p>
    <w:p w14:paraId="7C8185CD" w14:textId="3316EC64" w:rsidR="00250ABA" w:rsidRPr="00250ABA" w:rsidRDefault="00A069DA" w:rsidP="00557CB5">
      <w:pPr>
        <w:numPr>
          <w:ilvl w:val="1"/>
          <w:numId w:val="4"/>
        </w:numPr>
        <w:spacing w:before="120" w:after="160" w:line="269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Předmět Smlouvy je spolufinancován z prostředků Evropské unie, prostřednictvím Inte</w:t>
      </w:r>
      <w:r w:rsidR="00376978">
        <w:rPr>
          <w:rFonts w:ascii="Arial Narrow" w:hAnsi="Arial Narrow"/>
          <w:sz w:val="22"/>
          <w:szCs w:val="22"/>
        </w:rPr>
        <w:t xml:space="preserve">grovaného regionálního operačního programu (IROP), v rámci projektu </w:t>
      </w:r>
      <w:proofErr w:type="spellStart"/>
      <w:r w:rsidR="00376978">
        <w:rPr>
          <w:rFonts w:ascii="Arial Narrow" w:hAnsi="Arial Narrow"/>
          <w:sz w:val="22"/>
          <w:szCs w:val="22"/>
        </w:rPr>
        <w:t>reg</w:t>
      </w:r>
      <w:proofErr w:type="spellEnd"/>
      <w:r w:rsidR="00376978">
        <w:rPr>
          <w:rFonts w:ascii="Arial Narrow" w:hAnsi="Arial Narrow"/>
          <w:sz w:val="22"/>
          <w:szCs w:val="22"/>
        </w:rPr>
        <w:t xml:space="preserve">. </w:t>
      </w:r>
      <w:proofErr w:type="gramStart"/>
      <w:r w:rsidR="00376978">
        <w:rPr>
          <w:rFonts w:ascii="Arial Narrow" w:hAnsi="Arial Narrow"/>
          <w:sz w:val="22"/>
          <w:szCs w:val="22"/>
        </w:rPr>
        <w:t>č.</w:t>
      </w:r>
      <w:proofErr w:type="gramEnd"/>
      <w:r w:rsidR="00376978">
        <w:rPr>
          <w:rFonts w:ascii="Arial Narrow" w:hAnsi="Arial Narrow"/>
          <w:sz w:val="22"/>
          <w:szCs w:val="22"/>
        </w:rPr>
        <w:t xml:space="preserve"> </w:t>
      </w:r>
      <w:r w:rsidR="00376978" w:rsidRPr="00376978">
        <w:rPr>
          <w:rFonts w:ascii="Arial Narrow" w:hAnsi="Arial Narrow"/>
          <w:sz w:val="22"/>
          <w:szCs w:val="22"/>
        </w:rPr>
        <w:t>CZ.06.2.56/0.0/0.0/16_057/0013085</w:t>
      </w:r>
      <w:r w:rsidR="00376978">
        <w:rPr>
          <w:rFonts w:ascii="Arial Narrow" w:hAnsi="Arial Narrow"/>
          <w:sz w:val="22"/>
          <w:szCs w:val="22"/>
        </w:rPr>
        <w:t xml:space="preserve">. </w:t>
      </w:r>
      <w:r w:rsidR="00085B00">
        <w:rPr>
          <w:rFonts w:ascii="Arial Narrow" w:hAnsi="Arial Narrow"/>
          <w:sz w:val="22"/>
          <w:szCs w:val="22"/>
        </w:rPr>
        <w:t xml:space="preserve">Doba, o kterou se </w:t>
      </w:r>
      <w:r w:rsidR="00B955F2">
        <w:rPr>
          <w:rFonts w:ascii="Arial Narrow" w:hAnsi="Arial Narrow"/>
          <w:sz w:val="22"/>
          <w:szCs w:val="22"/>
        </w:rPr>
        <w:t>v</w:t>
      </w:r>
      <w:r w:rsidR="009851F4">
        <w:rPr>
          <w:rFonts w:ascii="Arial Narrow" w:hAnsi="Arial Narrow"/>
          <w:sz w:val="22"/>
          <w:szCs w:val="22"/>
        </w:rPr>
        <w:t> </w:t>
      </w:r>
      <w:r w:rsidR="00B955F2">
        <w:rPr>
          <w:rFonts w:ascii="Arial Narrow" w:hAnsi="Arial Narrow"/>
          <w:sz w:val="22"/>
          <w:szCs w:val="22"/>
        </w:rPr>
        <w:t>důsledku</w:t>
      </w:r>
      <w:r w:rsidR="009851F4">
        <w:rPr>
          <w:rFonts w:ascii="Arial Narrow" w:hAnsi="Arial Narrow"/>
          <w:sz w:val="22"/>
          <w:szCs w:val="22"/>
        </w:rPr>
        <w:t xml:space="preserve"> objektivně nezbytných</w:t>
      </w:r>
      <w:r w:rsidR="00B955F2">
        <w:rPr>
          <w:rFonts w:ascii="Arial Narrow" w:hAnsi="Arial Narrow"/>
          <w:sz w:val="22"/>
          <w:szCs w:val="22"/>
        </w:rPr>
        <w:t xml:space="preserve"> změn díla </w:t>
      </w:r>
      <w:r w:rsidR="00085B00">
        <w:rPr>
          <w:rFonts w:ascii="Arial Narrow" w:hAnsi="Arial Narrow"/>
          <w:sz w:val="22"/>
          <w:szCs w:val="22"/>
        </w:rPr>
        <w:t>prodlužuje termín dokončení</w:t>
      </w:r>
      <w:r w:rsidR="00B955F2">
        <w:rPr>
          <w:rFonts w:ascii="Arial Narrow" w:hAnsi="Arial Narrow"/>
          <w:sz w:val="22"/>
          <w:szCs w:val="22"/>
        </w:rPr>
        <w:t xml:space="preserve"> díla</w:t>
      </w:r>
      <w:r w:rsidR="009851F4">
        <w:rPr>
          <w:rFonts w:ascii="Arial Narrow" w:hAnsi="Arial Narrow"/>
          <w:sz w:val="22"/>
          <w:szCs w:val="22"/>
        </w:rPr>
        <w:t xml:space="preserve">, přesahuje </w:t>
      </w:r>
      <w:r w:rsidR="006B5E30">
        <w:rPr>
          <w:rFonts w:ascii="Arial Narrow" w:hAnsi="Arial Narrow"/>
          <w:sz w:val="22"/>
          <w:szCs w:val="22"/>
        </w:rPr>
        <w:t xml:space="preserve">v době uzavření tohoto Dodatku č. 1 Smlouvy </w:t>
      </w:r>
      <w:r w:rsidR="009851F4">
        <w:rPr>
          <w:rFonts w:ascii="Arial Narrow" w:hAnsi="Arial Narrow"/>
          <w:sz w:val="22"/>
          <w:szCs w:val="22"/>
        </w:rPr>
        <w:t xml:space="preserve">stanovený termín </w:t>
      </w:r>
      <w:r w:rsidR="00FB75D1">
        <w:rPr>
          <w:rFonts w:ascii="Arial Narrow" w:hAnsi="Arial Narrow"/>
          <w:sz w:val="22"/>
          <w:szCs w:val="22"/>
        </w:rPr>
        <w:t xml:space="preserve">dokončení projektu podle rozhodnutí o poskytnutí dotace. Objednatel </w:t>
      </w:r>
      <w:r w:rsidR="006B5E30">
        <w:rPr>
          <w:rFonts w:ascii="Arial Narrow" w:hAnsi="Arial Narrow"/>
          <w:sz w:val="22"/>
          <w:szCs w:val="22"/>
        </w:rPr>
        <w:t xml:space="preserve">se zavazuje </w:t>
      </w:r>
      <w:r w:rsidR="00FB75D1">
        <w:rPr>
          <w:rFonts w:ascii="Arial Narrow" w:hAnsi="Arial Narrow"/>
          <w:sz w:val="22"/>
          <w:szCs w:val="22"/>
        </w:rPr>
        <w:t>na podkladě této Smlouvy a Změnových listů č. 1 a č. 2 požád</w:t>
      </w:r>
      <w:r w:rsidR="003D35EF">
        <w:rPr>
          <w:rFonts w:ascii="Arial Narrow" w:hAnsi="Arial Narrow"/>
          <w:sz w:val="22"/>
          <w:szCs w:val="22"/>
        </w:rPr>
        <w:t>at</w:t>
      </w:r>
      <w:r w:rsidR="00860DBF">
        <w:rPr>
          <w:rFonts w:ascii="Arial Narrow" w:hAnsi="Arial Narrow"/>
          <w:sz w:val="22"/>
          <w:szCs w:val="22"/>
        </w:rPr>
        <w:t xml:space="preserve"> poskytovatele dotace o nezbytné prodloužení termínu pro </w:t>
      </w:r>
      <w:r w:rsidR="009658B5">
        <w:rPr>
          <w:rFonts w:ascii="Arial Narrow" w:hAnsi="Arial Narrow"/>
          <w:sz w:val="22"/>
          <w:szCs w:val="22"/>
        </w:rPr>
        <w:t xml:space="preserve">řádné </w:t>
      </w:r>
      <w:r w:rsidR="00860DBF">
        <w:rPr>
          <w:rFonts w:ascii="Arial Narrow" w:hAnsi="Arial Narrow"/>
          <w:sz w:val="22"/>
          <w:szCs w:val="22"/>
        </w:rPr>
        <w:t>dokončení projektu.</w:t>
      </w:r>
    </w:p>
    <w:p w14:paraId="6AFF203E" w14:textId="21DF157E" w:rsidR="00D92BA2" w:rsidRDefault="00D92BA2" w:rsidP="009466F3">
      <w:pPr>
        <w:jc w:val="both"/>
        <w:rPr>
          <w:rFonts w:ascii="Arial Narrow" w:hAnsi="Arial Narrow" w:cs="Arial"/>
        </w:rPr>
      </w:pPr>
    </w:p>
    <w:p w14:paraId="06483C8C" w14:textId="77777777" w:rsidR="00F20085" w:rsidRPr="00023559" w:rsidRDefault="00F20085" w:rsidP="009466F3">
      <w:pPr>
        <w:jc w:val="both"/>
        <w:rPr>
          <w:rFonts w:ascii="Arial Narrow" w:hAnsi="Arial Narrow" w:cs="Arial"/>
        </w:rPr>
      </w:pPr>
    </w:p>
    <w:p w14:paraId="0EC38EF7" w14:textId="44AC9517" w:rsidR="003807C1" w:rsidRPr="00023559" w:rsidRDefault="008B3DC8" w:rsidP="003279C6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 w:rsidRPr="00023559">
        <w:rPr>
          <w:rFonts w:ascii="Arial Narrow" w:hAnsi="Arial Narrow" w:cs="Arial"/>
          <w:b/>
          <w:sz w:val="24"/>
          <w:szCs w:val="28"/>
        </w:rPr>
        <w:t>ZÁVĚREČNÁ USTANOVENÍ</w:t>
      </w:r>
    </w:p>
    <w:p w14:paraId="7F6D149B" w14:textId="2A3BCA52" w:rsidR="00C678B3" w:rsidRPr="00023559" w:rsidRDefault="00C678B3" w:rsidP="00557CB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Tento dodatek nabývá platnosti dnem jeho podpisu oprávněnými zástupci obou smluvních stran a účinnosti dnem jeho uveřejnění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0848F63A" w14:textId="13B1D64D" w:rsidR="00936875" w:rsidRPr="00023559" w:rsidRDefault="00936875" w:rsidP="00557CB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Smluvní strany se dohodly, že objednatel v zákonné lhůtě odešle tento dodatek k řádnému uveřejnění do registru smluv vedeného Ministerstvem vnitra ČR.</w:t>
      </w:r>
    </w:p>
    <w:p w14:paraId="04ED4892" w14:textId="35563777" w:rsidR="00936875" w:rsidRPr="00023559" w:rsidRDefault="00936875" w:rsidP="00557CB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Zhotovitel potvrzuje pravdivost svých údajů, které jsou uvedeny v identifikaci smluvních stran a jejich shodu s platným výpisem z obchodního rejstříku. V případě, že dojde v průběhu smluvního vztahu ke změnám uvedených údajů, zavazuje se zhotovitel předat objednateli bez zbytečného odkladu platnou kopii výše uvedených dokladů.</w:t>
      </w:r>
    </w:p>
    <w:p w14:paraId="51BF7357" w14:textId="61610BE2" w:rsidR="00936875" w:rsidRPr="004A72DD" w:rsidRDefault="00936875" w:rsidP="00557CB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Zhotovitel bezvýhradně souhlasí se zveřejněním plného znění dodatku tak, aby tento dodatek mohl být předmětem poskytnuté informace ve smyslu zákona č. 106/1999 Sb., o svobodném přístupu k informacím, ve znění pozdějších předpisů. Zhotovitel rovněž bezvýhradně souhlasí s uveřejněním plného znění tohoto dodatku dle § 219 zákona č. 134/2016 Sb., o zadávání veřejných zakázek, ve znění pozdějších předpisů a dle zákona č. 340/2015 Sb., o zvláštních podmínkách účinnosti některých smluv, uveřejňování těchto smluv a o registru smluv (zákon o registru smluv), ve znění pozdějších předpisů</w:t>
      </w:r>
      <w:r w:rsidR="00DB2891" w:rsidRPr="004A72DD">
        <w:rPr>
          <w:rFonts w:ascii="Arial Narrow" w:hAnsi="Arial Narrow"/>
          <w:sz w:val="22"/>
          <w:szCs w:val="22"/>
        </w:rPr>
        <w:t xml:space="preserve">. </w:t>
      </w:r>
      <w:r w:rsidRPr="00023559">
        <w:rPr>
          <w:rFonts w:ascii="Arial Narrow" w:hAnsi="Arial Narrow"/>
          <w:sz w:val="22"/>
          <w:szCs w:val="22"/>
        </w:rPr>
        <w:t>Smluvní strany prohlašují, že žádná část tohoto dodatku nenaplňuje znaky obchodního tajemství dle § 504 občanského zákoníku.</w:t>
      </w:r>
    </w:p>
    <w:p w14:paraId="6CD273B0" w14:textId="75F63B6C" w:rsidR="00936875" w:rsidRPr="004A72DD" w:rsidRDefault="00936875" w:rsidP="00557CB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4A72DD">
        <w:rPr>
          <w:rFonts w:ascii="Arial Narrow" w:hAnsi="Arial Narrow"/>
          <w:sz w:val="22"/>
          <w:szCs w:val="22"/>
        </w:rPr>
        <w:t>Případná neplatnost některého ustanovení</w:t>
      </w:r>
      <w:r w:rsidR="0022143B" w:rsidRPr="004A72DD">
        <w:rPr>
          <w:rFonts w:ascii="Arial Narrow" w:hAnsi="Arial Narrow"/>
          <w:sz w:val="22"/>
          <w:szCs w:val="22"/>
        </w:rPr>
        <w:t xml:space="preserve"> (či jeho oddělitelné části)</w:t>
      </w:r>
      <w:r w:rsidRPr="004A72DD">
        <w:rPr>
          <w:rFonts w:ascii="Arial Narrow" w:hAnsi="Arial Narrow"/>
          <w:sz w:val="22"/>
          <w:szCs w:val="22"/>
        </w:rPr>
        <w:t xml:space="preserve"> tohoto dodatku nemá za následek neplatnost ostatních ustanovení. V případě, že kterékoliv ustanovení</w:t>
      </w:r>
      <w:r w:rsidR="0022143B" w:rsidRPr="004A72DD">
        <w:rPr>
          <w:rFonts w:ascii="Arial Narrow" w:hAnsi="Arial Narrow"/>
          <w:sz w:val="22"/>
          <w:szCs w:val="22"/>
        </w:rPr>
        <w:t xml:space="preserve"> (či jeho oddělitelná část)</w:t>
      </w:r>
      <w:r w:rsidRPr="004A72DD">
        <w:rPr>
          <w:rFonts w:ascii="Arial Narrow" w:hAnsi="Arial Narrow"/>
          <w:sz w:val="22"/>
          <w:szCs w:val="22"/>
        </w:rPr>
        <w:t xml:space="preserve"> tohoto </w:t>
      </w:r>
      <w:r w:rsidR="002C0DB7" w:rsidRPr="004A72DD">
        <w:rPr>
          <w:rFonts w:ascii="Arial Narrow" w:hAnsi="Arial Narrow"/>
          <w:sz w:val="22"/>
          <w:szCs w:val="22"/>
        </w:rPr>
        <w:t xml:space="preserve">dodatku </w:t>
      </w:r>
      <w:r w:rsidRPr="004A72DD">
        <w:rPr>
          <w:rFonts w:ascii="Arial Narrow" w:hAnsi="Arial Narrow"/>
          <w:sz w:val="22"/>
          <w:szCs w:val="22"/>
        </w:rPr>
        <w:t xml:space="preserve">se stane neúčinným nebo neplatným, smluvní strany se zavazují bez zbytečného odkladu nahradit takové </w:t>
      </w:r>
      <w:r w:rsidRPr="004A72DD">
        <w:rPr>
          <w:rFonts w:ascii="Arial Narrow" w:hAnsi="Arial Narrow"/>
          <w:sz w:val="22"/>
          <w:szCs w:val="22"/>
        </w:rPr>
        <w:lastRenderedPageBreak/>
        <w:t>ustanovení novým, které svým obsahem a smyslem odpovídá nejlépe obsahu a smyslu ustanovení původního.</w:t>
      </w:r>
    </w:p>
    <w:p w14:paraId="2D75ABE1" w14:textId="4FD4B53C" w:rsidR="00C678B3" w:rsidRPr="004A72DD" w:rsidRDefault="00725AF1" w:rsidP="00557CB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Tento dodatek se vyhotovuje ve 3 vyhotoveních stejné právní síly (v případě, že se smluvní strany nedomluví na uzavření dodatku v elektronické podobě), z nichž objednatel obdrží 2 vyhotovení a zhotovitel obdrží 1 vyhotovení.</w:t>
      </w:r>
    </w:p>
    <w:p w14:paraId="2E398DFF" w14:textId="3975B05E" w:rsidR="004A72DD" w:rsidRPr="004A72DD" w:rsidRDefault="004A72DD" w:rsidP="00557CB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Nedílnou součástí tohoto dodatku jsou jeho přílohy:</w:t>
      </w:r>
    </w:p>
    <w:p w14:paraId="72FBE814" w14:textId="12C44A2C" w:rsidR="004A72DD" w:rsidRDefault="004A72DD" w:rsidP="004A72DD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Příloha č. 1: Změnový list č. 1 včetně jeho příloh</w:t>
      </w:r>
    </w:p>
    <w:p w14:paraId="3A007BC0" w14:textId="2DC2DB1F" w:rsidR="004A72DD" w:rsidRDefault="004A72DD" w:rsidP="004A72DD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Příloha č. 2: Změnový list č. 2 včetně jeho příloh</w:t>
      </w:r>
    </w:p>
    <w:p w14:paraId="29AB4A75" w14:textId="55B1DB06" w:rsidR="008B3DC8" w:rsidRDefault="008B3DC8" w:rsidP="008B3DC8">
      <w:pPr>
        <w:pStyle w:val="Textvbloku"/>
        <w:rPr>
          <w:rFonts w:ascii="Arial Narrow" w:hAnsi="Arial Narrow" w:cs="Arial"/>
          <w:sz w:val="22"/>
          <w:szCs w:val="22"/>
        </w:rPr>
      </w:pPr>
    </w:p>
    <w:p w14:paraId="232C68F2" w14:textId="6D6F605C" w:rsidR="005458C9" w:rsidRDefault="005458C9" w:rsidP="008B3DC8">
      <w:pPr>
        <w:pStyle w:val="Textvbloku"/>
        <w:rPr>
          <w:rFonts w:ascii="Arial Narrow" w:hAnsi="Arial Narrow" w:cs="Arial"/>
          <w:sz w:val="22"/>
          <w:szCs w:val="22"/>
        </w:rPr>
      </w:pPr>
    </w:p>
    <w:p w14:paraId="64D0A9B2" w14:textId="77777777" w:rsidR="00803037" w:rsidRPr="00023559" w:rsidRDefault="00803037" w:rsidP="008B3DC8">
      <w:pPr>
        <w:pStyle w:val="Textvbloku"/>
        <w:rPr>
          <w:rFonts w:ascii="Arial Narrow" w:hAnsi="Arial Narrow" w:cs="Arial"/>
          <w:sz w:val="22"/>
          <w:szCs w:val="22"/>
        </w:rPr>
      </w:pPr>
    </w:p>
    <w:p w14:paraId="26C09B49" w14:textId="1E24DEDC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23559">
        <w:rPr>
          <w:rFonts w:ascii="Arial Narrow" w:hAnsi="Arial Narrow" w:cs="Arial"/>
          <w:b/>
          <w:sz w:val="22"/>
          <w:szCs w:val="22"/>
        </w:rPr>
        <w:t>Objednatel:</w:t>
      </w:r>
      <w:r w:rsidRPr="00023559">
        <w:rPr>
          <w:rFonts w:ascii="Arial Narrow" w:hAnsi="Arial Narrow" w:cs="Arial"/>
          <w:b/>
          <w:sz w:val="22"/>
          <w:szCs w:val="22"/>
        </w:rPr>
        <w:tab/>
      </w:r>
      <w:r w:rsidRPr="00023559">
        <w:rPr>
          <w:rFonts w:ascii="Arial Narrow" w:hAnsi="Arial Narrow" w:cs="Arial"/>
          <w:b/>
          <w:sz w:val="22"/>
          <w:szCs w:val="22"/>
        </w:rPr>
        <w:tab/>
        <w:t>Zhotovitel:</w:t>
      </w:r>
    </w:p>
    <w:p w14:paraId="461218D6" w14:textId="77777777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3F4F9100" w14:textId="123E185B" w:rsidR="00D86F04" w:rsidRPr="00023559" w:rsidRDefault="00D86F04" w:rsidP="00D86F04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Ve Fryštáku dne </w:t>
      </w:r>
      <w:r w:rsidR="00A33472">
        <w:rPr>
          <w:rFonts w:ascii="Arial Narrow" w:hAnsi="Arial Narrow" w:cs="Arial"/>
          <w:sz w:val="22"/>
          <w:szCs w:val="22"/>
        </w:rPr>
        <w:t>27. 10. 2023</w:t>
      </w:r>
      <w:r w:rsidRPr="00023559">
        <w:rPr>
          <w:rFonts w:ascii="Arial Narrow" w:hAnsi="Arial Narrow" w:cs="Arial"/>
          <w:sz w:val="22"/>
          <w:szCs w:val="22"/>
        </w:rPr>
        <w:tab/>
      </w:r>
      <w:r w:rsidRPr="00023559">
        <w:rPr>
          <w:rFonts w:ascii="Arial Narrow" w:hAnsi="Arial Narrow" w:cs="Arial"/>
          <w:sz w:val="22"/>
          <w:szCs w:val="22"/>
        </w:rPr>
        <w:tab/>
        <w:t>V</w:t>
      </w:r>
      <w:r w:rsidR="00B37EEC">
        <w:rPr>
          <w:rFonts w:ascii="Arial Narrow" w:hAnsi="Arial Narrow" w:cs="Arial"/>
          <w:sz w:val="22"/>
          <w:szCs w:val="22"/>
        </w:rPr>
        <w:t>e Zlíně</w:t>
      </w:r>
      <w:r w:rsidRPr="00023559">
        <w:rPr>
          <w:rFonts w:ascii="Arial Narrow" w:hAnsi="Arial Narrow" w:cs="Arial"/>
          <w:sz w:val="22"/>
          <w:szCs w:val="22"/>
        </w:rPr>
        <w:t xml:space="preserve"> dne</w:t>
      </w:r>
      <w:r w:rsidR="00A33472">
        <w:rPr>
          <w:rFonts w:ascii="Arial Narrow" w:hAnsi="Arial Narrow" w:cs="Arial"/>
          <w:sz w:val="22"/>
          <w:szCs w:val="22"/>
        </w:rPr>
        <w:t xml:space="preserve"> 27. 10. 2023</w:t>
      </w:r>
    </w:p>
    <w:p w14:paraId="576D0126" w14:textId="7922B6D6" w:rsidR="00D86F04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43CD1DD0" w14:textId="2EFD87F6" w:rsidR="00E262EA" w:rsidRDefault="00E262EA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2BBE23FD" w14:textId="77777777" w:rsidR="00B37EEC" w:rsidRDefault="00B37EEC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4F55A236" w14:textId="233CD426" w:rsidR="00E262EA" w:rsidRDefault="00E262EA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6FA38A2C" w14:textId="77777777" w:rsidR="00E262EA" w:rsidRPr="00023559" w:rsidRDefault="00E262EA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0BD1EB7F" w14:textId="77777777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____________________ </w:t>
      </w:r>
      <w:r w:rsidRPr="00023559">
        <w:rPr>
          <w:rFonts w:ascii="Arial Narrow" w:hAnsi="Arial Narrow" w:cs="Arial"/>
          <w:sz w:val="22"/>
          <w:szCs w:val="22"/>
        </w:rPr>
        <w:tab/>
      </w:r>
      <w:r w:rsidRPr="00023559">
        <w:rPr>
          <w:rFonts w:ascii="Arial Narrow" w:hAnsi="Arial Narrow" w:cs="Arial"/>
          <w:sz w:val="22"/>
          <w:szCs w:val="22"/>
        </w:rPr>
        <w:tab/>
        <w:t>____________________</w:t>
      </w:r>
    </w:p>
    <w:p w14:paraId="0F440EB4" w14:textId="470810B5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</w:pP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Sociální služby pro osoby se zdravotním postižením,</w:t>
      </w: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ab/>
      </w: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ab/>
      </w:r>
      <w:r w:rsidR="00B37EEC" w:rsidRPr="00B37EEC">
        <w:rPr>
          <w:rFonts w:ascii="Arial Narrow" w:hAnsi="Arial Narrow" w:cs="Arial"/>
          <w:b/>
          <w:sz w:val="22"/>
          <w:szCs w:val="22"/>
        </w:rPr>
        <w:t>POZIMOS, a.s.</w:t>
      </w:r>
    </w:p>
    <w:p w14:paraId="40F4BF45" w14:textId="1944B2B8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b/>
          <w:bCs/>
          <w:sz w:val="22"/>
          <w:szCs w:val="22"/>
        </w:rPr>
        <w:t>příspěvková organizace</w:t>
      </w:r>
      <w:r w:rsidRPr="00023559">
        <w:rPr>
          <w:rFonts w:ascii="Arial Narrow" w:hAnsi="Arial Narrow" w:cs="Arial"/>
          <w:b/>
          <w:bCs/>
          <w:sz w:val="22"/>
          <w:szCs w:val="22"/>
        </w:rPr>
        <w:tab/>
      </w:r>
      <w:r w:rsidRPr="00023559">
        <w:rPr>
          <w:rFonts w:ascii="Arial Narrow" w:hAnsi="Arial Narrow" w:cs="Arial"/>
          <w:b/>
          <w:bCs/>
          <w:sz w:val="22"/>
          <w:szCs w:val="22"/>
        </w:rPr>
        <w:tab/>
      </w:r>
      <w:r w:rsidR="00B37EEC" w:rsidRPr="00B37EEC">
        <w:rPr>
          <w:rFonts w:ascii="Arial Narrow" w:hAnsi="Arial Narrow" w:cs="Arial"/>
          <w:sz w:val="22"/>
          <w:szCs w:val="22"/>
        </w:rPr>
        <w:t>Ing. Pavel Havlík, předseda správní rady</w:t>
      </w:r>
    </w:p>
    <w:p w14:paraId="085A9688" w14:textId="77777777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Mgr. Ing. Adéla Machalová, ředitelka</w:t>
      </w:r>
      <w:r w:rsidRPr="00023559">
        <w:rPr>
          <w:rFonts w:ascii="Arial Narrow" w:hAnsi="Arial Narrow" w:cs="Arial"/>
          <w:sz w:val="22"/>
          <w:szCs w:val="22"/>
        </w:rPr>
        <w:tab/>
      </w:r>
    </w:p>
    <w:p w14:paraId="646D4556" w14:textId="68F632D5" w:rsidR="008B3DC8" w:rsidRPr="00023559" w:rsidRDefault="003C2477" w:rsidP="0046219C">
      <w:pPr>
        <w:pStyle w:val="Textvbloku"/>
        <w:jc w:val="lef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 </w:t>
      </w:r>
    </w:p>
    <w:sectPr w:rsidR="008B3DC8" w:rsidRPr="00023559" w:rsidSect="00023559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992" w:right="1418" w:bottom="1134" w:left="1418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F40E" w14:textId="77777777" w:rsidR="006A5789" w:rsidRDefault="006A5789" w:rsidP="002240DC">
      <w:r>
        <w:separator/>
      </w:r>
    </w:p>
  </w:endnote>
  <w:endnote w:type="continuationSeparator" w:id="0">
    <w:p w14:paraId="1F3B6C16" w14:textId="77777777" w:rsidR="006A5789" w:rsidRDefault="006A5789" w:rsidP="0022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97FC" w14:textId="77777777" w:rsidR="007666D2" w:rsidRDefault="007666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719682" w14:textId="77777777" w:rsidR="007666D2" w:rsidRDefault="007666D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2"/>
        <w:szCs w:val="18"/>
      </w:rPr>
      <w:id w:val="15912687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53E45B" w14:textId="543AC833" w:rsidR="007666D2" w:rsidRPr="00F20085" w:rsidRDefault="00F20085" w:rsidP="00F20085">
            <w:pPr>
              <w:pStyle w:val="Zpat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20085">
              <w:rPr>
                <w:rFonts w:ascii="Arial Narrow" w:hAnsi="Arial Narrow"/>
                <w:sz w:val="22"/>
                <w:szCs w:val="18"/>
              </w:rPr>
              <w:t xml:space="preserve">Stránka 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F20085">
              <w:rPr>
                <w:rFonts w:ascii="Arial Narrow" w:hAnsi="Arial Narrow"/>
                <w:b/>
                <w:bCs/>
                <w:sz w:val="22"/>
                <w:szCs w:val="18"/>
              </w:rPr>
              <w:instrText>PAGE</w:instrTex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C243E">
              <w:rPr>
                <w:rFonts w:ascii="Arial Narrow" w:hAnsi="Arial Narrow"/>
                <w:b/>
                <w:bCs/>
                <w:noProof/>
                <w:sz w:val="22"/>
                <w:szCs w:val="18"/>
              </w:rPr>
              <w:t>5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F20085">
              <w:rPr>
                <w:rFonts w:ascii="Arial Narrow" w:hAnsi="Arial Narrow"/>
                <w:sz w:val="22"/>
                <w:szCs w:val="18"/>
              </w:rPr>
              <w:t xml:space="preserve"> z 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F20085">
              <w:rPr>
                <w:rFonts w:ascii="Arial Narrow" w:hAnsi="Arial Narrow"/>
                <w:b/>
                <w:bCs/>
                <w:sz w:val="22"/>
                <w:szCs w:val="18"/>
              </w:rPr>
              <w:instrText>NUMPAGES</w:instrTex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C243E">
              <w:rPr>
                <w:rFonts w:ascii="Arial Narrow" w:hAnsi="Arial Narrow"/>
                <w:b/>
                <w:bCs/>
                <w:noProof/>
                <w:sz w:val="22"/>
                <w:szCs w:val="18"/>
              </w:rPr>
              <w:t>5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79D9" w14:textId="77777777" w:rsidR="006A5789" w:rsidRDefault="006A5789" w:rsidP="002240DC">
      <w:r>
        <w:separator/>
      </w:r>
    </w:p>
  </w:footnote>
  <w:footnote w:type="continuationSeparator" w:id="0">
    <w:p w14:paraId="4C58630A" w14:textId="77777777" w:rsidR="006A5789" w:rsidRDefault="006A5789" w:rsidP="0022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DA7D" w14:textId="77777777" w:rsidR="007666D2" w:rsidRDefault="007666D2">
    <w:pPr>
      <w:pStyle w:val="Zhlav"/>
      <w:tabs>
        <w:tab w:val="clear" w:pos="9072"/>
      </w:tabs>
      <w:jc w:val="left"/>
    </w:pPr>
    <w:r>
      <w:tab/>
    </w:r>
    <w:r>
      <w:tab/>
    </w:r>
    <w:r>
      <w:tab/>
    </w:r>
    <w: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DF80" w14:textId="77777777" w:rsidR="00023559" w:rsidRDefault="00023559" w:rsidP="00023559">
    <w:pPr>
      <w:pStyle w:val="Zhlav"/>
      <w:rPr>
        <w:noProof/>
      </w:rPr>
    </w:pPr>
    <w:r>
      <w:rPr>
        <w:noProof/>
      </w:rPr>
      <w:drawing>
        <wp:inline distT="0" distB="0" distL="0" distR="0" wp14:anchorId="38C1ABAA" wp14:editId="78E36CD3">
          <wp:extent cx="5753100" cy="952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113CE" w14:textId="77777777" w:rsidR="00023559" w:rsidRPr="00023559" w:rsidRDefault="00023559" w:rsidP="00023559">
    <w:pPr>
      <w:pStyle w:val="Zhlav"/>
      <w:tabs>
        <w:tab w:val="clear" w:pos="4536"/>
        <w:tab w:val="clear" w:pos="9072"/>
        <w:tab w:val="left" w:pos="3030"/>
      </w:tabs>
      <w:rPr>
        <w:rFonts w:ascii="Arial Narrow" w:hAnsi="Arial Narrow" w:cs="Arial"/>
        <w:sz w:val="22"/>
        <w:szCs w:val="22"/>
      </w:rPr>
    </w:pPr>
    <w:r w:rsidRPr="00023559">
      <w:rPr>
        <w:rFonts w:ascii="Arial Narrow" w:hAnsi="Arial Narrow" w:cs="Arial"/>
        <w:sz w:val="22"/>
        <w:szCs w:val="22"/>
      </w:rPr>
      <w:t xml:space="preserve">Veřejná zakázka je součástí projektu Optimalizace vybraných sociálních služeb ZK, </w:t>
    </w:r>
    <w:proofErr w:type="spellStart"/>
    <w:r w:rsidRPr="00023559">
      <w:rPr>
        <w:rFonts w:ascii="Arial Narrow" w:hAnsi="Arial Narrow" w:cs="Arial"/>
        <w:sz w:val="22"/>
        <w:szCs w:val="22"/>
      </w:rPr>
      <w:t>reg</w:t>
    </w:r>
    <w:proofErr w:type="spellEnd"/>
    <w:r w:rsidRPr="00023559">
      <w:rPr>
        <w:rFonts w:ascii="Arial Narrow" w:hAnsi="Arial Narrow" w:cs="Arial"/>
        <w:sz w:val="22"/>
        <w:szCs w:val="22"/>
      </w:rPr>
      <w:t xml:space="preserve">. </w:t>
    </w:r>
    <w:proofErr w:type="gramStart"/>
    <w:r w:rsidRPr="00023559">
      <w:rPr>
        <w:rFonts w:ascii="Arial Narrow" w:hAnsi="Arial Narrow" w:cs="Arial"/>
        <w:sz w:val="22"/>
        <w:szCs w:val="22"/>
      </w:rPr>
      <w:t>č.</w:t>
    </w:r>
    <w:proofErr w:type="gramEnd"/>
    <w:r w:rsidRPr="00023559">
      <w:rPr>
        <w:rFonts w:ascii="Arial Narrow" w:hAnsi="Arial Narrow" w:cs="Arial"/>
        <w:sz w:val="22"/>
        <w:szCs w:val="22"/>
      </w:rPr>
      <w:t xml:space="preserve"> CZ.06.2.56/0.0/0.0/16_057/0013085, na který byla podána žádost o poskytnutí dotace do 61. Výzvy „Sociální infrastruktura – integrované projekty IPRÚ“, z Integrovaného regionálního operačního programu (IROP)</w:t>
    </w:r>
  </w:p>
  <w:p w14:paraId="3BA68E71" w14:textId="77777777" w:rsidR="00023559" w:rsidRDefault="000235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69E"/>
    <w:multiLevelType w:val="hybridMultilevel"/>
    <w:tmpl w:val="D12AC640"/>
    <w:lvl w:ilvl="0" w:tplc="C9E633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7F9"/>
    <w:multiLevelType w:val="hybridMultilevel"/>
    <w:tmpl w:val="D3563D70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D0C2E5E"/>
    <w:multiLevelType w:val="multilevel"/>
    <w:tmpl w:val="25F2143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E2BBE"/>
    <w:multiLevelType w:val="hybridMultilevel"/>
    <w:tmpl w:val="BC7A1672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F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94003F"/>
    <w:multiLevelType w:val="multilevel"/>
    <w:tmpl w:val="1CF0A7D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2" w:hanging="600"/>
      </w:pPr>
      <w:rPr>
        <w:rFonts w:hint="default"/>
        <w:sz w:val="20"/>
        <w:szCs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0EAA"/>
    <w:multiLevelType w:val="hybridMultilevel"/>
    <w:tmpl w:val="665C3FB6"/>
    <w:lvl w:ilvl="0" w:tplc="2626E7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3AF5"/>
    <w:multiLevelType w:val="hybridMultilevel"/>
    <w:tmpl w:val="F51AA0A8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B738AF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98021F5"/>
    <w:multiLevelType w:val="multilevel"/>
    <w:tmpl w:val="DC16B4D4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EF18A1"/>
    <w:multiLevelType w:val="multilevel"/>
    <w:tmpl w:val="18944B0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1F355A6"/>
    <w:multiLevelType w:val="hybridMultilevel"/>
    <w:tmpl w:val="51104C06"/>
    <w:lvl w:ilvl="0" w:tplc="0405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6" w15:restartNumberingAfterBreak="0">
    <w:nsid w:val="41F4714B"/>
    <w:multiLevelType w:val="hybridMultilevel"/>
    <w:tmpl w:val="3DF2B7EC"/>
    <w:lvl w:ilvl="0" w:tplc="38A6961E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B1B18"/>
    <w:multiLevelType w:val="hybridMultilevel"/>
    <w:tmpl w:val="3646763E"/>
    <w:lvl w:ilvl="0" w:tplc="0A6C4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C720C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B63A5E9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9ACE04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E2B008A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ED4DBE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DD083C88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1946D3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A6CB7C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DC0E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021E9F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4C2F28"/>
    <w:multiLevelType w:val="multilevel"/>
    <w:tmpl w:val="93128770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6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F73AAD"/>
    <w:multiLevelType w:val="multilevel"/>
    <w:tmpl w:val="DBD885C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122792"/>
    <w:multiLevelType w:val="multilevel"/>
    <w:tmpl w:val="89BA061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097CB2"/>
    <w:multiLevelType w:val="hybridMultilevel"/>
    <w:tmpl w:val="0354FEA4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A2CC8"/>
    <w:multiLevelType w:val="hybridMultilevel"/>
    <w:tmpl w:val="64CC69B4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82C9E"/>
    <w:multiLevelType w:val="hybridMultilevel"/>
    <w:tmpl w:val="ECCE6076"/>
    <w:lvl w:ilvl="0" w:tplc="E6EEBD4C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41513C"/>
    <w:multiLevelType w:val="multilevel"/>
    <w:tmpl w:val="443E608E"/>
    <w:lvl w:ilvl="0">
      <w:start w:val="1"/>
      <w:numFmt w:val="decimal"/>
      <w:pStyle w:val="Odstave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63E26E0"/>
    <w:multiLevelType w:val="multilevel"/>
    <w:tmpl w:val="D750A82C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1B544A"/>
    <w:multiLevelType w:val="hybridMultilevel"/>
    <w:tmpl w:val="ABAA1402"/>
    <w:lvl w:ilvl="0" w:tplc="9EB2B1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81E1E"/>
    <w:multiLevelType w:val="hybridMultilevel"/>
    <w:tmpl w:val="63E0F5F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BE0ADC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8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25"/>
  </w:num>
  <w:num w:numId="10">
    <w:abstractNumId w:val="28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29"/>
  </w:num>
  <w:num w:numId="16">
    <w:abstractNumId w:val="27"/>
  </w:num>
  <w:num w:numId="17">
    <w:abstractNumId w:val="8"/>
  </w:num>
  <w:num w:numId="18">
    <w:abstractNumId w:val="11"/>
  </w:num>
  <w:num w:numId="19">
    <w:abstractNumId w:val="20"/>
  </w:num>
  <w:num w:numId="20">
    <w:abstractNumId w:val="13"/>
  </w:num>
  <w:num w:numId="21">
    <w:abstractNumId w:val="30"/>
  </w:num>
  <w:num w:numId="22">
    <w:abstractNumId w:val="22"/>
  </w:num>
  <w:num w:numId="23">
    <w:abstractNumId w:val="19"/>
  </w:num>
  <w:num w:numId="24">
    <w:abstractNumId w:val="17"/>
  </w:num>
  <w:num w:numId="25">
    <w:abstractNumId w:val="0"/>
  </w:num>
  <w:num w:numId="26">
    <w:abstractNumId w:val="9"/>
  </w:num>
  <w:num w:numId="27">
    <w:abstractNumId w:val="26"/>
  </w:num>
  <w:num w:numId="28">
    <w:abstractNumId w:val="17"/>
  </w:num>
  <w:num w:numId="29">
    <w:abstractNumId w:val="3"/>
  </w:num>
  <w:num w:numId="30">
    <w:abstractNumId w:val="24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23"/>
  </w:num>
  <w:num w:numId="42">
    <w:abstractNumId w:val="10"/>
  </w:num>
  <w:num w:numId="43">
    <w:abstractNumId w:val="31"/>
  </w:num>
  <w:num w:numId="44">
    <w:abstractNumId w:val="1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8"/>
    <w:rsid w:val="00002391"/>
    <w:rsid w:val="000023F9"/>
    <w:rsid w:val="00003100"/>
    <w:rsid w:val="0001092D"/>
    <w:rsid w:val="000116AF"/>
    <w:rsid w:val="00011FEA"/>
    <w:rsid w:val="00013105"/>
    <w:rsid w:val="0001536D"/>
    <w:rsid w:val="00022369"/>
    <w:rsid w:val="00023191"/>
    <w:rsid w:val="00023559"/>
    <w:rsid w:val="00030A56"/>
    <w:rsid w:val="0003685F"/>
    <w:rsid w:val="00036F65"/>
    <w:rsid w:val="000433C7"/>
    <w:rsid w:val="0004435C"/>
    <w:rsid w:val="00045297"/>
    <w:rsid w:val="000459CD"/>
    <w:rsid w:val="00053E3A"/>
    <w:rsid w:val="00055E4F"/>
    <w:rsid w:val="00056528"/>
    <w:rsid w:val="00060B0F"/>
    <w:rsid w:val="00062741"/>
    <w:rsid w:val="00063033"/>
    <w:rsid w:val="000640B3"/>
    <w:rsid w:val="0007147E"/>
    <w:rsid w:val="00072A40"/>
    <w:rsid w:val="00076612"/>
    <w:rsid w:val="0007721B"/>
    <w:rsid w:val="000822CD"/>
    <w:rsid w:val="00085B00"/>
    <w:rsid w:val="00087FE1"/>
    <w:rsid w:val="000906C7"/>
    <w:rsid w:val="000A16E2"/>
    <w:rsid w:val="000B04A1"/>
    <w:rsid w:val="000B1C70"/>
    <w:rsid w:val="000B3296"/>
    <w:rsid w:val="000B3E89"/>
    <w:rsid w:val="000B46D2"/>
    <w:rsid w:val="000C3744"/>
    <w:rsid w:val="000C70DC"/>
    <w:rsid w:val="000D147C"/>
    <w:rsid w:val="000D2DE5"/>
    <w:rsid w:val="000D53E0"/>
    <w:rsid w:val="000D5E34"/>
    <w:rsid w:val="000E2C2B"/>
    <w:rsid w:val="000E3FA7"/>
    <w:rsid w:val="000F2DD5"/>
    <w:rsid w:val="000F50D6"/>
    <w:rsid w:val="000F56E8"/>
    <w:rsid w:val="000F6A9A"/>
    <w:rsid w:val="000F6BB1"/>
    <w:rsid w:val="00102439"/>
    <w:rsid w:val="0011065D"/>
    <w:rsid w:val="00111CD8"/>
    <w:rsid w:val="00113C22"/>
    <w:rsid w:val="001161BD"/>
    <w:rsid w:val="001226AA"/>
    <w:rsid w:val="001236B0"/>
    <w:rsid w:val="001242E2"/>
    <w:rsid w:val="0012561D"/>
    <w:rsid w:val="00131227"/>
    <w:rsid w:val="00131247"/>
    <w:rsid w:val="00136E00"/>
    <w:rsid w:val="001407D0"/>
    <w:rsid w:val="001465B3"/>
    <w:rsid w:val="00151C73"/>
    <w:rsid w:val="0015402C"/>
    <w:rsid w:val="00157B71"/>
    <w:rsid w:val="00165BC1"/>
    <w:rsid w:val="00166BB8"/>
    <w:rsid w:val="00174012"/>
    <w:rsid w:val="001838A4"/>
    <w:rsid w:val="001848D0"/>
    <w:rsid w:val="0018631D"/>
    <w:rsid w:val="00186C09"/>
    <w:rsid w:val="00190D9A"/>
    <w:rsid w:val="001975C8"/>
    <w:rsid w:val="001A0221"/>
    <w:rsid w:val="001A0703"/>
    <w:rsid w:val="001A588C"/>
    <w:rsid w:val="001C371B"/>
    <w:rsid w:val="001D31F0"/>
    <w:rsid w:val="001D5AA1"/>
    <w:rsid w:val="001E240F"/>
    <w:rsid w:val="001F291A"/>
    <w:rsid w:val="001F5643"/>
    <w:rsid w:val="00201230"/>
    <w:rsid w:val="002033CF"/>
    <w:rsid w:val="0020479F"/>
    <w:rsid w:val="0021266D"/>
    <w:rsid w:val="00212B21"/>
    <w:rsid w:val="00214911"/>
    <w:rsid w:val="00215F58"/>
    <w:rsid w:val="0022143B"/>
    <w:rsid w:val="002240DC"/>
    <w:rsid w:val="00226B39"/>
    <w:rsid w:val="0023027A"/>
    <w:rsid w:val="00236BA1"/>
    <w:rsid w:val="0024268F"/>
    <w:rsid w:val="00244553"/>
    <w:rsid w:val="00250ABA"/>
    <w:rsid w:val="00251778"/>
    <w:rsid w:val="002521D3"/>
    <w:rsid w:val="00255B8D"/>
    <w:rsid w:val="00260DE6"/>
    <w:rsid w:val="00263E51"/>
    <w:rsid w:val="002670A8"/>
    <w:rsid w:val="00271A54"/>
    <w:rsid w:val="00276676"/>
    <w:rsid w:val="002816DE"/>
    <w:rsid w:val="00281742"/>
    <w:rsid w:val="00286BBC"/>
    <w:rsid w:val="002A339F"/>
    <w:rsid w:val="002A654C"/>
    <w:rsid w:val="002A7CED"/>
    <w:rsid w:val="002B6BB5"/>
    <w:rsid w:val="002C0AFB"/>
    <w:rsid w:val="002C0DB7"/>
    <w:rsid w:val="002C10E9"/>
    <w:rsid w:val="002C1A11"/>
    <w:rsid w:val="002C1AE9"/>
    <w:rsid w:val="002C4E13"/>
    <w:rsid w:val="002C61CA"/>
    <w:rsid w:val="002D2812"/>
    <w:rsid w:val="002D55B2"/>
    <w:rsid w:val="002E1D9E"/>
    <w:rsid w:val="002E2AF2"/>
    <w:rsid w:val="002E32FF"/>
    <w:rsid w:val="002E6155"/>
    <w:rsid w:val="002E7706"/>
    <w:rsid w:val="00304876"/>
    <w:rsid w:val="00304F3B"/>
    <w:rsid w:val="00312CBB"/>
    <w:rsid w:val="00315FD2"/>
    <w:rsid w:val="00322B71"/>
    <w:rsid w:val="003256CC"/>
    <w:rsid w:val="003279C6"/>
    <w:rsid w:val="003302D4"/>
    <w:rsid w:val="0033138C"/>
    <w:rsid w:val="003344BB"/>
    <w:rsid w:val="00337D70"/>
    <w:rsid w:val="0034083E"/>
    <w:rsid w:val="003413BC"/>
    <w:rsid w:val="0034738B"/>
    <w:rsid w:val="00350547"/>
    <w:rsid w:val="003555F4"/>
    <w:rsid w:val="00355C98"/>
    <w:rsid w:val="00364613"/>
    <w:rsid w:val="00365B0A"/>
    <w:rsid w:val="00365C3C"/>
    <w:rsid w:val="003723A5"/>
    <w:rsid w:val="00372898"/>
    <w:rsid w:val="00376978"/>
    <w:rsid w:val="003807C1"/>
    <w:rsid w:val="00381D4E"/>
    <w:rsid w:val="003847C6"/>
    <w:rsid w:val="00385AA5"/>
    <w:rsid w:val="0039530B"/>
    <w:rsid w:val="003A0015"/>
    <w:rsid w:val="003A02F9"/>
    <w:rsid w:val="003A3449"/>
    <w:rsid w:val="003A52D1"/>
    <w:rsid w:val="003B7D40"/>
    <w:rsid w:val="003B7E77"/>
    <w:rsid w:val="003C243E"/>
    <w:rsid w:val="003C2477"/>
    <w:rsid w:val="003D35EF"/>
    <w:rsid w:val="003D3AE2"/>
    <w:rsid w:val="003D692F"/>
    <w:rsid w:val="003E3FAC"/>
    <w:rsid w:val="003F1CE0"/>
    <w:rsid w:val="00400CCB"/>
    <w:rsid w:val="0040621A"/>
    <w:rsid w:val="00410D47"/>
    <w:rsid w:val="00412E66"/>
    <w:rsid w:val="0042197D"/>
    <w:rsid w:val="00423ED9"/>
    <w:rsid w:val="004261D4"/>
    <w:rsid w:val="00430545"/>
    <w:rsid w:val="004347C9"/>
    <w:rsid w:val="004414F9"/>
    <w:rsid w:val="00441B11"/>
    <w:rsid w:val="00445333"/>
    <w:rsid w:val="00446203"/>
    <w:rsid w:val="0044626B"/>
    <w:rsid w:val="00454011"/>
    <w:rsid w:val="004551C3"/>
    <w:rsid w:val="00461C13"/>
    <w:rsid w:val="0046219C"/>
    <w:rsid w:val="0046314B"/>
    <w:rsid w:val="0046714D"/>
    <w:rsid w:val="00471CF1"/>
    <w:rsid w:val="00477D44"/>
    <w:rsid w:val="0048772D"/>
    <w:rsid w:val="004979E7"/>
    <w:rsid w:val="004A1B61"/>
    <w:rsid w:val="004A2DCD"/>
    <w:rsid w:val="004A38E3"/>
    <w:rsid w:val="004A43FF"/>
    <w:rsid w:val="004A72DD"/>
    <w:rsid w:val="004A7B1A"/>
    <w:rsid w:val="004B3F28"/>
    <w:rsid w:val="004C1579"/>
    <w:rsid w:val="004D3835"/>
    <w:rsid w:val="004D3DB4"/>
    <w:rsid w:val="004F7CEF"/>
    <w:rsid w:val="00503AEA"/>
    <w:rsid w:val="00504225"/>
    <w:rsid w:val="00505767"/>
    <w:rsid w:val="00525B75"/>
    <w:rsid w:val="00527213"/>
    <w:rsid w:val="0054367F"/>
    <w:rsid w:val="00543F88"/>
    <w:rsid w:val="005458C9"/>
    <w:rsid w:val="00546894"/>
    <w:rsid w:val="00550A91"/>
    <w:rsid w:val="005525A8"/>
    <w:rsid w:val="00555093"/>
    <w:rsid w:val="00557CB5"/>
    <w:rsid w:val="0056252B"/>
    <w:rsid w:val="0057219E"/>
    <w:rsid w:val="005811DF"/>
    <w:rsid w:val="0058312A"/>
    <w:rsid w:val="0058605C"/>
    <w:rsid w:val="005A61E7"/>
    <w:rsid w:val="005A71F6"/>
    <w:rsid w:val="005D01FD"/>
    <w:rsid w:val="005E7CB8"/>
    <w:rsid w:val="005F132E"/>
    <w:rsid w:val="005F20D0"/>
    <w:rsid w:val="005F7D70"/>
    <w:rsid w:val="00603061"/>
    <w:rsid w:val="006068C9"/>
    <w:rsid w:val="00620396"/>
    <w:rsid w:val="00626400"/>
    <w:rsid w:val="0063018F"/>
    <w:rsid w:val="006340AC"/>
    <w:rsid w:val="00634193"/>
    <w:rsid w:val="00634811"/>
    <w:rsid w:val="00634E1F"/>
    <w:rsid w:val="006366A0"/>
    <w:rsid w:val="00640C89"/>
    <w:rsid w:val="00644835"/>
    <w:rsid w:val="00645777"/>
    <w:rsid w:val="00651867"/>
    <w:rsid w:val="00661C06"/>
    <w:rsid w:val="00663625"/>
    <w:rsid w:val="00667346"/>
    <w:rsid w:val="006708D7"/>
    <w:rsid w:val="006728C2"/>
    <w:rsid w:val="00673ADB"/>
    <w:rsid w:val="0067449E"/>
    <w:rsid w:val="006758F3"/>
    <w:rsid w:val="00680163"/>
    <w:rsid w:val="00681563"/>
    <w:rsid w:val="00681A55"/>
    <w:rsid w:val="0068252F"/>
    <w:rsid w:val="00682E34"/>
    <w:rsid w:val="00692692"/>
    <w:rsid w:val="0069618E"/>
    <w:rsid w:val="006A1535"/>
    <w:rsid w:val="006A308C"/>
    <w:rsid w:val="006A4443"/>
    <w:rsid w:val="006A51E0"/>
    <w:rsid w:val="006A5789"/>
    <w:rsid w:val="006A6720"/>
    <w:rsid w:val="006B0506"/>
    <w:rsid w:val="006B3B4A"/>
    <w:rsid w:val="006B5E30"/>
    <w:rsid w:val="006B7B3F"/>
    <w:rsid w:val="006C0657"/>
    <w:rsid w:val="006C0B8A"/>
    <w:rsid w:val="006C20EB"/>
    <w:rsid w:val="006C596C"/>
    <w:rsid w:val="006C6C48"/>
    <w:rsid w:val="006D50F3"/>
    <w:rsid w:val="006D516F"/>
    <w:rsid w:val="006D73CB"/>
    <w:rsid w:val="006E014D"/>
    <w:rsid w:val="006E50BD"/>
    <w:rsid w:val="006E51CB"/>
    <w:rsid w:val="006F0EC9"/>
    <w:rsid w:val="006F1184"/>
    <w:rsid w:val="006F27E8"/>
    <w:rsid w:val="006F3E4A"/>
    <w:rsid w:val="006F7B25"/>
    <w:rsid w:val="00702508"/>
    <w:rsid w:val="007027B9"/>
    <w:rsid w:val="00703A35"/>
    <w:rsid w:val="00706316"/>
    <w:rsid w:val="00713001"/>
    <w:rsid w:val="0071345C"/>
    <w:rsid w:val="00717E48"/>
    <w:rsid w:val="00721DBF"/>
    <w:rsid w:val="00722A5A"/>
    <w:rsid w:val="007234DF"/>
    <w:rsid w:val="0072448C"/>
    <w:rsid w:val="00725AF1"/>
    <w:rsid w:val="007261D0"/>
    <w:rsid w:val="00731C84"/>
    <w:rsid w:val="00733D03"/>
    <w:rsid w:val="00735275"/>
    <w:rsid w:val="00735998"/>
    <w:rsid w:val="00745636"/>
    <w:rsid w:val="0074578F"/>
    <w:rsid w:val="0075398A"/>
    <w:rsid w:val="0075620F"/>
    <w:rsid w:val="007569CA"/>
    <w:rsid w:val="00760BC1"/>
    <w:rsid w:val="00762B90"/>
    <w:rsid w:val="007666D2"/>
    <w:rsid w:val="0077232C"/>
    <w:rsid w:val="007808FE"/>
    <w:rsid w:val="007827EB"/>
    <w:rsid w:val="007832FA"/>
    <w:rsid w:val="00785415"/>
    <w:rsid w:val="00786D60"/>
    <w:rsid w:val="00790A1C"/>
    <w:rsid w:val="007941F4"/>
    <w:rsid w:val="0079764F"/>
    <w:rsid w:val="007A6A99"/>
    <w:rsid w:val="007B1B7D"/>
    <w:rsid w:val="007B3C2D"/>
    <w:rsid w:val="007C12A5"/>
    <w:rsid w:val="007C4683"/>
    <w:rsid w:val="007C5CA5"/>
    <w:rsid w:val="007C6CCA"/>
    <w:rsid w:val="007C77F8"/>
    <w:rsid w:val="007D201E"/>
    <w:rsid w:val="007D2602"/>
    <w:rsid w:val="007D55CA"/>
    <w:rsid w:val="007D7ACF"/>
    <w:rsid w:val="007F4903"/>
    <w:rsid w:val="007F5694"/>
    <w:rsid w:val="007F6535"/>
    <w:rsid w:val="00803037"/>
    <w:rsid w:val="00813EAB"/>
    <w:rsid w:val="00814ACE"/>
    <w:rsid w:val="00816459"/>
    <w:rsid w:val="008253D3"/>
    <w:rsid w:val="00831DDE"/>
    <w:rsid w:val="00832A71"/>
    <w:rsid w:val="00832C82"/>
    <w:rsid w:val="00834BA2"/>
    <w:rsid w:val="00842D0B"/>
    <w:rsid w:val="00844F2F"/>
    <w:rsid w:val="00845402"/>
    <w:rsid w:val="008500AF"/>
    <w:rsid w:val="00854DE2"/>
    <w:rsid w:val="00860DBF"/>
    <w:rsid w:val="008620DE"/>
    <w:rsid w:val="00867E34"/>
    <w:rsid w:val="00872B3B"/>
    <w:rsid w:val="0087574B"/>
    <w:rsid w:val="008914B6"/>
    <w:rsid w:val="00893681"/>
    <w:rsid w:val="00893FCC"/>
    <w:rsid w:val="008A07EE"/>
    <w:rsid w:val="008A11F3"/>
    <w:rsid w:val="008A54CD"/>
    <w:rsid w:val="008A5CCE"/>
    <w:rsid w:val="008B284E"/>
    <w:rsid w:val="008B3DC8"/>
    <w:rsid w:val="008C7D50"/>
    <w:rsid w:val="008D071E"/>
    <w:rsid w:val="008D0D95"/>
    <w:rsid w:val="008D1434"/>
    <w:rsid w:val="008D481F"/>
    <w:rsid w:val="008E5DF6"/>
    <w:rsid w:val="00900413"/>
    <w:rsid w:val="0090371D"/>
    <w:rsid w:val="00904578"/>
    <w:rsid w:val="00906728"/>
    <w:rsid w:val="0090761C"/>
    <w:rsid w:val="0091217C"/>
    <w:rsid w:val="00913267"/>
    <w:rsid w:val="00914A16"/>
    <w:rsid w:val="00916A0F"/>
    <w:rsid w:val="009171A0"/>
    <w:rsid w:val="009245FE"/>
    <w:rsid w:val="009258FF"/>
    <w:rsid w:val="00927C34"/>
    <w:rsid w:val="00930F5C"/>
    <w:rsid w:val="0093226F"/>
    <w:rsid w:val="00936875"/>
    <w:rsid w:val="009466F3"/>
    <w:rsid w:val="00955AB2"/>
    <w:rsid w:val="00955DE4"/>
    <w:rsid w:val="00957C54"/>
    <w:rsid w:val="009658B5"/>
    <w:rsid w:val="00965FFB"/>
    <w:rsid w:val="00977707"/>
    <w:rsid w:val="00981C2B"/>
    <w:rsid w:val="009851F4"/>
    <w:rsid w:val="0099686C"/>
    <w:rsid w:val="009A0A40"/>
    <w:rsid w:val="009B3F43"/>
    <w:rsid w:val="009C2F95"/>
    <w:rsid w:val="009C66F6"/>
    <w:rsid w:val="009D2A14"/>
    <w:rsid w:val="009D4B55"/>
    <w:rsid w:val="009D6228"/>
    <w:rsid w:val="009E0EFE"/>
    <w:rsid w:val="009F46C0"/>
    <w:rsid w:val="00A018FF"/>
    <w:rsid w:val="00A03F01"/>
    <w:rsid w:val="00A05123"/>
    <w:rsid w:val="00A069DA"/>
    <w:rsid w:val="00A06BE0"/>
    <w:rsid w:val="00A1324C"/>
    <w:rsid w:val="00A1669A"/>
    <w:rsid w:val="00A213A1"/>
    <w:rsid w:val="00A237E9"/>
    <w:rsid w:val="00A260E6"/>
    <w:rsid w:val="00A26916"/>
    <w:rsid w:val="00A33472"/>
    <w:rsid w:val="00A35A49"/>
    <w:rsid w:val="00A364E2"/>
    <w:rsid w:val="00A367D9"/>
    <w:rsid w:val="00A42BF5"/>
    <w:rsid w:val="00A43632"/>
    <w:rsid w:val="00A470EB"/>
    <w:rsid w:val="00A569D3"/>
    <w:rsid w:val="00A56F0F"/>
    <w:rsid w:val="00A60C3C"/>
    <w:rsid w:val="00A6144A"/>
    <w:rsid w:val="00A627C9"/>
    <w:rsid w:val="00A6571A"/>
    <w:rsid w:val="00A866DC"/>
    <w:rsid w:val="00AA2E5A"/>
    <w:rsid w:val="00AA563C"/>
    <w:rsid w:val="00AB2CE9"/>
    <w:rsid w:val="00AB3CCF"/>
    <w:rsid w:val="00AB579A"/>
    <w:rsid w:val="00AB7A81"/>
    <w:rsid w:val="00AB7AEB"/>
    <w:rsid w:val="00AC4752"/>
    <w:rsid w:val="00AE3E90"/>
    <w:rsid w:val="00AE5499"/>
    <w:rsid w:val="00AF5248"/>
    <w:rsid w:val="00B02EA7"/>
    <w:rsid w:val="00B03B64"/>
    <w:rsid w:val="00B044D8"/>
    <w:rsid w:val="00B05664"/>
    <w:rsid w:val="00B0710B"/>
    <w:rsid w:val="00B10130"/>
    <w:rsid w:val="00B10828"/>
    <w:rsid w:val="00B14797"/>
    <w:rsid w:val="00B34A14"/>
    <w:rsid w:val="00B352AB"/>
    <w:rsid w:val="00B371D4"/>
    <w:rsid w:val="00B379BA"/>
    <w:rsid w:val="00B37EEC"/>
    <w:rsid w:val="00B41A80"/>
    <w:rsid w:val="00B41D52"/>
    <w:rsid w:val="00B41EBF"/>
    <w:rsid w:val="00B46806"/>
    <w:rsid w:val="00B475FE"/>
    <w:rsid w:val="00B51439"/>
    <w:rsid w:val="00B52858"/>
    <w:rsid w:val="00B53757"/>
    <w:rsid w:val="00B53B3E"/>
    <w:rsid w:val="00B60C23"/>
    <w:rsid w:val="00B674C4"/>
    <w:rsid w:val="00B67890"/>
    <w:rsid w:val="00B7133C"/>
    <w:rsid w:val="00B76CE6"/>
    <w:rsid w:val="00B77253"/>
    <w:rsid w:val="00B836AC"/>
    <w:rsid w:val="00B87D02"/>
    <w:rsid w:val="00B955F2"/>
    <w:rsid w:val="00BA4303"/>
    <w:rsid w:val="00BA4DB5"/>
    <w:rsid w:val="00BB4257"/>
    <w:rsid w:val="00BB5374"/>
    <w:rsid w:val="00BC17B6"/>
    <w:rsid w:val="00BC2F64"/>
    <w:rsid w:val="00BC322A"/>
    <w:rsid w:val="00BC6810"/>
    <w:rsid w:val="00BD1487"/>
    <w:rsid w:val="00BD7A6E"/>
    <w:rsid w:val="00BE6562"/>
    <w:rsid w:val="00BF02A0"/>
    <w:rsid w:val="00BF22A4"/>
    <w:rsid w:val="00BF58FC"/>
    <w:rsid w:val="00BF5D6A"/>
    <w:rsid w:val="00C00330"/>
    <w:rsid w:val="00C02B6C"/>
    <w:rsid w:val="00C14081"/>
    <w:rsid w:val="00C14585"/>
    <w:rsid w:val="00C263E2"/>
    <w:rsid w:val="00C31807"/>
    <w:rsid w:val="00C31D89"/>
    <w:rsid w:val="00C350E3"/>
    <w:rsid w:val="00C36756"/>
    <w:rsid w:val="00C37380"/>
    <w:rsid w:val="00C37491"/>
    <w:rsid w:val="00C4256F"/>
    <w:rsid w:val="00C442F3"/>
    <w:rsid w:val="00C46899"/>
    <w:rsid w:val="00C50B34"/>
    <w:rsid w:val="00C5461C"/>
    <w:rsid w:val="00C5514C"/>
    <w:rsid w:val="00C555C7"/>
    <w:rsid w:val="00C62FA0"/>
    <w:rsid w:val="00C678B3"/>
    <w:rsid w:val="00C811C5"/>
    <w:rsid w:val="00C82C59"/>
    <w:rsid w:val="00C91C55"/>
    <w:rsid w:val="00C94EC5"/>
    <w:rsid w:val="00CB2F08"/>
    <w:rsid w:val="00CB5BF3"/>
    <w:rsid w:val="00CC232A"/>
    <w:rsid w:val="00CC29DB"/>
    <w:rsid w:val="00CC5882"/>
    <w:rsid w:val="00CC7E23"/>
    <w:rsid w:val="00CD0D74"/>
    <w:rsid w:val="00CD6F7A"/>
    <w:rsid w:val="00CE4EAF"/>
    <w:rsid w:val="00CF4108"/>
    <w:rsid w:val="00CF7CF6"/>
    <w:rsid w:val="00D01A4F"/>
    <w:rsid w:val="00D07065"/>
    <w:rsid w:val="00D07091"/>
    <w:rsid w:val="00D0745E"/>
    <w:rsid w:val="00D11E1E"/>
    <w:rsid w:val="00D1615A"/>
    <w:rsid w:val="00D16713"/>
    <w:rsid w:val="00D170FA"/>
    <w:rsid w:val="00D17C6E"/>
    <w:rsid w:val="00D23BC9"/>
    <w:rsid w:val="00D26302"/>
    <w:rsid w:val="00D343B5"/>
    <w:rsid w:val="00D427B4"/>
    <w:rsid w:val="00D46858"/>
    <w:rsid w:val="00D470A9"/>
    <w:rsid w:val="00D55D33"/>
    <w:rsid w:val="00D60577"/>
    <w:rsid w:val="00D66BBB"/>
    <w:rsid w:val="00D7595A"/>
    <w:rsid w:val="00D86A16"/>
    <w:rsid w:val="00D86E8B"/>
    <w:rsid w:val="00D86F04"/>
    <w:rsid w:val="00D90EA7"/>
    <w:rsid w:val="00D92BA2"/>
    <w:rsid w:val="00D95661"/>
    <w:rsid w:val="00D96C8B"/>
    <w:rsid w:val="00DA0561"/>
    <w:rsid w:val="00DA0BEA"/>
    <w:rsid w:val="00DA1F13"/>
    <w:rsid w:val="00DA46F0"/>
    <w:rsid w:val="00DA5F54"/>
    <w:rsid w:val="00DB025D"/>
    <w:rsid w:val="00DB163B"/>
    <w:rsid w:val="00DB2891"/>
    <w:rsid w:val="00DC34F2"/>
    <w:rsid w:val="00DD062E"/>
    <w:rsid w:val="00DD32AB"/>
    <w:rsid w:val="00DD4226"/>
    <w:rsid w:val="00DD5300"/>
    <w:rsid w:val="00DD5957"/>
    <w:rsid w:val="00DF0597"/>
    <w:rsid w:val="00DF2A48"/>
    <w:rsid w:val="00E05183"/>
    <w:rsid w:val="00E11271"/>
    <w:rsid w:val="00E13896"/>
    <w:rsid w:val="00E14496"/>
    <w:rsid w:val="00E2334D"/>
    <w:rsid w:val="00E25C41"/>
    <w:rsid w:val="00E262EA"/>
    <w:rsid w:val="00E26713"/>
    <w:rsid w:val="00E26FE0"/>
    <w:rsid w:val="00E27932"/>
    <w:rsid w:val="00E31DED"/>
    <w:rsid w:val="00E321AC"/>
    <w:rsid w:val="00E33914"/>
    <w:rsid w:val="00E360F7"/>
    <w:rsid w:val="00E37BEE"/>
    <w:rsid w:val="00E41D81"/>
    <w:rsid w:val="00E4319F"/>
    <w:rsid w:val="00E449A8"/>
    <w:rsid w:val="00E4641A"/>
    <w:rsid w:val="00E47768"/>
    <w:rsid w:val="00E47DC7"/>
    <w:rsid w:val="00E52640"/>
    <w:rsid w:val="00E618CC"/>
    <w:rsid w:val="00E666D5"/>
    <w:rsid w:val="00E6740D"/>
    <w:rsid w:val="00E82197"/>
    <w:rsid w:val="00E92AC7"/>
    <w:rsid w:val="00E9333D"/>
    <w:rsid w:val="00EA047C"/>
    <w:rsid w:val="00EA1320"/>
    <w:rsid w:val="00EA33DD"/>
    <w:rsid w:val="00EB01B7"/>
    <w:rsid w:val="00EB0ECE"/>
    <w:rsid w:val="00EC233A"/>
    <w:rsid w:val="00EC34C1"/>
    <w:rsid w:val="00EC36E1"/>
    <w:rsid w:val="00EC46C5"/>
    <w:rsid w:val="00EC48EB"/>
    <w:rsid w:val="00ED40CE"/>
    <w:rsid w:val="00ED6443"/>
    <w:rsid w:val="00ED6740"/>
    <w:rsid w:val="00ED702C"/>
    <w:rsid w:val="00EE11A0"/>
    <w:rsid w:val="00EE1BCD"/>
    <w:rsid w:val="00EE27F3"/>
    <w:rsid w:val="00EE46E8"/>
    <w:rsid w:val="00EE5108"/>
    <w:rsid w:val="00EE6108"/>
    <w:rsid w:val="00F017FE"/>
    <w:rsid w:val="00F01939"/>
    <w:rsid w:val="00F022A7"/>
    <w:rsid w:val="00F0234A"/>
    <w:rsid w:val="00F0265C"/>
    <w:rsid w:val="00F03894"/>
    <w:rsid w:val="00F0497D"/>
    <w:rsid w:val="00F06CB9"/>
    <w:rsid w:val="00F10592"/>
    <w:rsid w:val="00F109F0"/>
    <w:rsid w:val="00F1660C"/>
    <w:rsid w:val="00F20085"/>
    <w:rsid w:val="00F20A38"/>
    <w:rsid w:val="00F21865"/>
    <w:rsid w:val="00F411A6"/>
    <w:rsid w:val="00F41DBE"/>
    <w:rsid w:val="00F475B8"/>
    <w:rsid w:val="00F57E11"/>
    <w:rsid w:val="00F63BCB"/>
    <w:rsid w:val="00F70034"/>
    <w:rsid w:val="00F86278"/>
    <w:rsid w:val="00F95BC8"/>
    <w:rsid w:val="00FA004D"/>
    <w:rsid w:val="00FA32BC"/>
    <w:rsid w:val="00FB711F"/>
    <w:rsid w:val="00FB7180"/>
    <w:rsid w:val="00FB75D1"/>
    <w:rsid w:val="00FC1B4C"/>
    <w:rsid w:val="00FC3E87"/>
    <w:rsid w:val="00FC5EAE"/>
    <w:rsid w:val="00FC62B1"/>
    <w:rsid w:val="00FD0CC1"/>
    <w:rsid w:val="00FD1087"/>
    <w:rsid w:val="00FD3B36"/>
    <w:rsid w:val="00FD4A01"/>
    <w:rsid w:val="00FD51F7"/>
    <w:rsid w:val="00FD5AE3"/>
    <w:rsid w:val="00FD61CF"/>
    <w:rsid w:val="00FD6537"/>
    <w:rsid w:val="00FE207A"/>
    <w:rsid w:val="00FE2146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D298AB"/>
  <w15:chartTrackingRefBased/>
  <w15:docId w15:val="{D2A3E040-FB08-41E9-8222-128D104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C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D3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C8"/>
    <w:pPr>
      <w:keepNext/>
      <w:jc w:val="both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8B3DC8"/>
    <w:pPr>
      <w:keepNext/>
      <w:jc w:val="both"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8B3DC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8B3DC8"/>
    <w:pPr>
      <w:widowControl w:val="0"/>
      <w:ind w:right="-9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8B3DC8"/>
    <w:pPr>
      <w:widowControl w:val="0"/>
      <w:ind w:left="851"/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 Char"/>
    <w:basedOn w:val="Normln"/>
    <w:link w:val="Zhlav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aliases w:val=" Char Char"/>
    <w:link w:val="Zhlav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8B3DC8"/>
  </w:style>
  <w:style w:type="paragraph" w:styleId="Zkladntext">
    <w:name w:val="Body Text"/>
    <w:basedOn w:val="Normln"/>
    <w:link w:val="ZkladntextChar"/>
    <w:semiHidden/>
    <w:rsid w:val="008B3DC8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B3DC8"/>
  </w:style>
  <w:style w:type="character" w:customStyle="1" w:styleId="TextkomenteChar">
    <w:name w:val="Text komentáře Char"/>
    <w:link w:val="Textkomente"/>
    <w:uiPriority w:val="99"/>
    <w:semiHidden/>
    <w:rsid w:val="008B3D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8B3DC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DC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D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3D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975C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nhideWhenUsed/>
    <w:rsid w:val="00F57E1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E2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6C0B8A"/>
    <w:rPr>
      <w:sz w:val="22"/>
      <w:szCs w:val="22"/>
      <w:lang w:eastAsia="en-US"/>
    </w:rPr>
  </w:style>
  <w:style w:type="paragraph" w:customStyle="1" w:styleId="Odstavec1">
    <w:name w:val="Odstavec1"/>
    <w:basedOn w:val="Odstavecseseznamem"/>
    <w:link w:val="Odstavec1Char"/>
    <w:qFormat/>
    <w:rsid w:val="00AB579A"/>
    <w:pPr>
      <w:numPr>
        <w:numId w:val="27"/>
      </w:numPr>
      <w:spacing w:after="0" w:line="240" w:lineRule="auto"/>
      <w:ind w:left="0"/>
      <w:contextualSpacing w:val="0"/>
      <w:jc w:val="both"/>
    </w:pPr>
    <w:rPr>
      <w:sz w:val="24"/>
      <w:szCs w:val="24"/>
      <w:lang w:eastAsia="cs-CZ"/>
    </w:rPr>
  </w:style>
  <w:style w:type="character" w:customStyle="1" w:styleId="Odstavec1Char">
    <w:name w:val="Odstavec1 Char"/>
    <w:link w:val="Odstavec1"/>
    <w:rsid w:val="00AB579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579A"/>
    <w:pPr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semiHidden/>
    <w:rsid w:val="00AB579A"/>
    <w:rPr>
      <w:rFonts w:ascii="Arial" w:eastAsia="Times New Roman" w:hAnsi="Arial"/>
    </w:rPr>
  </w:style>
  <w:style w:type="paragraph" w:customStyle="1" w:styleId="Styl2">
    <w:name w:val="Styl2"/>
    <w:basedOn w:val="Normln"/>
    <w:link w:val="Styl2Char"/>
    <w:qFormat/>
    <w:rsid w:val="00AB579A"/>
    <w:pPr>
      <w:widowControl w:val="0"/>
      <w:tabs>
        <w:tab w:val="left" w:pos="567"/>
        <w:tab w:val="right" w:leader="dot" w:pos="9638"/>
      </w:tabs>
      <w:spacing w:before="80" w:line="240" w:lineRule="exact"/>
      <w:ind w:left="857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AB579A"/>
    <w:rPr>
      <w:rFonts w:ascii="Arial" w:hAnsi="Arial" w:cs="Arial"/>
      <w:spacing w:val="2"/>
      <w:lang w:eastAsia="en-US"/>
    </w:rPr>
  </w:style>
  <w:style w:type="paragraph" w:styleId="Textpoznpodarou">
    <w:name w:val="footnote text"/>
    <w:basedOn w:val="Normln"/>
    <w:link w:val="TextpoznpodarouChar"/>
    <w:rsid w:val="008D071E"/>
  </w:style>
  <w:style w:type="character" w:customStyle="1" w:styleId="TextpoznpodarouChar">
    <w:name w:val="Text pozn. pod čarou Char"/>
    <w:link w:val="Textpoznpodarou"/>
    <w:rsid w:val="008D071E"/>
    <w:rPr>
      <w:rFonts w:ascii="Times New Roman" w:eastAsia="Times New Roman" w:hAnsi="Times New Roman"/>
    </w:rPr>
  </w:style>
  <w:style w:type="character" w:styleId="Znakapoznpodarou">
    <w:name w:val="footnote reference"/>
    <w:rsid w:val="008D071E"/>
    <w:rPr>
      <w:vertAlign w:val="superscript"/>
    </w:rPr>
  </w:style>
  <w:style w:type="character" w:customStyle="1" w:styleId="KUTun">
    <w:name w:val="KU Tučně"/>
    <w:uiPriority w:val="1"/>
    <w:qFormat/>
    <w:rsid w:val="001E240F"/>
    <w:rPr>
      <w:b/>
    </w:rPr>
  </w:style>
  <w:style w:type="paragraph" w:customStyle="1" w:styleId="KUsmlouva-1rove">
    <w:name w:val="KU smlouva - 1. úroveň"/>
    <w:basedOn w:val="Odstavecseseznamem"/>
    <w:qFormat/>
    <w:rsid w:val="001E240F"/>
    <w:pPr>
      <w:keepNext/>
      <w:spacing w:before="360" w:after="120" w:line="240" w:lineRule="auto"/>
      <w:ind w:left="0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1E240F"/>
    <w:pPr>
      <w:spacing w:before="120" w:after="120" w:line="240" w:lineRule="auto"/>
      <w:ind w:left="0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1E240F"/>
    <w:p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1E240F"/>
    <w:pPr>
      <w:jc w:val="both"/>
      <w:outlineLvl w:val="3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AB3CCF"/>
    <w:rPr>
      <w:rFonts w:ascii="Times New Roman" w:eastAsia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DD3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7" ma:contentTypeDescription="Vytvoří nový dokument" ma:contentTypeScope="" ma:versionID="86ee0dd5ecd2b56b33458b7a91998498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a8d6cdb2f9ff573ee0fa287de31e2b0b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90F1-6CF4-4CB0-8C14-25CF18458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554CA-17E3-4CA8-8EC1-611849A6761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3BAED7-10B1-4916-8ADB-60550CB5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8CD94-7E27-486F-BB47-5A897905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5</Pages>
  <Words>1777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Jana Šormová</cp:lastModifiedBy>
  <cp:revision>172</cp:revision>
  <cp:lastPrinted>2023-11-10T14:52:00Z</cp:lastPrinted>
  <dcterms:created xsi:type="dcterms:W3CDTF">2022-10-12T07:38:00Z</dcterms:created>
  <dcterms:modified xsi:type="dcterms:W3CDTF">2023-11-10T14:55:00Z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