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8C" w:rsidRDefault="000C048C" w:rsidP="000C048C">
      <w:pPr>
        <w:pStyle w:val="para"/>
        <w:rPr>
          <w:rFonts w:ascii="Arial" w:hAnsi="Arial" w:cs="Arial"/>
          <w:spacing w:val="60"/>
          <w:sz w:val="40"/>
          <w:szCs w:val="40"/>
        </w:rPr>
      </w:pPr>
      <w:r>
        <w:rPr>
          <w:rFonts w:ascii="Arial" w:hAnsi="Arial" w:cs="Arial"/>
          <w:spacing w:val="60"/>
          <w:sz w:val="40"/>
          <w:szCs w:val="40"/>
        </w:rPr>
        <w:t xml:space="preserve">S M L O U V A  </w:t>
      </w:r>
    </w:p>
    <w:p w:rsidR="000C048C" w:rsidRDefault="000C048C" w:rsidP="000C048C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O  BEZÚPLATNÉM  PŘEVODU </w:t>
      </w:r>
      <w:proofErr w:type="gramStart"/>
      <w:r>
        <w:rPr>
          <w:rFonts w:ascii="Arial" w:hAnsi="Arial" w:cs="Arial"/>
          <w:spacing w:val="60"/>
          <w:sz w:val="28"/>
          <w:szCs w:val="28"/>
        </w:rPr>
        <w:t>VLASTNICKÉHO  PRÁVA</w:t>
      </w:r>
      <w:proofErr w:type="gramEnd"/>
      <w:r>
        <w:rPr>
          <w:rFonts w:ascii="Arial" w:hAnsi="Arial" w:cs="Arial"/>
          <w:spacing w:val="60"/>
          <w:sz w:val="28"/>
          <w:szCs w:val="28"/>
        </w:rPr>
        <w:t xml:space="preserve"> K NEMOVITÉ VĚCI</w:t>
      </w:r>
    </w:p>
    <w:p w:rsidR="000C048C" w:rsidRDefault="000C048C" w:rsidP="000C048C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</w:t>
      </w:r>
      <w:r w:rsidR="00A662C7">
        <w:rPr>
          <w:rFonts w:ascii="Arial" w:hAnsi="Arial" w:cs="Arial"/>
          <w:spacing w:val="60"/>
          <w:sz w:val="28"/>
          <w:szCs w:val="28"/>
        </w:rPr>
        <w:t>1025/2016</w:t>
      </w:r>
      <w:r>
        <w:rPr>
          <w:rFonts w:ascii="Arial" w:hAnsi="Arial" w:cs="Arial"/>
          <w:spacing w:val="60"/>
          <w:sz w:val="28"/>
          <w:szCs w:val="28"/>
        </w:rPr>
        <w:t xml:space="preserve"> </w:t>
      </w:r>
    </w:p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1D6DDC" w:rsidRDefault="001D6DDC" w:rsidP="001D6DD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Město </w:t>
      </w:r>
      <w:r w:rsidR="00102833">
        <w:rPr>
          <w:rFonts w:ascii="Arial" w:hAnsi="Arial" w:cs="Arial"/>
          <w:b/>
          <w:sz w:val="22"/>
          <w:szCs w:val="22"/>
        </w:rPr>
        <w:t>Jindřichův Hradec</w:t>
      </w:r>
    </w:p>
    <w:p w:rsidR="000C048C" w:rsidRDefault="000C048C" w:rsidP="000C048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2833">
        <w:rPr>
          <w:rFonts w:ascii="Arial" w:hAnsi="Arial" w:cs="Arial"/>
          <w:sz w:val="22"/>
          <w:szCs w:val="22"/>
        </w:rPr>
        <w:t xml:space="preserve">IČ: </w:t>
      </w:r>
      <w:r w:rsidRPr="00102833">
        <w:rPr>
          <w:rFonts w:ascii="Arial" w:hAnsi="Arial" w:cs="Arial"/>
          <w:color w:val="000000"/>
          <w:sz w:val="22"/>
          <w:szCs w:val="22"/>
        </w:rPr>
        <w:t>00246875</w:t>
      </w:r>
    </w:p>
    <w:p w:rsidR="000C048C" w:rsidRPr="00102833" w:rsidRDefault="000C048C" w:rsidP="000C04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CZ00246875</w:t>
      </w:r>
    </w:p>
    <w:p w:rsidR="001D6DDC" w:rsidRDefault="001D6DDC" w:rsidP="001D6D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="00102833">
        <w:rPr>
          <w:rFonts w:ascii="Arial" w:hAnsi="Arial" w:cs="Arial"/>
          <w:sz w:val="22"/>
          <w:szCs w:val="22"/>
        </w:rPr>
        <w:t xml:space="preserve">Klášterská 135/II, </w:t>
      </w:r>
      <w:proofErr w:type="gramStart"/>
      <w:r w:rsidR="00102833">
        <w:rPr>
          <w:rFonts w:ascii="Arial" w:hAnsi="Arial" w:cs="Arial"/>
          <w:sz w:val="22"/>
          <w:szCs w:val="22"/>
        </w:rPr>
        <w:t>377 22  Jindřichův</w:t>
      </w:r>
      <w:proofErr w:type="gramEnd"/>
      <w:r w:rsidR="00102833">
        <w:rPr>
          <w:rFonts w:ascii="Arial" w:hAnsi="Arial" w:cs="Arial"/>
          <w:sz w:val="22"/>
          <w:szCs w:val="22"/>
        </w:rPr>
        <w:t xml:space="preserve"> Hradec</w:t>
      </w:r>
    </w:p>
    <w:p w:rsidR="001D6DDC" w:rsidRDefault="001D6DDC" w:rsidP="001D6DDC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zastoupeno: </w:t>
      </w:r>
      <w:r w:rsidR="00102833">
        <w:rPr>
          <w:rFonts w:ascii="Arial" w:hAnsi="Arial" w:cs="Arial"/>
          <w:b/>
          <w:sz w:val="22"/>
          <w:szCs w:val="22"/>
        </w:rPr>
        <w:t>Ing. Stanislav Mrvka</w:t>
      </w:r>
      <w:r>
        <w:rPr>
          <w:rFonts w:ascii="Arial" w:hAnsi="Arial" w:cs="Arial"/>
          <w:sz w:val="22"/>
          <w:szCs w:val="22"/>
        </w:rPr>
        <w:t>, starosta města</w:t>
      </w:r>
    </w:p>
    <w:p w:rsidR="001D6DDC" w:rsidRDefault="000C048C" w:rsidP="001D6DDC">
      <w:pPr>
        <w:jc w:val="both"/>
      </w:pPr>
      <w:r>
        <w:rPr>
          <w:rFonts w:ascii="Arial" w:hAnsi="Arial" w:cs="Arial"/>
          <w:sz w:val="22"/>
          <w:szCs w:val="22"/>
        </w:rPr>
        <w:t xml:space="preserve"> </w:t>
      </w:r>
      <w:r w:rsidR="001D6DD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převodce</w:t>
      </w:r>
      <w:r w:rsidR="001D6DDC">
        <w:rPr>
          <w:rFonts w:ascii="Arial" w:hAnsi="Arial" w:cs="Arial"/>
          <w:sz w:val="22"/>
          <w:szCs w:val="22"/>
        </w:rPr>
        <w:t>“)</w:t>
      </w:r>
    </w:p>
    <w:p w:rsidR="001D6DDC" w:rsidRDefault="001D6DD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Bytové družstvo U Knihovny</w:t>
      </w: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26054167</w:t>
      </w: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U Knihovny 1179/II, Jindřichův Hradec</w:t>
      </w: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předsedou družstva Marií </w:t>
      </w:r>
      <w:proofErr w:type="spellStart"/>
      <w:r>
        <w:rPr>
          <w:rFonts w:ascii="Arial" w:hAnsi="Arial" w:cs="Arial"/>
          <w:sz w:val="22"/>
          <w:szCs w:val="22"/>
        </w:rPr>
        <w:t>Kukelkovou</w:t>
      </w:r>
      <w:proofErr w:type="spellEnd"/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nabyvatel)</w:t>
      </w: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:rsidR="000C048C" w:rsidRP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</w:t>
      </w: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0C048C" w:rsidRDefault="000C048C" w:rsidP="001D6DD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1D6DDC" w:rsidRDefault="001D6DDC" w:rsidP="001D6DDC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para"/>
        <w:jc w:val="left"/>
        <w:rPr>
          <w:rFonts w:ascii="Arial" w:hAnsi="Arial" w:cs="Arial"/>
          <w:spacing w:val="60"/>
          <w:sz w:val="28"/>
          <w:szCs w:val="28"/>
        </w:rPr>
      </w:pPr>
    </w:p>
    <w:p w:rsidR="001D6DDC" w:rsidRPr="000C048C" w:rsidRDefault="001D6DDC" w:rsidP="001D6DDC">
      <w:pPr>
        <w:pStyle w:val="para"/>
        <w:rPr>
          <w:rFonts w:ascii="Arial" w:hAnsi="Arial" w:cs="Arial"/>
          <w:spacing w:val="60"/>
          <w:sz w:val="22"/>
          <w:szCs w:val="22"/>
        </w:rPr>
      </w:pPr>
      <w:r w:rsidRPr="000C048C">
        <w:rPr>
          <w:rFonts w:ascii="Arial" w:hAnsi="Arial" w:cs="Arial"/>
          <w:spacing w:val="60"/>
          <w:sz w:val="22"/>
          <w:szCs w:val="22"/>
        </w:rPr>
        <w:t xml:space="preserve">S M L O U V U  </w:t>
      </w:r>
    </w:p>
    <w:p w:rsidR="001D6DDC" w:rsidRPr="000C048C" w:rsidRDefault="001D6DDC" w:rsidP="001D6DDC">
      <w:pPr>
        <w:pStyle w:val="para"/>
        <w:rPr>
          <w:rFonts w:ascii="Arial" w:hAnsi="Arial" w:cs="Arial"/>
          <w:spacing w:val="60"/>
          <w:sz w:val="22"/>
          <w:szCs w:val="22"/>
        </w:rPr>
      </w:pPr>
      <w:r w:rsidRPr="000C048C">
        <w:rPr>
          <w:rFonts w:ascii="Arial" w:hAnsi="Arial" w:cs="Arial"/>
          <w:spacing w:val="60"/>
          <w:sz w:val="22"/>
          <w:szCs w:val="22"/>
        </w:rPr>
        <w:t xml:space="preserve">O  BEZÚPLATNÉM  PŘEVODU </w:t>
      </w:r>
      <w:proofErr w:type="gramStart"/>
      <w:r w:rsidRPr="000C048C">
        <w:rPr>
          <w:rFonts w:ascii="Arial" w:hAnsi="Arial" w:cs="Arial"/>
          <w:spacing w:val="60"/>
          <w:sz w:val="22"/>
          <w:szCs w:val="22"/>
        </w:rPr>
        <w:t>VLASTNICKÉHO  PRÁVA</w:t>
      </w:r>
      <w:proofErr w:type="gramEnd"/>
      <w:r w:rsidRPr="000C048C">
        <w:rPr>
          <w:rFonts w:ascii="Arial" w:hAnsi="Arial" w:cs="Arial"/>
          <w:spacing w:val="60"/>
          <w:sz w:val="22"/>
          <w:szCs w:val="22"/>
        </w:rPr>
        <w:t xml:space="preserve"> K</w:t>
      </w:r>
      <w:r w:rsidR="00102833" w:rsidRPr="000C048C">
        <w:rPr>
          <w:rFonts w:ascii="Arial" w:hAnsi="Arial" w:cs="Arial"/>
          <w:spacing w:val="60"/>
          <w:sz w:val="22"/>
          <w:szCs w:val="22"/>
        </w:rPr>
        <w:t> NEMOVITÉ VĚCI</w:t>
      </w:r>
    </w:p>
    <w:p w:rsidR="001D6DDC" w:rsidRDefault="001D6DDC" w:rsidP="001D6DDC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 </w:t>
      </w:r>
    </w:p>
    <w:p w:rsidR="001D6DDC" w:rsidRDefault="001D6DDC" w:rsidP="001D6DDC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1D6DDC" w:rsidRDefault="001D6DDC" w:rsidP="00FA4738">
      <w:pPr>
        <w:pStyle w:val="Nadpis8"/>
        <w:ind w:left="3539" w:firstLine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Čl. I.</w:t>
      </w:r>
    </w:p>
    <w:p w:rsidR="00FA4738" w:rsidRPr="00FA4738" w:rsidRDefault="00FA4738" w:rsidP="00FA4738">
      <w:pPr>
        <w:rPr>
          <w:lang/>
        </w:rPr>
      </w:pPr>
    </w:p>
    <w:p w:rsidR="00FA4738" w:rsidRDefault="00FA4738" w:rsidP="00FA4738">
      <w:pPr>
        <w:pStyle w:val="para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</w:t>
      </w:r>
      <w:r w:rsidR="000C048C" w:rsidRPr="003910EF">
        <w:rPr>
          <w:rFonts w:ascii="Arial" w:hAnsi="Arial" w:cs="Arial"/>
          <w:b w:val="0"/>
          <w:sz w:val="22"/>
          <w:szCs w:val="22"/>
        </w:rPr>
        <w:t xml:space="preserve">Město Jindřichův Hradec je </w:t>
      </w:r>
      <w:r w:rsidR="003910EF" w:rsidRPr="003910EF">
        <w:rPr>
          <w:rFonts w:ascii="Arial" w:hAnsi="Arial" w:cs="Arial"/>
          <w:b w:val="0"/>
          <w:sz w:val="22"/>
          <w:szCs w:val="22"/>
        </w:rPr>
        <w:t xml:space="preserve">výlučným vlastníkem pozemku </w:t>
      </w:r>
      <w:proofErr w:type="gramStart"/>
      <w:r w:rsidR="003910EF" w:rsidRPr="003910EF">
        <w:rPr>
          <w:rFonts w:ascii="Arial" w:hAnsi="Arial" w:cs="Arial"/>
          <w:b w:val="0"/>
          <w:sz w:val="22"/>
          <w:szCs w:val="22"/>
        </w:rPr>
        <w:t>p.č.</w:t>
      </w:r>
      <w:proofErr w:type="gramEnd"/>
      <w:r w:rsidR="003910EF" w:rsidRPr="003910EF">
        <w:rPr>
          <w:rFonts w:ascii="Arial" w:hAnsi="Arial" w:cs="Arial"/>
          <w:b w:val="0"/>
          <w:sz w:val="22"/>
          <w:szCs w:val="22"/>
        </w:rPr>
        <w:t xml:space="preserve"> 2364/21, zastavěná plocha a </w:t>
      </w:r>
      <w:r w:rsidR="003910EF">
        <w:rPr>
          <w:rFonts w:ascii="Arial" w:hAnsi="Arial" w:cs="Arial"/>
          <w:b w:val="0"/>
          <w:sz w:val="22"/>
          <w:szCs w:val="22"/>
        </w:rPr>
        <w:t xml:space="preserve">  </w:t>
      </w:r>
    </w:p>
    <w:p w:rsidR="004E71D4" w:rsidRDefault="00FA4738" w:rsidP="00FA4738">
      <w:pPr>
        <w:pStyle w:val="para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</w:t>
      </w:r>
      <w:r w:rsidR="003910EF" w:rsidRPr="003910EF">
        <w:rPr>
          <w:rFonts w:ascii="Arial" w:hAnsi="Arial" w:cs="Arial"/>
          <w:b w:val="0"/>
          <w:sz w:val="22"/>
          <w:szCs w:val="22"/>
        </w:rPr>
        <w:t>nádvoří o výměře 522 m²</w:t>
      </w:r>
      <w:r w:rsidR="003910EF">
        <w:rPr>
          <w:rFonts w:ascii="Arial" w:hAnsi="Arial" w:cs="Arial"/>
          <w:b w:val="0"/>
          <w:sz w:val="22"/>
          <w:szCs w:val="22"/>
        </w:rPr>
        <w:t>, jehož součástí je stavba bytového domu s </w:t>
      </w:r>
      <w:proofErr w:type="gramStart"/>
      <w:r w:rsidR="003910EF">
        <w:rPr>
          <w:rFonts w:ascii="Arial" w:hAnsi="Arial" w:cs="Arial"/>
          <w:b w:val="0"/>
          <w:sz w:val="22"/>
          <w:szCs w:val="22"/>
        </w:rPr>
        <w:t>č.p.</w:t>
      </w:r>
      <w:proofErr w:type="gramEnd"/>
      <w:r w:rsidR="003910EF">
        <w:rPr>
          <w:rFonts w:ascii="Arial" w:hAnsi="Arial" w:cs="Arial"/>
          <w:b w:val="0"/>
          <w:sz w:val="22"/>
          <w:szCs w:val="22"/>
        </w:rPr>
        <w:t xml:space="preserve"> 1179/II, </w:t>
      </w:r>
      <w:r w:rsidR="004E71D4">
        <w:rPr>
          <w:rFonts w:ascii="Arial" w:hAnsi="Arial" w:cs="Arial"/>
          <w:b w:val="0"/>
          <w:sz w:val="22"/>
          <w:szCs w:val="22"/>
        </w:rPr>
        <w:t>obec i k.</w:t>
      </w:r>
      <w:proofErr w:type="spellStart"/>
      <w:r w:rsidR="004E71D4">
        <w:rPr>
          <w:rFonts w:ascii="Arial" w:hAnsi="Arial" w:cs="Arial"/>
          <w:b w:val="0"/>
          <w:sz w:val="22"/>
          <w:szCs w:val="22"/>
        </w:rPr>
        <w:t>ú</w:t>
      </w:r>
      <w:proofErr w:type="spellEnd"/>
      <w:r w:rsidR="004E71D4">
        <w:rPr>
          <w:rFonts w:ascii="Arial" w:hAnsi="Arial" w:cs="Arial"/>
          <w:b w:val="0"/>
          <w:sz w:val="22"/>
          <w:szCs w:val="22"/>
        </w:rPr>
        <w:t>.</w:t>
      </w:r>
    </w:p>
    <w:p w:rsidR="004E71D4" w:rsidRDefault="004E71D4" w:rsidP="00253FF1">
      <w:pPr>
        <w:pStyle w:val="para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Jindřichův Hradec, </w:t>
      </w:r>
      <w:r w:rsidR="003910EF">
        <w:rPr>
          <w:rFonts w:ascii="Arial" w:hAnsi="Arial" w:cs="Arial"/>
          <w:b w:val="0"/>
          <w:sz w:val="22"/>
          <w:szCs w:val="22"/>
        </w:rPr>
        <w:t>zapsaném na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910EF">
        <w:rPr>
          <w:rFonts w:ascii="Arial" w:hAnsi="Arial" w:cs="Arial"/>
          <w:b w:val="0"/>
          <w:sz w:val="22"/>
          <w:szCs w:val="22"/>
        </w:rPr>
        <w:t>LV č. 10001</w:t>
      </w:r>
      <w:r w:rsidR="00253FF1">
        <w:rPr>
          <w:rFonts w:ascii="Arial" w:hAnsi="Arial" w:cs="Arial"/>
          <w:b w:val="0"/>
          <w:sz w:val="22"/>
          <w:szCs w:val="22"/>
        </w:rPr>
        <w:t xml:space="preserve"> v </w:t>
      </w:r>
      <w:r w:rsidR="001D6DDC">
        <w:rPr>
          <w:rFonts w:ascii="Arial" w:hAnsi="Arial" w:cs="Arial"/>
          <w:b w:val="0"/>
          <w:bCs/>
          <w:sz w:val="22"/>
          <w:szCs w:val="22"/>
        </w:rPr>
        <w:t xml:space="preserve">katastru nemovitostí vedeném Katastrálním </w:t>
      </w:r>
    </w:p>
    <w:p w:rsidR="001D6DDC" w:rsidRDefault="004E71D4" w:rsidP="00253FF1">
      <w:pPr>
        <w:pStyle w:val="para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1D6DDC">
        <w:rPr>
          <w:rFonts w:ascii="Arial" w:hAnsi="Arial" w:cs="Arial"/>
          <w:b w:val="0"/>
          <w:bCs/>
          <w:sz w:val="22"/>
          <w:szCs w:val="22"/>
        </w:rPr>
        <w:t>úřadem pro Jihočeský kraj,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D6DDC">
        <w:rPr>
          <w:rFonts w:ascii="Arial" w:hAnsi="Arial" w:cs="Arial"/>
          <w:b w:val="0"/>
          <w:bCs/>
          <w:sz w:val="22"/>
          <w:szCs w:val="22"/>
        </w:rPr>
        <w:t>Katastrálním pracovištěm Jindřichův Hradec.</w:t>
      </w:r>
    </w:p>
    <w:p w:rsidR="002860D4" w:rsidRDefault="002860D4" w:rsidP="00253FF1">
      <w:pPr>
        <w:pStyle w:val="para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2860D4" w:rsidRDefault="002860D4" w:rsidP="00253FF1">
      <w:pPr>
        <w:pStyle w:val="para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1D6DDC" w:rsidRDefault="001D6DDC" w:rsidP="001D6DDC">
      <w:pPr>
        <w:pStyle w:val="Textvbloku"/>
        <w:ind w:left="0" w:right="0"/>
        <w:rPr>
          <w:rFonts w:ascii="Arial" w:hAnsi="Arial" w:cs="Arial"/>
          <w:sz w:val="22"/>
          <w:szCs w:val="22"/>
        </w:rPr>
      </w:pPr>
    </w:p>
    <w:p w:rsidR="001D6DDC" w:rsidRDefault="002860D4" w:rsidP="002860D4">
      <w:pPr>
        <w:pStyle w:val="Nadpis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Č</w:t>
      </w:r>
      <w:r w:rsidR="001D6DDC">
        <w:rPr>
          <w:rFonts w:ascii="Arial" w:hAnsi="Arial" w:cs="Arial"/>
          <w:sz w:val="22"/>
          <w:szCs w:val="22"/>
        </w:rPr>
        <w:t>l. II.</w:t>
      </w:r>
    </w:p>
    <w:p w:rsidR="001D6DDC" w:rsidRDefault="001D6DDC" w:rsidP="001D6DDC"/>
    <w:p w:rsidR="00253FF1" w:rsidRDefault="00253FF1" w:rsidP="00253FF1">
      <w:pPr>
        <w:pStyle w:val="Textvbloku"/>
        <w:ind w:left="0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1D6DDC" w:rsidRPr="00253FF1">
        <w:rPr>
          <w:rFonts w:ascii="Arial" w:hAnsi="Arial" w:cs="Arial"/>
          <w:sz w:val="22"/>
          <w:szCs w:val="22"/>
        </w:rPr>
        <w:t>Převodce touto smlouvou bezúplatně převádí nabyvateli vlastnické právo k</w:t>
      </w:r>
      <w:r w:rsidR="00102833" w:rsidRPr="00253FF1">
        <w:rPr>
          <w:rFonts w:ascii="Arial" w:hAnsi="Arial" w:cs="Arial"/>
          <w:sz w:val="22"/>
          <w:szCs w:val="22"/>
        </w:rPr>
        <w:t xml:space="preserve"> pozemku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D6DDC" w:rsidRDefault="00253FF1" w:rsidP="00253FF1">
      <w:pPr>
        <w:pStyle w:val="Textvbloku"/>
        <w:ind w:left="0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02833" w:rsidRPr="00253FF1">
        <w:rPr>
          <w:rFonts w:ascii="Arial" w:hAnsi="Arial" w:cs="Arial"/>
          <w:sz w:val="22"/>
          <w:szCs w:val="22"/>
        </w:rPr>
        <w:t>uvedené</w:t>
      </w:r>
      <w:r>
        <w:rPr>
          <w:rFonts w:ascii="Arial" w:hAnsi="Arial" w:cs="Arial"/>
          <w:sz w:val="22"/>
          <w:szCs w:val="22"/>
        </w:rPr>
        <w:t>mu</w:t>
      </w:r>
      <w:r w:rsidR="001D6DDC" w:rsidRPr="00253FF1">
        <w:rPr>
          <w:rFonts w:ascii="Arial" w:hAnsi="Arial" w:cs="Arial"/>
          <w:sz w:val="22"/>
          <w:szCs w:val="22"/>
        </w:rPr>
        <w:t xml:space="preserve"> v čl. I. této smlouvy</w:t>
      </w:r>
      <w:r>
        <w:rPr>
          <w:rFonts w:ascii="Arial" w:hAnsi="Arial" w:cs="Arial"/>
          <w:sz w:val="22"/>
          <w:szCs w:val="22"/>
        </w:rPr>
        <w:t>.</w:t>
      </w:r>
    </w:p>
    <w:p w:rsidR="008B5927" w:rsidRDefault="002860D4" w:rsidP="008B59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860D4" w:rsidRPr="002860D4" w:rsidRDefault="00253FF1" w:rsidP="002860D4">
      <w:pPr>
        <w:jc w:val="both"/>
        <w:rPr>
          <w:rFonts w:ascii="Arial" w:hAnsi="Arial" w:cs="Arial"/>
          <w:b/>
          <w:sz w:val="20"/>
          <w:szCs w:val="20"/>
        </w:rPr>
      </w:pPr>
      <w:r w:rsidRPr="002860D4">
        <w:rPr>
          <w:rFonts w:ascii="Arial" w:hAnsi="Arial" w:cs="Arial"/>
          <w:b/>
          <w:sz w:val="20"/>
          <w:szCs w:val="20"/>
        </w:rPr>
        <w:t xml:space="preserve"> </w:t>
      </w:r>
      <w:r w:rsidR="002860D4">
        <w:rPr>
          <w:rFonts w:ascii="Arial" w:hAnsi="Arial" w:cs="Arial"/>
          <w:b/>
          <w:sz w:val="20"/>
          <w:szCs w:val="20"/>
        </w:rPr>
        <w:t xml:space="preserve">  </w:t>
      </w:r>
      <w:r w:rsidR="001D6DDC">
        <w:rPr>
          <w:rFonts w:ascii="Arial" w:hAnsi="Arial" w:cs="Arial"/>
          <w:sz w:val="22"/>
          <w:szCs w:val="22"/>
        </w:rPr>
        <w:t xml:space="preserve">Nabyvatel přijímá </w:t>
      </w:r>
      <w:r w:rsidR="00FE14DC">
        <w:rPr>
          <w:rFonts w:ascii="Arial" w:hAnsi="Arial" w:cs="Arial"/>
          <w:sz w:val="22"/>
          <w:szCs w:val="22"/>
        </w:rPr>
        <w:t>nemovitou věc</w:t>
      </w:r>
      <w:r w:rsidR="001D6DDC">
        <w:rPr>
          <w:rFonts w:ascii="Arial" w:hAnsi="Arial" w:cs="Arial"/>
          <w:sz w:val="22"/>
          <w:szCs w:val="22"/>
        </w:rPr>
        <w:t xml:space="preserve"> do svého vlastnictví tak, jak stojí a leží, dle § 1918 </w:t>
      </w:r>
      <w:r w:rsidR="002860D4">
        <w:rPr>
          <w:rFonts w:ascii="Arial" w:hAnsi="Arial" w:cs="Arial"/>
          <w:sz w:val="22"/>
          <w:szCs w:val="22"/>
        </w:rPr>
        <w:t xml:space="preserve">  </w:t>
      </w:r>
    </w:p>
    <w:p w:rsidR="001D6DDC" w:rsidRDefault="002860D4" w:rsidP="002860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D6DDC">
        <w:rPr>
          <w:rFonts w:ascii="Arial" w:hAnsi="Arial" w:cs="Arial"/>
          <w:sz w:val="22"/>
          <w:szCs w:val="22"/>
        </w:rPr>
        <w:t>občanského zákoníku.</w:t>
      </w:r>
    </w:p>
    <w:p w:rsidR="001D6DDC" w:rsidRDefault="001D6DDC" w:rsidP="001D6DD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27559A" w:rsidRDefault="002860D4" w:rsidP="002860D4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</w:t>
      </w:r>
      <w:r w:rsidR="001D6DDC">
        <w:rPr>
          <w:rFonts w:ascii="Arial" w:hAnsi="Arial" w:cs="Arial"/>
          <w:b w:val="0"/>
          <w:sz w:val="22"/>
          <w:szCs w:val="22"/>
        </w:rPr>
        <w:t xml:space="preserve">Nabyvatel prohlašuje, že se seznámil s faktickým stavem </w:t>
      </w:r>
      <w:r w:rsidR="00FE14DC">
        <w:rPr>
          <w:rFonts w:ascii="Arial" w:hAnsi="Arial" w:cs="Arial"/>
          <w:b w:val="0"/>
          <w:sz w:val="22"/>
          <w:szCs w:val="22"/>
        </w:rPr>
        <w:t>převáděné nemovité věci</w:t>
      </w:r>
      <w:r w:rsidR="0027559A">
        <w:rPr>
          <w:rFonts w:ascii="Arial" w:hAnsi="Arial" w:cs="Arial"/>
          <w:b w:val="0"/>
          <w:sz w:val="22"/>
          <w:szCs w:val="22"/>
        </w:rPr>
        <w:t xml:space="preserve"> a že byl  </w:t>
      </w:r>
    </w:p>
    <w:p w:rsidR="001D6DDC" w:rsidRDefault="0027559A" w:rsidP="002860D4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srozuměn s tím, že </w:t>
      </w:r>
      <w:r w:rsidR="001A0D6A">
        <w:rPr>
          <w:rFonts w:ascii="Arial" w:hAnsi="Arial" w:cs="Arial"/>
          <w:b w:val="0"/>
          <w:sz w:val="22"/>
          <w:szCs w:val="22"/>
        </w:rPr>
        <w:t xml:space="preserve">zřízená věcná břemena jsou ve prospěch předmětné </w:t>
      </w:r>
      <w:proofErr w:type="gramStart"/>
      <w:r w:rsidR="001A0D6A">
        <w:rPr>
          <w:rFonts w:ascii="Arial" w:hAnsi="Arial" w:cs="Arial"/>
          <w:b w:val="0"/>
          <w:sz w:val="22"/>
          <w:szCs w:val="22"/>
        </w:rPr>
        <w:t>nemovitosti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1D6DDC">
        <w:rPr>
          <w:rFonts w:ascii="Arial" w:hAnsi="Arial" w:cs="Arial"/>
          <w:b w:val="0"/>
          <w:sz w:val="22"/>
          <w:szCs w:val="22"/>
        </w:rPr>
        <w:t>.</w:t>
      </w:r>
      <w:proofErr w:type="gramEnd"/>
    </w:p>
    <w:p w:rsidR="00FA4738" w:rsidRDefault="00FA4738" w:rsidP="002860D4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Převádějící dále prohlašuje, že mu není známo, že by na převáděné nemovitosti vázla nějaká </w:t>
      </w:r>
    </w:p>
    <w:p w:rsidR="00FA4738" w:rsidRDefault="00FA4738" w:rsidP="002860D4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další omezení, závazky nebo jiné právní vady.</w:t>
      </w:r>
    </w:p>
    <w:p w:rsidR="001D6DDC" w:rsidRDefault="001D6DDC" w:rsidP="001D6DDC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1D6DDC" w:rsidRDefault="002860D4" w:rsidP="002860D4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 xml:space="preserve">   </w:t>
      </w:r>
    </w:p>
    <w:p w:rsidR="001D6DDC" w:rsidRDefault="001D6DDC" w:rsidP="001D6DD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:rsidR="001D6DDC" w:rsidRDefault="001D6DDC" w:rsidP="001D6DD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D6DDC" w:rsidRDefault="001D6DDC" w:rsidP="001D6DDC">
      <w:pPr>
        <w:pStyle w:val="Nadpis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1D6DDC" w:rsidRDefault="001D6DDC" w:rsidP="001D6DDC"/>
    <w:p w:rsidR="001D6DDC" w:rsidRDefault="001D6DDC" w:rsidP="00B532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1D6DDC" w:rsidRDefault="001D6DDC" w:rsidP="001D6DDC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jc w:val="both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Nadpis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  <w:lang w:val="cs-CZ"/>
        </w:rPr>
        <w:t>IV</w:t>
      </w:r>
      <w:r>
        <w:rPr>
          <w:rFonts w:ascii="Arial" w:hAnsi="Arial" w:cs="Arial"/>
          <w:sz w:val="22"/>
          <w:szCs w:val="22"/>
        </w:rPr>
        <w:t>.</w:t>
      </w:r>
    </w:p>
    <w:p w:rsidR="001D6DDC" w:rsidRDefault="001D6DDC" w:rsidP="001D6DDC">
      <w:pPr>
        <w:jc w:val="both"/>
        <w:rPr>
          <w:rFonts w:ascii="Arial" w:hAnsi="Arial" w:cs="Arial"/>
          <w:sz w:val="22"/>
          <w:szCs w:val="22"/>
        </w:rPr>
      </w:pPr>
    </w:p>
    <w:p w:rsidR="0027559A" w:rsidRDefault="004E71D4" w:rsidP="001D6D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Záměr města bezúplatně převést pozemek </w:t>
      </w:r>
      <w:proofErr w:type="gramStart"/>
      <w:r>
        <w:rPr>
          <w:rFonts w:ascii="Arial" w:hAnsi="Arial" w:cs="Arial"/>
          <w:sz w:val="22"/>
          <w:szCs w:val="22"/>
        </w:rPr>
        <w:t>p.č.</w:t>
      </w:r>
      <w:proofErr w:type="gramEnd"/>
      <w:r>
        <w:rPr>
          <w:rFonts w:ascii="Arial" w:hAnsi="Arial" w:cs="Arial"/>
          <w:sz w:val="22"/>
          <w:szCs w:val="22"/>
        </w:rPr>
        <w:t xml:space="preserve"> 2364/21,</w:t>
      </w:r>
      <w:r w:rsidR="00A67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zastavěná ploch</w:t>
      </w:r>
      <w:r w:rsidR="00A674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 nádvoří, jehož součástí je stavba bytového domu</w:t>
      </w:r>
      <w:r w:rsidR="00A674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byl zveřejněn na úřední desce městského úřadu v souladu se zákonem</w:t>
      </w:r>
      <w:r w:rsidR="0027559A">
        <w:rPr>
          <w:rFonts w:ascii="Arial" w:hAnsi="Arial" w:cs="Arial"/>
          <w:sz w:val="22"/>
          <w:szCs w:val="22"/>
        </w:rPr>
        <w:t>.</w:t>
      </w:r>
    </w:p>
    <w:p w:rsidR="001D6DDC" w:rsidRDefault="001D6DDC" w:rsidP="001D6D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Bezúplatný převod nemovit</w:t>
      </w:r>
      <w:r w:rsidR="008B5927">
        <w:rPr>
          <w:rFonts w:ascii="Arial" w:hAnsi="Arial" w:cs="Arial"/>
          <w:sz w:val="22"/>
          <w:szCs w:val="22"/>
        </w:rPr>
        <w:t>é věci</w:t>
      </w:r>
      <w:r>
        <w:rPr>
          <w:rFonts w:ascii="Arial" w:hAnsi="Arial" w:cs="Arial"/>
          <w:sz w:val="22"/>
          <w:szCs w:val="22"/>
        </w:rPr>
        <w:t xml:space="preserve"> byl schválen </w:t>
      </w:r>
      <w:r w:rsidR="002860D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astupitelstvem </w:t>
      </w:r>
      <w:r w:rsidR="00A961E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ěsta </w:t>
      </w:r>
      <w:r w:rsidR="00B5329E">
        <w:rPr>
          <w:rFonts w:ascii="Arial" w:hAnsi="Arial" w:cs="Arial"/>
          <w:sz w:val="22"/>
          <w:szCs w:val="22"/>
        </w:rPr>
        <w:t>Jindřichův Hradec</w:t>
      </w:r>
      <w:r>
        <w:rPr>
          <w:rFonts w:ascii="Arial" w:hAnsi="Arial" w:cs="Arial"/>
          <w:sz w:val="22"/>
          <w:szCs w:val="22"/>
        </w:rPr>
        <w:t xml:space="preserve">  </w:t>
      </w:r>
      <w:r w:rsidR="00E232B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snesením číslo </w:t>
      </w:r>
      <w:r w:rsidR="00A662C7">
        <w:rPr>
          <w:rFonts w:ascii="Arial" w:hAnsi="Arial" w:cs="Arial"/>
          <w:sz w:val="22"/>
          <w:szCs w:val="22"/>
        </w:rPr>
        <w:t>460/21Z/2016</w:t>
      </w:r>
      <w:r>
        <w:rPr>
          <w:rFonts w:ascii="Arial" w:hAnsi="Arial" w:cs="Arial"/>
          <w:sz w:val="22"/>
          <w:szCs w:val="22"/>
        </w:rPr>
        <w:t xml:space="preserve"> ze dne</w:t>
      </w:r>
      <w:r w:rsidR="00A662C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62C7">
        <w:rPr>
          <w:rFonts w:ascii="Arial" w:hAnsi="Arial" w:cs="Arial"/>
          <w:sz w:val="22"/>
          <w:szCs w:val="22"/>
        </w:rPr>
        <w:t>31.8.2016</w:t>
      </w:r>
      <w:proofErr w:type="gramEnd"/>
      <w:r w:rsidR="00A662C7">
        <w:rPr>
          <w:rFonts w:ascii="Arial" w:hAnsi="Arial" w:cs="Arial"/>
          <w:sz w:val="22"/>
          <w:szCs w:val="22"/>
        </w:rPr>
        <w:t>.</w:t>
      </w:r>
    </w:p>
    <w:p w:rsidR="00A42112" w:rsidRDefault="00A42112" w:rsidP="00A42112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A42112" w:rsidRPr="00A42112" w:rsidRDefault="00A42112" w:rsidP="00A42112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A42112">
        <w:rPr>
          <w:rFonts w:ascii="Arial" w:hAnsi="Arial" w:cs="Arial"/>
          <w:iCs/>
          <w:sz w:val="22"/>
          <w:szCs w:val="22"/>
        </w:rPr>
        <w:t xml:space="preserve">Smluvní strany souhlasí se zveřejněním této smlouvy v „Registru smluv“ na Portále </w:t>
      </w:r>
    </w:p>
    <w:p w:rsidR="00A42112" w:rsidRPr="00A42112" w:rsidRDefault="00A42112" w:rsidP="00A42112">
      <w:pPr>
        <w:spacing w:line="276" w:lineRule="auto"/>
        <w:rPr>
          <w:rFonts w:ascii="Arial" w:hAnsi="Arial" w:cs="Arial"/>
          <w:sz w:val="22"/>
          <w:szCs w:val="22"/>
        </w:rPr>
      </w:pPr>
      <w:r w:rsidRPr="00A42112">
        <w:rPr>
          <w:rFonts w:ascii="Arial" w:hAnsi="Arial" w:cs="Arial"/>
          <w:iCs/>
          <w:sz w:val="22"/>
          <w:szCs w:val="22"/>
        </w:rPr>
        <w:t>veřejné správy (</w:t>
      </w:r>
      <w:hyperlink r:id="rId7" w:history="1">
        <w:r w:rsidRPr="00A42112">
          <w:rPr>
            <w:rStyle w:val="Hypertextovodkaz"/>
            <w:rFonts w:ascii="Arial" w:hAnsi="Arial" w:cs="Arial"/>
            <w:iCs/>
            <w:sz w:val="22"/>
            <w:szCs w:val="22"/>
          </w:rPr>
          <w:t>http://portal.gov.cz/</w:t>
        </w:r>
      </w:hyperlink>
      <w:r w:rsidRPr="00A42112">
        <w:rPr>
          <w:rFonts w:ascii="Arial" w:hAnsi="Arial" w:cs="Arial"/>
          <w:i/>
          <w:iCs/>
          <w:sz w:val="22"/>
          <w:szCs w:val="22"/>
        </w:rPr>
        <w:t xml:space="preserve">). </w:t>
      </w:r>
      <w:r w:rsidRPr="00A42112">
        <w:rPr>
          <w:rFonts w:ascii="Arial" w:hAnsi="Arial" w:cs="Arial"/>
          <w:iCs/>
          <w:sz w:val="22"/>
          <w:szCs w:val="22"/>
        </w:rPr>
        <w:t xml:space="preserve">Smluvní strany dále prohlašují, že skutečnosti uvedené v této smlouvě nepovažují za obchodní tajemství ve smyslu </w:t>
      </w:r>
      <w:proofErr w:type="spellStart"/>
      <w:r w:rsidRPr="00A42112">
        <w:rPr>
          <w:rFonts w:ascii="Arial" w:hAnsi="Arial" w:cs="Arial"/>
          <w:iCs/>
          <w:sz w:val="22"/>
          <w:szCs w:val="22"/>
        </w:rPr>
        <w:t>ust</w:t>
      </w:r>
      <w:proofErr w:type="spellEnd"/>
      <w:r w:rsidRPr="00A42112">
        <w:rPr>
          <w:rFonts w:ascii="Arial" w:hAnsi="Arial" w:cs="Arial"/>
          <w:iCs/>
          <w:sz w:val="22"/>
          <w:szCs w:val="22"/>
        </w:rPr>
        <w:t>. § 504 zákona č. 89/2012 Sb., občanský zákoník.  Kupující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pozdějších předpisů, a o změně některých zákonů, ve znění pozdějších předpisů. Tento souhlas je poskytován a udělován do budoucna na dobu neurčitou pro vnitřní potřeby města a dále pro účely informování veřejnosti o  činnosti města.</w:t>
      </w:r>
    </w:p>
    <w:p w:rsidR="001D6DDC" w:rsidRDefault="001D6DDC" w:rsidP="001D6DDC">
      <w:pPr>
        <w:pStyle w:val="Nadpis8"/>
        <w:jc w:val="left"/>
        <w:rPr>
          <w:rFonts w:ascii="Arial" w:hAnsi="Arial" w:cs="Arial"/>
          <w:sz w:val="22"/>
          <w:szCs w:val="22"/>
          <w:lang w:val="cs-CZ"/>
        </w:rPr>
      </w:pPr>
    </w:p>
    <w:p w:rsidR="001D6DDC" w:rsidRDefault="001D6DDC" w:rsidP="001D6DDC">
      <w:pPr>
        <w:rPr>
          <w:lang/>
        </w:rPr>
      </w:pPr>
    </w:p>
    <w:p w:rsidR="00A42112" w:rsidRDefault="00A42112" w:rsidP="001D6DDC">
      <w:pPr>
        <w:pStyle w:val="Nadpis8"/>
        <w:rPr>
          <w:rFonts w:ascii="Arial" w:hAnsi="Arial" w:cs="Arial"/>
          <w:sz w:val="22"/>
          <w:szCs w:val="22"/>
          <w:lang w:val="cs-CZ"/>
        </w:rPr>
      </w:pPr>
    </w:p>
    <w:p w:rsidR="001D6DDC" w:rsidRDefault="001D6DDC" w:rsidP="001D6DDC">
      <w:pPr>
        <w:pStyle w:val="Nadpis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1D6DDC" w:rsidRDefault="001D6DDC" w:rsidP="001D6DDC"/>
    <w:p w:rsidR="001D6DDC" w:rsidRDefault="001D6DDC" w:rsidP="001D6DDC">
      <w:pPr>
        <w:pStyle w:val="vn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obou smluvních stran.</w:t>
      </w:r>
    </w:p>
    <w:p w:rsidR="001D6DDC" w:rsidRDefault="001D6DDC" w:rsidP="001D6DD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vn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</w:t>
      </w:r>
      <w:r w:rsidR="00B5329E">
        <w:rPr>
          <w:rFonts w:ascii="Arial" w:hAnsi="Arial" w:cs="Arial"/>
          <w:sz w:val="22"/>
          <w:szCs w:val="22"/>
        </w:rPr>
        <w:t> převáděné nemovité věci</w:t>
      </w:r>
      <w:r>
        <w:rPr>
          <w:rFonts w:ascii="Arial" w:hAnsi="Arial" w:cs="Arial"/>
          <w:sz w:val="22"/>
          <w:szCs w:val="22"/>
        </w:rPr>
        <w:t xml:space="preserve"> nabývá nabyvatel dnem zápisu do katastru nemovitostí. Tímto dnem na nabyvatele přecházejí veškerá práva a povinnosti spojená s vlastnictvím a užíváním </w:t>
      </w:r>
      <w:r w:rsidR="00B5329E">
        <w:rPr>
          <w:rFonts w:ascii="Arial" w:hAnsi="Arial" w:cs="Arial"/>
          <w:sz w:val="22"/>
          <w:szCs w:val="22"/>
        </w:rPr>
        <w:t>převáděné nemovité věci</w:t>
      </w:r>
      <w:r>
        <w:rPr>
          <w:rFonts w:ascii="Arial" w:hAnsi="Arial" w:cs="Arial"/>
          <w:sz w:val="22"/>
          <w:szCs w:val="22"/>
        </w:rPr>
        <w:t>.</w:t>
      </w:r>
    </w:p>
    <w:p w:rsidR="001D6DDC" w:rsidRDefault="001D6DDC" w:rsidP="001D6DD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Zkladntextodsazen"/>
        <w:numPr>
          <w:ilvl w:val="0"/>
          <w:numId w:val="5"/>
        </w:num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návrh na zápis vlastnického práva do katastru nemovitostí </w:t>
      </w:r>
      <w:r w:rsidR="00B5329E">
        <w:rPr>
          <w:rFonts w:ascii="Arial" w:hAnsi="Arial" w:cs="Arial"/>
          <w:sz w:val="22"/>
          <w:szCs w:val="22"/>
          <w:lang w:val="cs-CZ"/>
        </w:rPr>
        <w:t>podá převodce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:rsidR="001D6DDC" w:rsidRDefault="001D6DDC" w:rsidP="001D6DDC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Zkladntextodsazen"/>
        <w:numPr>
          <w:ilvl w:val="0"/>
          <w:numId w:val="5"/>
        </w:num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Poplatkovou povinnost spojenou s touto smlouvou nese nabyvatel.</w:t>
      </w:r>
    </w:p>
    <w:p w:rsidR="001D6DDC" w:rsidRDefault="001D6DDC" w:rsidP="001D6DD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Zkladntext"/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 vkladu vlastnického práva dle této smlouvy pro nabyvatele pravomocně zamítnut, účastníci této smlouvy se zavazují k součinnosti směřující k naplnění vůle obou smluvních stran.</w:t>
      </w:r>
    </w:p>
    <w:p w:rsidR="001D6DDC" w:rsidRDefault="001D6DDC" w:rsidP="001D6DDC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Zkladntextodsazen"/>
        <w:numPr>
          <w:ilvl w:val="0"/>
          <w:numId w:val="5"/>
        </w:numPr>
        <w:tabs>
          <w:tab w:val="left" w:pos="21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uzavřených, vzestupně číslovaných dodatků smlouvy.</w:t>
      </w:r>
    </w:p>
    <w:p w:rsidR="001D6DDC" w:rsidRDefault="001D6DDC" w:rsidP="001D6DDC">
      <w:pPr>
        <w:pStyle w:val="Zkladntextodsazen"/>
        <w:ind w:firstLine="0"/>
        <w:rPr>
          <w:rFonts w:ascii="Arial" w:hAnsi="Arial" w:cs="Arial"/>
          <w:sz w:val="22"/>
          <w:szCs w:val="22"/>
          <w:u w:val="single"/>
        </w:rPr>
      </w:pPr>
    </w:p>
    <w:p w:rsidR="001D6DDC" w:rsidRDefault="001D6DDC" w:rsidP="001D6DDC">
      <w:pPr>
        <w:pStyle w:val="Zkladntextodsazen"/>
        <w:numPr>
          <w:ilvl w:val="0"/>
          <w:numId w:val="5"/>
        </w:numPr>
        <w:tabs>
          <w:tab w:val="left" w:pos="21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  <w:lang w:val="cs-CZ"/>
        </w:rPr>
        <w:t>ve třech</w:t>
      </w:r>
      <w:r>
        <w:rPr>
          <w:rFonts w:ascii="Arial" w:hAnsi="Arial" w:cs="Arial"/>
          <w:sz w:val="22"/>
          <w:szCs w:val="22"/>
        </w:rPr>
        <w:t xml:space="preserve"> stejnopisech</w:t>
      </w:r>
      <w:r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Každá ze smluvních stran obdrží po jednom vyhotovení. Jedno vyhotovení smlouvy bude použito k zápisu vlastnického práva do katastru nemovitostí.</w:t>
      </w:r>
    </w:p>
    <w:p w:rsidR="001D6DDC" w:rsidRDefault="001D6DDC" w:rsidP="001D6DDC">
      <w:pPr>
        <w:pStyle w:val="Zkladntextodsazen"/>
        <w:ind w:firstLine="0"/>
        <w:rPr>
          <w:rFonts w:ascii="Arial" w:hAnsi="Arial" w:cs="Arial"/>
          <w:sz w:val="22"/>
          <w:szCs w:val="22"/>
          <w:u w:val="single"/>
        </w:rPr>
      </w:pPr>
    </w:p>
    <w:p w:rsidR="001D6DDC" w:rsidRDefault="001D6DDC" w:rsidP="001D6DDC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tuto smlouvu uzavřely svobodně a vážně, nikoliv z přinucení nebo omylu. Na důkaz toho připojují své vlastnoruční podpisy.</w:t>
      </w:r>
    </w:p>
    <w:p w:rsidR="001D6DDC" w:rsidRDefault="001D6DDC" w:rsidP="001D6DD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1D6DDC" w:rsidRDefault="001D6DDC" w:rsidP="001D6DD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A961E1" w:rsidRDefault="00A961E1" w:rsidP="001D6DD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tbl>
      <w:tblPr>
        <w:tblW w:w="15345" w:type="dxa"/>
        <w:tblLook w:val="04A0"/>
      </w:tblPr>
      <w:tblGrid>
        <w:gridCol w:w="10740"/>
        <w:gridCol w:w="4605"/>
      </w:tblGrid>
      <w:tr w:rsidR="001D6DDC" w:rsidTr="00A42112">
        <w:tc>
          <w:tcPr>
            <w:tcW w:w="10740" w:type="dxa"/>
            <w:hideMark/>
          </w:tcPr>
          <w:p w:rsidR="001D6DDC" w:rsidRDefault="001D6DDC" w:rsidP="008D0960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E232B2">
              <w:rPr>
                <w:rFonts w:ascii="Arial" w:hAnsi="Arial" w:cs="Arial"/>
                <w:sz w:val="22"/>
                <w:szCs w:val="22"/>
              </w:rPr>
              <w:t> Jindřichově Hradci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8D0960">
              <w:rPr>
                <w:rFonts w:ascii="Arial" w:hAnsi="Arial" w:cs="Arial"/>
                <w:sz w:val="22"/>
                <w:szCs w:val="22"/>
              </w:rPr>
              <w:t>13.9.2016</w:t>
            </w:r>
            <w:r w:rsidR="00A42112">
              <w:rPr>
                <w:rFonts w:ascii="Arial" w:hAnsi="Arial" w:cs="Arial"/>
                <w:sz w:val="22"/>
                <w:szCs w:val="22"/>
              </w:rPr>
              <w:t xml:space="preserve">                V Jindřichově Hradci dne</w:t>
            </w:r>
            <w:r w:rsidR="008D09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D0960">
              <w:rPr>
                <w:rFonts w:ascii="Arial" w:hAnsi="Arial" w:cs="Arial"/>
                <w:sz w:val="22"/>
                <w:szCs w:val="22"/>
              </w:rPr>
              <w:t>9.9.2016</w:t>
            </w:r>
            <w:proofErr w:type="gramEnd"/>
          </w:p>
        </w:tc>
        <w:tc>
          <w:tcPr>
            <w:tcW w:w="4605" w:type="dxa"/>
            <w:hideMark/>
          </w:tcPr>
          <w:p w:rsidR="001D6DDC" w:rsidRDefault="001D6DDC" w:rsidP="00B5329E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B5329E">
              <w:rPr>
                <w:rFonts w:ascii="Arial" w:hAnsi="Arial" w:cs="Arial"/>
                <w:sz w:val="22"/>
                <w:szCs w:val="22"/>
              </w:rPr>
              <w:t>Jindřichově Hradci</w:t>
            </w:r>
            <w:r>
              <w:rPr>
                <w:rFonts w:ascii="Arial" w:hAnsi="Arial" w:cs="Arial"/>
                <w:sz w:val="22"/>
                <w:szCs w:val="22"/>
              </w:rPr>
              <w:t xml:space="preserve"> dne …………………</w:t>
            </w:r>
          </w:p>
        </w:tc>
      </w:tr>
      <w:tr w:rsidR="001D6DDC" w:rsidTr="00A42112">
        <w:trPr>
          <w:trHeight w:val="925"/>
        </w:trPr>
        <w:tc>
          <w:tcPr>
            <w:tcW w:w="10740" w:type="dxa"/>
          </w:tcPr>
          <w:p w:rsidR="001D6DDC" w:rsidRDefault="001D6DDC" w:rsidP="00FA4738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1D6DDC" w:rsidRDefault="001D6DDC" w:rsidP="00FA4738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DDC" w:rsidTr="00A42112">
        <w:trPr>
          <w:trHeight w:val="61"/>
        </w:trPr>
        <w:tc>
          <w:tcPr>
            <w:tcW w:w="10740" w:type="dxa"/>
          </w:tcPr>
          <w:p w:rsidR="001D6DDC" w:rsidRDefault="00A961E1" w:rsidP="00A42112">
            <w:pPr>
              <w:pStyle w:val="vnintext"/>
              <w:ind w:right="-4909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A42112">
              <w:rPr>
                <w:rFonts w:ascii="Arial" w:hAnsi="Arial" w:cs="Arial"/>
                <w:sz w:val="22"/>
                <w:szCs w:val="22"/>
              </w:rPr>
              <w:t xml:space="preserve">Ing. Stanislav </w:t>
            </w:r>
            <w:proofErr w:type="gramStart"/>
            <w:r w:rsidR="00A42112">
              <w:rPr>
                <w:rFonts w:ascii="Arial" w:hAnsi="Arial" w:cs="Arial"/>
                <w:sz w:val="22"/>
                <w:szCs w:val="22"/>
              </w:rPr>
              <w:t xml:space="preserve">Mrvka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A4211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A473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A42112">
              <w:rPr>
                <w:rFonts w:ascii="Arial" w:hAnsi="Arial" w:cs="Arial"/>
                <w:sz w:val="22"/>
                <w:szCs w:val="22"/>
              </w:rPr>
              <w:t>Marie</w:t>
            </w:r>
            <w:proofErr w:type="gramEnd"/>
            <w:r w:rsidR="00A421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42112">
              <w:rPr>
                <w:rFonts w:ascii="Arial" w:hAnsi="Arial" w:cs="Arial"/>
                <w:sz w:val="22"/>
                <w:szCs w:val="22"/>
              </w:rPr>
              <w:t>Kukelková</w:t>
            </w:r>
            <w:proofErr w:type="spellEnd"/>
            <w:r w:rsidR="00FA4738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4605" w:type="dxa"/>
          </w:tcPr>
          <w:p w:rsidR="001D6DDC" w:rsidRDefault="00A42112" w:rsidP="00FA4738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………………………………………….</w:t>
            </w:r>
          </w:p>
          <w:p w:rsidR="00A42112" w:rsidRDefault="00A42112" w:rsidP="00FA4738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A42112" w:rsidRDefault="00A42112" w:rsidP="00FA4738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DDC" w:rsidTr="00A42112">
        <w:trPr>
          <w:trHeight w:val="567"/>
        </w:trPr>
        <w:tc>
          <w:tcPr>
            <w:tcW w:w="10740" w:type="dxa"/>
          </w:tcPr>
          <w:p w:rsidR="001D6DDC" w:rsidRDefault="001D6DDC" w:rsidP="00FA4738">
            <w:pPr>
              <w:pStyle w:val="vnintext"/>
              <w:ind w:right="260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1D6DDC" w:rsidRDefault="001D6DDC" w:rsidP="00FA4738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DDC" w:rsidTr="00A42112">
        <w:tc>
          <w:tcPr>
            <w:tcW w:w="10740" w:type="dxa"/>
          </w:tcPr>
          <w:p w:rsidR="001D6DDC" w:rsidRDefault="001D6DDC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1D6DDC" w:rsidRDefault="001D6DDC">
            <w:pPr>
              <w:rPr>
                <w:sz w:val="20"/>
                <w:szCs w:val="20"/>
              </w:rPr>
            </w:pPr>
          </w:p>
        </w:tc>
      </w:tr>
      <w:tr w:rsidR="001D6DDC" w:rsidTr="00A42112">
        <w:trPr>
          <w:trHeight w:val="925"/>
        </w:trPr>
        <w:tc>
          <w:tcPr>
            <w:tcW w:w="10740" w:type="dxa"/>
          </w:tcPr>
          <w:p w:rsidR="001D6DDC" w:rsidRDefault="001D6DD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1D6DDC" w:rsidRDefault="001D6DD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DDC" w:rsidTr="00A42112">
        <w:trPr>
          <w:trHeight w:val="61"/>
        </w:trPr>
        <w:tc>
          <w:tcPr>
            <w:tcW w:w="10740" w:type="dxa"/>
            <w:hideMark/>
          </w:tcPr>
          <w:p w:rsidR="001D6DDC" w:rsidRDefault="001D6DDC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:rsidR="001D6DDC" w:rsidRDefault="001D6DDC">
            <w:pPr>
              <w:rPr>
                <w:sz w:val="20"/>
                <w:szCs w:val="20"/>
              </w:rPr>
            </w:pPr>
          </w:p>
        </w:tc>
      </w:tr>
      <w:tr w:rsidR="001D6DDC" w:rsidTr="00A42112">
        <w:trPr>
          <w:trHeight w:val="567"/>
        </w:trPr>
        <w:tc>
          <w:tcPr>
            <w:tcW w:w="10740" w:type="dxa"/>
            <w:hideMark/>
          </w:tcPr>
          <w:p w:rsidR="001D6DDC" w:rsidRDefault="001D6DDC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:rsidR="001D6DDC" w:rsidRDefault="001D6DDC">
            <w:pPr>
              <w:rPr>
                <w:sz w:val="20"/>
                <w:szCs w:val="20"/>
              </w:rPr>
            </w:pPr>
          </w:p>
        </w:tc>
      </w:tr>
    </w:tbl>
    <w:p w:rsidR="007E2ACA" w:rsidRPr="007E2ACA" w:rsidRDefault="007E2ACA" w:rsidP="00E232B2">
      <w:pPr>
        <w:rPr>
          <w:rFonts w:ascii="Arial" w:hAnsi="Arial" w:cs="Arial"/>
          <w:sz w:val="22"/>
          <w:szCs w:val="22"/>
        </w:rPr>
      </w:pPr>
    </w:p>
    <w:sectPr w:rsidR="007E2ACA" w:rsidRPr="007E2ACA" w:rsidSect="0021302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8A" w:rsidRDefault="00A2108A">
      <w:r>
        <w:separator/>
      </w:r>
    </w:p>
  </w:endnote>
  <w:endnote w:type="continuationSeparator" w:id="0">
    <w:p w:rsidR="00A2108A" w:rsidRDefault="00A21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8A" w:rsidRDefault="00A2108A">
      <w:r>
        <w:separator/>
      </w:r>
    </w:p>
  </w:footnote>
  <w:footnote w:type="continuationSeparator" w:id="0">
    <w:p w:rsidR="00A2108A" w:rsidRDefault="00A21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0AFF"/>
    <w:multiLevelType w:val="hybridMultilevel"/>
    <w:tmpl w:val="096857AA"/>
    <w:lvl w:ilvl="0" w:tplc="A1F47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68C4D32"/>
    <w:multiLevelType w:val="hybridMultilevel"/>
    <w:tmpl w:val="9154D36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D508A"/>
    <w:multiLevelType w:val="hybridMultilevel"/>
    <w:tmpl w:val="80A230DE"/>
    <w:lvl w:ilvl="0" w:tplc="1C22C8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4C26C1"/>
    <w:multiLevelType w:val="hybridMultilevel"/>
    <w:tmpl w:val="7E9C90AC"/>
    <w:lvl w:ilvl="0" w:tplc="7B4CAD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CC357E"/>
    <w:multiLevelType w:val="hybridMultilevel"/>
    <w:tmpl w:val="69C29DEA"/>
    <w:lvl w:ilvl="0" w:tplc="8FC04A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1D4"/>
    <w:rsid w:val="00084F5C"/>
    <w:rsid w:val="000A39A7"/>
    <w:rsid w:val="000C048C"/>
    <w:rsid w:val="000D22D1"/>
    <w:rsid w:val="00102833"/>
    <w:rsid w:val="00167ED9"/>
    <w:rsid w:val="001A0D6A"/>
    <w:rsid w:val="001A1BA8"/>
    <w:rsid w:val="001D6DDC"/>
    <w:rsid w:val="00213024"/>
    <w:rsid w:val="00253FF1"/>
    <w:rsid w:val="00267250"/>
    <w:rsid w:val="0027559A"/>
    <w:rsid w:val="002826A9"/>
    <w:rsid w:val="002860D4"/>
    <w:rsid w:val="00295D0D"/>
    <w:rsid w:val="002B7A34"/>
    <w:rsid w:val="002D3D2A"/>
    <w:rsid w:val="002E187E"/>
    <w:rsid w:val="00311656"/>
    <w:rsid w:val="0032481E"/>
    <w:rsid w:val="00335A0B"/>
    <w:rsid w:val="00361AB0"/>
    <w:rsid w:val="003910EF"/>
    <w:rsid w:val="003E6C1B"/>
    <w:rsid w:val="004377D5"/>
    <w:rsid w:val="004E71D4"/>
    <w:rsid w:val="00503773"/>
    <w:rsid w:val="005E0AA4"/>
    <w:rsid w:val="005F4BCA"/>
    <w:rsid w:val="0061445A"/>
    <w:rsid w:val="006160CB"/>
    <w:rsid w:val="0067190A"/>
    <w:rsid w:val="006D42AF"/>
    <w:rsid w:val="00740F0E"/>
    <w:rsid w:val="0074224A"/>
    <w:rsid w:val="00742A1B"/>
    <w:rsid w:val="007558B0"/>
    <w:rsid w:val="00792798"/>
    <w:rsid w:val="007C325B"/>
    <w:rsid w:val="007E2ACA"/>
    <w:rsid w:val="00836791"/>
    <w:rsid w:val="008B5927"/>
    <w:rsid w:val="008D0960"/>
    <w:rsid w:val="008D3B02"/>
    <w:rsid w:val="008D3C87"/>
    <w:rsid w:val="008D5CF9"/>
    <w:rsid w:val="00975F05"/>
    <w:rsid w:val="00976B4A"/>
    <w:rsid w:val="00997EA9"/>
    <w:rsid w:val="009E7974"/>
    <w:rsid w:val="00A2108A"/>
    <w:rsid w:val="00A37535"/>
    <w:rsid w:val="00A42112"/>
    <w:rsid w:val="00A512CB"/>
    <w:rsid w:val="00A662C7"/>
    <w:rsid w:val="00A674F7"/>
    <w:rsid w:val="00A7000F"/>
    <w:rsid w:val="00A92E2B"/>
    <w:rsid w:val="00A961E1"/>
    <w:rsid w:val="00AA16F4"/>
    <w:rsid w:val="00AA2AB7"/>
    <w:rsid w:val="00AB5184"/>
    <w:rsid w:val="00AD0495"/>
    <w:rsid w:val="00B028AA"/>
    <w:rsid w:val="00B14CBE"/>
    <w:rsid w:val="00B43F57"/>
    <w:rsid w:val="00B5329E"/>
    <w:rsid w:val="00B72CD2"/>
    <w:rsid w:val="00B9367C"/>
    <w:rsid w:val="00BA4DA1"/>
    <w:rsid w:val="00BD7232"/>
    <w:rsid w:val="00C47CA2"/>
    <w:rsid w:val="00CA7606"/>
    <w:rsid w:val="00CF263A"/>
    <w:rsid w:val="00D6013A"/>
    <w:rsid w:val="00D90B34"/>
    <w:rsid w:val="00D96274"/>
    <w:rsid w:val="00DD1D62"/>
    <w:rsid w:val="00E1100F"/>
    <w:rsid w:val="00E232B2"/>
    <w:rsid w:val="00E906AF"/>
    <w:rsid w:val="00E90B9A"/>
    <w:rsid w:val="00E928F4"/>
    <w:rsid w:val="00EB504C"/>
    <w:rsid w:val="00EE1081"/>
    <w:rsid w:val="00EF149B"/>
    <w:rsid w:val="00F20346"/>
    <w:rsid w:val="00F85CB6"/>
    <w:rsid w:val="00FA4738"/>
    <w:rsid w:val="00FD6616"/>
    <w:rsid w:val="00FE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0346"/>
    <w:rPr>
      <w:sz w:val="24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rsid w:val="001D6DDC"/>
    <w:pPr>
      <w:keepNext/>
      <w:jc w:val="center"/>
      <w:outlineLvl w:val="7"/>
    </w:pPr>
    <w:rPr>
      <w:b/>
      <w:bCs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8Char">
    <w:name w:val="Nadpis 8 Char"/>
    <w:link w:val="Nadpis8"/>
    <w:rsid w:val="001D6DDC"/>
    <w:rPr>
      <w:b/>
      <w:bCs/>
      <w:sz w:val="24"/>
      <w:szCs w:val="24"/>
      <w:lang/>
    </w:rPr>
  </w:style>
  <w:style w:type="paragraph" w:styleId="Zkladntext">
    <w:name w:val="Body Text"/>
    <w:basedOn w:val="Normln"/>
    <w:link w:val="ZkladntextChar"/>
    <w:unhideWhenUsed/>
    <w:rsid w:val="001D6DDC"/>
    <w:pPr>
      <w:spacing w:after="120"/>
    </w:pPr>
    <w:rPr>
      <w:lang/>
    </w:rPr>
  </w:style>
  <w:style w:type="character" w:customStyle="1" w:styleId="ZkladntextChar">
    <w:name w:val="Základní text Char"/>
    <w:link w:val="Zkladntext"/>
    <w:rsid w:val="001D6DDC"/>
    <w:rPr>
      <w:sz w:val="24"/>
      <w:szCs w:val="24"/>
      <w:lang/>
    </w:rPr>
  </w:style>
  <w:style w:type="paragraph" w:styleId="Zkladntextodsazen">
    <w:name w:val="Body Text Indent"/>
    <w:basedOn w:val="Normln"/>
    <w:link w:val="ZkladntextodsazenChar"/>
    <w:unhideWhenUsed/>
    <w:rsid w:val="001D6DDC"/>
    <w:pPr>
      <w:ind w:firstLine="357"/>
      <w:jc w:val="both"/>
    </w:pPr>
    <w:rPr>
      <w:szCs w:val="20"/>
      <w:lang/>
    </w:rPr>
  </w:style>
  <w:style w:type="character" w:customStyle="1" w:styleId="ZkladntextodsazenChar">
    <w:name w:val="Základní text odsazený Char"/>
    <w:link w:val="Zkladntextodsazen"/>
    <w:rsid w:val="001D6DDC"/>
    <w:rPr>
      <w:sz w:val="24"/>
      <w:lang/>
    </w:rPr>
  </w:style>
  <w:style w:type="paragraph" w:styleId="Zkladntext2">
    <w:name w:val="Body Text 2"/>
    <w:basedOn w:val="Normln"/>
    <w:link w:val="Zkladntext2Char"/>
    <w:unhideWhenUsed/>
    <w:rsid w:val="001D6DDC"/>
    <w:pPr>
      <w:jc w:val="both"/>
    </w:pPr>
    <w:rPr>
      <w:i/>
      <w:color w:val="0000FF"/>
      <w:szCs w:val="20"/>
      <w:lang/>
    </w:rPr>
  </w:style>
  <w:style w:type="character" w:customStyle="1" w:styleId="Zkladntext2Char">
    <w:name w:val="Základní text 2 Char"/>
    <w:link w:val="Zkladntext2"/>
    <w:rsid w:val="001D6DDC"/>
    <w:rPr>
      <w:i/>
      <w:color w:val="0000FF"/>
      <w:sz w:val="24"/>
      <w:lang/>
    </w:rPr>
  </w:style>
  <w:style w:type="paragraph" w:styleId="Textvbloku">
    <w:name w:val="Block Text"/>
    <w:basedOn w:val="Normln"/>
    <w:unhideWhenUsed/>
    <w:rsid w:val="001D6DDC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1D6DDC"/>
    <w:pPr>
      <w:ind w:left="708"/>
    </w:pPr>
  </w:style>
  <w:style w:type="paragraph" w:customStyle="1" w:styleId="adresa">
    <w:name w:val="adresa"/>
    <w:basedOn w:val="Normln"/>
    <w:rsid w:val="001D6DDC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1D6DDC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1D6DDC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1D6DDC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102833"/>
    <w:rPr>
      <w:sz w:val="24"/>
      <w:szCs w:val="24"/>
    </w:rPr>
  </w:style>
  <w:style w:type="character" w:styleId="Hypertextovodkaz">
    <w:name w:val="Hyperlink"/>
    <w:uiPriority w:val="99"/>
    <w:unhideWhenUsed/>
    <w:rsid w:val="00A421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rsid w:val="001D6DDC"/>
    <w:pPr>
      <w:keepNext/>
      <w:jc w:val="center"/>
      <w:outlineLvl w:val="7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8Char">
    <w:name w:val="Nadpis 8 Char"/>
    <w:link w:val="Nadpis8"/>
    <w:rsid w:val="001D6DDC"/>
    <w:rPr>
      <w:b/>
      <w:bCs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1D6DDC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D6DDC"/>
    <w:rPr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1D6DDC"/>
    <w:pPr>
      <w:ind w:firstLine="357"/>
      <w:jc w:val="both"/>
    </w:pPr>
    <w:rPr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1D6DDC"/>
    <w:rPr>
      <w:sz w:val="24"/>
      <w:lang w:val="x-none" w:eastAsia="x-none"/>
    </w:rPr>
  </w:style>
  <w:style w:type="paragraph" w:styleId="Zkladntext2">
    <w:name w:val="Body Text 2"/>
    <w:basedOn w:val="Normln"/>
    <w:link w:val="Zkladntext2Char"/>
    <w:unhideWhenUsed/>
    <w:rsid w:val="001D6DDC"/>
    <w:pPr>
      <w:jc w:val="both"/>
    </w:pPr>
    <w:rPr>
      <w:i/>
      <w:color w:val="0000FF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1D6DDC"/>
    <w:rPr>
      <w:i/>
      <w:color w:val="0000FF"/>
      <w:sz w:val="24"/>
      <w:lang w:val="x-none" w:eastAsia="x-none"/>
    </w:rPr>
  </w:style>
  <w:style w:type="paragraph" w:styleId="Textvbloku">
    <w:name w:val="Block Text"/>
    <w:basedOn w:val="Normln"/>
    <w:unhideWhenUsed/>
    <w:rsid w:val="001D6DDC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1D6DDC"/>
    <w:pPr>
      <w:ind w:left="708"/>
    </w:pPr>
  </w:style>
  <w:style w:type="paragraph" w:customStyle="1" w:styleId="adresa">
    <w:name w:val="adresa"/>
    <w:basedOn w:val="Normln"/>
    <w:rsid w:val="001D6DDC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1D6DDC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1D6DDC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1D6DDC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102833"/>
    <w:rPr>
      <w:sz w:val="24"/>
      <w:szCs w:val="24"/>
    </w:rPr>
  </w:style>
  <w:style w:type="character" w:styleId="Hypertextovodkaz">
    <w:name w:val="Hyperlink"/>
    <w:uiPriority w:val="99"/>
    <w:unhideWhenUsed/>
    <w:rsid w:val="00A421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ov\Desktop\smlouvy\smlouva%20o%20bez&#250;platn&#233;m%20p&#345;evod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bezúplatném převodu</Template>
  <TotalTime>6</TotalTime>
  <Pages>3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4332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Slavikova</dc:creator>
  <cp:lastModifiedBy>Karel Holý</cp:lastModifiedBy>
  <cp:revision>2</cp:revision>
  <cp:lastPrinted>2016-09-08T12:09:00Z</cp:lastPrinted>
  <dcterms:created xsi:type="dcterms:W3CDTF">2016-09-14T12:53:00Z</dcterms:created>
  <dcterms:modified xsi:type="dcterms:W3CDTF">2016-09-14T12:53:00Z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7987/CJH/2014-CJHM</vt:lpwstr>
  </property>
  <property fmtid="{D5CDD505-2E9C-101B-9397-08002B2CF9AE}" pid="4" name="BARCODE_STOP">
    <vt:lpwstr>@œ</vt:lpwstr>
  </property>
  <property fmtid="{D5CDD505-2E9C-101B-9397-08002B2CF9AE}" pid="5" name="OD_Cj">
    <vt:lpwstr>UZSVM/CJH/7967/2014-CJHM</vt:lpwstr>
  </property>
  <property fmtid="{D5CDD505-2E9C-101B-9397-08002B2CF9AE}" pid="6" name="Vlastnik">
    <vt:lpwstr>Fantyš Jindřich</vt:lpwstr>
  </property>
  <property fmtid="{D5CDD505-2E9C-101B-9397-08002B2CF9AE}" pid="7" name="Telefon">
    <vt:lpwstr>+420 384 350 232</vt:lpwstr>
  </property>
  <property fmtid="{D5CDD505-2E9C-101B-9397-08002B2CF9AE}" pid="8" name="Fax">
    <vt:lpwstr>8055</vt:lpwstr>
  </property>
  <property fmtid="{D5CDD505-2E9C-101B-9397-08002B2CF9AE}" pid="9" name="Email">
    <vt:lpwstr>Jindrich.Fantys@uzsvm.cz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8055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smlouva o BP (MK) - Město Jindřichův Hradec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Prokišova ul. 1202/5, 371 03 České Budějovice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64033400</vt:lpwstr>
  </property>
  <property fmtid="{D5CDD505-2E9C-101B-9397-08002B2CF9AE}" pid="26" name="NazevUP">
    <vt:lpwstr>Územní pracoviště České Budějovice,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Jindřichův Hradec</vt:lpwstr>
  </property>
  <property fmtid="{D5CDD505-2E9C-101B-9397-08002B2CF9AE}" pid="29" name="AdresaOdbor">
    <vt:lpwstr>Na Hradbách 43, 377 01 Jindřichův Hradec</vt:lpwstr>
  </property>
  <property fmtid="{D5CDD505-2E9C-101B-9397-08002B2CF9AE}" pid="30" name="VytvorenDne">
    <vt:lpwstr>12.12.2014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>82.2.3.</vt:lpwstr>
  </property>
  <property fmtid="{D5CDD505-2E9C-101B-9397-08002B2CF9AE}" pid="33" name="SkartacniZnak">
    <vt:lpwstr>A</vt:lpwstr>
  </property>
  <property fmtid="{D5CDD505-2E9C-101B-9397-08002B2CF9AE}" pid="34" name="SkartacniLhuta">
    <vt:lpwstr>20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µ#7987/CJH/2014-CJHM@/¸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