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921652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921652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921652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kterou uzavřely níže uvedeného dne, měsíce a </w:t>
      </w:r>
      <w:proofErr w:type="gramStart"/>
      <w:r w:rsidRPr="00921652">
        <w:rPr>
          <w:rFonts w:asciiTheme="minorHAnsi" w:hAnsiTheme="minorHAnsi"/>
        </w:rPr>
        <w:t>roku  :</w:t>
      </w:r>
      <w:proofErr w:type="gramEnd"/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pronajímatel: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>Hana Nejdlová (</w:t>
      </w:r>
      <w:proofErr w:type="spellStart"/>
      <w:proofErr w:type="gramStart"/>
      <w:r w:rsidR="003168AB" w:rsidRPr="00921652">
        <w:rPr>
          <w:rFonts w:asciiTheme="minorHAnsi" w:hAnsiTheme="minorHAnsi"/>
          <w:b/>
        </w:rPr>
        <w:t>r.č</w:t>
      </w:r>
      <w:proofErr w:type="spellEnd"/>
      <w:r w:rsidR="003168AB" w:rsidRPr="00921652">
        <w:rPr>
          <w:rFonts w:asciiTheme="minorHAnsi" w:hAnsiTheme="minorHAnsi"/>
          <w:b/>
        </w:rPr>
        <w:t>.</w:t>
      </w:r>
      <w:proofErr w:type="gramEnd"/>
      <w:r w:rsidR="003168AB" w:rsidRPr="00921652">
        <w:rPr>
          <w:rFonts w:asciiTheme="minorHAnsi" w:hAnsiTheme="minorHAnsi"/>
          <w:b/>
        </w:rPr>
        <w:t xml:space="preserve"> 63 57 10/2389)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6F1B44">
        <w:rPr>
          <w:rFonts w:asciiTheme="minorHAnsi" w:hAnsiTheme="minorHAnsi"/>
        </w:rPr>
        <w:t>K Vodojemu 651,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446 40</w:t>
      </w:r>
      <w:r w:rsidR="007A0B9A" w:rsidRPr="00921652">
        <w:rPr>
          <w:rFonts w:asciiTheme="minorHAnsi" w:hAnsiTheme="minorHAnsi"/>
        </w:rPr>
        <w:t> </w:t>
      </w:r>
      <w:r w:rsidRPr="00921652">
        <w:rPr>
          <w:rFonts w:asciiTheme="minorHAnsi" w:hAnsiTheme="minorHAnsi"/>
        </w:rPr>
        <w:t xml:space="preserve">366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921652" w:rsidRDefault="003168AB" w:rsidP="003168AB">
      <w:pPr>
        <w:rPr>
          <w:rFonts w:asciiTheme="minorHAnsi" w:hAnsiTheme="minorHAnsi"/>
        </w:rPr>
      </w:pP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nájemce: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 xml:space="preserve">Název: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>nábřeží Kpt. Nálepky 362</w:t>
      </w:r>
      <w:r w:rsidRPr="00921652">
        <w:rPr>
          <w:rFonts w:asciiTheme="minorHAnsi" w:hAnsiTheme="minorHAnsi"/>
        </w:rPr>
        <w:t>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 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617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50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883 </w:t>
      </w:r>
    </w:p>
    <w:p w:rsidR="007A0B9A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DIČ: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CZ61750883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 371216278/0300</w:t>
      </w:r>
      <w:proofErr w:type="gramEnd"/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zastoupená: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 xml:space="preserve">Ing. </w:t>
      </w:r>
      <w:r w:rsidR="007C1BCF">
        <w:rPr>
          <w:rFonts w:asciiTheme="minorHAnsi" w:hAnsiTheme="minorHAnsi"/>
        </w:rPr>
        <w:t>Bohumír Kopecký</w:t>
      </w:r>
      <w:r w:rsidR="003168AB" w:rsidRPr="00921652">
        <w:rPr>
          <w:rFonts w:asciiTheme="minorHAnsi" w:hAnsiTheme="minorHAnsi"/>
        </w:rPr>
        <w:t xml:space="preserve">, ředitel školy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druhé</w:t>
      </w: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921652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Předmět a účel užívání dopravního prostředku</w:t>
      </w:r>
      <w:r w:rsidR="001D5AD3" w:rsidRPr="00921652">
        <w:rPr>
          <w:rFonts w:asciiTheme="minorHAnsi" w:hAnsiTheme="minorHAnsi"/>
        </w:rPr>
        <w:t xml:space="preserve"> a poskytování služeb</w:t>
      </w:r>
    </w:p>
    <w:p w:rsidR="003168AB" w:rsidRPr="00921652" w:rsidRDefault="003168AB" w:rsidP="00800130">
      <w:pPr>
        <w:jc w:val="both"/>
        <w:rPr>
          <w:rFonts w:asciiTheme="minorHAnsi" w:hAnsiTheme="minorHAnsi"/>
        </w:rPr>
      </w:pPr>
    </w:p>
    <w:p w:rsidR="003168AB" w:rsidRPr="00921652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je na základě této smlouvy povin</w:t>
      </w:r>
      <w:r w:rsidR="00800130" w:rsidRPr="00921652">
        <w:rPr>
          <w:rFonts w:asciiTheme="minorHAnsi" w:hAnsiTheme="minorHAnsi"/>
        </w:rPr>
        <w:t xml:space="preserve">en poskytnout k užívání nájemci </w:t>
      </w:r>
      <w:r w:rsidRPr="00921652">
        <w:rPr>
          <w:rFonts w:asciiTheme="minorHAnsi" w:hAnsiTheme="minorHAnsi"/>
        </w:rPr>
        <w:t xml:space="preserve">vozidlo IVECO ML150 E 28 R </w:t>
      </w:r>
      <w:proofErr w:type="spellStart"/>
      <w:r w:rsidRPr="00921652">
        <w:rPr>
          <w:rFonts w:asciiTheme="minorHAnsi" w:hAnsiTheme="minorHAnsi"/>
        </w:rPr>
        <w:t>re</w:t>
      </w:r>
      <w:r w:rsidR="00800130" w:rsidRPr="00921652">
        <w:rPr>
          <w:rFonts w:asciiTheme="minorHAnsi" w:hAnsiTheme="minorHAnsi"/>
        </w:rPr>
        <w:t>g</w:t>
      </w:r>
      <w:proofErr w:type="spellEnd"/>
      <w:r w:rsidR="00800130" w:rsidRPr="00921652">
        <w:rPr>
          <w:rFonts w:asciiTheme="minorHAnsi" w:hAnsiTheme="minorHAnsi"/>
        </w:rPr>
        <w:t xml:space="preserve">. </w:t>
      </w:r>
      <w:proofErr w:type="gramStart"/>
      <w:r w:rsidR="00800130" w:rsidRPr="00921652">
        <w:rPr>
          <w:rFonts w:asciiTheme="minorHAnsi" w:hAnsiTheme="minorHAnsi"/>
        </w:rPr>
        <w:t>zn.</w:t>
      </w:r>
      <w:proofErr w:type="gramEnd"/>
      <w:r w:rsidR="00800130" w:rsidRPr="00921652">
        <w:rPr>
          <w:rFonts w:asciiTheme="minorHAnsi" w:hAnsiTheme="minorHAnsi"/>
        </w:rPr>
        <w:t xml:space="preserve"> : 4P4 38 33 (dále jen „ </w:t>
      </w:r>
      <w:r w:rsidRPr="00921652">
        <w:rPr>
          <w:rFonts w:asciiTheme="minorHAnsi" w:hAnsiTheme="minorHAnsi"/>
          <w:b/>
          <w:bCs/>
        </w:rPr>
        <w:t xml:space="preserve">nákladní  </w:t>
      </w:r>
      <w:r w:rsidR="00800130" w:rsidRPr="00921652">
        <w:rPr>
          <w:rFonts w:asciiTheme="minorHAnsi" w:hAnsiTheme="minorHAnsi"/>
          <w:b/>
          <w:bCs/>
        </w:rPr>
        <w:t xml:space="preserve">automobil </w:t>
      </w:r>
      <w:r w:rsidR="00800130" w:rsidRPr="00921652">
        <w:rPr>
          <w:rFonts w:asciiTheme="minorHAnsi" w:hAnsiTheme="minorHAnsi"/>
        </w:rPr>
        <w:t xml:space="preserve">“ ) a </w:t>
      </w:r>
      <w:r w:rsidRPr="00921652">
        <w:rPr>
          <w:rFonts w:asciiTheme="minorHAnsi" w:hAnsiTheme="minorHAnsi"/>
        </w:rPr>
        <w:t>nájemce je oprávněn nákladní automobil v soula</w:t>
      </w:r>
      <w:r w:rsidR="009C0B6D" w:rsidRPr="00921652">
        <w:rPr>
          <w:rFonts w:asciiTheme="minorHAnsi" w:hAnsiTheme="minorHAnsi"/>
        </w:rPr>
        <w:t>du s</w:t>
      </w:r>
      <w:r w:rsidR="00800130" w:rsidRPr="00921652">
        <w:rPr>
          <w:rFonts w:asciiTheme="minorHAnsi" w:hAnsiTheme="minorHAnsi"/>
        </w:rPr>
        <w:t xml:space="preserve"> ustanoveními této smlouvy </w:t>
      </w:r>
      <w:r w:rsidRPr="00921652">
        <w:rPr>
          <w:rFonts w:asciiTheme="minorHAnsi" w:hAnsiTheme="minorHAnsi"/>
        </w:rPr>
        <w:t>užívat.</w:t>
      </w:r>
      <w:r w:rsidR="001D5AD3" w:rsidRPr="00921652">
        <w:rPr>
          <w:rFonts w:asciiTheme="minorHAnsi" w:hAnsiTheme="minorHAnsi"/>
        </w:rPr>
        <w:t xml:space="preserve"> Účelem užívání je příprava žáků oboru</w:t>
      </w:r>
      <w:r w:rsidR="00EF54EB" w:rsidRPr="00921652">
        <w:rPr>
          <w:rFonts w:asciiTheme="minorHAnsi" w:hAnsiTheme="minorHAnsi"/>
        </w:rPr>
        <w:t xml:space="preserve"> 23-68-H/01 Mechanik opravář motorových vozidel</w:t>
      </w:r>
      <w:r w:rsidR="001D5AD3" w:rsidRPr="00921652">
        <w:rPr>
          <w:rFonts w:asciiTheme="minorHAnsi" w:hAnsiTheme="minorHAnsi"/>
        </w:rPr>
        <w:t xml:space="preserve"> k získání řidičského oprávnění k řízení motorových vozidel skupiny C.</w:t>
      </w:r>
    </w:p>
    <w:p w:rsidR="003168AB" w:rsidRPr="00ED5211" w:rsidRDefault="003168AB" w:rsidP="00800130">
      <w:pPr>
        <w:rPr>
          <w:rFonts w:asciiTheme="minorHAnsi" w:hAnsiTheme="minorHAnsi"/>
          <w:color w:val="FF0000"/>
        </w:rPr>
      </w:pPr>
    </w:p>
    <w:p w:rsidR="003168AB" w:rsidRPr="00921652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se dále zavazuje v souladu s touto smlo</w:t>
      </w:r>
      <w:r w:rsidR="00800130" w:rsidRPr="00921652">
        <w:rPr>
          <w:rFonts w:asciiTheme="minorHAnsi" w:hAnsiTheme="minorHAnsi"/>
        </w:rPr>
        <w:t xml:space="preserve">uvou </w:t>
      </w:r>
      <w:r w:rsidR="00BC138B" w:rsidRPr="00921652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921652">
        <w:rPr>
          <w:rFonts w:asciiTheme="minorHAnsi" w:hAnsiTheme="minorHAnsi"/>
        </w:rPr>
        <w:t xml:space="preserve">provádět </w:t>
      </w:r>
      <w:r w:rsidR="001B19BE" w:rsidRPr="00921652">
        <w:rPr>
          <w:rFonts w:asciiTheme="minorHAnsi" w:hAnsiTheme="minorHAnsi"/>
        </w:rPr>
        <w:t>pro žáky nájemce výcvik k získání řidičského oprávnění motorových vozidel skupiny C</w:t>
      </w:r>
      <w:r w:rsidR="00BC138B" w:rsidRPr="00921652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921652">
        <w:rPr>
          <w:rFonts w:asciiTheme="minorHAnsi" w:hAnsiTheme="minorHAnsi"/>
        </w:rPr>
        <w:t xml:space="preserve"> </w:t>
      </w:r>
      <w:r w:rsidR="00B44898" w:rsidRPr="00921652">
        <w:rPr>
          <w:rFonts w:asciiTheme="minorHAnsi" w:hAnsiTheme="minorHAnsi"/>
        </w:rPr>
        <w:t xml:space="preserve">Nájemce se zavazuje </w:t>
      </w:r>
      <w:r w:rsidRPr="00921652">
        <w:rPr>
          <w:rFonts w:asciiTheme="minorHAnsi" w:hAnsiTheme="minorHAnsi"/>
        </w:rPr>
        <w:t>za poskytování</w:t>
      </w:r>
      <w:r w:rsidR="00DA092D" w:rsidRPr="00921652">
        <w:rPr>
          <w:rFonts w:asciiTheme="minorHAnsi" w:hAnsiTheme="minorHAnsi"/>
        </w:rPr>
        <w:t xml:space="preserve"> služeb platit cenu dále</w:t>
      </w:r>
      <w:r w:rsidR="00800130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uvedenou v této smlouvě. </w:t>
      </w:r>
    </w:p>
    <w:p w:rsidR="00800130" w:rsidRPr="00ED5211" w:rsidRDefault="00800130" w:rsidP="00800130">
      <w:pPr>
        <w:jc w:val="both"/>
        <w:rPr>
          <w:rFonts w:asciiTheme="minorHAnsi" w:hAnsiTheme="minorHAnsi"/>
          <w:b/>
          <w:bCs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Doba užívání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Smlouva se uzavírá </w:t>
      </w:r>
      <w:r w:rsidR="00DA092D" w:rsidRPr="00921652">
        <w:rPr>
          <w:rFonts w:asciiTheme="minorHAnsi" w:hAnsiTheme="minorHAnsi"/>
        </w:rPr>
        <w:t>na dobu neurčitou</w:t>
      </w:r>
      <w:r w:rsidRPr="00921652">
        <w:rPr>
          <w:rFonts w:asciiTheme="minorHAnsi" w:hAnsiTheme="minorHAnsi"/>
        </w:rPr>
        <w:t>. Nájemce je oprávněn</w:t>
      </w:r>
      <w:r w:rsidR="00921652" w:rsidRPr="00921652">
        <w:rPr>
          <w:rFonts w:asciiTheme="minorHAnsi" w:hAnsiTheme="minorHAnsi"/>
        </w:rPr>
        <w:t xml:space="preserve"> užívat nákladní automobil od </w:t>
      </w:r>
      <w:proofErr w:type="gramStart"/>
      <w:r w:rsidR="008606B9">
        <w:rPr>
          <w:rFonts w:asciiTheme="minorHAnsi" w:hAnsiTheme="minorHAnsi"/>
        </w:rPr>
        <w:t>10.10.2023</w:t>
      </w:r>
      <w:proofErr w:type="gramEnd"/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a to v rozsahu </w:t>
      </w:r>
      <w:r w:rsidR="0073660F" w:rsidRPr="00921652">
        <w:rPr>
          <w:rFonts w:asciiTheme="minorHAnsi" w:hAnsiTheme="minorHAnsi"/>
        </w:rPr>
        <w:t xml:space="preserve">počtu hodin stanovených obecně </w:t>
      </w:r>
      <w:r w:rsidRPr="00921652">
        <w:rPr>
          <w:rFonts w:asciiTheme="minorHAnsi" w:hAnsiTheme="minorHAnsi"/>
        </w:rPr>
        <w:t>závaznými právním</w:t>
      </w:r>
      <w:r w:rsidR="0073660F" w:rsidRPr="00921652">
        <w:rPr>
          <w:rFonts w:asciiTheme="minorHAnsi" w:hAnsiTheme="minorHAnsi"/>
        </w:rPr>
        <w:t xml:space="preserve">i předpisy </w:t>
      </w:r>
      <w:r w:rsidR="00536A16" w:rsidRPr="00921652">
        <w:rPr>
          <w:rFonts w:asciiTheme="minorHAnsi" w:hAnsiTheme="minorHAnsi"/>
        </w:rPr>
        <w:t xml:space="preserve">(zejména </w:t>
      </w:r>
      <w:r w:rsidR="0073660F" w:rsidRPr="00921652">
        <w:rPr>
          <w:rFonts w:asciiTheme="minorHAnsi" w:hAnsiTheme="minorHAnsi"/>
        </w:rPr>
        <w:t>zákonem č. 247/2000 S</w:t>
      </w:r>
      <w:r w:rsidRPr="00921652">
        <w:rPr>
          <w:rFonts w:asciiTheme="minorHAnsi" w:hAnsiTheme="minorHAnsi"/>
        </w:rPr>
        <w:t>b.,</w:t>
      </w:r>
      <w:r w:rsidR="00536A16" w:rsidRPr="00921652">
        <w:rPr>
          <w:rFonts w:asciiTheme="minorHAnsi" w:hAnsiTheme="minorHAnsi"/>
        </w:rPr>
        <w:t xml:space="preserve"> v platném znění), </w:t>
      </w:r>
      <w:r w:rsidR="0073660F" w:rsidRPr="00921652">
        <w:rPr>
          <w:rFonts w:asciiTheme="minorHAnsi" w:hAnsiTheme="minorHAnsi"/>
        </w:rPr>
        <w:t xml:space="preserve">nutných k získání řidičského oprávnění skupiny C pro </w:t>
      </w:r>
      <w:r w:rsidRPr="00921652">
        <w:rPr>
          <w:rFonts w:asciiTheme="minorHAnsi" w:hAnsiTheme="minorHAnsi"/>
        </w:rPr>
        <w:t>žáky nájemce, kteří</w:t>
      </w:r>
      <w:r w:rsidR="0073660F" w:rsidRPr="00921652">
        <w:rPr>
          <w:rFonts w:asciiTheme="minorHAnsi" w:hAnsiTheme="minorHAnsi"/>
        </w:rPr>
        <w:t xml:space="preserve"> jsou připravováni pro vyučení </w:t>
      </w:r>
      <w:r w:rsidRPr="00921652">
        <w:rPr>
          <w:rFonts w:asciiTheme="minorHAnsi" w:hAnsiTheme="minorHAnsi"/>
        </w:rPr>
        <w:t xml:space="preserve">v učebním oboru automechanik. </w:t>
      </w:r>
    </w:p>
    <w:p w:rsidR="003168AB" w:rsidRPr="00ED5211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lastRenderedPageBreak/>
        <w:t>Cena za užívání</w:t>
      </w:r>
    </w:p>
    <w:p w:rsidR="003168AB" w:rsidRPr="00921652" w:rsidRDefault="003168AB" w:rsidP="003168AB">
      <w:pPr>
        <w:rPr>
          <w:rFonts w:asciiTheme="minorHAnsi" w:hAnsiTheme="minorHAnsi"/>
          <w:b/>
          <w:bCs/>
        </w:rPr>
      </w:pPr>
    </w:p>
    <w:p w:rsidR="003168AB" w:rsidRPr="00921652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Nájemce zaplatí pronajímateli za užívání nákladního automobilu a poskytnuté služby cenu, která byla dohodou stran stanovena takto: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Cena se sjednáv</w:t>
      </w:r>
      <w:r w:rsidR="00F13D26" w:rsidRPr="00921652">
        <w:rPr>
          <w:rFonts w:asciiTheme="minorHAnsi" w:hAnsiTheme="minorHAnsi"/>
        </w:rPr>
        <w:t>á jako cena smluvní a to ve výši</w:t>
      </w:r>
      <w:r w:rsidR="00C57CD7">
        <w:rPr>
          <w:rFonts w:asciiTheme="minorHAnsi" w:hAnsiTheme="minorHAnsi"/>
        </w:rPr>
        <w:t xml:space="preserve"> </w:t>
      </w:r>
      <w:r w:rsidR="008606B9">
        <w:rPr>
          <w:rFonts w:asciiTheme="minorHAnsi" w:hAnsiTheme="minorHAnsi"/>
        </w:rPr>
        <w:t>396 060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 Kč</w:t>
      </w:r>
      <w:r w:rsidR="00436905" w:rsidRPr="00921652">
        <w:rPr>
          <w:rFonts w:asciiTheme="minorHAnsi" w:hAnsiTheme="minorHAnsi"/>
        </w:rPr>
        <w:t xml:space="preserve"> (bez DPH)</w:t>
      </w:r>
      <w:r w:rsidR="00F13D26" w:rsidRPr="00921652">
        <w:rPr>
          <w:rFonts w:asciiTheme="minorHAnsi" w:hAnsiTheme="minorHAnsi"/>
        </w:rPr>
        <w:t>. V</w:t>
      </w:r>
      <w:r w:rsidRPr="00921652">
        <w:rPr>
          <w:rFonts w:asciiTheme="minorHAnsi" w:hAnsiTheme="minorHAnsi"/>
        </w:rPr>
        <w:t xml:space="preserve">ypočítána </w:t>
      </w:r>
      <w:r w:rsidR="00F13D26" w:rsidRPr="00921652">
        <w:rPr>
          <w:rFonts w:asciiTheme="minorHAnsi" w:hAnsiTheme="minorHAnsi"/>
        </w:rPr>
        <w:t xml:space="preserve">je </w:t>
      </w:r>
      <w:r w:rsidRPr="00921652">
        <w:rPr>
          <w:rFonts w:asciiTheme="minorHAnsi" w:hAnsiTheme="minorHAnsi"/>
        </w:rPr>
        <w:t>jako cena</w:t>
      </w:r>
      <w:r w:rsidR="008606B9">
        <w:rPr>
          <w:rFonts w:asciiTheme="minorHAnsi" w:hAnsiTheme="minorHAnsi"/>
        </w:rPr>
        <w:t xml:space="preserve"> úhrnná za 21</w:t>
      </w:r>
      <w:r w:rsidRPr="00921652">
        <w:rPr>
          <w:rFonts w:asciiTheme="minorHAnsi" w:hAnsiTheme="minorHAnsi"/>
        </w:rPr>
        <w:t xml:space="preserve"> žáků, </w:t>
      </w:r>
      <w:r w:rsidR="00F13D26" w:rsidRPr="00921652">
        <w:rPr>
          <w:rFonts w:asciiTheme="minorHAnsi" w:hAnsiTheme="minorHAnsi"/>
        </w:rPr>
        <w:t xml:space="preserve">přičemž cena na </w:t>
      </w:r>
      <w:r w:rsidRPr="00921652">
        <w:rPr>
          <w:rFonts w:asciiTheme="minorHAnsi" w:hAnsiTheme="minorHAnsi"/>
        </w:rPr>
        <w:t xml:space="preserve">jednoho žáka se sjednává ve výši </w:t>
      </w:r>
      <w:r w:rsidR="00603CF1">
        <w:rPr>
          <w:rFonts w:asciiTheme="minorHAnsi" w:hAnsiTheme="minorHAnsi"/>
        </w:rPr>
        <w:t>18 860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</w:t>
      </w:r>
      <w:r w:rsidRPr="00921652">
        <w:rPr>
          <w:rFonts w:asciiTheme="minorHAnsi" w:hAnsiTheme="minorHAnsi"/>
        </w:rPr>
        <w:t xml:space="preserve"> Kč.</w:t>
      </w:r>
      <w:r w:rsidR="00436905" w:rsidRPr="00921652">
        <w:rPr>
          <w:rFonts w:asciiTheme="minorHAnsi" w:hAnsiTheme="minorHAnsi"/>
        </w:rPr>
        <w:t xml:space="preserve"> </w:t>
      </w:r>
    </w:p>
    <w:p w:rsidR="00436905" w:rsidRPr="00921652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Cena za užívání vozidla a </w:t>
      </w:r>
      <w:r w:rsidR="0073660F" w:rsidRPr="00921652">
        <w:rPr>
          <w:rFonts w:asciiTheme="minorHAnsi" w:hAnsiTheme="minorHAnsi"/>
        </w:rPr>
        <w:t xml:space="preserve">poskytnuté služby bude </w:t>
      </w:r>
      <w:r w:rsidR="00305C3D" w:rsidRPr="00921652">
        <w:rPr>
          <w:rFonts w:asciiTheme="minorHAnsi" w:hAnsiTheme="minorHAnsi"/>
        </w:rPr>
        <w:t>fakturována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 xml:space="preserve">ve třech částech pronajímatelem </w:t>
      </w:r>
      <w:r w:rsidRPr="00921652">
        <w:rPr>
          <w:rFonts w:asciiTheme="minorHAnsi" w:hAnsiTheme="minorHAnsi"/>
        </w:rPr>
        <w:t>takto: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>první část</w:t>
      </w:r>
      <w:r w:rsidR="0073660F" w:rsidRPr="00921652">
        <w:rPr>
          <w:rFonts w:asciiTheme="minorHAnsi" w:hAnsiTheme="minorHAnsi"/>
        </w:rPr>
        <w:t xml:space="preserve"> ve výši </w:t>
      </w:r>
      <w:r w:rsidR="008606B9">
        <w:rPr>
          <w:rFonts w:asciiTheme="minorHAnsi" w:hAnsiTheme="minorHAnsi"/>
        </w:rPr>
        <w:t>132 020</w:t>
      </w:r>
      <w:r w:rsidR="00CD1F24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CD1F24" w:rsidRPr="00921652">
        <w:rPr>
          <w:rFonts w:asciiTheme="minorHAnsi" w:hAnsiTheme="minorHAnsi"/>
        </w:rPr>
        <w:t xml:space="preserve">Kč </w:t>
      </w:r>
      <w:r w:rsidR="00305C3D" w:rsidRPr="00921652">
        <w:rPr>
          <w:rFonts w:asciiTheme="minorHAnsi" w:hAnsiTheme="minorHAnsi"/>
        </w:rPr>
        <w:t>ke dni</w:t>
      </w:r>
      <w:r w:rsidR="00603CF1">
        <w:rPr>
          <w:rFonts w:asciiTheme="minorHAnsi" w:hAnsiTheme="minorHAnsi"/>
        </w:rPr>
        <w:t xml:space="preserve"> </w:t>
      </w:r>
      <w:proofErr w:type="gramStart"/>
      <w:r w:rsidR="00603CF1">
        <w:rPr>
          <w:rFonts w:asciiTheme="minorHAnsi" w:hAnsiTheme="minorHAnsi"/>
        </w:rPr>
        <w:t>30.11.202</w:t>
      </w:r>
      <w:r w:rsidR="008606B9">
        <w:rPr>
          <w:rFonts w:asciiTheme="minorHAnsi" w:hAnsiTheme="minorHAnsi"/>
        </w:rPr>
        <w:t>3</w:t>
      </w:r>
      <w:proofErr w:type="gramEnd"/>
      <w:r w:rsidRPr="00921652">
        <w:rPr>
          <w:rFonts w:asciiTheme="minorHAnsi" w:hAnsiTheme="minorHAnsi"/>
        </w:rPr>
        <w:t>, dr</w:t>
      </w:r>
      <w:r w:rsidR="0073660F" w:rsidRPr="00921652">
        <w:rPr>
          <w:rFonts w:asciiTheme="minorHAnsi" w:hAnsiTheme="minorHAnsi"/>
        </w:rPr>
        <w:t xml:space="preserve">uhá </w:t>
      </w:r>
      <w:r w:rsidR="00305C3D" w:rsidRPr="00921652">
        <w:rPr>
          <w:rFonts w:asciiTheme="minorHAnsi" w:hAnsiTheme="minorHAnsi"/>
        </w:rPr>
        <w:t>část</w:t>
      </w:r>
      <w:r w:rsidR="0073660F" w:rsidRPr="00921652">
        <w:rPr>
          <w:rFonts w:asciiTheme="minorHAnsi" w:hAnsiTheme="minorHAnsi"/>
        </w:rPr>
        <w:t xml:space="preserve"> ve výši </w:t>
      </w:r>
      <w:r w:rsidR="008606B9">
        <w:rPr>
          <w:rFonts w:asciiTheme="minorHAnsi" w:hAnsiTheme="minorHAnsi"/>
        </w:rPr>
        <w:t>132 020</w:t>
      </w:r>
      <w:r w:rsidR="0073660F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73660F" w:rsidRPr="00921652">
        <w:rPr>
          <w:rFonts w:asciiTheme="minorHAnsi" w:hAnsiTheme="minorHAnsi"/>
        </w:rPr>
        <w:t xml:space="preserve">Kč </w:t>
      </w:r>
      <w:r w:rsidR="007C1BCF">
        <w:rPr>
          <w:rFonts w:asciiTheme="minorHAnsi" w:hAnsiTheme="minorHAnsi"/>
        </w:rPr>
        <w:t>ke dni 31.1.202</w:t>
      </w:r>
      <w:r w:rsidR="008606B9">
        <w:rPr>
          <w:rFonts w:asciiTheme="minorHAnsi" w:hAnsiTheme="minorHAnsi"/>
        </w:rPr>
        <w:t>4</w:t>
      </w:r>
      <w:r w:rsidRPr="00921652">
        <w:rPr>
          <w:rFonts w:asciiTheme="minorHAnsi" w:hAnsiTheme="minorHAnsi"/>
        </w:rPr>
        <w:t xml:space="preserve"> a zbytek smluvní ceny ve výši </w:t>
      </w:r>
      <w:r w:rsidR="008606B9">
        <w:rPr>
          <w:rFonts w:asciiTheme="minorHAnsi" w:hAnsiTheme="minorHAnsi"/>
        </w:rPr>
        <w:t>132 020</w:t>
      </w:r>
      <w:r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Pr="00921652">
        <w:rPr>
          <w:rFonts w:asciiTheme="minorHAnsi" w:hAnsiTheme="minorHAnsi"/>
        </w:rPr>
        <w:t>Kč</w:t>
      </w:r>
      <w:r w:rsidR="0073660F" w:rsidRPr="00921652">
        <w:rPr>
          <w:rFonts w:asciiTheme="minorHAnsi" w:hAnsiTheme="minorHAnsi"/>
        </w:rPr>
        <w:t xml:space="preserve"> </w:t>
      </w:r>
      <w:r w:rsidR="00C57CD7">
        <w:rPr>
          <w:rFonts w:asciiTheme="minorHAnsi" w:hAnsiTheme="minorHAnsi"/>
        </w:rPr>
        <w:t>ke dni 30.4.202</w:t>
      </w:r>
      <w:r w:rsidR="008606B9">
        <w:rPr>
          <w:rFonts w:asciiTheme="minorHAnsi" w:hAnsiTheme="minorHAnsi"/>
        </w:rPr>
        <w:t>4</w:t>
      </w:r>
      <w:r w:rsidRPr="00921652">
        <w:rPr>
          <w:rFonts w:asciiTheme="minorHAnsi" w:hAnsiTheme="minorHAnsi"/>
        </w:rPr>
        <w:t>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Nájemce</w:t>
      </w:r>
      <w:r w:rsidR="0073660F" w:rsidRPr="00DA1FEF">
        <w:rPr>
          <w:rFonts w:asciiTheme="minorHAnsi" w:hAnsiTheme="minorHAnsi"/>
        </w:rPr>
        <w:t xml:space="preserve"> je </w:t>
      </w:r>
      <w:r w:rsidRPr="00DA1FEF">
        <w:rPr>
          <w:rFonts w:asciiTheme="minorHAnsi" w:hAnsiTheme="minorHAnsi"/>
        </w:rPr>
        <w:t>povinen zaplatit pronajímateli vyfak</w:t>
      </w:r>
      <w:r w:rsidR="0073660F" w:rsidRPr="00DA1FEF">
        <w:rPr>
          <w:rFonts w:asciiTheme="minorHAnsi" w:hAnsiTheme="minorHAnsi"/>
        </w:rPr>
        <w:t xml:space="preserve">turovanou cenu za užívání dle </w:t>
      </w:r>
      <w:r w:rsidRPr="00DA1FEF">
        <w:rPr>
          <w:rFonts w:asciiTheme="minorHAnsi" w:hAnsiTheme="minorHAnsi"/>
        </w:rPr>
        <w:t xml:space="preserve">tohoto článku </w:t>
      </w:r>
      <w:r w:rsidR="0073660F" w:rsidRPr="00DA1FEF">
        <w:rPr>
          <w:rFonts w:asciiTheme="minorHAnsi" w:hAnsiTheme="minorHAnsi"/>
        </w:rPr>
        <w:t xml:space="preserve">bezhotovostním převodem na účet </w:t>
      </w:r>
      <w:r w:rsidRPr="00DA1FEF">
        <w:rPr>
          <w:rFonts w:asciiTheme="minorHAnsi" w:hAnsiTheme="minorHAnsi"/>
        </w:rPr>
        <w:t>pr</w:t>
      </w:r>
      <w:r w:rsidR="0073660F" w:rsidRPr="00DA1FEF">
        <w:rPr>
          <w:rFonts w:asciiTheme="minorHAnsi" w:hAnsiTheme="minorHAnsi"/>
        </w:rPr>
        <w:t xml:space="preserve">onajímatele uvedený v záhlaví </w:t>
      </w:r>
      <w:r w:rsidRPr="00DA1FEF">
        <w:rPr>
          <w:rFonts w:asciiTheme="minorHAnsi" w:hAnsiTheme="minorHAnsi"/>
        </w:rPr>
        <w:t>této smlouvy.</w:t>
      </w:r>
    </w:p>
    <w:p w:rsidR="003168AB" w:rsidRPr="00DA1FEF" w:rsidRDefault="003168AB" w:rsidP="003168AB">
      <w:pPr>
        <w:ind w:left="1080"/>
        <w:rPr>
          <w:rFonts w:asciiTheme="minorHAnsi" w:hAnsiTheme="minorHAnsi"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Vedlejší ujednání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Pronajímatel se zavazuje a odpovídá za to, že nákladní automobil bude v době užívání nájemcem ve stavu způsobilém k účelu, pro které je užívání sjednáno.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Pohonné hmoty, olej a jiná provozní média potřebná k provozu nákladního automobilu jsou zahrnuta do kalkulace ceny uvedené v článku III/1 této smlouvy.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Veškeré opravy a náklady na údržbu vozidla hradí pronajímatel.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Závěrečná ustanovení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Tam, </w:t>
      </w:r>
      <w:r w:rsidR="003168AB" w:rsidRPr="00DA1FEF">
        <w:rPr>
          <w:rFonts w:asciiTheme="minorHAnsi" w:hAnsiTheme="minorHAnsi"/>
        </w:rPr>
        <w:t>kde tato smlouva nestanoví jinak, se práva a povinnost</w:t>
      </w:r>
      <w:r w:rsidR="00E13855" w:rsidRPr="00DA1FEF">
        <w:rPr>
          <w:rFonts w:asciiTheme="minorHAnsi" w:hAnsiTheme="minorHAnsi"/>
        </w:rPr>
        <w:t>i smluvních stran z ní vzniklé</w:t>
      </w:r>
      <w:r w:rsidRPr="00DA1FEF">
        <w:rPr>
          <w:rFonts w:asciiTheme="minorHAnsi" w:hAnsiTheme="minorHAnsi"/>
        </w:rPr>
        <w:t xml:space="preserve"> řídí </w:t>
      </w:r>
      <w:r w:rsidR="003168AB" w:rsidRPr="00DA1FEF">
        <w:rPr>
          <w:rFonts w:asciiTheme="minorHAnsi" w:hAnsiTheme="minorHAnsi"/>
        </w:rPr>
        <w:t>obecně závaznými právními předpisy.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8606B9">
        <w:rPr>
          <w:rFonts w:asciiTheme="minorHAnsi" w:hAnsiTheme="minorHAnsi"/>
        </w:rPr>
        <w:t>10.10.2023</w:t>
      </w:r>
      <w:proofErr w:type="gramEnd"/>
    </w:p>
    <w:p w:rsidR="009C0B6D" w:rsidRPr="00DA1FEF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Smlouvu lze oboustranně vypovědět ve lhůtě tří měsíců.</w:t>
      </w:r>
    </w:p>
    <w:p w:rsidR="009C0B6D" w:rsidRPr="00DA1FEF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DA1FEF" w:rsidRDefault="003168AB" w:rsidP="003168AB">
      <w:pPr>
        <w:ind w:left="720"/>
        <w:rPr>
          <w:rFonts w:asciiTheme="minorHAnsi" w:hAnsiTheme="minorHAnsi"/>
        </w:rPr>
      </w:pPr>
    </w:p>
    <w:p w:rsidR="00C57CD7" w:rsidRDefault="00C57CD7" w:rsidP="003168AB">
      <w:pPr>
        <w:rPr>
          <w:rFonts w:asciiTheme="minorHAnsi" w:hAnsiTheme="minorHAnsi"/>
        </w:rPr>
      </w:pPr>
    </w:p>
    <w:p w:rsidR="00C57CD7" w:rsidRDefault="00C57CD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proofErr w:type="gramStart"/>
      <w:r w:rsidR="008606B9">
        <w:rPr>
          <w:rFonts w:asciiTheme="minorHAnsi" w:hAnsiTheme="minorHAnsi"/>
        </w:rPr>
        <w:t>10.10.2023</w:t>
      </w:r>
      <w:proofErr w:type="gramEnd"/>
    </w:p>
    <w:p w:rsidR="00436905" w:rsidRPr="00DA1FEF" w:rsidRDefault="00436905" w:rsidP="0076266A">
      <w:pPr>
        <w:ind w:firstLine="708"/>
        <w:rPr>
          <w:rFonts w:asciiTheme="minorHAnsi" w:hAnsiTheme="minorHAnsi"/>
        </w:rPr>
      </w:pPr>
      <w:bookmarkStart w:id="0" w:name="_GoBack"/>
      <w:bookmarkEnd w:id="0"/>
    </w:p>
    <w:p w:rsidR="00DA092D" w:rsidRPr="00DA1FEF" w:rsidRDefault="003168AB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DA1FEF">
        <w:rPr>
          <w:rFonts w:asciiTheme="minorHAnsi" w:hAnsiTheme="minorHAnsi"/>
        </w:rPr>
        <w:tab/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>…………………………….</w:t>
      </w:r>
    </w:p>
    <w:p w:rsidR="003168AB" w:rsidRPr="00DA1FEF" w:rsidRDefault="00B9416A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za </w:t>
      </w:r>
      <w:r w:rsidR="003168AB" w:rsidRPr="00DA1FEF">
        <w:rPr>
          <w:rFonts w:asciiTheme="minorHAnsi" w:hAnsiTheme="minorHAnsi"/>
        </w:rPr>
        <w:t xml:space="preserve">pronajímatele                                             </w:t>
      </w:r>
      <w:r w:rsidR="0076266A" w:rsidRPr="00DA1FEF">
        <w:rPr>
          <w:rFonts w:asciiTheme="minorHAnsi" w:hAnsiTheme="minorHAnsi"/>
        </w:rPr>
        <w:t xml:space="preserve">                        </w:t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 xml:space="preserve">        </w:t>
      </w:r>
      <w:r w:rsidR="003168AB" w:rsidRPr="00DA1FEF">
        <w:rPr>
          <w:rFonts w:asciiTheme="minorHAnsi" w:hAnsiTheme="minorHAnsi"/>
        </w:rPr>
        <w:t>za nájemce</w:t>
      </w:r>
    </w:p>
    <w:sectPr w:rsidR="003168AB" w:rsidRPr="00D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053BED"/>
    <w:rsid w:val="00103AAF"/>
    <w:rsid w:val="00146BCA"/>
    <w:rsid w:val="001B19BE"/>
    <w:rsid w:val="001D5AD3"/>
    <w:rsid w:val="00305C3D"/>
    <w:rsid w:val="003168AB"/>
    <w:rsid w:val="00436905"/>
    <w:rsid w:val="00536A16"/>
    <w:rsid w:val="00603CF1"/>
    <w:rsid w:val="006F1B44"/>
    <w:rsid w:val="0073660F"/>
    <w:rsid w:val="007561E7"/>
    <w:rsid w:val="0076266A"/>
    <w:rsid w:val="007A0B9A"/>
    <w:rsid w:val="007C1BCF"/>
    <w:rsid w:val="00800130"/>
    <w:rsid w:val="008606B9"/>
    <w:rsid w:val="0088238C"/>
    <w:rsid w:val="00921652"/>
    <w:rsid w:val="00944296"/>
    <w:rsid w:val="009445AE"/>
    <w:rsid w:val="009C0B6D"/>
    <w:rsid w:val="00B44898"/>
    <w:rsid w:val="00B9416A"/>
    <w:rsid w:val="00BC138B"/>
    <w:rsid w:val="00BE2115"/>
    <w:rsid w:val="00C57CD7"/>
    <w:rsid w:val="00C63FC8"/>
    <w:rsid w:val="00CD1F24"/>
    <w:rsid w:val="00D2563D"/>
    <w:rsid w:val="00DA092D"/>
    <w:rsid w:val="00DA1FEF"/>
    <w:rsid w:val="00E13855"/>
    <w:rsid w:val="00ED5211"/>
    <w:rsid w:val="00EF54EB"/>
    <w:rsid w:val="00F13D26"/>
    <w:rsid w:val="00F243E6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C16F-34E4-4E45-BCFD-A825CEAD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6</cp:revision>
  <dcterms:created xsi:type="dcterms:W3CDTF">2022-11-10T11:48:00Z</dcterms:created>
  <dcterms:modified xsi:type="dcterms:W3CDTF">2023-11-09T13:04:00Z</dcterms:modified>
</cp:coreProperties>
</file>