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DDA" w:rsidRDefault="00BC792D">
      <w:pPr>
        <w:pStyle w:val="Zkladntext"/>
        <w:spacing w:before="4"/>
        <w:rPr>
          <w:rFonts w:ascii="Times New Roman"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856" behindDoc="1" locked="0" layoutInCell="1" allowOverlap="1">
                <wp:simplePos x="0" y="0"/>
                <wp:positionH relativeFrom="page">
                  <wp:posOffset>4859020</wp:posOffset>
                </wp:positionH>
                <wp:positionV relativeFrom="page">
                  <wp:posOffset>1402080</wp:posOffset>
                </wp:positionV>
                <wp:extent cx="12700" cy="874395"/>
                <wp:effectExtent l="10795" t="1905" r="508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874395"/>
                          <a:chOff x="7652" y="2208"/>
                          <a:chExt cx="20" cy="1377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654" y="2219"/>
                            <a:ext cx="0" cy="135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662" y="2218"/>
                            <a:ext cx="0" cy="135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5EB60" id="Group 3" o:spid="_x0000_s1026" style="position:absolute;margin-left:382.6pt;margin-top:110.4pt;width:1pt;height:68.85pt;z-index:-7624;mso-position-horizontal-relative:page;mso-position-vertical-relative:page" coordorigin="7652,2208" coordsize="2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">
                <v:line id="Line 5" o:spid="_x0000_s1027" style="position:absolute;visibility:visible;mso-wrap-style:square" from="7654,2219" to="7654,3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" strokeweight=".14pt"/>
                <v:line id="Line 4" o:spid="_x0000_s1028" style="position:absolute;visibility:visible;mso-wrap-style:square" from="7662,2218" to="7662,3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" strokeweight=".96pt"/>
                <w10:wrap anchorx="page" anchory="page"/>
              </v:group>
            </w:pict>
          </mc:Fallback>
        </mc:AlternateContent>
      </w:r>
      <w:r w:rsidR="007165D7">
        <w:rPr>
          <w:noProof/>
        </w:rPr>
        <w:drawing>
          <wp:anchor distT="0" distB="0" distL="0" distR="0" simplePos="0" relativeHeight="268427855" behindDoc="1" locked="0" layoutInCell="1" allowOverlap="1">
            <wp:simplePos x="0" y="0"/>
            <wp:positionH relativeFrom="page">
              <wp:posOffset>807719</wp:posOffset>
            </wp:positionH>
            <wp:positionV relativeFrom="page">
              <wp:posOffset>516635</wp:posOffset>
            </wp:positionV>
            <wp:extent cx="1337627" cy="4251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627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706"/>
        <w:gridCol w:w="1615"/>
      </w:tblGrid>
      <w:tr w:rsidR="00E63DDA">
        <w:trPr>
          <w:trHeight w:hRule="exact" w:val="465"/>
        </w:trPr>
        <w:tc>
          <w:tcPr>
            <w:tcW w:w="10321" w:type="dxa"/>
            <w:gridSpan w:val="2"/>
          </w:tcPr>
          <w:p w:rsidR="00E63DDA" w:rsidRDefault="007165D7">
            <w:pPr>
              <w:pStyle w:val="TableParagraph"/>
              <w:spacing w:line="357" w:lineRule="exact"/>
              <w:ind w:right="387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CENOVÁ NABÍDKA</w:t>
            </w:r>
          </w:p>
        </w:tc>
      </w:tr>
      <w:tr w:rsidR="00E63DDA">
        <w:trPr>
          <w:trHeight w:hRule="exact" w:val="745"/>
        </w:trPr>
        <w:tc>
          <w:tcPr>
            <w:tcW w:w="8706" w:type="dxa"/>
          </w:tcPr>
          <w:p w:rsidR="00E63DDA" w:rsidRDefault="007165D7">
            <w:pPr>
              <w:pStyle w:val="TableParagraph"/>
              <w:spacing w:before="102"/>
              <w:ind w:left="665"/>
              <w:rPr>
                <w:sz w:val="18"/>
              </w:rPr>
            </w:pPr>
            <w:proofErr w:type="spellStart"/>
            <w:r>
              <w:rPr>
                <w:sz w:val="18"/>
              </w:rPr>
              <w:t>Plachty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2,  634</w:t>
            </w:r>
            <w:proofErr w:type="gramEnd"/>
            <w:r>
              <w:rPr>
                <w:sz w:val="18"/>
              </w:rPr>
              <w:t xml:space="preserve"> 00 Brno</w:t>
            </w:r>
          </w:p>
          <w:p w:rsidR="00E63DDA" w:rsidRDefault="007165D7">
            <w:pPr>
              <w:pStyle w:val="TableParagraph"/>
              <w:spacing w:before="16"/>
              <w:ind w:left="665"/>
              <w:rPr>
                <w:sz w:val="18"/>
              </w:rPr>
            </w:pPr>
            <w:r>
              <w:rPr>
                <w:sz w:val="18"/>
              </w:rPr>
              <w:t xml:space="preserve">Tel: </w:t>
            </w:r>
            <w:r w:rsidR="00BC792D">
              <w:rPr>
                <w:sz w:val="18"/>
              </w:rPr>
              <w:t>XXXXXXXXXXX</w:t>
            </w:r>
          </w:p>
          <w:p w:rsidR="00E63DDA" w:rsidRDefault="007165D7">
            <w:pPr>
              <w:pStyle w:val="TableParagraph"/>
              <w:spacing w:before="16"/>
              <w:ind w:left="665"/>
              <w:rPr>
                <w:sz w:val="18"/>
              </w:rPr>
            </w:pPr>
            <w:r>
              <w:rPr>
                <w:sz w:val="18"/>
              </w:rPr>
              <w:t xml:space="preserve">Fax: </w:t>
            </w:r>
            <w:r w:rsidR="00BC792D">
              <w:rPr>
                <w:sz w:val="18"/>
              </w:rPr>
              <w:t>XXXXXXXXXX</w:t>
            </w:r>
          </w:p>
        </w:tc>
        <w:tc>
          <w:tcPr>
            <w:tcW w:w="1615" w:type="dxa"/>
            <w:tcBorders>
              <w:bottom w:val="single" w:sz="8" w:space="0" w:color="000000"/>
            </w:tcBorders>
          </w:tcPr>
          <w:p w:rsidR="00E63DDA" w:rsidRDefault="00E63DDA"/>
        </w:tc>
      </w:tr>
      <w:tr w:rsidR="00E63DDA">
        <w:trPr>
          <w:trHeight w:hRule="exact" w:val="224"/>
        </w:trPr>
        <w:tc>
          <w:tcPr>
            <w:tcW w:w="10321" w:type="dxa"/>
            <w:gridSpan w:val="2"/>
            <w:tcBorders>
              <w:right w:val="single" w:sz="8" w:space="0" w:color="000000"/>
            </w:tcBorders>
          </w:tcPr>
          <w:p w:rsidR="00E63DDA" w:rsidRDefault="007165D7">
            <w:pPr>
              <w:pStyle w:val="TableParagraph"/>
              <w:spacing w:line="230" w:lineRule="exact"/>
              <w:ind w:right="470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Technická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univerzita</w:t>
            </w:r>
            <w:proofErr w:type="spellEnd"/>
            <w:r>
              <w:rPr>
                <w:b/>
                <w:sz w:val="20"/>
              </w:rPr>
              <w:t xml:space="preserve"> v </w:t>
            </w:r>
            <w:proofErr w:type="spellStart"/>
            <w:r>
              <w:rPr>
                <w:b/>
                <w:sz w:val="20"/>
              </w:rPr>
              <w:t>Liberci</w:t>
            </w:r>
            <w:proofErr w:type="spellEnd"/>
          </w:p>
        </w:tc>
      </w:tr>
      <w:tr w:rsidR="00E63DDA">
        <w:trPr>
          <w:trHeight w:hRule="exact" w:val="247"/>
        </w:trPr>
        <w:tc>
          <w:tcPr>
            <w:tcW w:w="8706" w:type="dxa"/>
          </w:tcPr>
          <w:p w:rsidR="00E63DDA" w:rsidRDefault="00BC792D">
            <w:pPr>
              <w:pStyle w:val="TableParagraph"/>
              <w:spacing w:before="5"/>
              <w:ind w:right="411"/>
              <w:jc w:val="right"/>
              <w:rPr>
                <w:sz w:val="20"/>
              </w:rPr>
            </w:pPr>
            <w:r>
              <w:rPr>
                <w:sz w:val="20"/>
              </w:rPr>
              <w:t>XXXXXXXXX</w:t>
            </w:r>
          </w:p>
        </w:tc>
        <w:tc>
          <w:tcPr>
            <w:tcW w:w="1615" w:type="dxa"/>
            <w:tcBorders>
              <w:right w:val="single" w:sz="8" w:space="0" w:color="000000"/>
            </w:tcBorders>
          </w:tcPr>
          <w:p w:rsidR="00E63DDA" w:rsidRDefault="00E63DDA"/>
        </w:tc>
      </w:tr>
      <w:tr w:rsidR="00E63DDA">
        <w:trPr>
          <w:trHeight w:hRule="exact" w:val="298"/>
        </w:trPr>
        <w:tc>
          <w:tcPr>
            <w:tcW w:w="10321" w:type="dxa"/>
            <w:gridSpan w:val="2"/>
            <w:tcBorders>
              <w:right w:val="single" w:sz="8" w:space="0" w:color="000000"/>
            </w:tcBorders>
          </w:tcPr>
          <w:p w:rsidR="00E63DDA" w:rsidRDefault="00BC792D">
            <w:pPr>
              <w:pStyle w:val="TableParagraph"/>
              <w:spacing w:before="5"/>
              <w:ind w:right="8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XXXXXXXXXXXXXXXXXX</w:t>
            </w:r>
          </w:p>
        </w:tc>
      </w:tr>
      <w:tr w:rsidR="00E63DDA">
        <w:trPr>
          <w:trHeight w:hRule="exact" w:val="298"/>
        </w:trPr>
        <w:tc>
          <w:tcPr>
            <w:tcW w:w="8706" w:type="dxa"/>
          </w:tcPr>
          <w:p w:rsidR="00E63DDA" w:rsidRDefault="007165D7">
            <w:pPr>
              <w:pStyle w:val="TableParagraph"/>
              <w:spacing w:before="55"/>
              <w:ind w:right="54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Studentská</w:t>
            </w:r>
            <w:proofErr w:type="spellEnd"/>
            <w:r>
              <w:rPr>
                <w:sz w:val="20"/>
              </w:rPr>
              <w:t xml:space="preserve"> 2</w:t>
            </w:r>
          </w:p>
        </w:tc>
        <w:tc>
          <w:tcPr>
            <w:tcW w:w="1615" w:type="dxa"/>
            <w:tcBorders>
              <w:right w:val="single" w:sz="8" w:space="0" w:color="000000"/>
            </w:tcBorders>
          </w:tcPr>
          <w:p w:rsidR="00E63DDA" w:rsidRDefault="00E63DDA"/>
        </w:tc>
      </w:tr>
      <w:tr w:rsidR="00E63DDA">
        <w:trPr>
          <w:trHeight w:hRule="exact" w:val="253"/>
        </w:trPr>
        <w:tc>
          <w:tcPr>
            <w:tcW w:w="8706" w:type="dxa"/>
          </w:tcPr>
          <w:p w:rsidR="00E63DDA" w:rsidRDefault="007165D7">
            <w:pPr>
              <w:pStyle w:val="TableParagraph"/>
              <w:spacing w:before="5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461 17 Liberec</w:t>
            </w:r>
          </w:p>
        </w:tc>
        <w:tc>
          <w:tcPr>
            <w:tcW w:w="1615" w:type="dxa"/>
            <w:tcBorders>
              <w:bottom w:val="single" w:sz="8" w:space="0" w:color="000000"/>
              <w:right w:val="single" w:sz="8" w:space="0" w:color="000000"/>
            </w:tcBorders>
          </w:tcPr>
          <w:p w:rsidR="00E63DDA" w:rsidRDefault="00E63DDA"/>
        </w:tc>
      </w:tr>
      <w:tr w:rsidR="00E63DDA">
        <w:trPr>
          <w:trHeight w:hRule="exact" w:val="482"/>
        </w:trPr>
        <w:tc>
          <w:tcPr>
            <w:tcW w:w="8706" w:type="dxa"/>
          </w:tcPr>
          <w:p w:rsidR="00E63DDA" w:rsidRDefault="00E63DD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E63DDA" w:rsidRDefault="007165D7">
            <w:pPr>
              <w:pStyle w:val="TableParagraph"/>
              <w:ind w:right="1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Č. </w:t>
            </w:r>
            <w:proofErr w:type="spellStart"/>
            <w:r>
              <w:rPr>
                <w:b/>
                <w:sz w:val="20"/>
              </w:rPr>
              <w:t>nabídky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615" w:type="dxa"/>
            <w:tcBorders>
              <w:top w:val="single" w:sz="8" w:space="0" w:color="000000"/>
            </w:tcBorders>
          </w:tcPr>
          <w:p w:rsidR="00E63DDA" w:rsidRDefault="00E63DDA">
            <w:pPr>
              <w:pStyle w:val="TableParagraph"/>
              <w:rPr>
                <w:rFonts w:ascii="Times New Roman"/>
                <w:sz w:val="20"/>
              </w:rPr>
            </w:pPr>
          </w:p>
          <w:p w:rsidR="00E63DDA" w:rsidRDefault="007165D7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B230926UV1</w:t>
            </w:r>
          </w:p>
        </w:tc>
      </w:tr>
      <w:tr w:rsidR="00E63DDA">
        <w:trPr>
          <w:trHeight w:hRule="exact" w:val="242"/>
        </w:trPr>
        <w:tc>
          <w:tcPr>
            <w:tcW w:w="8706" w:type="dxa"/>
          </w:tcPr>
          <w:p w:rsidR="00E63DDA" w:rsidRDefault="007165D7">
            <w:pPr>
              <w:pStyle w:val="TableParagraph"/>
              <w:spacing w:before="5"/>
              <w:ind w:right="4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Platí</w:t>
            </w:r>
            <w:proofErr w:type="spellEnd"/>
            <w:r>
              <w:rPr>
                <w:b/>
                <w:sz w:val="20"/>
              </w:rPr>
              <w:t xml:space="preserve"> do:</w:t>
            </w:r>
          </w:p>
        </w:tc>
        <w:tc>
          <w:tcPr>
            <w:tcW w:w="1615" w:type="dxa"/>
          </w:tcPr>
          <w:p w:rsidR="00E63DDA" w:rsidRDefault="007165D7">
            <w:pPr>
              <w:pStyle w:val="TableParagraph"/>
              <w:spacing w:before="5"/>
              <w:ind w:left="170"/>
              <w:rPr>
                <w:sz w:val="20"/>
              </w:rPr>
            </w:pPr>
            <w:r>
              <w:rPr>
                <w:sz w:val="20"/>
              </w:rPr>
              <w:t>30.11.2023</w:t>
            </w:r>
          </w:p>
        </w:tc>
      </w:tr>
      <w:tr w:rsidR="00E63DDA">
        <w:trPr>
          <w:trHeight w:hRule="exact" w:val="361"/>
        </w:trPr>
        <w:tc>
          <w:tcPr>
            <w:tcW w:w="8706" w:type="dxa"/>
          </w:tcPr>
          <w:p w:rsidR="00E63DDA" w:rsidRDefault="007165D7">
            <w:pPr>
              <w:pStyle w:val="TableParagraph"/>
              <w:ind w:right="55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Datum:</w:t>
            </w:r>
          </w:p>
        </w:tc>
        <w:tc>
          <w:tcPr>
            <w:tcW w:w="1615" w:type="dxa"/>
          </w:tcPr>
          <w:p w:rsidR="00E63DDA" w:rsidRDefault="007165D7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26.9.2023</w:t>
            </w:r>
          </w:p>
        </w:tc>
      </w:tr>
      <w:tr w:rsidR="00E63DDA">
        <w:trPr>
          <w:trHeight w:hRule="exact" w:val="709"/>
        </w:trPr>
        <w:tc>
          <w:tcPr>
            <w:tcW w:w="8706" w:type="dxa"/>
          </w:tcPr>
          <w:p w:rsidR="00E63DDA" w:rsidRDefault="007165D7">
            <w:pPr>
              <w:pStyle w:val="TableParagraph"/>
              <w:spacing w:before="123"/>
              <w:ind w:left="2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u w:val="thick"/>
              </w:rPr>
              <w:t>Spektrofotometr</w:t>
            </w:r>
            <w:proofErr w:type="spellEnd"/>
            <w:r>
              <w:rPr>
                <w:b/>
                <w:sz w:val="28"/>
                <w:u w:val="thick"/>
              </w:rPr>
              <w:t xml:space="preserve"> SPECORD 250 Plus</w:t>
            </w:r>
          </w:p>
        </w:tc>
        <w:tc>
          <w:tcPr>
            <w:tcW w:w="1615" w:type="dxa"/>
          </w:tcPr>
          <w:p w:rsidR="00E63DDA" w:rsidRDefault="00E63DDA"/>
        </w:tc>
      </w:tr>
      <w:tr w:rsidR="00E63DDA">
        <w:trPr>
          <w:trHeight w:hRule="exact" w:val="4032"/>
        </w:trPr>
        <w:tc>
          <w:tcPr>
            <w:tcW w:w="10321" w:type="dxa"/>
            <w:gridSpan w:val="2"/>
          </w:tcPr>
          <w:p w:rsidR="00E63DDA" w:rsidRDefault="00E63DDA">
            <w:pPr>
              <w:pStyle w:val="TableParagraph"/>
              <w:spacing w:before="3"/>
              <w:rPr>
                <w:rFonts w:ascii="Times New Roman"/>
              </w:rPr>
            </w:pPr>
          </w:p>
          <w:p w:rsidR="00E63DDA" w:rsidRDefault="007165D7">
            <w:pPr>
              <w:pStyle w:val="TableParagraph"/>
              <w:spacing w:before="1" w:line="268" w:lineRule="auto"/>
              <w:ind w:left="200" w:right="70"/>
              <w:rPr>
                <w:b/>
                <w:sz w:val="20"/>
              </w:rPr>
            </w:pPr>
            <w:r>
              <w:rPr>
                <w:sz w:val="20"/>
              </w:rPr>
              <w:t xml:space="preserve">SPECORD 250, </w:t>
            </w:r>
            <w:proofErr w:type="spellStart"/>
            <w:r>
              <w:rPr>
                <w:b/>
                <w:sz w:val="20"/>
              </w:rPr>
              <w:t>dvoupaprskový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skenovací</w:t>
            </w:r>
            <w:proofErr w:type="spellEnd"/>
            <w:r>
              <w:rPr>
                <w:b/>
                <w:sz w:val="20"/>
              </w:rPr>
              <w:t xml:space="preserve"> UV-VIS </w:t>
            </w:r>
            <w:proofErr w:type="spellStart"/>
            <w:r>
              <w:rPr>
                <w:b/>
                <w:sz w:val="20"/>
              </w:rPr>
              <w:t>spektrofotometr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ovládaný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externím</w:t>
            </w:r>
            <w:proofErr w:type="spellEnd"/>
            <w:r>
              <w:rPr>
                <w:b/>
                <w:sz w:val="20"/>
              </w:rPr>
              <w:t xml:space="preserve"> PC pro </w:t>
            </w:r>
            <w:proofErr w:type="spellStart"/>
            <w:r>
              <w:rPr>
                <w:b/>
                <w:sz w:val="20"/>
              </w:rPr>
              <w:t>nejnáročnější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aplikace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včetně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měření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opticky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hustých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suspenzí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zakalených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vzorků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Přístroj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vybavený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polovodičovými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detektory</w:t>
            </w:r>
            <w:proofErr w:type="spellEnd"/>
            <w:r>
              <w:rPr>
                <w:b/>
                <w:sz w:val="20"/>
              </w:rPr>
              <w:t xml:space="preserve"> s </w:t>
            </w:r>
            <w:proofErr w:type="spellStart"/>
            <w:r>
              <w:rPr>
                <w:b/>
                <w:sz w:val="20"/>
              </w:rPr>
              <w:t>thermoelektrickým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chlazením</w:t>
            </w:r>
            <w:proofErr w:type="spellEnd"/>
            <w:r>
              <w:rPr>
                <w:b/>
                <w:sz w:val="20"/>
              </w:rPr>
              <w:t xml:space="preserve"> pro </w:t>
            </w:r>
            <w:proofErr w:type="spellStart"/>
            <w:r>
              <w:rPr>
                <w:b/>
                <w:sz w:val="20"/>
              </w:rPr>
              <w:t>zvýšení</w:t>
            </w:r>
            <w:proofErr w:type="spellEnd"/>
            <w:r>
              <w:rPr>
                <w:b/>
                <w:sz w:val="20"/>
              </w:rPr>
              <w:t xml:space="preserve"> stability </w:t>
            </w:r>
            <w:proofErr w:type="spellStart"/>
            <w:r>
              <w:rPr>
                <w:b/>
                <w:sz w:val="20"/>
              </w:rPr>
              <w:t>přístroje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b/>
                <w:sz w:val="20"/>
              </w:rPr>
              <w:t>speciální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pozicí</w:t>
            </w:r>
            <w:proofErr w:type="spellEnd"/>
            <w:r>
              <w:rPr>
                <w:b/>
                <w:sz w:val="20"/>
              </w:rPr>
              <w:t xml:space="preserve"> pro </w:t>
            </w:r>
            <w:proofErr w:type="spellStart"/>
            <w:r>
              <w:rPr>
                <w:b/>
                <w:sz w:val="20"/>
              </w:rPr>
              <w:t>zakalené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vzorky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eliminující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vliv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rozptylu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světla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částicích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Vestavěný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holmiový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filtr</w:t>
            </w:r>
            <w:proofErr w:type="spellEnd"/>
            <w:r>
              <w:rPr>
                <w:b/>
                <w:sz w:val="20"/>
              </w:rPr>
              <w:t xml:space="preserve"> pro </w:t>
            </w:r>
            <w:proofErr w:type="spellStart"/>
            <w:r>
              <w:rPr>
                <w:b/>
                <w:sz w:val="20"/>
              </w:rPr>
              <w:t>automatickou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kalibraci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nastavení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vlnových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délek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E63DDA" w:rsidRDefault="007165D7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Stand</w:t>
            </w:r>
            <w:r>
              <w:rPr>
                <w:sz w:val="20"/>
              </w:rPr>
              <w:t>ardní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výstupy</w:t>
            </w:r>
            <w:proofErr w:type="spellEnd"/>
            <w:r>
              <w:rPr>
                <w:sz w:val="20"/>
              </w:rPr>
              <w:t xml:space="preserve"> USB </w:t>
            </w:r>
            <w:proofErr w:type="spellStart"/>
            <w:r>
              <w:rPr>
                <w:sz w:val="20"/>
              </w:rPr>
              <w:t>zajišťují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spojení</w:t>
            </w:r>
            <w:proofErr w:type="spellEnd"/>
            <w:r>
              <w:rPr>
                <w:sz w:val="20"/>
              </w:rPr>
              <w:t xml:space="preserve"> s PC.</w:t>
            </w:r>
          </w:p>
          <w:p w:rsidR="00E63DDA" w:rsidRDefault="007165D7">
            <w:pPr>
              <w:pStyle w:val="TableParagraph"/>
              <w:spacing w:before="24" w:line="264" w:lineRule="auto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Vysoce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světelný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dvojitý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monochromátor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</w:t>
            </w:r>
            <w:r>
              <w:rPr>
                <w:b/>
                <w:sz w:val="20"/>
              </w:rPr>
              <w:t>onkávní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holografická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mřížka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optika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asférickými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prvky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pokrytá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vrstvou</w:t>
            </w:r>
            <w:proofErr w:type="spellEnd"/>
            <w:r>
              <w:rPr>
                <w:b/>
                <w:sz w:val="20"/>
              </w:rPr>
              <w:t xml:space="preserve"> SiO2 </w:t>
            </w:r>
            <w:proofErr w:type="spellStart"/>
            <w:r>
              <w:rPr>
                <w:b/>
                <w:sz w:val="20"/>
              </w:rPr>
              <w:t>dlouhodobě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zajišťuje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vysokou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průchodnost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energie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vysoký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poměr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signálu</w:t>
            </w:r>
            <w:proofErr w:type="spellEnd"/>
            <w:r>
              <w:rPr>
                <w:sz w:val="20"/>
              </w:rPr>
              <w:t xml:space="preserve"> k </w:t>
            </w:r>
            <w:proofErr w:type="spellStart"/>
            <w:r>
              <w:rPr>
                <w:sz w:val="20"/>
              </w:rPr>
              <w:t>šumu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extrémně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nízkou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úroveň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rozptýleného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světla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extrémně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přesné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výsledky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rychlé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měřící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časy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nízké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detekční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limity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linearitu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vysokých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absorbancí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Přístroj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osazen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vysoce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kvalitní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optikou</w:t>
            </w:r>
            <w:proofErr w:type="spellEnd"/>
            <w:r>
              <w:rPr>
                <w:sz w:val="20"/>
              </w:rPr>
              <w:t xml:space="preserve"> Zeiss. </w:t>
            </w:r>
            <w:proofErr w:type="spellStart"/>
            <w:r>
              <w:rPr>
                <w:sz w:val="20"/>
              </w:rPr>
              <w:t>Stabilitu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přístroje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umocňuje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dvouplášťové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uspořádání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krytu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přístroje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litý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aluminiový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podstavcec</w:t>
            </w:r>
            <w:proofErr w:type="spellEnd"/>
            <w:r>
              <w:rPr>
                <w:sz w:val="20"/>
              </w:rPr>
              <w:t>.</w:t>
            </w:r>
          </w:p>
          <w:p w:rsidR="00E63DDA" w:rsidRDefault="007165D7">
            <w:pPr>
              <w:pStyle w:val="TableParagraph"/>
              <w:spacing w:line="256" w:lineRule="auto"/>
              <w:ind w:left="200" w:right="518"/>
              <w:rPr>
                <w:sz w:val="20"/>
              </w:rPr>
            </w:pPr>
            <w:proofErr w:type="spellStart"/>
            <w:r>
              <w:rPr>
                <w:sz w:val="20"/>
              </w:rPr>
              <w:t>Přístroj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umožňuje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použití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speciálních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držáků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termostatování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vláknové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optiky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integrační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sféru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dalšího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příslušenství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Přístroj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navržen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vyroben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standardů</w:t>
            </w:r>
            <w:proofErr w:type="spellEnd"/>
            <w:r>
              <w:rPr>
                <w:sz w:val="20"/>
              </w:rPr>
              <w:t xml:space="preserve"> CE a DIN EN ISO </w:t>
            </w:r>
            <w:proofErr w:type="gramStart"/>
            <w:r>
              <w:rPr>
                <w:sz w:val="20"/>
              </w:rPr>
              <w:t>900</w:t>
            </w:r>
            <w:r>
              <w:rPr>
                <w:sz w:val="20"/>
              </w:rPr>
              <w:t>1 :</w:t>
            </w:r>
            <w:proofErr w:type="gramEnd"/>
            <w:r>
              <w:rPr>
                <w:sz w:val="20"/>
              </w:rPr>
              <w:t xml:space="preserve"> 2001. </w:t>
            </w:r>
            <w:proofErr w:type="spellStart"/>
            <w:r>
              <w:rPr>
                <w:sz w:val="20"/>
              </w:rPr>
              <w:t>Každý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systém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dodán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certifikátem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kalibrace</w:t>
            </w:r>
            <w:proofErr w:type="spellEnd"/>
            <w:r>
              <w:rPr>
                <w:sz w:val="20"/>
              </w:rPr>
              <w:t>.</w:t>
            </w:r>
          </w:p>
          <w:p w:rsidR="00E63DDA" w:rsidRDefault="007165D7">
            <w:pPr>
              <w:pStyle w:val="TableParagraph"/>
              <w:spacing w:before="11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Možnost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výměny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měřícího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referenčního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paprsku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E63DDA">
        <w:trPr>
          <w:trHeight w:hRule="exact" w:val="5242"/>
        </w:trPr>
        <w:tc>
          <w:tcPr>
            <w:tcW w:w="10321" w:type="dxa"/>
            <w:gridSpan w:val="2"/>
          </w:tcPr>
          <w:p w:rsidR="00E63DDA" w:rsidRDefault="007165D7">
            <w:pPr>
              <w:pStyle w:val="TableParagraph"/>
              <w:spacing w:line="259" w:lineRule="auto"/>
              <w:ind w:left="200" w:right="70"/>
              <w:rPr>
                <w:sz w:val="20"/>
              </w:rPr>
            </w:pPr>
            <w:r>
              <w:rPr>
                <w:b/>
                <w:sz w:val="20"/>
              </w:rPr>
              <w:t xml:space="preserve">Aspect UV </w:t>
            </w:r>
            <w:r>
              <w:rPr>
                <w:sz w:val="20"/>
              </w:rPr>
              <w:t xml:space="preserve">- program pro </w:t>
            </w:r>
            <w:proofErr w:type="spellStart"/>
            <w:r>
              <w:rPr>
                <w:sz w:val="20"/>
              </w:rPr>
              <w:t>ovládání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spektrofotometrů</w:t>
            </w:r>
            <w:proofErr w:type="spellEnd"/>
            <w:r>
              <w:rPr>
                <w:sz w:val="20"/>
              </w:rPr>
              <w:t xml:space="preserve"> SPECORD Plus a pro </w:t>
            </w:r>
            <w:proofErr w:type="spellStart"/>
            <w:r>
              <w:rPr>
                <w:sz w:val="20"/>
              </w:rPr>
              <w:t>zpracování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presentaci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naměřených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údajů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pracující</w:t>
            </w:r>
            <w:proofErr w:type="spellEnd"/>
            <w:r>
              <w:rPr>
                <w:sz w:val="20"/>
              </w:rPr>
              <w:t xml:space="preserve"> pod MS-Windows. </w:t>
            </w:r>
            <w:proofErr w:type="spellStart"/>
            <w:r>
              <w:rPr>
                <w:sz w:val="20"/>
              </w:rPr>
              <w:t>Umožňuje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měření</w:t>
            </w:r>
            <w:proofErr w:type="spellEnd"/>
            <w:r>
              <w:rPr>
                <w:sz w:val="20"/>
              </w:rPr>
              <w:t xml:space="preserve"> absorbance, absorbance </w:t>
            </w:r>
            <w:proofErr w:type="spellStart"/>
            <w:r>
              <w:rPr>
                <w:sz w:val="20"/>
              </w:rPr>
              <w:t>při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více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vlnových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délkách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snímání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spekter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látek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časových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závislostí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koncentrace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automa</w:t>
            </w:r>
            <w:r>
              <w:rPr>
                <w:sz w:val="20"/>
              </w:rPr>
              <w:t>tickou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konstrukcí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kalibračních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křivek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měření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barevnosti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měření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povrchů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látek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měření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tlošťky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vrstev</w:t>
            </w:r>
            <w:proofErr w:type="spellEnd"/>
            <w:r>
              <w:rPr>
                <w:b/>
                <w:sz w:val="20"/>
              </w:rPr>
              <w:t xml:space="preserve"> (Film Thickness Measurement) </w:t>
            </w:r>
            <w:proofErr w:type="spellStart"/>
            <w:r>
              <w:rPr>
                <w:sz w:val="20"/>
              </w:rPr>
              <w:t>metody</w:t>
            </w:r>
            <w:proofErr w:type="spellEnd"/>
            <w:r>
              <w:rPr>
                <w:sz w:val="20"/>
              </w:rPr>
              <w:t xml:space="preserve"> pro </w:t>
            </w:r>
            <w:proofErr w:type="spellStart"/>
            <w:r>
              <w:rPr>
                <w:sz w:val="20"/>
              </w:rPr>
              <w:t>stanovení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čistoty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koncentrace</w:t>
            </w:r>
            <w:proofErr w:type="spellEnd"/>
            <w:r>
              <w:rPr>
                <w:sz w:val="20"/>
              </w:rPr>
              <w:t xml:space="preserve"> DNA, RNA a </w:t>
            </w:r>
            <w:proofErr w:type="spellStart"/>
            <w:r>
              <w:rPr>
                <w:sz w:val="20"/>
              </w:rPr>
              <w:t>proteinů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metody</w:t>
            </w:r>
            <w:proofErr w:type="spellEnd"/>
            <w:r>
              <w:rPr>
                <w:sz w:val="20"/>
              </w:rPr>
              <w:t xml:space="preserve"> pro </w:t>
            </w:r>
            <w:proofErr w:type="spellStart"/>
            <w:r>
              <w:rPr>
                <w:sz w:val="20"/>
              </w:rPr>
              <w:t>analýzu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využitím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testů</w:t>
            </w:r>
            <w:proofErr w:type="spellEnd"/>
            <w:r>
              <w:rPr>
                <w:sz w:val="20"/>
              </w:rPr>
              <w:t xml:space="preserve"> MERCK, Hach </w:t>
            </w:r>
            <w:proofErr w:type="spellStart"/>
            <w:r>
              <w:rPr>
                <w:sz w:val="20"/>
              </w:rPr>
              <w:t>atd</w:t>
            </w:r>
            <w:proofErr w:type="spellEnd"/>
            <w:r>
              <w:rPr>
                <w:sz w:val="20"/>
              </w:rPr>
              <w:t xml:space="preserve">., </w:t>
            </w:r>
            <w:proofErr w:type="spellStart"/>
            <w:r>
              <w:rPr>
                <w:sz w:val="20"/>
              </w:rPr>
              <w:t>met</w:t>
            </w:r>
            <w:r>
              <w:rPr>
                <w:sz w:val="20"/>
              </w:rPr>
              <w:t>ody</w:t>
            </w:r>
            <w:proofErr w:type="spellEnd"/>
            <w:r>
              <w:rPr>
                <w:sz w:val="20"/>
              </w:rPr>
              <w:t xml:space="preserve"> pro </w:t>
            </w:r>
            <w:proofErr w:type="spellStart"/>
            <w:r>
              <w:rPr>
                <w:sz w:val="20"/>
              </w:rPr>
              <w:t>analýzu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cukrů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atd</w:t>
            </w:r>
            <w:proofErr w:type="spellEnd"/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 xml:space="preserve"> Pro </w:t>
            </w:r>
            <w:proofErr w:type="spellStart"/>
            <w:r>
              <w:rPr>
                <w:sz w:val="20"/>
              </w:rPr>
              <w:t>měření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spekter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využít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automatického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vyhledávání</w:t>
            </w:r>
            <w:proofErr w:type="spellEnd"/>
            <w:r>
              <w:rPr>
                <w:sz w:val="20"/>
              </w:rPr>
              <w:t xml:space="preserve"> maxima, </w:t>
            </w:r>
            <w:proofErr w:type="spellStart"/>
            <w:r>
              <w:rPr>
                <w:sz w:val="20"/>
              </w:rPr>
              <w:t>derivace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korekce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základny</w:t>
            </w:r>
            <w:proofErr w:type="spellEnd"/>
            <w:r>
              <w:rPr>
                <w:sz w:val="20"/>
              </w:rPr>
              <w:t xml:space="preserve"> maxima. </w:t>
            </w:r>
            <w:proofErr w:type="spellStart"/>
            <w:r>
              <w:rPr>
                <w:sz w:val="20"/>
              </w:rPr>
              <w:t>Porovnávání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spekter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jejich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přeložením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jednom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grafu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matematické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operace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spektry</w:t>
            </w:r>
            <w:proofErr w:type="spellEnd"/>
            <w:r>
              <w:rPr>
                <w:sz w:val="20"/>
              </w:rPr>
              <w:t>.</w:t>
            </w:r>
          </w:p>
          <w:p w:rsidR="00E63DDA" w:rsidRDefault="007165D7">
            <w:pPr>
              <w:pStyle w:val="TableParagraph"/>
              <w:spacing w:line="256" w:lineRule="auto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Zobrazovací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tiskový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umožňuje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tišt</w:t>
            </w:r>
            <w:r>
              <w:rPr>
                <w:sz w:val="20"/>
              </w:rPr>
              <w:t>ění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protokolů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automaticky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kótovanými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maximy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spekter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grafů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zadanými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uživatelem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Stanovení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koncentrace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přepočtem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využitím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faktoru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jednobodovou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kalibrací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standardní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vícebodovou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kalibrací</w:t>
            </w:r>
            <w:proofErr w:type="spellEnd"/>
            <w:r>
              <w:rPr>
                <w:sz w:val="20"/>
              </w:rPr>
              <w:t>.</w:t>
            </w:r>
          </w:p>
          <w:p w:rsidR="00E63DDA" w:rsidRDefault="007165D7">
            <w:pPr>
              <w:pStyle w:val="TableParagraph"/>
              <w:spacing w:before="9" w:line="266" w:lineRule="auto"/>
              <w:ind w:left="200" w:right="4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Color Measurement </w:t>
            </w:r>
            <w:r>
              <w:rPr>
                <w:sz w:val="20"/>
              </w:rPr>
              <w:t xml:space="preserve">- Modul </w:t>
            </w:r>
            <w:proofErr w:type="spellStart"/>
            <w:r>
              <w:rPr>
                <w:sz w:val="20"/>
              </w:rPr>
              <w:t>měření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barevnosti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vyhodnocuje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transmitanční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spektra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transparentních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pevných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kapalných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vzorků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reflektanční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spektra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netransparentních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pevných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práškových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vzorků</w:t>
            </w:r>
            <w:proofErr w:type="spellEnd"/>
            <w:r>
              <w:rPr>
                <w:sz w:val="20"/>
              </w:rPr>
              <w:t xml:space="preserve">. Modul </w:t>
            </w:r>
            <w:proofErr w:type="spellStart"/>
            <w:r>
              <w:rPr>
                <w:sz w:val="20"/>
              </w:rPr>
              <w:t>jako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výsledek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kolorimetrických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výpočtů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umožňuje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vyjádřit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Barevné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souřad</w:t>
            </w:r>
            <w:r>
              <w:rPr>
                <w:sz w:val="20"/>
              </w:rPr>
              <w:t>nice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Trichromatické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hodnoty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X,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</w:t>
            </w:r>
            <w:proofErr w:type="spellStart"/>
            <w:r>
              <w:rPr>
                <w:b/>
                <w:sz w:val="20"/>
              </w:rPr>
              <w:t>Barevné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souřadnice</w:t>
            </w:r>
            <w:proofErr w:type="spellEnd"/>
            <w:r>
              <w:rPr>
                <w:b/>
                <w:sz w:val="20"/>
              </w:rPr>
              <w:t xml:space="preserve">: x a y, </w:t>
            </w:r>
            <w:proofErr w:type="spellStart"/>
            <w:r>
              <w:rPr>
                <w:b/>
                <w:sz w:val="20"/>
              </w:rPr>
              <w:t>Barevné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prostory</w:t>
            </w:r>
            <w:proofErr w:type="spellEnd"/>
            <w:r>
              <w:rPr>
                <w:b/>
                <w:sz w:val="20"/>
              </w:rPr>
              <w:t xml:space="preserve">: CIELAB a </w:t>
            </w:r>
            <w:proofErr w:type="spellStart"/>
            <w:r>
              <w:rPr>
                <w:b/>
                <w:sz w:val="20"/>
              </w:rPr>
              <w:t>CIELuv</w:t>
            </w:r>
            <w:proofErr w:type="spellEnd"/>
            <w:r>
              <w:rPr>
                <w:b/>
                <w:sz w:val="20"/>
              </w:rPr>
              <w:t xml:space="preserve"> s </w:t>
            </w:r>
            <w:proofErr w:type="spellStart"/>
            <w:r>
              <w:rPr>
                <w:b/>
                <w:sz w:val="20"/>
              </w:rPr>
              <w:t>odvozenými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veličinami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světlost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sytost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odstín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saturace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Barevné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souřadnice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lze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vypočítat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při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zorném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poli</w:t>
            </w:r>
            <w:proofErr w:type="spellEnd"/>
            <w:r>
              <w:rPr>
                <w:b/>
                <w:sz w:val="20"/>
              </w:rPr>
              <w:t xml:space="preserve"> 2 ° a 10 ° a pro CIE pro </w:t>
            </w:r>
            <w:proofErr w:type="spellStart"/>
            <w:r>
              <w:rPr>
                <w:b/>
                <w:sz w:val="20"/>
              </w:rPr>
              <w:t>osvětlení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typu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, </w:t>
            </w:r>
            <w:r>
              <w:rPr>
                <w:b/>
                <w:sz w:val="20"/>
              </w:rPr>
              <w:t>C 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D65.</w:t>
            </w:r>
          </w:p>
          <w:p w:rsidR="00E63DDA" w:rsidRDefault="007165D7">
            <w:pPr>
              <w:pStyle w:val="TableParagraph"/>
              <w:spacing w:line="256" w:lineRule="auto"/>
              <w:ind w:left="200" w:right="584"/>
              <w:rPr>
                <w:sz w:val="20"/>
              </w:rPr>
            </w:pPr>
            <w:proofErr w:type="spellStart"/>
            <w:r>
              <w:rPr>
                <w:sz w:val="20"/>
              </w:rPr>
              <w:t>Dále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možné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vypočítat</w:t>
            </w:r>
            <w:proofErr w:type="spellEnd"/>
            <w:r>
              <w:rPr>
                <w:sz w:val="20"/>
              </w:rPr>
              <w:t xml:space="preserve"> index </w:t>
            </w:r>
            <w:proofErr w:type="spellStart"/>
            <w:r>
              <w:rPr>
                <w:sz w:val="20"/>
              </w:rPr>
              <w:t>bělosti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žlutosti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podle</w:t>
            </w:r>
            <w:proofErr w:type="spellEnd"/>
            <w:r>
              <w:rPr>
                <w:sz w:val="20"/>
              </w:rPr>
              <w:t xml:space="preserve"> STM E313-67 </w:t>
            </w:r>
            <w:proofErr w:type="spellStart"/>
            <w:proofErr w:type="gramStart"/>
            <w:r>
              <w:rPr>
                <w:sz w:val="20"/>
              </w:rPr>
              <w:t>a</w:t>
            </w:r>
            <w:proofErr w:type="spellEnd"/>
            <w:proofErr w:type="gramEnd"/>
            <w:r>
              <w:rPr>
                <w:sz w:val="20"/>
              </w:rPr>
              <w:t xml:space="preserve"> index </w:t>
            </w:r>
            <w:proofErr w:type="spellStart"/>
            <w:r>
              <w:rPr>
                <w:sz w:val="20"/>
              </w:rPr>
              <w:t>barev</w:t>
            </w:r>
            <w:proofErr w:type="spellEnd"/>
            <w:r>
              <w:rPr>
                <w:sz w:val="20"/>
              </w:rPr>
              <w:t xml:space="preserve"> pro </w:t>
            </w:r>
            <w:proofErr w:type="spellStart"/>
            <w:r>
              <w:rPr>
                <w:sz w:val="20"/>
              </w:rPr>
              <w:t>transparentní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roztoky</w:t>
            </w:r>
            <w:proofErr w:type="spellEnd"/>
            <w:r>
              <w:rPr>
                <w:sz w:val="20"/>
              </w:rPr>
              <w:t xml:space="preserve"> (Platinum </w:t>
            </w:r>
            <w:proofErr w:type="spellStart"/>
            <w:r>
              <w:rPr>
                <w:sz w:val="20"/>
              </w:rPr>
              <w:t>kobaltová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stupnice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podle</w:t>
            </w:r>
            <w:proofErr w:type="spellEnd"/>
            <w:r>
              <w:rPr>
                <w:sz w:val="20"/>
              </w:rPr>
              <w:t xml:space="preserve"> DIN ISO 6271).</w:t>
            </w:r>
          </w:p>
          <w:p w:rsidR="00E63DDA" w:rsidRDefault="007165D7">
            <w:pPr>
              <w:pStyle w:val="TableParagraph"/>
              <w:spacing w:before="7" w:line="256" w:lineRule="auto"/>
              <w:ind w:left="200" w:right="70"/>
              <w:rPr>
                <w:sz w:val="20"/>
              </w:rPr>
            </w:pPr>
            <w:r>
              <w:rPr>
                <w:sz w:val="20"/>
              </w:rPr>
              <w:t xml:space="preserve">Pro </w:t>
            </w:r>
            <w:proofErr w:type="spellStart"/>
            <w:r>
              <w:rPr>
                <w:sz w:val="20"/>
              </w:rPr>
              <w:t>správu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naměřených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údajů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využívá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technologii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databází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funkci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revizní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stopy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"audit trail". </w:t>
            </w:r>
            <w:proofErr w:type="spellStart"/>
            <w:r>
              <w:rPr>
                <w:sz w:val="20"/>
              </w:rPr>
              <w:t>Výsledky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exportovat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dalších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programů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přenášet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počítačovou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sítí</w:t>
            </w:r>
            <w:proofErr w:type="spellEnd"/>
            <w:r>
              <w:rPr>
                <w:sz w:val="20"/>
              </w:rPr>
              <w:t>.</w:t>
            </w:r>
          </w:p>
          <w:p w:rsidR="00E63DDA" w:rsidRDefault="007165D7">
            <w:pPr>
              <w:pStyle w:val="TableParagraph"/>
              <w:spacing w:before="9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Funkce</w:t>
            </w:r>
            <w:proofErr w:type="spellEnd"/>
            <w:r>
              <w:rPr>
                <w:b/>
                <w:sz w:val="20"/>
              </w:rPr>
              <w:t xml:space="preserve"> Quick - Start pro </w:t>
            </w:r>
            <w:proofErr w:type="spellStart"/>
            <w:r>
              <w:rPr>
                <w:b/>
                <w:sz w:val="20"/>
              </w:rPr>
              <w:t>nejčastější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měření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</w:tbl>
    <w:p w:rsidR="00E63DDA" w:rsidRDefault="00E63DDA">
      <w:pPr>
        <w:rPr>
          <w:sz w:val="20"/>
        </w:rPr>
        <w:sectPr w:rsidR="00E63DDA">
          <w:footerReference w:type="default" r:id="rId8"/>
          <w:type w:val="continuous"/>
          <w:pgSz w:w="11910" w:h="16840"/>
          <w:pgMar w:top="800" w:right="760" w:bottom="760" w:left="600" w:header="708" w:footer="566" w:gutter="0"/>
          <w:pgNumType w:start="1"/>
          <w:cols w:space="708"/>
        </w:sectPr>
      </w:pPr>
    </w:p>
    <w:p w:rsidR="00E63DDA" w:rsidRDefault="007165D7">
      <w:pPr>
        <w:spacing w:before="79"/>
        <w:ind w:left="164"/>
        <w:rPr>
          <w:b/>
        </w:rPr>
      </w:pPr>
      <w:proofErr w:type="spellStart"/>
      <w:r>
        <w:rPr>
          <w:b/>
        </w:rPr>
        <w:lastRenderedPageBreak/>
        <w:t>Základní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konfigurace</w:t>
      </w:r>
      <w:proofErr w:type="spellEnd"/>
      <w:r>
        <w:rPr>
          <w:b/>
        </w:rPr>
        <w:t>:</w:t>
      </w:r>
    </w:p>
    <w:p w:rsidR="00E63DDA" w:rsidRDefault="00E63DDA">
      <w:pPr>
        <w:pStyle w:val="Zkladntext"/>
        <w:spacing w:before="4" w:after="1"/>
        <w:rPr>
          <w:b/>
          <w:sz w:val="13"/>
        </w:rPr>
      </w:pPr>
    </w:p>
    <w:tbl>
      <w:tblPr>
        <w:tblStyle w:val="TableNormal"/>
        <w:tblW w:w="0" w:type="auto"/>
        <w:tblInd w:w="104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6381"/>
        <w:gridCol w:w="466"/>
        <w:gridCol w:w="1412"/>
        <w:gridCol w:w="1484"/>
      </w:tblGrid>
      <w:tr w:rsidR="00E63DDA">
        <w:trPr>
          <w:trHeight w:hRule="exact" w:val="526"/>
        </w:trPr>
        <w:tc>
          <w:tcPr>
            <w:tcW w:w="418" w:type="dxa"/>
            <w:tcBorders>
              <w:right w:val="single" w:sz="8" w:space="0" w:color="000000"/>
            </w:tcBorders>
          </w:tcPr>
          <w:p w:rsidR="00E63DDA" w:rsidRDefault="007165D7">
            <w:pPr>
              <w:pStyle w:val="TableParagraph"/>
              <w:spacing w:before="129"/>
              <w:ind w:left="-3" w:right="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Pol.</w:t>
            </w:r>
          </w:p>
        </w:tc>
        <w:tc>
          <w:tcPr>
            <w:tcW w:w="6381" w:type="dxa"/>
            <w:tcBorders>
              <w:left w:val="single" w:sz="8" w:space="0" w:color="000000"/>
              <w:right w:val="single" w:sz="8" w:space="0" w:color="000000"/>
            </w:tcBorders>
          </w:tcPr>
          <w:p w:rsidR="00E63DDA" w:rsidRDefault="007165D7">
            <w:pPr>
              <w:pStyle w:val="TableParagraph"/>
              <w:spacing w:before="129"/>
              <w:ind w:left="2057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Objednací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číslo</w:t>
            </w:r>
            <w:proofErr w:type="spellEnd"/>
            <w:r>
              <w:rPr>
                <w:b/>
                <w:i/>
                <w:sz w:val="20"/>
              </w:rPr>
              <w:t xml:space="preserve"> a </w:t>
            </w:r>
            <w:proofErr w:type="spellStart"/>
            <w:r>
              <w:rPr>
                <w:b/>
                <w:i/>
                <w:sz w:val="20"/>
              </w:rPr>
              <w:t>popis</w:t>
            </w:r>
            <w:proofErr w:type="spellEnd"/>
          </w:p>
        </w:tc>
        <w:tc>
          <w:tcPr>
            <w:tcW w:w="466" w:type="dxa"/>
            <w:tcBorders>
              <w:left w:val="single" w:sz="8" w:space="0" w:color="000000"/>
              <w:right w:val="single" w:sz="8" w:space="0" w:color="000000"/>
            </w:tcBorders>
          </w:tcPr>
          <w:p w:rsidR="00E63DDA" w:rsidRDefault="007165D7">
            <w:pPr>
              <w:pStyle w:val="TableParagraph"/>
              <w:spacing w:before="129"/>
              <w:ind w:right="14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Poč</w:t>
            </w:r>
            <w:proofErr w:type="spellEnd"/>
            <w:r>
              <w:rPr>
                <w:b/>
                <w:i/>
                <w:sz w:val="20"/>
              </w:rPr>
              <w:t>.</w:t>
            </w:r>
          </w:p>
        </w:tc>
        <w:tc>
          <w:tcPr>
            <w:tcW w:w="1412" w:type="dxa"/>
            <w:tcBorders>
              <w:left w:val="single" w:sz="8" w:space="0" w:color="000000"/>
              <w:right w:val="single" w:sz="8" w:space="0" w:color="000000"/>
            </w:tcBorders>
          </w:tcPr>
          <w:p w:rsidR="00E63DDA" w:rsidRDefault="007165D7">
            <w:pPr>
              <w:pStyle w:val="TableParagraph"/>
              <w:spacing w:before="2" w:line="264" w:lineRule="auto"/>
              <w:ind w:left="456" w:hanging="33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w w:val="95"/>
                <w:sz w:val="20"/>
              </w:rPr>
              <w:t>Jednotková</w:t>
            </w:r>
            <w:proofErr w:type="spellEnd"/>
            <w:r>
              <w:rPr>
                <w:b/>
                <w:i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cena</w:t>
            </w:r>
            <w:proofErr w:type="spellEnd"/>
          </w:p>
        </w:tc>
        <w:tc>
          <w:tcPr>
            <w:tcW w:w="1484" w:type="dxa"/>
            <w:tcBorders>
              <w:left w:val="single" w:sz="8" w:space="0" w:color="000000"/>
              <w:right w:val="single" w:sz="8" w:space="0" w:color="000000"/>
            </w:tcBorders>
          </w:tcPr>
          <w:p w:rsidR="00E63DDA" w:rsidRDefault="007165D7">
            <w:pPr>
              <w:pStyle w:val="TableParagraph"/>
              <w:spacing w:before="129"/>
              <w:ind w:left="81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Celková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cena</w:t>
            </w:r>
            <w:proofErr w:type="spellEnd"/>
          </w:p>
        </w:tc>
      </w:tr>
      <w:tr w:rsidR="00E63DDA">
        <w:trPr>
          <w:trHeight w:hRule="exact" w:val="4191"/>
        </w:trPr>
        <w:tc>
          <w:tcPr>
            <w:tcW w:w="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DDA" w:rsidRDefault="007165D7">
            <w:pPr>
              <w:pStyle w:val="TableParagraph"/>
              <w:spacing w:line="218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DDA" w:rsidRDefault="007165D7">
            <w:pPr>
              <w:pStyle w:val="TableParagraph"/>
              <w:spacing w:line="225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823-020P-2</w:t>
            </w:r>
          </w:p>
          <w:p w:rsidR="00E63DDA" w:rsidRDefault="007165D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SPECORD 250 Plus BU</w:t>
            </w:r>
          </w:p>
          <w:p w:rsidR="00E63DDA" w:rsidRDefault="007165D7">
            <w:pPr>
              <w:pStyle w:val="TableParagraph"/>
              <w:spacing w:before="27" w:line="268" w:lineRule="auto"/>
              <w:ind w:left="28" w:right="752"/>
              <w:rPr>
                <w:b/>
                <w:sz w:val="20"/>
              </w:rPr>
            </w:pPr>
            <w:r>
              <w:rPr>
                <w:b/>
                <w:sz w:val="20"/>
              </w:rPr>
              <w:t>double monochromator, straylight reduced, double beam, 5 variable slit widths</w:t>
            </w:r>
          </w:p>
          <w:p w:rsidR="00E63DDA" w:rsidRDefault="007165D7">
            <w:pPr>
              <w:pStyle w:val="TableParagraph"/>
              <w:tabs>
                <w:tab w:val="left" w:pos="2260"/>
              </w:tabs>
              <w:spacing w:line="223" w:lineRule="exact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Vlnový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rozsah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190 - 1100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nm</w:t>
            </w:r>
          </w:p>
          <w:p w:rsidR="00E63DDA" w:rsidRDefault="007165D7">
            <w:pPr>
              <w:pStyle w:val="TableParagraph"/>
              <w:tabs>
                <w:tab w:val="left" w:pos="2180"/>
                <w:tab w:val="left" w:pos="2593"/>
              </w:tabs>
              <w:spacing w:before="17" w:line="259" w:lineRule="auto"/>
              <w:ind w:left="28" w:right="1574"/>
              <w:rPr>
                <w:sz w:val="20"/>
              </w:rPr>
            </w:pPr>
            <w:proofErr w:type="spellStart"/>
            <w:r>
              <w:rPr>
                <w:sz w:val="20"/>
              </w:rPr>
              <w:t>Šířka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štěrbiny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nastavitelná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0.2/0.5/1/2/4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nm</w:t>
            </w:r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Přesnost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vlnových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délek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&lt; +/-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nm</w:t>
            </w:r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Opakovatelnost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vlnových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délek</w:t>
            </w:r>
            <w:proofErr w:type="spellEnd"/>
            <w:r>
              <w:rPr>
                <w:sz w:val="20"/>
              </w:rPr>
              <w:t xml:space="preserve">: &lt; +/- 0.05 nm </w:t>
            </w:r>
            <w:proofErr w:type="spellStart"/>
            <w:r>
              <w:rPr>
                <w:sz w:val="20"/>
              </w:rPr>
              <w:t>Fotometrický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rozsah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+/-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4A</w:t>
            </w:r>
          </w:p>
          <w:p w:rsidR="00E63DDA" w:rsidRDefault="007165D7">
            <w:pPr>
              <w:pStyle w:val="TableParagraph"/>
              <w:tabs>
                <w:tab w:val="left" w:pos="2559"/>
                <w:tab w:val="left" w:pos="2624"/>
              </w:tabs>
              <w:spacing w:line="256" w:lineRule="auto"/>
              <w:ind w:left="28" w:right="2212"/>
              <w:rPr>
                <w:sz w:val="20"/>
              </w:rPr>
            </w:pPr>
            <w:proofErr w:type="spellStart"/>
            <w:r>
              <w:rPr>
                <w:sz w:val="20"/>
              </w:rPr>
              <w:t>Rozsah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převodníku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+/-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8A</w:t>
            </w:r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Fotometrická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přesnost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+/- 0.0005A @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1A</w:t>
            </w:r>
          </w:p>
          <w:p w:rsidR="00E63DDA" w:rsidRDefault="007165D7">
            <w:pPr>
              <w:pStyle w:val="TableParagraph"/>
              <w:tabs>
                <w:tab w:val="left" w:pos="2008"/>
              </w:tabs>
              <w:spacing w:before="2" w:line="256" w:lineRule="auto"/>
              <w:ind w:left="28" w:right="1970"/>
              <w:rPr>
                <w:sz w:val="20"/>
              </w:rPr>
            </w:pPr>
            <w:proofErr w:type="spellStart"/>
            <w:r>
              <w:rPr>
                <w:sz w:val="20"/>
              </w:rPr>
              <w:t>Fotometrická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opakovatelnost</w:t>
            </w:r>
            <w:proofErr w:type="spellEnd"/>
            <w:r>
              <w:rPr>
                <w:sz w:val="20"/>
              </w:rPr>
              <w:t>: +/- 0.0005A @ 1A Stray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light:</w:t>
            </w:r>
            <w:r>
              <w:rPr>
                <w:sz w:val="20"/>
              </w:rPr>
              <w:tab/>
              <w:t>&lt; 0.008%T @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220nm</w:t>
            </w:r>
          </w:p>
          <w:p w:rsidR="00E63DDA" w:rsidRDefault="007165D7">
            <w:pPr>
              <w:pStyle w:val="TableParagraph"/>
              <w:tabs>
                <w:tab w:val="left" w:pos="1946"/>
              </w:tabs>
              <w:spacing w:before="1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Stabilita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&lt;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0.00015</w:t>
            </w:r>
          </w:p>
          <w:p w:rsidR="00E63DDA" w:rsidRDefault="007165D7">
            <w:pPr>
              <w:pStyle w:val="TableParagraph"/>
              <w:tabs>
                <w:tab w:val="left" w:pos="2094"/>
              </w:tabs>
              <w:spacing w:before="17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Napájení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230V</w:t>
            </w:r>
          </w:p>
          <w:p w:rsidR="00E63DDA" w:rsidRDefault="007165D7">
            <w:pPr>
              <w:pStyle w:val="TableParagraph"/>
              <w:tabs>
                <w:tab w:val="left" w:pos="2144"/>
              </w:tabs>
              <w:spacing w:before="17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Rozměry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680 x 620 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240mm</w:t>
            </w:r>
          </w:p>
          <w:p w:rsidR="00E63DDA" w:rsidRDefault="007165D7">
            <w:pPr>
              <w:pStyle w:val="TableParagraph"/>
              <w:tabs>
                <w:tab w:val="left" w:pos="2154"/>
              </w:tabs>
              <w:spacing w:before="24" w:line="213" w:lineRule="exact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Hmotnost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DDA" w:rsidRDefault="007165D7">
            <w:pPr>
              <w:pStyle w:val="TableParagraph"/>
              <w:spacing w:line="218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DDA" w:rsidRDefault="00BC792D">
            <w:pPr>
              <w:pStyle w:val="TableParagraph"/>
              <w:spacing w:line="218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XXXXXXXXXX</w:t>
            </w:r>
          </w:p>
        </w:tc>
        <w:tc>
          <w:tcPr>
            <w:tcW w:w="14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DDA" w:rsidRDefault="00BC792D">
            <w:pPr>
              <w:pStyle w:val="TableParagraph"/>
              <w:spacing w:line="218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XXXXXXXXXX</w:t>
            </w:r>
          </w:p>
        </w:tc>
      </w:tr>
      <w:tr w:rsidR="00E63DDA">
        <w:trPr>
          <w:trHeight w:hRule="exact" w:val="1556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DDA" w:rsidRDefault="007165D7"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DDA" w:rsidRDefault="007165D7">
            <w:pPr>
              <w:pStyle w:val="TableParagraph"/>
              <w:spacing w:before="4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820-60068-2UVX</w:t>
            </w:r>
          </w:p>
          <w:p w:rsidR="00E63DDA" w:rsidRDefault="007165D7">
            <w:pPr>
              <w:pStyle w:val="TableParagraph"/>
              <w:spacing w:before="26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Aspect UV</w:t>
            </w:r>
          </w:p>
          <w:p w:rsidR="00E63DDA" w:rsidRDefault="007165D7">
            <w:pPr>
              <w:pStyle w:val="TableParagraph"/>
              <w:spacing w:before="26" w:line="268" w:lineRule="auto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Software pro </w:t>
            </w:r>
            <w:proofErr w:type="spellStart"/>
            <w:r>
              <w:rPr>
                <w:b/>
                <w:sz w:val="20"/>
              </w:rPr>
              <w:t>řízení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spektrofotometru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sběr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dat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jejich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vyhodnocení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E63DDA" w:rsidRDefault="007165D7">
            <w:pPr>
              <w:pStyle w:val="TableParagraph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Propojovací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kabel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Návod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češtině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Česká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verze</w:t>
            </w:r>
            <w:proofErr w:type="spellEnd"/>
            <w:r>
              <w:rPr>
                <w:sz w:val="20"/>
              </w:rPr>
              <w:t xml:space="preserve"> software.</w:t>
            </w:r>
          </w:p>
          <w:p w:rsidR="00E63DDA" w:rsidRDefault="007165D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Vyžaduje</w:t>
            </w:r>
            <w:proofErr w:type="spellEnd"/>
            <w:r>
              <w:rPr>
                <w:b/>
                <w:sz w:val="20"/>
              </w:rPr>
              <w:t xml:space="preserve"> PC.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DDA" w:rsidRDefault="007165D7"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DDA" w:rsidRDefault="00BC792D">
            <w:pPr>
              <w:pStyle w:val="TableParagraph"/>
              <w:spacing w:line="227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XXXXXXXXX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DDA" w:rsidRDefault="00BC792D">
            <w:pPr>
              <w:pStyle w:val="TableParagraph"/>
              <w:spacing w:line="227" w:lineRule="exact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XXXX</w:t>
            </w:r>
          </w:p>
        </w:tc>
      </w:tr>
      <w:tr w:rsidR="00E63DDA">
        <w:trPr>
          <w:trHeight w:hRule="exact" w:val="478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DDA" w:rsidRDefault="007165D7"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DDA" w:rsidRDefault="007165D7">
            <w:pPr>
              <w:pStyle w:val="TableParagraph"/>
              <w:spacing w:before="4"/>
              <w:ind w:left="2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Doprava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instalace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zaškolení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obsluhy</w:t>
            </w:r>
            <w:proofErr w:type="spellEnd"/>
            <w:r>
              <w:rPr>
                <w:b/>
                <w:sz w:val="20"/>
              </w:rPr>
              <w:t xml:space="preserve"> v </w:t>
            </w:r>
            <w:proofErr w:type="spellStart"/>
            <w:r>
              <w:rPr>
                <w:b/>
                <w:sz w:val="20"/>
              </w:rPr>
              <w:t>místě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instalace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DDA" w:rsidRDefault="007165D7"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DDA" w:rsidRDefault="00BC792D">
            <w:pPr>
              <w:pStyle w:val="TableParagraph"/>
              <w:spacing w:line="227" w:lineRule="exact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XXXX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DDA" w:rsidRDefault="00BC792D">
            <w:pPr>
              <w:pStyle w:val="TableParagraph"/>
              <w:spacing w:line="227" w:lineRule="exact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XXXX</w:t>
            </w:r>
          </w:p>
        </w:tc>
      </w:tr>
    </w:tbl>
    <w:p w:rsidR="00E63DDA" w:rsidRDefault="00E63DDA">
      <w:pPr>
        <w:pStyle w:val="Zkladntext"/>
        <w:rPr>
          <w:b/>
          <w:sz w:val="24"/>
        </w:rPr>
      </w:pPr>
    </w:p>
    <w:p w:rsidR="00E63DDA" w:rsidRDefault="007165D7">
      <w:pPr>
        <w:pStyle w:val="Nadpis1"/>
        <w:tabs>
          <w:tab w:val="left" w:pos="2129"/>
        </w:tabs>
        <w:spacing w:before="196"/>
        <w:ind w:left="0" w:right="158"/>
        <w:jc w:val="right"/>
      </w:pPr>
      <w:proofErr w:type="spellStart"/>
      <w:r>
        <w:t>Celkem</w:t>
      </w:r>
      <w:proofErr w:type="spellEnd"/>
      <w:r>
        <w:rPr>
          <w:spacing w:val="-5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DPH:</w:t>
      </w:r>
      <w:r>
        <w:tab/>
        <w:t>387</w:t>
      </w:r>
      <w:r>
        <w:rPr>
          <w:spacing w:val="-13"/>
        </w:rPr>
        <w:t xml:space="preserve"> </w:t>
      </w:r>
      <w:r>
        <w:t>500,00</w:t>
      </w:r>
    </w:p>
    <w:p w:rsidR="00E63DDA" w:rsidRDefault="00E63DDA">
      <w:pPr>
        <w:pStyle w:val="Zkladntext"/>
        <w:rPr>
          <w:b/>
        </w:rPr>
      </w:pPr>
    </w:p>
    <w:p w:rsidR="00E63DDA" w:rsidRDefault="00E63DDA">
      <w:pPr>
        <w:pStyle w:val="Zkladntext"/>
        <w:spacing w:before="10"/>
        <w:rPr>
          <w:b/>
          <w:sz w:val="21"/>
        </w:rPr>
      </w:pPr>
    </w:p>
    <w:p w:rsidR="00E63DDA" w:rsidRDefault="007165D7">
      <w:pPr>
        <w:pStyle w:val="Zkladntext"/>
        <w:tabs>
          <w:tab w:val="left" w:pos="8252"/>
          <w:tab w:val="left" w:pos="9293"/>
        </w:tabs>
        <w:spacing w:before="1"/>
        <w:ind w:left="1379"/>
      </w:pPr>
      <w:proofErr w:type="spellStart"/>
      <w:r>
        <w:t>Speciální</w:t>
      </w:r>
      <w:proofErr w:type="spellEnd"/>
      <w:r>
        <w:rPr>
          <w:spacing w:val="-5"/>
        </w:rPr>
        <w:t xml:space="preserve"> </w:t>
      </w:r>
      <w:proofErr w:type="spellStart"/>
      <w:r>
        <w:t>sleva</w:t>
      </w:r>
      <w:proofErr w:type="spellEnd"/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Technickou</w:t>
      </w:r>
      <w:proofErr w:type="spellEnd"/>
      <w:r>
        <w:rPr>
          <w:spacing w:val="-5"/>
        </w:rPr>
        <w:t xml:space="preserve"> </w:t>
      </w:r>
      <w:proofErr w:type="spellStart"/>
      <w:r>
        <w:t>univerzitu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Liberci</w:t>
      </w:r>
      <w:proofErr w:type="spellEnd"/>
      <w:r>
        <w:rPr>
          <w:spacing w:val="-6"/>
        </w:rPr>
        <w:t xml:space="preserve"> </w:t>
      </w:r>
      <w:r w:rsidR="00BC792D">
        <w:rPr>
          <w:spacing w:val="-6"/>
        </w:rPr>
        <w:t>XXXXXXXXXXXX</w:t>
      </w:r>
      <w:proofErr w:type="gramStart"/>
      <w:r>
        <w:t>:</w:t>
      </w:r>
      <w:r>
        <w:rPr>
          <w:spacing w:val="-5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  <w:t>5,0</w:t>
      </w:r>
      <w:r>
        <w:rPr>
          <w:spacing w:val="-3"/>
          <w:u w:val="single"/>
        </w:rPr>
        <w:t xml:space="preserve"> </w:t>
      </w:r>
      <w:r>
        <w:rPr>
          <w:u w:val="single"/>
        </w:rPr>
        <w:t>%</w:t>
      </w:r>
      <w:r>
        <w:rPr>
          <w:u w:val="single"/>
        </w:rPr>
        <w:tab/>
        <w:t>-19</w:t>
      </w:r>
      <w:r>
        <w:rPr>
          <w:spacing w:val="-11"/>
          <w:u w:val="single"/>
        </w:rPr>
        <w:t xml:space="preserve"> </w:t>
      </w:r>
      <w:r>
        <w:rPr>
          <w:u w:val="single"/>
        </w:rPr>
        <w:t>375,00</w:t>
      </w:r>
    </w:p>
    <w:p w:rsidR="00E63DDA" w:rsidRDefault="007165D7">
      <w:pPr>
        <w:pStyle w:val="Nadpis1"/>
        <w:tabs>
          <w:tab w:val="left" w:pos="9250"/>
        </w:tabs>
        <w:spacing w:before="17"/>
      </w:pPr>
      <w:proofErr w:type="spellStart"/>
      <w:r>
        <w:t>Celkem</w:t>
      </w:r>
      <w:proofErr w:type="spellEnd"/>
      <w:r>
        <w:rPr>
          <w:spacing w:val="-5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DPH:</w:t>
      </w:r>
      <w:r>
        <w:tab/>
        <w:t>368</w:t>
      </w:r>
      <w:r>
        <w:rPr>
          <w:spacing w:val="-13"/>
        </w:rPr>
        <w:t xml:space="preserve"> </w:t>
      </w:r>
      <w:r>
        <w:t>125,00</w:t>
      </w:r>
    </w:p>
    <w:p w:rsidR="00E63DDA" w:rsidRDefault="00E63DDA">
      <w:pPr>
        <w:pStyle w:val="Zkladntext"/>
        <w:spacing w:before="8"/>
        <w:rPr>
          <w:b/>
          <w:sz w:val="15"/>
        </w:rPr>
      </w:pPr>
    </w:p>
    <w:p w:rsidR="00E63DDA" w:rsidRDefault="007165D7">
      <w:pPr>
        <w:pStyle w:val="Zkladntext"/>
        <w:tabs>
          <w:tab w:val="left" w:pos="8252"/>
          <w:tab w:val="left" w:pos="9293"/>
        </w:tabs>
        <w:spacing w:before="93"/>
        <w:ind w:left="4269"/>
      </w:pPr>
      <w:proofErr w:type="spellStart"/>
      <w:r>
        <w:t>Sleva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objednání</w:t>
      </w:r>
      <w:proofErr w:type="spellEnd"/>
      <w:r>
        <w:rPr>
          <w:spacing w:val="-1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30.11.2023:</w:t>
      </w:r>
      <w:r>
        <w:rPr>
          <w:u w:val="single"/>
        </w:rPr>
        <w:t xml:space="preserve"> </w:t>
      </w:r>
      <w:r>
        <w:rPr>
          <w:u w:val="single"/>
        </w:rPr>
        <w:tab/>
        <w:t>5,0</w:t>
      </w:r>
      <w:r>
        <w:rPr>
          <w:spacing w:val="-3"/>
          <w:u w:val="single"/>
        </w:rPr>
        <w:t xml:space="preserve"> </w:t>
      </w:r>
      <w:r>
        <w:rPr>
          <w:u w:val="single"/>
        </w:rPr>
        <w:t>%</w:t>
      </w:r>
      <w:r>
        <w:rPr>
          <w:u w:val="single"/>
        </w:rPr>
        <w:tab/>
        <w:t>-18</w:t>
      </w:r>
      <w:r>
        <w:rPr>
          <w:spacing w:val="-11"/>
          <w:u w:val="single"/>
        </w:rPr>
        <w:t xml:space="preserve"> </w:t>
      </w:r>
      <w:r>
        <w:rPr>
          <w:u w:val="single"/>
        </w:rPr>
        <w:t>406,00</w:t>
      </w:r>
    </w:p>
    <w:p w:rsidR="00E63DDA" w:rsidRDefault="00BC792D">
      <w:pPr>
        <w:pStyle w:val="Nadpis1"/>
        <w:tabs>
          <w:tab w:val="left" w:pos="8799"/>
          <w:tab w:val="left" w:pos="925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6057900</wp:posOffset>
                </wp:positionH>
                <wp:positionV relativeFrom="paragraph">
                  <wp:posOffset>183515</wp:posOffset>
                </wp:positionV>
                <wp:extent cx="943610" cy="0"/>
                <wp:effectExtent l="9525" t="6985" r="8890" b="12065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94949" id="Line 2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7pt,14.45pt" to="551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0OWHAIAAEE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" strokeweight=".96pt">
                <w10:wrap type="topAndBottom" anchorx="page"/>
              </v:line>
            </w:pict>
          </mc:Fallback>
        </mc:AlternateContent>
      </w:r>
      <w:proofErr w:type="spellStart"/>
      <w:r w:rsidR="007165D7">
        <w:t>Celkem</w:t>
      </w:r>
      <w:proofErr w:type="spellEnd"/>
      <w:r w:rsidR="007165D7">
        <w:rPr>
          <w:spacing w:val="-5"/>
        </w:rPr>
        <w:t xml:space="preserve"> </w:t>
      </w:r>
      <w:r w:rsidR="007165D7">
        <w:t>bez</w:t>
      </w:r>
      <w:r w:rsidR="007165D7">
        <w:rPr>
          <w:spacing w:val="-4"/>
        </w:rPr>
        <w:t xml:space="preserve"> </w:t>
      </w:r>
      <w:r w:rsidR="007165D7">
        <w:t>DPH:</w:t>
      </w:r>
      <w:r w:rsidR="007165D7">
        <w:tab/>
      </w:r>
      <w:r w:rsidR="007165D7">
        <w:rPr>
          <w:u w:val="single"/>
        </w:rPr>
        <w:t xml:space="preserve"> </w:t>
      </w:r>
      <w:r w:rsidR="007165D7">
        <w:rPr>
          <w:u w:val="single"/>
        </w:rPr>
        <w:tab/>
        <w:t>349</w:t>
      </w:r>
      <w:r w:rsidR="007165D7">
        <w:rPr>
          <w:spacing w:val="-13"/>
          <w:u w:val="single"/>
        </w:rPr>
        <w:t xml:space="preserve"> </w:t>
      </w:r>
      <w:r w:rsidR="007165D7">
        <w:rPr>
          <w:u w:val="single"/>
        </w:rPr>
        <w:t>719,00</w:t>
      </w:r>
    </w:p>
    <w:p w:rsidR="00E63DDA" w:rsidRDefault="00E63DDA">
      <w:pPr>
        <w:pStyle w:val="Zkladntext"/>
        <w:spacing w:before="8"/>
        <w:rPr>
          <w:b/>
          <w:sz w:val="8"/>
        </w:rPr>
      </w:pPr>
    </w:p>
    <w:p w:rsidR="00E63DDA" w:rsidRDefault="007165D7">
      <w:pPr>
        <w:pStyle w:val="Zkladntext"/>
        <w:tabs>
          <w:tab w:val="left" w:pos="8307"/>
          <w:tab w:val="left" w:pos="9416"/>
        </w:tabs>
        <w:spacing w:before="93"/>
        <w:ind w:left="6259"/>
      </w:pPr>
      <w:proofErr w:type="spellStart"/>
      <w:r>
        <w:t>Sazba</w:t>
      </w:r>
      <w:proofErr w:type="spellEnd"/>
      <w:r>
        <w:rPr>
          <w:spacing w:val="-6"/>
        </w:rPr>
        <w:t xml:space="preserve"> </w:t>
      </w:r>
      <w:r>
        <w:t>DPH:</w:t>
      </w:r>
      <w:r>
        <w:rPr>
          <w:u w:val="single"/>
        </w:rPr>
        <w:t xml:space="preserve"> </w:t>
      </w:r>
      <w:r>
        <w:rPr>
          <w:u w:val="single"/>
        </w:rPr>
        <w:tab/>
        <w:t>21</w:t>
      </w:r>
      <w:r>
        <w:rPr>
          <w:spacing w:val="-2"/>
          <w:u w:val="single"/>
        </w:rPr>
        <w:t xml:space="preserve"> </w:t>
      </w:r>
      <w:r>
        <w:rPr>
          <w:u w:val="single"/>
        </w:rPr>
        <w:t>%</w:t>
      </w:r>
      <w:r>
        <w:rPr>
          <w:u w:val="single"/>
        </w:rPr>
        <w:tab/>
        <w:t>73441,00</w:t>
      </w:r>
    </w:p>
    <w:p w:rsidR="00E63DDA" w:rsidRDefault="007165D7">
      <w:pPr>
        <w:pStyle w:val="Zkladntext"/>
        <w:tabs>
          <w:tab w:val="left" w:pos="9250"/>
        </w:tabs>
        <w:spacing w:before="17"/>
        <w:ind w:left="3787"/>
      </w:pPr>
      <w:proofErr w:type="spellStart"/>
      <w:r>
        <w:t>Celkem</w:t>
      </w:r>
      <w:proofErr w:type="spellEnd"/>
      <w:r>
        <w:t xml:space="preserve"> v </w:t>
      </w:r>
      <w:proofErr w:type="spellStart"/>
      <w:r>
        <w:t>Kč</w:t>
      </w:r>
      <w:proofErr w:type="spellEnd"/>
      <w:r>
        <w:t xml:space="preserve">,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určení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včetně</w:t>
      </w:r>
      <w:proofErr w:type="spellEnd"/>
      <w:r>
        <w:rPr>
          <w:spacing w:val="-3"/>
        </w:rPr>
        <w:t xml:space="preserve"> </w:t>
      </w:r>
      <w:r>
        <w:t>DPH:</w:t>
      </w:r>
      <w:r>
        <w:tab/>
        <w:t>423</w:t>
      </w:r>
      <w:r>
        <w:rPr>
          <w:spacing w:val="-13"/>
        </w:rPr>
        <w:t xml:space="preserve"> </w:t>
      </w:r>
      <w:r>
        <w:t>160,00</w:t>
      </w:r>
    </w:p>
    <w:p w:rsidR="00E63DDA" w:rsidRDefault="00E63DDA">
      <w:pPr>
        <w:sectPr w:rsidR="00E63DDA">
          <w:pgSz w:w="11910" w:h="16840"/>
          <w:pgMar w:top="500" w:right="760" w:bottom="760" w:left="740" w:header="0" w:footer="566" w:gutter="0"/>
          <w:cols w:space="708"/>
        </w:sectPr>
      </w:pP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383"/>
      </w:tblGrid>
      <w:tr w:rsidR="00E63DDA">
        <w:trPr>
          <w:trHeight w:hRule="exact" w:val="6281"/>
        </w:trPr>
        <w:tc>
          <w:tcPr>
            <w:tcW w:w="10383" w:type="dxa"/>
          </w:tcPr>
          <w:p w:rsidR="00E63DDA" w:rsidRDefault="007165D7">
            <w:pPr>
              <w:pStyle w:val="TableParagraph"/>
              <w:spacing w:line="220" w:lineRule="exact"/>
              <w:ind w:left="255"/>
              <w:rPr>
                <w:sz w:val="20"/>
              </w:rPr>
            </w:pPr>
            <w:r>
              <w:rPr>
                <w:sz w:val="20"/>
              </w:rPr>
              <w:lastRenderedPageBreak/>
              <w:t>PRODEJNÍ A SERVISNÍ PODMÍNKY.</w:t>
            </w:r>
          </w:p>
          <w:p w:rsidR="00E63DDA" w:rsidRDefault="00E63DDA">
            <w:pPr>
              <w:pStyle w:val="TableParagraph"/>
              <w:spacing w:before="11"/>
            </w:pPr>
          </w:p>
          <w:p w:rsidR="00E63DDA" w:rsidRDefault="007165D7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  <w:proofErr w:type="spellStart"/>
            <w:r>
              <w:rPr>
                <w:sz w:val="20"/>
              </w:rPr>
              <w:t>ceně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proofErr w:type="gramStart"/>
            <w:r>
              <w:rPr>
                <w:sz w:val="20"/>
              </w:rPr>
              <w:t>zahrnuto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:rsidR="00E63DDA" w:rsidRDefault="007165D7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spacing w:before="16"/>
              <w:ind w:hanging="122"/>
              <w:rPr>
                <w:sz w:val="20"/>
              </w:rPr>
            </w:pPr>
            <w:proofErr w:type="spellStart"/>
            <w:r>
              <w:rPr>
                <w:sz w:val="20"/>
              </w:rPr>
              <w:t>Instalace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včetně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počátečního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seznámení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obsluhou</w:t>
            </w:r>
            <w:proofErr w:type="spellEnd"/>
            <w:r>
              <w:rPr>
                <w:spacing w:val="-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přístroje</w:t>
            </w:r>
            <w:proofErr w:type="spellEnd"/>
          </w:p>
          <w:p w:rsidR="00E63DDA" w:rsidRDefault="007165D7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spacing w:before="16"/>
              <w:ind w:hanging="122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proofErr w:type="spellStart"/>
            <w:r>
              <w:rPr>
                <w:sz w:val="20"/>
              </w:rPr>
              <w:t>měsíční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záruka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</w:t>
            </w:r>
            <w:proofErr w:type="spellEnd"/>
            <w:r>
              <w:rPr>
                <w:sz w:val="20"/>
              </w:rPr>
              <w:t xml:space="preserve"> a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práci</w:t>
            </w:r>
            <w:proofErr w:type="spellEnd"/>
            <w:r>
              <w:rPr>
                <w:sz w:val="20"/>
              </w:rPr>
              <w:t>.</w:t>
            </w:r>
          </w:p>
          <w:p w:rsidR="00E63DDA" w:rsidRDefault="007165D7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spacing w:before="16"/>
              <w:ind w:hanging="122"/>
              <w:rPr>
                <w:sz w:val="20"/>
              </w:rPr>
            </w:pPr>
            <w:proofErr w:type="spellStart"/>
            <w:r>
              <w:rPr>
                <w:sz w:val="20"/>
              </w:rPr>
              <w:t>Servisní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prohlídka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testy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specifikac</w:t>
            </w:r>
            <w:r>
              <w:rPr>
                <w:sz w:val="20"/>
              </w:rPr>
              <w:t>í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ukončením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záruční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doby</w:t>
            </w:r>
            <w:proofErr w:type="spellEnd"/>
            <w:r>
              <w:rPr>
                <w:sz w:val="20"/>
              </w:rPr>
              <w:t>.</w:t>
            </w:r>
          </w:p>
          <w:p w:rsidR="00E63DDA" w:rsidRDefault="00E63DDA">
            <w:pPr>
              <w:pStyle w:val="TableParagraph"/>
              <w:spacing w:before="4"/>
              <w:rPr>
                <w:sz w:val="24"/>
              </w:rPr>
            </w:pPr>
          </w:p>
          <w:p w:rsidR="00E63DDA" w:rsidRDefault="007165D7">
            <w:pPr>
              <w:pStyle w:val="TableParagraph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Záruka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optické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součásti</w:t>
            </w:r>
            <w:proofErr w:type="spellEnd"/>
            <w:r>
              <w:rPr>
                <w:b/>
                <w:sz w:val="20"/>
              </w:rPr>
              <w:t xml:space="preserve"> Zeiss </w:t>
            </w:r>
            <w:proofErr w:type="spellStart"/>
            <w:r>
              <w:rPr>
                <w:b/>
                <w:sz w:val="20"/>
              </w:rPr>
              <w:t>přístroje</w:t>
            </w:r>
            <w:proofErr w:type="spellEnd"/>
            <w:r>
              <w:rPr>
                <w:b/>
                <w:sz w:val="20"/>
              </w:rPr>
              <w:t xml:space="preserve"> 10 let.</w:t>
            </w:r>
          </w:p>
          <w:p w:rsidR="00E63DDA" w:rsidRDefault="00E63DDA">
            <w:pPr>
              <w:pStyle w:val="TableParagraph"/>
            </w:pPr>
          </w:p>
          <w:p w:rsidR="00E63DDA" w:rsidRDefault="00E63DDA">
            <w:pPr>
              <w:pStyle w:val="TableParagraph"/>
              <w:spacing w:before="7"/>
            </w:pPr>
          </w:p>
          <w:p w:rsidR="00E63DDA" w:rsidRDefault="007165D7">
            <w:pPr>
              <w:pStyle w:val="TableParagraph"/>
              <w:spacing w:line="256" w:lineRule="auto"/>
              <w:ind w:left="200" w:right="114"/>
              <w:rPr>
                <w:sz w:val="20"/>
              </w:rPr>
            </w:pPr>
            <w:proofErr w:type="spellStart"/>
            <w:r>
              <w:rPr>
                <w:sz w:val="20"/>
              </w:rPr>
              <w:t>Záruční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pozáruční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servis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zajištěn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vlastními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servisními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techniky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vyškolenými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výrobním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závodě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tento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poskytovaný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servis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jako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jediný</w:t>
            </w:r>
            <w:proofErr w:type="spellEnd"/>
            <w:r>
              <w:rPr>
                <w:sz w:val="20"/>
              </w:rPr>
              <w:t xml:space="preserve"> v ČR </w:t>
            </w:r>
            <w:proofErr w:type="spellStart"/>
            <w:r>
              <w:rPr>
                <w:sz w:val="20"/>
              </w:rPr>
              <w:t>autorizován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výrobcem</w:t>
            </w:r>
            <w:proofErr w:type="spellEnd"/>
            <w:r>
              <w:rPr>
                <w:sz w:val="20"/>
              </w:rPr>
              <w:t>.</w:t>
            </w:r>
          </w:p>
          <w:p w:rsidR="00E63DDA" w:rsidRDefault="00E63DDA">
            <w:pPr>
              <w:pStyle w:val="TableParagraph"/>
              <w:spacing w:before="7"/>
              <w:rPr>
                <w:sz w:val="21"/>
              </w:rPr>
            </w:pPr>
          </w:p>
          <w:p w:rsidR="00E63DDA" w:rsidRDefault="007165D7">
            <w:pPr>
              <w:pStyle w:val="TableParagraph"/>
              <w:ind w:left="476"/>
              <w:rPr>
                <w:sz w:val="20"/>
              </w:rPr>
            </w:pPr>
            <w:proofErr w:type="spellStart"/>
            <w:r>
              <w:rPr>
                <w:sz w:val="20"/>
              </w:rPr>
              <w:t>Dodací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podmínky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:rsidR="00E63DDA" w:rsidRDefault="007165D7">
            <w:pPr>
              <w:pStyle w:val="TableParagraph"/>
              <w:spacing w:before="17"/>
              <w:ind w:left="310"/>
              <w:rPr>
                <w:sz w:val="20"/>
              </w:rPr>
            </w:pPr>
            <w:proofErr w:type="spellStart"/>
            <w:r>
              <w:rPr>
                <w:sz w:val="20"/>
              </w:rPr>
              <w:t>Dodávka</w:t>
            </w:r>
            <w:proofErr w:type="spellEnd"/>
            <w:r>
              <w:rPr>
                <w:sz w:val="20"/>
              </w:rPr>
              <w:t xml:space="preserve"> do 2 </w:t>
            </w:r>
            <w:proofErr w:type="spellStart"/>
            <w:r>
              <w:rPr>
                <w:sz w:val="20"/>
              </w:rPr>
              <w:t>měsíců</w:t>
            </w:r>
            <w:proofErr w:type="spellEnd"/>
            <w:r>
              <w:rPr>
                <w:sz w:val="20"/>
              </w:rPr>
              <w:t xml:space="preserve"> ode </w:t>
            </w:r>
            <w:proofErr w:type="spellStart"/>
            <w:r>
              <w:rPr>
                <w:sz w:val="20"/>
              </w:rPr>
              <w:t>dne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obdržení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závazné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objednávky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respek</w:t>
            </w:r>
            <w:r>
              <w:rPr>
                <w:sz w:val="20"/>
              </w:rPr>
              <w:t>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kupní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smlouvy</w:t>
            </w:r>
            <w:proofErr w:type="spellEnd"/>
            <w:r>
              <w:rPr>
                <w:sz w:val="20"/>
              </w:rPr>
              <w:t>.</w:t>
            </w:r>
          </w:p>
          <w:p w:rsidR="00E63DDA" w:rsidRDefault="00E63DDA">
            <w:pPr>
              <w:pStyle w:val="TableParagraph"/>
              <w:rPr>
                <w:sz w:val="23"/>
              </w:rPr>
            </w:pPr>
          </w:p>
          <w:p w:rsidR="00E63DDA" w:rsidRDefault="007165D7">
            <w:pPr>
              <w:pStyle w:val="TableParagraph"/>
              <w:ind w:left="310"/>
              <w:rPr>
                <w:sz w:val="20"/>
              </w:rPr>
            </w:pPr>
            <w:proofErr w:type="spellStart"/>
            <w:r>
              <w:rPr>
                <w:sz w:val="20"/>
              </w:rPr>
              <w:t>Platební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podmínky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:rsidR="00E63DDA" w:rsidRDefault="007165D7">
            <w:pPr>
              <w:pStyle w:val="TableParagraph"/>
              <w:spacing w:before="17"/>
              <w:ind w:left="310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Platba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zvláštní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dohody</w:t>
            </w:r>
            <w:proofErr w:type="spellEnd"/>
            <w:r>
              <w:rPr>
                <w:sz w:val="20"/>
              </w:rPr>
              <w:t>.</w:t>
            </w:r>
          </w:p>
          <w:p w:rsidR="00E63DDA" w:rsidRDefault="007165D7">
            <w:pPr>
              <w:pStyle w:val="TableParagraph"/>
              <w:spacing w:before="17"/>
              <w:ind w:left="255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Daň</w:t>
            </w:r>
            <w:proofErr w:type="spellEnd"/>
            <w:r>
              <w:rPr>
                <w:sz w:val="20"/>
              </w:rPr>
              <w:t xml:space="preserve"> z </w:t>
            </w:r>
            <w:proofErr w:type="spellStart"/>
            <w:r>
              <w:rPr>
                <w:sz w:val="20"/>
              </w:rPr>
              <w:t>přidané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hodnoty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fakturována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zákona</w:t>
            </w:r>
            <w:proofErr w:type="spellEnd"/>
            <w:r>
              <w:rPr>
                <w:sz w:val="20"/>
              </w:rPr>
              <w:t xml:space="preserve"> o DPH.</w:t>
            </w:r>
          </w:p>
        </w:tc>
      </w:tr>
      <w:tr w:rsidR="00E63DDA">
        <w:trPr>
          <w:trHeight w:hRule="exact" w:val="7568"/>
        </w:trPr>
        <w:tc>
          <w:tcPr>
            <w:tcW w:w="10383" w:type="dxa"/>
          </w:tcPr>
          <w:p w:rsidR="00E63DDA" w:rsidRDefault="00E63DDA">
            <w:pPr>
              <w:pStyle w:val="TableParagraph"/>
            </w:pPr>
          </w:p>
          <w:p w:rsidR="00E63DDA" w:rsidRDefault="00E63DDA">
            <w:pPr>
              <w:pStyle w:val="TableParagraph"/>
            </w:pPr>
          </w:p>
          <w:p w:rsidR="00E63DDA" w:rsidRDefault="00E63DDA">
            <w:pPr>
              <w:pStyle w:val="TableParagraph"/>
            </w:pPr>
          </w:p>
          <w:p w:rsidR="00E63DDA" w:rsidRDefault="00E63DDA">
            <w:pPr>
              <w:pStyle w:val="TableParagraph"/>
            </w:pPr>
          </w:p>
          <w:p w:rsidR="00E63DDA" w:rsidRDefault="00E63DDA">
            <w:pPr>
              <w:pStyle w:val="TableParagraph"/>
              <w:spacing w:before="11"/>
              <w:rPr>
                <w:sz w:val="24"/>
              </w:rPr>
            </w:pPr>
          </w:p>
          <w:p w:rsidR="00E63DDA" w:rsidRDefault="007165D7">
            <w:pPr>
              <w:pStyle w:val="TableParagraph"/>
              <w:spacing w:line="510" w:lineRule="atLeast"/>
              <w:ind w:left="255" w:right="68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thick"/>
              </w:rPr>
              <w:t>Zastoupení</w:t>
            </w:r>
            <w:proofErr w:type="spellEnd"/>
            <w:r>
              <w:rPr>
                <w:b/>
                <w:sz w:val="20"/>
                <w:u w:val="thick"/>
              </w:rPr>
              <w:t xml:space="preserve"> a </w:t>
            </w:r>
            <w:proofErr w:type="spellStart"/>
            <w:r>
              <w:rPr>
                <w:b/>
                <w:sz w:val="20"/>
                <w:u w:val="thick"/>
              </w:rPr>
              <w:t>servis</w:t>
            </w:r>
            <w:proofErr w:type="spellEnd"/>
            <w:r>
              <w:rPr>
                <w:b/>
                <w:sz w:val="20"/>
                <w:u w:val="thick"/>
              </w:rPr>
              <w:t xml:space="preserve"> v </w:t>
            </w:r>
            <w:proofErr w:type="gramStart"/>
            <w:r>
              <w:rPr>
                <w:b/>
                <w:sz w:val="20"/>
                <w:u w:val="thick"/>
              </w:rPr>
              <w:t>ČR :</w:t>
            </w:r>
            <w:proofErr w:type="gramEnd"/>
            <w:r>
              <w:rPr>
                <w:b/>
                <w:sz w:val="20"/>
                <w:u w:val="thick"/>
              </w:rPr>
              <w:t xml:space="preserve"> </w:t>
            </w:r>
            <w:r>
              <w:rPr>
                <w:b/>
                <w:sz w:val="20"/>
              </w:rPr>
              <w:t xml:space="preserve">CHROMSPEC </w:t>
            </w:r>
            <w:proofErr w:type="spellStart"/>
            <w:r>
              <w:rPr>
                <w:b/>
                <w:sz w:val="20"/>
              </w:rPr>
              <w:t>spol</w:t>
            </w:r>
            <w:proofErr w:type="spellEnd"/>
            <w:r>
              <w:rPr>
                <w:b/>
                <w:sz w:val="20"/>
              </w:rPr>
              <w:t xml:space="preserve"> s </w:t>
            </w:r>
            <w:proofErr w:type="spellStart"/>
            <w:r>
              <w:rPr>
                <w:b/>
                <w:sz w:val="20"/>
              </w:rPr>
              <w:t>r.o</w:t>
            </w:r>
            <w:proofErr w:type="spellEnd"/>
            <w:r>
              <w:rPr>
                <w:b/>
                <w:sz w:val="20"/>
              </w:rPr>
              <w:t>.,</w:t>
            </w:r>
          </w:p>
          <w:p w:rsidR="00E63DDA" w:rsidRDefault="007165D7">
            <w:pPr>
              <w:pStyle w:val="TableParagraph"/>
              <w:spacing w:before="57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Zapsána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obchodním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rejstříku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vedeném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Městským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soudem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Praze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oddíl</w:t>
            </w:r>
            <w:proofErr w:type="spellEnd"/>
            <w:r>
              <w:rPr>
                <w:sz w:val="16"/>
              </w:rPr>
              <w:t xml:space="preserve"> C, </w:t>
            </w:r>
            <w:proofErr w:type="spellStart"/>
            <w:r>
              <w:rPr>
                <w:sz w:val="16"/>
              </w:rPr>
              <w:t>vložka</w:t>
            </w:r>
            <w:proofErr w:type="spellEnd"/>
            <w:r>
              <w:rPr>
                <w:sz w:val="16"/>
              </w:rPr>
              <w:t xml:space="preserve"> 5418</w:t>
            </w:r>
          </w:p>
          <w:p w:rsidR="00E63DDA" w:rsidRDefault="007165D7">
            <w:pPr>
              <w:pStyle w:val="TableParagraph"/>
              <w:spacing w:before="25"/>
              <w:ind w:left="200"/>
              <w:rPr>
                <w:sz w:val="20"/>
              </w:rPr>
            </w:pPr>
            <w:r>
              <w:rPr>
                <w:sz w:val="20"/>
              </w:rPr>
              <w:t>IČO: 44794053   DIČ: 005 - 44794053</w:t>
            </w:r>
          </w:p>
          <w:p w:rsidR="00E63DDA" w:rsidRDefault="007165D7">
            <w:pPr>
              <w:pStyle w:val="TableParagraph"/>
              <w:spacing w:before="16"/>
              <w:ind w:left="200"/>
              <w:rPr>
                <w:sz w:val="20"/>
              </w:rPr>
            </w:pPr>
            <w:r>
              <w:rPr>
                <w:sz w:val="20"/>
              </w:rPr>
              <w:t xml:space="preserve">Banka: </w:t>
            </w:r>
            <w:r w:rsidR="002D0380">
              <w:rPr>
                <w:sz w:val="20"/>
              </w:rPr>
              <w:t>XXXXXXXXXXXXXXXXXXXXXXXXXXXXXXXXXXXXXXXXXXXX</w:t>
            </w:r>
          </w:p>
          <w:p w:rsidR="00E63DDA" w:rsidRDefault="007165D7">
            <w:pPr>
              <w:pStyle w:val="TableParagraph"/>
              <w:spacing w:before="24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Sídlo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E63DDA" w:rsidRDefault="007165D7">
            <w:pPr>
              <w:pStyle w:val="TableParagraph"/>
              <w:spacing w:before="19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Jindřicha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Plachty</w:t>
            </w:r>
            <w:proofErr w:type="spellEnd"/>
            <w:r>
              <w:rPr>
                <w:sz w:val="20"/>
              </w:rPr>
              <w:t xml:space="preserve"> 28,</w:t>
            </w:r>
          </w:p>
          <w:p w:rsidR="00E63DDA" w:rsidRDefault="007165D7">
            <w:pPr>
              <w:pStyle w:val="TableParagraph"/>
              <w:spacing w:before="17"/>
              <w:ind w:left="200"/>
              <w:rPr>
                <w:sz w:val="20"/>
              </w:rPr>
            </w:pPr>
            <w:r>
              <w:rPr>
                <w:sz w:val="20"/>
              </w:rPr>
              <w:t xml:space="preserve">150 00 Praha 5, </w:t>
            </w:r>
            <w:proofErr w:type="spellStart"/>
            <w:proofErr w:type="gramStart"/>
            <w:r>
              <w:rPr>
                <w:sz w:val="20"/>
              </w:rPr>
              <w:t>tel</w:t>
            </w:r>
            <w:proofErr w:type="spellEnd"/>
            <w:r>
              <w:rPr>
                <w:sz w:val="20"/>
              </w:rPr>
              <w:t>.:</w:t>
            </w:r>
            <w:r w:rsidR="002D0380">
              <w:rPr>
                <w:sz w:val="20"/>
              </w:rPr>
              <w:t>XXXXXXXXXXXX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fax:</w:t>
            </w:r>
            <w:r w:rsidR="002D0380">
              <w:rPr>
                <w:sz w:val="20"/>
              </w:rPr>
              <w:t>XXXXXXXXXXX</w:t>
            </w:r>
            <w:proofErr w:type="spellEnd"/>
          </w:p>
          <w:p w:rsidR="00E63DDA" w:rsidRDefault="00E63DDA">
            <w:pPr>
              <w:pStyle w:val="TableParagraph"/>
              <w:spacing w:before="7"/>
              <w:rPr>
                <w:sz w:val="23"/>
              </w:rPr>
            </w:pPr>
          </w:p>
          <w:p w:rsidR="00E63DDA" w:rsidRDefault="007165D7">
            <w:pPr>
              <w:pStyle w:val="TableParagraph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Registrované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pobočky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E63DDA" w:rsidRDefault="007165D7">
            <w:pPr>
              <w:pStyle w:val="TableParagraph"/>
              <w:spacing w:before="19"/>
              <w:ind w:left="200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proofErr w:type="gramStart"/>
            <w:r>
              <w:rPr>
                <w:sz w:val="20"/>
              </w:rPr>
              <w:t xml:space="preserve">10  </w:t>
            </w:r>
            <w:proofErr w:type="spellStart"/>
            <w:r>
              <w:rPr>
                <w:sz w:val="20"/>
              </w:rPr>
              <w:t>Mníšek</w:t>
            </w:r>
            <w:proofErr w:type="spellEnd"/>
            <w:proofErr w:type="gramEnd"/>
            <w:r>
              <w:rPr>
                <w:sz w:val="20"/>
              </w:rPr>
              <w:t xml:space="preserve"> pod </w:t>
            </w:r>
            <w:proofErr w:type="spellStart"/>
            <w:r>
              <w:rPr>
                <w:sz w:val="20"/>
              </w:rPr>
              <w:t>Brdy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Lhotecká</w:t>
            </w:r>
            <w:proofErr w:type="spellEnd"/>
            <w:r>
              <w:rPr>
                <w:sz w:val="20"/>
              </w:rPr>
              <w:t xml:space="preserve"> 594,</w:t>
            </w:r>
          </w:p>
          <w:p w:rsidR="00E63DDA" w:rsidRDefault="007165D7">
            <w:pPr>
              <w:pStyle w:val="TableParagraph"/>
              <w:spacing w:before="16"/>
              <w:ind w:left="31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tel</w:t>
            </w:r>
            <w:proofErr w:type="spellEnd"/>
            <w:r>
              <w:rPr>
                <w:sz w:val="20"/>
              </w:rPr>
              <w:t>.:</w:t>
            </w:r>
            <w:r w:rsidR="002D0380">
              <w:rPr>
                <w:sz w:val="20"/>
              </w:rPr>
              <w:t>XXXXXXXXXX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fax:</w:t>
            </w:r>
            <w:r w:rsidR="002D0380">
              <w:rPr>
                <w:sz w:val="20"/>
              </w:rPr>
              <w:t>XXXXXXXXXX</w:t>
            </w:r>
            <w:proofErr w:type="spellEnd"/>
          </w:p>
          <w:p w:rsidR="00E63DDA" w:rsidRDefault="00E63DDA">
            <w:pPr>
              <w:pStyle w:val="TableParagraph"/>
              <w:spacing w:before="10"/>
            </w:pPr>
          </w:p>
          <w:p w:rsidR="00E63DDA" w:rsidRDefault="007165D7">
            <w:pPr>
              <w:pStyle w:val="TableParagraph"/>
              <w:spacing w:line="256" w:lineRule="auto"/>
              <w:ind w:left="255" w:right="6800" w:hanging="56"/>
              <w:rPr>
                <w:sz w:val="20"/>
              </w:rPr>
            </w:pPr>
            <w:r>
              <w:rPr>
                <w:sz w:val="20"/>
              </w:rPr>
              <w:t xml:space="preserve">634 00 Brno, </w:t>
            </w:r>
            <w:proofErr w:type="spellStart"/>
            <w:r>
              <w:rPr>
                <w:sz w:val="20"/>
              </w:rPr>
              <w:t>Plachty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proofErr w:type="gramStart"/>
            <w:r>
              <w:rPr>
                <w:sz w:val="20"/>
              </w:rPr>
              <w:t>tel</w:t>
            </w:r>
            <w:proofErr w:type="spellEnd"/>
            <w:r>
              <w:rPr>
                <w:sz w:val="20"/>
              </w:rPr>
              <w:t>.:</w:t>
            </w:r>
            <w:r w:rsidR="002D0380">
              <w:rPr>
                <w:sz w:val="20"/>
              </w:rPr>
              <w:t>XXXXXXXXX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fax:</w:t>
            </w:r>
            <w:r w:rsidR="002D0380">
              <w:rPr>
                <w:sz w:val="20"/>
              </w:rPr>
              <w:t>XXXXXXXXX</w:t>
            </w:r>
            <w:proofErr w:type="spellEnd"/>
          </w:p>
          <w:p w:rsidR="00E63DDA" w:rsidRDefault="00E63DDA">
            <w:pPr>
              <w:pStyle w:val="TableParagraph"/>
              <w:spacing w:before="6"/>
              <w:rPr>
                <w:sz w:val="21"/>
              </w:rPr>
            </w:pPr>
          </w:p>
          <w:p w:rsidR="002D0380" w:rsidRDefault="007165D7">
            <w:pPr>
              <w:pStyle w:val="TableParagraph"/>
              <w:spacing w:line="266" w:lineRule="auto"/>
              <w:ind w:left="200" w:right="7369"/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r w:rsidR="002D0380">
              <w:rPr>
                <w:sz w:val="20"/>
              </w:rPr>
              <w:t>XXXXXXXXXXXXXXXX</w:t>
            </w:r>
          </w:p>
          <w:p w:rsidR="00E63DDA" w:rsidRDefault="002D0380">
            <w:pPr>
              <w:pStyle w:val="TableParagraph"/>
              <w:spacing w:line="266" w:lineRule="auto"/>
              <w:ind w:left="200" w:right="7369"/>
              <w:rPr>
                <w:sz w:val="20"/>
              </w:rPr>
            </w:pPr>
            <w:r>
              <w:rPr>
                <w:sz w:val="20"/>
              </w:rPr>
              <w:t>XXXXXXXXXXXXXXXXXXXXX</w:t>
            </w:r>
          </w:p>
          <w:p w:rsidR="00E63DDA" w:rsidRDefault="00E63DDA">
            <w:pPr>
              <w:pStyle w:val="TableParagraph"/>
            </w:pPr>
          </w:p>
          <w:p w:rsidR="00E63DDA" w:rsidRDefault="00E63DDA">
            <w:pPr>
              <w:pStyle w:val="TableParagraph"/>
              <w:spacing w:before="2"/>
            </w:pPr>
          </w:p>
          <w:p w:rsidR="00E63DDA" w:rsidRDefault="007165D7">
            <w:pPr>
              <w:pStyle w:val="TableParagraph"/>
              <w:tabs>
                <w:tab w:val="left" w:pos="2879"/>
              </w:tabs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Nabídku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vypracoval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.......................................</w:t>
            </w:r>
          </w:p>
          <w:p w:rsidR="00E63DDA" w:rsidRDefault="00E63DDA">
            <w:pPr>
              <w:pStyle w:val="TableParagraph"/>
              <w:spacing w:before="10"/>
            </w:pPr>
          </w:p>
          <w:p w:rsidR="00E63DDA" w:rsidRDefault="002D0380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XXXXXXXXXXXXXXXXXXX</w:t>
            </w:r>
            <w:bookmarkStart w:id="0" w:name="_GoBack"/>
            <w:bookmarkEnd w:id="0"/>
            <w:r w:rsidR="007165D7">
              <w:rPr>
                <w:sz w:val="20"/>
              </w:rPr>
              <w:t xml:space="preserve">, CHROMSPEC </w:t>
            </w:r>
            <w:proofErr w:type="spellStart"/>
            <w:r w:rsidR="007165D7">
              <w:rPr>
                <w:sz w:val="20"/>
              </w:rPr>
              <w:t>spol</w:t>
            </w:r>
            <w:proofErr w:type="spellEnd"/>
            <w:r w:rsidR="007165D7">
              <w:rPr>
                <w:sz w:val="20"/>
              </w:rPr>
              <w:t xml:space="preserve">. s </w:t>
            </w:r>
            <w:proofErr w:type="spellStart"/>
            <w:r w:rsidR="007165D7">
              <w:rPr>
                <w:sz w:val="20"/>
              </w:rPr>
              <w:t>r.o</w:t>
            </w:r>
            <w:proofErr w:type="spellEnd"/>
            <w:r w:rsidR="007165D7">
              <w:rPr>
                <w:sz w:val="20"/>
              </w:rPr>
              <w:t>.</w:t>
            </w:r>
          </w:p>
        </w:tc>
      </w:tr>
    </w:tbl>
    <w:p w:rsidR="007165D7" w:rsidRDefault="007165D7"/>
    <w:sectPr w:rsidR="007165D7">
      <w:pgSz w:w="11910" w:h="16840"/>
      <w:pgMar w:top="580" w:right="700" w:bottom="760" w:left="600" w:header="0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5D7" w:rsidRDefault="007165D7">
      <w:r>
        <w:separator/>
      </w:r>
    </w:p>
  </w:endnote>
  <w:endnote w:type="continuationSeparator" w:id="0">
    <w:p w:rsidR="007165D7" w:rsidRDefault="0071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DDA" w:rsidRDefault="00BC792D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88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10152380</wp:posOffset>
              </wp:positionV>
              <wp:extent cx="1012825" cy="16700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DDA" w:rsidRDefault="007165D7">
                          <w:pPr>
                            <w:pStyle w:val="Zkladntext"/>
                            <w:spacing w:before="12"/>
                            <w:ind w:left="20"/>
                          </w:pPr>
                          <w:proofErr w:type="spellStart"/>
                          <w:r>
                            <w:t>ChromSpec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s.r.o.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.95pt;margin-top:799.4pt;width:79.75pt;height:13.15pt;z-index:-7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ivrAIAAKk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" filled="f" stroked="f">
              <v:textbox inset="0,0,0,0">
                <w:txbxContent>
                  <w:p w:rsidR="00E63DDA" w:rsidRDefault="007165D7">
                    <w:pPr>
                      <w:pStyle w:val="Zkladntext"/>
                      <w:spacing w:before="12"/>
                      <w:ind w:left="20"/>
                    </w:pPr>
                    <w:proofErr w:type="spellStart"/>
                    <w:r>
                      <w:t>ChromSpec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s.r.o.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880" behindDoc="1" locked="0" layoutInCell="1" allowOverlap="1">
              <wp:simplePos x="0" y="0"/>
              <wp:positionH relativeFrom="page">
                <wp:posOffset>3446145</wp:posOffset>
              </wp:positionH>
              <wp:positionV relativeFrom="page">
                <wp:posOffset>10152380</wp:posOffset>
              </wp:positionV>
              <wp:extent cx="658495" cy="167005"/>
              <wp:effectExtent l="0" t="0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4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DDA" w:rsidRDefault="007165D7">
                          <w:pPr>
                            <w:pStyle w:val="Zkladntext"/>
                            <w:spacing w:before="12"/>
                            <w:ind w:left="20"/>
                          </w:pPr>
                          <w:proofErr w:type="spellStart"/>
                          <w:r>
                            <w:t>strana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71.35pt;margin-top:799.4pt;width:51.85pt;height:13.15pt;z-index:-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vfrwIAAK8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" filled="f" stroked="f">
              <v:textbox inset="0,0,0,0">
                <w:txbxContent>
                  <w:p w:rsidR="00E63DDA" w:rsidRDefault="007165D7">
                    <w:pPr>
                      <w:pStyle w:val="Zkladntext"/>
                      <w:spacing w:before="12"/>
                      <w:ind w:left="20"/>
                    </w:pPr>
                    <w:proofErr w:type="spellStart"/>
                    <w:r>
                      <w:t>strana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904" behindDoc="1" locked="0" layoutInCell="1" allowOverlap="1">
              <wp:simplePos x="0" y="0"/>
              <wp:positionH relativeFrom="page">
                <wp:posOffset>5909310</wp:posOffset>
              </wp:positionH>
              <wp:positionV relativeFrom="page">
                <wp:posOffset>10152380</wp:posOffset>
              </wp:positionV>
              <wp:extent cx="965200" cy="167005"/>
              <wp:effectExtent l="381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DDA" w:rsidRDefault="007165D7">
                          <w:pPr>
                            <w:pStyle w:val="Zkladntext"/>
                            <w:spacing w:before="12"/>
                            <w:ind w:left="20"/>
                          </w:pPr>
                          <w:r>
                            <w:t>B230926UV1.xls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65.3pt;margin-top:799.4pt;width:76pt;height:13.15pt;z-index:-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G6rQIAAK8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" filled="f" stroked="f">
              <v:textbox inset="0,0,0,0">
                <w:txbxContent>
                  <w:p w:rsidR="00E63DDA" w:rsidRDefault="007165D7">
                    <w:pPr>
                      <w:pStyle w:val="Zkladntext"/>
                      <w:spacing w:before="12"/>
                      <w:ind w:left="20"/>
                    </w:pPr>
                    <w:r>
                      <w:t>B230926UV1.xls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5D7" w:rsidRDefault="007165D7">
      <w:r>
        <w:separator/>
      </w:r>
    </w:p>
  </w:footnote>
  <w:footnote w:type="continuationSeparator" w:id="0">
    <w:p w:rsidR="007165D7" w:rsidRDefault="00716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12678"/>
    <w:multiLevelType w:val="hybridMultilevel"/>
    <w:tmpl w:val="FC32C2C6"/>
    <w:lvl w:ilvl="0" w:tplc="A62C77A4">
      <w:numFmt w:val="bullet"/>
      <w:lvlText w:val="-"/>
      <w:lvlJc w:val="left"/>
      <w:pPr>
        <w:ind w:left="377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6CD6A6CC">
      <w:numFmt w:val="bullet"/>
      <w:lvlText w:val="•"/>
      <w:lvlJc w:val="left"/>
      <w:pPr>
        <w:ind w:left="1380" w:hanging="123"/>
      </w:pPr>
      <w:rPr>
        <w:rFonts w:hint="default"/>
      </w:rPr>
    </w:lvl>
    <w:lvl w:ilvl="2" w:tplc="6B2251D8">
      <w:numFmt w:val="bullet"/>
      <w:lvlText w:val="•"/>
      <w:lvlJc w:val="left"/>
      <w:pPr>
        <w:ind w:left="2380" w:hanging="123"/>
      </w:pPr>
      <w:rPr>
        <w:rFonts w:hint="default"/>
      </w:rPr>
    </w:lvl>
    <w:lvl w:ilvl="3" w:tplc="5F8E223E">
      <w:numFmt w:val="bullet"/>
      <w:lvlText w:val="•"/>
      <w:lvlJc w:val="left"/>
      <w:pPr>
        <w:ind w:left="3380" w:hanging="123"/>
      </w:pPr>
      <w:rPr>
        <w:rFonts w:hint="default"/>
      </w:rPr>
    </w:lvl>
    <w:lvl w:ilvl="4" w:tplc="1E782F9C">
      <w:numFmt w:val="bullet"/>
      <w:lvlText w:val="•"/>
      <w:lvlJc w:val="left"/>
      <w:pPr>
        <w:ind w:left="4381" w:hanging="123"/>
      </w:pPr>
      <w:rPr>
        <w:rFonts w:hint="default"/>
      </w:rPr>
    </w:lvl>
    <w:lvl w:ilvl="5" w:tplc="F8E64702">
      <w:numFmt w:val="bullet"/>
      <w:lvlText w:val="•"/>
      <w:lvlJc w:val="left"/>
      <w:pPr>
        <w:ind w:left="5381" w:hanging="123"/>
      </w:pPr>
      <w:rPr>
        <w:rFonts w:hint="default"/>
      </w:rPr>
    </w:lvl>
    <w:lvl w:ilvl="6" w:tplc="A0185510">
      <w:numFmt w:val="bullet"/>
      <w:lvlText w:val="•"/>
      <w:lvlJc w:val="left"/>
      <w:pPr>
        <w:ind w:left="6381" w:hanging="123"/>
      </w:pPr>
      <w:rPr>
        <w:rFonts w:hint="default"/>
      </w:rPr>
    </w:lvl>
    <w:lvl w:ilvl="7" w:tplc="A992D304">
      <w:numFmt w:val="bullet"/>
      <w:lvlText w:val="•"/>
      <w:lvlJc w:val="left"/>
      <w:pPr>
        <w:ind w:left="7381" w:hanging="123"/>
      </w:pPr>
      <w:rPr>
        <w:rFonts w:hint="default"/>
      </w:rPr>
    </w:lvl>
    <w:lvl w:ilvl="8" w:tplc="F2C62260">
      <w:numFmt w:val="bullet"/>
      <w:lvlText w:val="•"/>
      <w:lvlJc w:val="left"/>
      <w:pPr>
        <w:ind w:left="8382" w:hanging="1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DA"/>
    <w:rsid w:val="002D0380"/>
    <w:rsid w:val="007165D7"/>
    <w:rsid w:val="00BC792D"/>
    <w:rsid w:val="00E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A585E"/>
  <w15:docId w15:val="{F2F787D1-B926-4E4B-84AD-BA987DCB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3"/>
      <w:ind w:left="571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2D038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0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Polanský</dc:creator>
  <cp:lastModifiedBy>uzivatel</cp:lastModifiedBy>
  <cp:revision>3</cp:revision>
  <dcterms:created xsi:type="dcterms:W3CDTF">2023-11-09T12:05:00Z</dcterms:created>
  <dcterms:modified xsi:type="dcterms:W3CDTF">2023-11-09T12:10:00Z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2023-11-09T00:00:00Z</vt:filetime>
  </property>
</Properties>
</file>