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569E3DCA" w14:textId="77777777" w:rsidR="00057D91" w:rsidRDefault="00057D91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057D91">
        <w:rPr>
          <w:b/>
        </w:rPr>
        <w:t>Městská</w:t>
      </w:r>
      <w:proofErr w:type="spellEnd"/>
      <w:r w:rsidRPr="00057D91">
        <w:rPr>
          <w:b/>
        </w:rPr>
        <w:t xml:space="preserve"> </w:t>
      </w:r>
      <w:proofErr w:type="spellStart"/>
      <w:r w:rsidRPr="00057D91">
        <w:rPr>
          <w:b/>
        </w:rPr>
        <w:t>knihovna</w:t>
      </w:r>
      <w:proofErr w:type="spellEnd"/>
      <w:r w:rsidRPr="00057D91">
        <w:rPr>
          <w:b/>
        </w:rPr>
        <w:t xml:space="preserve"> </w:t>
      </w:r>
      <w:proofErr w:type="spellStart"/>
      <w:r w:rsidRPr="00057D91">
        <w:rPr>
          <w:b/>
        </w:rPr>
        <w:t>Nymburk</w:t>
      </w:r>
      <w:proofErr w:type="spellEnd"/>
      <w:r w:rsidRPr="00057D91">
        <w:rPr>
          <w:b/>
        </w:rPr>
        <w:t xml:space="preserve"> </w:t>
      </w:r>
    </w:p>
    <w:p w14:paraId="0000000E" w14:textId="7FF83CEE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057D91" w:rsidRPr="00057D91">
        <w:t>Palackého</w:t>
      </w:r>
      <w:proofErr w:type="spellEnd"/>
      <w:r w:rsidR="00057D91" w:rsidRPr="00057D91">
        <w:t xml:space="preserve"> </w:t>
      </w:r>
      <w:proofErr w:type="spellStart"/>
      <w:r w:rsidR="00057D91" w:rsidRPr="00057D91">
        <w:t>třída</w:t>
      </w:r>
      <w:proofErr w:type="spellEnd"/>
      <w:r w:rsidR="00057D91" w:rsidRPr="00057D91">
        <w:t xml:space="preserve"> 1749/19, 28802, </w:t>
      </w:r>
      <w:proofErr w:type="spellStart"/>
      <w:r w:rsidR="00057D91" w:rsidRPr="00057D91">
        <w:t>Nymburk</w:t>
      </w:r>
      <w:proofErr w:type="spellEnd"/>
    </w:p>
    <w:p w14:paraId="0000000F" w14:textId="35C804B1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057D91" w:rsidRPr="00057D91">
        <w:t>00353701</w:t>
      </w:r>
    </w:p>
    <w:p w14:paraId="00000011" w14:textId="6B69205B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057D91">
        <w:t>8639191</w:t>
      </w:r>
      <w:r w:rsidR="00825DC8">
        <w:t>/0100</w:t>
      </w:r>
    </w:p>
    <w:p w14:paraId="00000012" w14:textId="41633870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057D91">
        <w:t xml:space="preserve">Mgr. </w:t>
      </w:r>
      <w:proofErr w:type="spellStart"/>
      <w:r w:rsidR="00057D91">
        <w:t>Janem</w:t>
      </w:r>
      <w:proofErr w:type="spellEnd"/>
      <w:r w:rsidR="00057D91">
        <w:t xml:space="preserve"> </w:t>
      </w:r>
      <w:proofErr w:type="spellStart"/>
      <w:r w:rsidR="00057D91">
        <w:t>Červinkou</w:t>
      </w:r>
      <w:proofErr w:type="spellEnd"/>
      <w:r w:rsidR="00825DC8">
        <w:t xml:space="preserve"> </w:t>
      </w:r>
    </w:p>
    <w:p w14:paraId="00000013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AE4F5C" w:rsidRDefault="00A77D0D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AE4F5C" w:rsidRDefault="00A77D0D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AE4F5C" w:rsidRDefault="00A77D0D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AE4F5C" w:rsidRDefault="00A77D0D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2024.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AE4F5C" w:rsidRDefault="00A77D0D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AE4F5C" w:rsidRDefault="00A77D0D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AE4F5C" w:rsidRDefault="00A77D0D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AE4F5C" w:rsidRDefault="00A77D0D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</w:t>
      </w:r>
      <w:r>
        <w:t>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AE4F5C" w:rsidRDefault="00A77D0D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</w:t>
      </w:r>
      <w:r>
        <w:t>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AE4F5C" w:rsidRDefault="00A77D0D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AE4F5C" w:rsidRDefault="00A77D0D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AE4F5C" w:rsidRDefault="00A77D0D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AE4F5C" w:rsidRDefault="00A77D0D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AE4F5C" w:rsidRDefault="00A77D0D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AE4F5C" w:rsidRDefault="00A77D0D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</w:t>
      </w:r>
      <w:r>
        <w:t>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AE4F5C" w:rsidRDefault="00A77D0D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AE4F5C" w:rsidRDefault="00A77D0D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AE4F5C" w:rsidRDefault="00A77D0D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</w:t>
      </w:r>
      <w:r>
        <w:t>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AE4F5C" w:rsidRDefault="00A77D0D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</w:t>
      </w:r>
      <w:r>
        <w:t>Kem</w:t>
      </w:r>
      <w:proofErr w:type="spellEnd"/>
      <w:r>
        <w:t>.</w:t>
      </w:r>
    </w:p>
    <w:p w14:paraId="00000035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</w:t>
      </w:r>
      <w:r>
        <w:t>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15. 11. 2023</w:t>
      </w:r>
    </w:p>
    <w:p w14:paraId="0000003D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31. 3. 2024</w:t>
      </w:r>
    </w:p>
    <w:p w14:paraId="0000003E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highlight w:val="white"/>
        </w:rPr>
      </w:pPr>
    </w:p>
    <w:p w14:paraId="0000003F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0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</w:t>
      </w:r>
      <w:r>
        <w:t>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1" w14:textId="77777777" w:rsidR="00AE4F5C" w:rsidRDefault="00A77D0D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</w:t>
      </w:r>
      <w:r>
        <w:rPr>
          <w:b/>
        </w:rPr>
        <w:t>ojekt</w:t>
      </w:r>
      <w:proofErr w:type="spellEnd"/>
    </w:p>
    <w:p w14:paraId="00000045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:</w:t>
      </w:r>
    </w:p>
    <w:p w14:paraId="00000046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r>
        <w:t xml:space="preserve">tablet </w:t>
      </w:r>
    </w:p>
    <w:p w14:paraId="00000047" w14:textId="77777777" w:rsidR="00AE4F5C" w:rsidRDefault="00A77D0D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telefon</w:t>
      </w:r>
      <w:proofErr w:type="spellEnd"/>
      <w:proofErr w:type="gramEnd"/>
      <w:r>
        <w:t>.</w:t>
      </w:r>
    </w:p>
    <w:p w14:paraId="00000048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ind w:left="567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SDRUK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v </w:t>
      </w:r>
      <w:proofErr w:type="spellStart"/>
      <w:r>
        <w:t>zakázce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9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AE4F5C" w:rsidRDefault="00A77D0D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</w:t>
      </w:r>
      <w:r>
        <w:t>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</w:t>
      </w:r>
      <w:r>
        <w:rPr>
          <w:highlight w:val="white"/>
        </w:rPr>
        <w:t>í</w:t>
      </w:r>
      <w:proofErr w:type="spellEnd"/>
      <w:r>
        <w:rPr>
          <w:highlight w:val="white"/>
        </w:rPr>
        <w:t xml:space="preserve">. </w:t>
      </w:r>
    </w:p>
    <w:p w14:paraId="0000004E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AE4F5C" w:rsidRDefault="00A77D0D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</w:t>
      </w:r>
      <w:r>
        <w:t>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AE4F5C" w:rsidRDefault="00A77D0D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AE4F5C" w:rsidRDefault="00A77D0D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</w:t>
      </w:r>
      <w:r>
        <w:t>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AE4F5C" w:rsidRDefault="00A77D0D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AE4F5C" w:rsidRDefault="00A77D0D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</w:t>
      </w:r>
      <w:r>
        <w:t>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AE4F5C" w:rsidRDefault="00A77D0D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</w:t>
      </w:r>
      <w:r>
        <w:t>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AE4F5C" w:rsidRDefault="00A77D0D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</w:t>
      </w:r>
      <w:r>
        <w:t>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AE4F5C" w:rsidRDefault="00A77D0D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</w:t>
      </w:r>
      <w:r>
        <w:t>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AE4F5C" w:rsidRDefault="00A77D0D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</w:t>
      </w:r>
      <w:r>
        <w:t>.</w:t>
      </w:r>
    </w:p>
    <w:p w14:paraId="0000005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AE4F5C" w:rsidRDefault="00A77D0D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AE4F5C" w:rsidRDefault="00A77D0D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AE4F5C" w:rsidRDefault="00A77D0D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AE4F5C" w:rsidRDefault="00A77D0D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</w:t>
      </w:r>
      <w:r>
        <w:t>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AE4F5C" w:rsidRDefault="00A77D0D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27505DAE" w:rsidR="00AE4F5C" w:rsidRDefault="00A77D0D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CD19E4">
        <w:t xml:space="preserve"> 2. 11. 2023</w:t>
      </w:r>
      <w:r>
        <w:tab/>
      </w:r>
      <w:r>
        <w:tab/>
      </w:r>
      <w:r w:rsidR="00CD19E4" w:rsidRPr="00CD19E4">
        <w:t xml:space="preserve">V </w:t>
      </w:r>
      <w:proofErr w:type="spellStart"/>
      <w:r>
        <w:t>Nymburce</w:t>
      </w:r>
      <w:proofErr w:type="spellEnd"/>
      <w:r w:rsidR="00CD19E4" w:rsidRPr="00CD19E4">
        <w:t xml:space="preserve"> </w:t>
      </w:r>
      <w:proofErr w:type="spellStart"/>
      <w:r w:rsidRPr="00CD19E4">
        <w:t>dne</w:t>
      </w:r>
      <w:proofErr w:type="spellEnd"/>
      <w:r w:rsidR="00CD19E4" w:rsidRPr="00CD19E4">
        <w:t xml:space="preserve"> </w:t>
      </w:r>
      <w:r>
        <w:t>10</w:t>
      </w:r>
      <w:r w:rsidR="0055419F">
        <w:t xml:space="preserve">. </w:t>
      </w:r>
      <w:r w:rsidR="00E6660B">
        <w:t>10</w:t>
      </w:r>
      <w:r w:rsidR="00CD19E4" w:rsidRPr="00CD19E4">
        <w:t>. 2023</w:t>
      </w:r>
      <w:r w:rsidRPr="00CD19E4">
        <w:tab/>
      </w:r>
    </w:p>
    <w:p w14:paraId="00000065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AE4F5C" w:rsidRDefault="00A77D0D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12A19E70" w:rsidR="00AE4F5C" w:rsidRPr="00CD19E4" w:rsidRDefault="00A77D0D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Řehák, Ph.D.</w:t>
      </w:r>
      <w:r>
        <w:tab/>
      </w:r>
      <w:r>
        <w:tab/>
        <w:t xml:space="preserve">Mgr. Jan </w:t>
      </w:r>
      <w:proofErr w:type="spellStart"/>
      <w:r>
        <w:t>Červinka</w:t>
      </w:r>
      <w:proofErr w:type="spellEnd"/>
    </w:p>
    <w:p w14:paraId="0000006A" w14:textId="33866209" w:rsidR="00AE4F5C" w:rsidRDefault="00A77D0D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D19E4">
        <w:t>SDRUK</w:t>
      </w:r>
      <w:r w:rsidRPr="00CD19E4">
        <w:tab/>
      </w:r>
      <w:r w:rsidRPr="00CD19E4">
        <w:tab/>
      </w:r>
      <w:proofErr w:type="spellStart"/>
      <w:r w:rsidR="00E6660B">
        <w:t>Měst</w:t>
      </w:r>
      <w:r w:rsidR="00825DC8">
        <w:t>ská</w:t>
      </w:r>
      <w:proofErr w:type="spellEnd"/>
      <w:r w:rsidR="00825DC8">
        <w:t xml:space="preserve"> </w:t>
      </w:r>
      <w:proofErr w:type="spellStart"/>
      <w:r w:rsidR="00825DC8">
        <w:t>knihovna</w:t>
      </w:r>
      <w:proofErr w:type="spellEnd"/>
      <w:r w:rsidR="00825DC8">
        <w:t xml:space="preserve"> </w:t>
      </w:r>
      <w:r>
        <w:t>Nymburk</w:t>
      </w:r>
      <w:bookmarkStart w:id="1" w:name="_GoBack"/>
      <w:bookmarkEnd w:id="1"/>
    </w:p>
    <w:p w14:paraId="0000006B" w14:textId="77777777" w:rsidR="00AE4F5C" w:rsidRDefault="00AE4F5C"/>
    <w:sectPr w:rsidR="00AE4F5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79B"/>
    <w:multiLevelType w:val="multilevel"/>
    <w:tmpl w:val="2D2A1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7E5"/>
    <w:multiLevelType w:val="multilevel"/>
    <w:tmpl w:val="CF94D5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F5A"/>
    <w:multiLevelType w:val="multilevel"/>
    <w:tmpl w:val="DA42A54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7AE"/>
    <w:multiLevelType w:val="multilevel"/>
    <w:tmpl w:val="68FAC6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CB6"/>
    <w:multiLevelType w:val="multilevel"/>
    <w:tmpl w:val="A4409B9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FD6"/>
    <w:multiLevelType w:val="multilevel"/>
    <w:tmpl w:val="6C601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46C"/>
    <w:multiLevelType w:val="multilevel"/>
    <w:tmpl w:val="8FF05EA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619C"/>
    <w:multiLevelType w:val="multilevel"/>
    <w:tmpl w:val="BFEAEEC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0B5"/>
    <w:multiLevelType w:val="multilevel"/>
    <w:tmpl w:val="BF1E98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10A"/>
    <w:multiLevelType w:val="multilevel"/>
    <w:tmpl w:val="204206C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5A4"/>
    <w:multiLevelType w:val="multilevel"/>
    <w:tmpl w:val="047A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5D6FD5"/>
    <w:multiLevelType w:val="multilevel"/>
    <w:tmpl w:val="3A44B75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C"/>
    <w:rsid w:val="00057D91"/>
    <w:rsid w:val="002A7F09"/>
    <w:rsid w:val="0055419F"/>
    <w:rsid w:val="00825DC8"/>
    <w:rsid w:val="00A77D0D"/>
    <w:rsid w:val="00AE4F5C"/>
    <w:rsid w:val="00CD19E4"/>
    <w:rsid w:val="00E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F6"/>
  <w15:docId w15:val="{53B7C048-FCBA-4980-BFC1-DF3023C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USJiqS+mBhXgMPpV0xdT5u5Ng==">CgMxLjAyCGguZ2pkZ3hzOAByITFQUHIzWXg3QXlGdGlJWE1taVEzOTBJaUxvNXFMU1hvcQ==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2023-11-09T12:22:00Z</dcterms:created>
  <dcterms:modified xsi:type="dcterms:W3CDTF">2023-11-09T12:22:00Z</dcterms:modified>
</cp:coreProperties>
</file>