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71A14CBF" w:rsidR="00BB7C56" w:rsidRPr="00BB47C7" w:rsidRDefault="00D529DB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7464BBC2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2357F2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58DA3C03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 w:rsidR="002118D9" w:rsidRPr="002118D9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………………………………………………….</w:t>
      </w:r>
    </w:p>
    <w:p w14:paraId="4F02E90E" w14:textId="6CDE49A4" w:rsidR="00BB47C7" w:rsidRPr="00D8665E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2118D9" w:rsidRPr="002118D9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</w:t>
      </w:r>
    </w:p>
    <w:p w14:paraId="63162A54" w14:textId="2F9014D2" w:rsidR="00D8665E" w:rsidRPr="007803F8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3DB39F6B" w14:textId="71C89BD1" w:rsidR="004B2C3B" w:rsidRPr="007803F8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803F8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7803F8">
        <w:rPr>
          <w:rFonts w:asciiTheme="minorHAnsi" w:hAnsiTheme="minorHAnsi" w:cstheme="minorHAnsi"/>
          <w:b/>
          <w:sz w:val="22"/>
          <w:szCs w:val="22"/>
        </w:rPr>
        <w:tab/>
      </w:r>
      <w:r w:rsidR="007803F8" w:rsidRPr="007803F8">
        <w:rPr>
          <w:rFonts w:asciiTheme="minorHAnsi" w:hAnsiTheme="minorHAnsi" w:cstheme="minorHAnsi"/>
          <w:b/>
          <w:sz w:val="22"/>
          <w:szCs w:val="22"/>
        </w:rPr>
        <w:t>LANGER INTERIÉRY s.r.o.</w:t>
      </w:r>
    </w:p>
    <w:p w14:paraId="2EF7A3D7" w14:textId="4721A401" w:rsidR="00BB47C7" w:rsidRPr="007803F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3F8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DA77F1" w:rsidRPr="007803F8">
        <w:rPr>
          <w:rFonts w:asciiTheme="minorHAnsi" w:hAnsiTheme="minorHAnsi" w:cstheme="minorHAnsi"/>
          <w:sz w:val="22"/>
          <w:szCs w:val="22"/>
        </w:rPr>
        <w:tab/>
      </w:r>
      <w:r w:rsidR="007803F8" w:rsidRPr="007803F8">
        <w:rPr>
          <w:rFonts w:asciiTheme="minorHAnsi" w:hAnsiTheme="minorHAnsi" w:cstheme="minorHAnsi"/>
          <w:sz w:val="22"/>
          <w:szCs w:val="22"/>
        </w:rPr>
        <w:t>Čechova 672, 388 01 Blatná</w:t>
      </w:r>
    </w:p>
    <w:p w14:paraId="6D552C05" w14:textId="42F173B6" w:rsidR="00BB47C7" w:rsidRPr="007803F8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3F8">
        <w:rPr>
          <w:rFonts w:asciiTheme="minorHAnsi" w:hAnsiTheme="minorHAnsi" w:cstheme="minorHAnsi"/>
          <w:sz w:val="22"/>
          <w:szCs w:val="22"/>
        </w:rPr>
        <w:t>Zapsaný v OR:</w:t>
      </w:r>
      <w:r w:rsidR="00DA77F1" w:rsidRPr="007803F8">
        <w:rPr>
          <w:rFonts w:asciiTheme="minorHAnsi" w:hAnsiTheme="minorHAnsi" w:cstheme="minorHAnsi"/>
          <w:sz w:val="22"/>
          <w:szCs w:val="22"/>
        </w:rPr>
        <w:tab/>
      </w:r>
      <w:r w:rsidR="007803F8" w:rsidRPr="007803F8">
        <w:rPr>
          <w:rFonts w:asciiTheme="minorHAnsi" w:hAnsiTheme="minorHAnsi" w:cstheme="minorHAnsi"/>
          <w:sz w:val="22"/>
          <w:szCs w:val="22"/>
        </w:rPr>
        <w:t>Krajský soud v Českých Budějovicích, oddíl C, vložka 21285</w:t>
      </w:r>
    </w:p>
    <w:p w14:paraId="7786AF81" w14:textId="7CCE96D8" w:rsidR="00BB47C7" w:rsidRPr="007803F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3F8">
        <w:rPr>
          <w:rFonts w:asciiTheme="minorHAnsi" w:hAnsiTheme="minorHAnsi" w:cstheme="minorHAnsi"/>
          <w:sz w:val="22"/>
          <w:szCs w:val="22"/>
        </w:rPr>
        <w:t>IČO:</w:t>
      </w:r>
      <w:r w:rsidR="00DA77F1" w:rsidRPr="007803F8">
        <w:rPr>
          <w:rFonts w:asciiTheme="minorHAnsi" w:hAnsiTheme="minorHAnsi" w:cstheme="minorHAnsi"/>
          <w:sz w:val="22"/>
          <w:szCs w:val="22"/>
        </w:rPr>
        <w:tab/>
      </w:r>
      <w:r w:rsidR="007803F8" w:rsidRPr="007803F8">
        <w:rPr>
          <w:rFonts w:asciiTheme="minorHAnsi" w:hAnsiTheme="minorHAnsi" w:cstheme="minorHAnsi"/>
          <w:sz w:val="22"/>
          <w:szCs w:val="22"/>
        </w:rPr>
        <w:t>24291480</w:t>
      </w:r>
    </w:p>
    <w:p w14:paraId="0507D317" w14:textId="4A7359AA" w:rsidR="00BB47C7" w:rsidRPr="007803F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3F8">
        <w:rPr>
          <w:rFonts w:asciiTheme="minorHAnsi" w:hAnsiTheme="minorHAnsi" w:cstheme="minorHAnsi"/>
          <w:sz w:val="22"/>
          <w:szCs w:val="22"/>
        </w:rPr>
        <w:t>Zastoupený:</w:t>
      </w:r>
      <w:r w:rsidR="00DA77F1" w:rsidRPr="007803F8">
        <w:rPr>
          <w:rFonts w:asciiTheme="minorHAnsi" w:hAnsiTheme="minorHAnsi" w:cstheme="minorHAnsi"/>
          <w:sz w:val="22"/>
          <w:szCs w:val="22"/>
        </w:rPr>
        <w:tab/>
      </w:r>
      <w:r w:rsidR="002118D9" w:rsidRPr="002118D9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</w:t>
      </w:r>
    </w:p>
    <w:p w14:paraId="1839CA23" w14:textId="0120F1BF" w:rsidR="00BB47C7" w:rsidRPr="007803F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3F8">
        <w:rPr>
          <w:rFonts w:asciiTheme="minorHAnsi" w:hAnsiTheme="minorHAnsi" w:cstheme="minorHAnsi"/>
          <w:sz w:val="22"/>
          <w:szCs w:val="22"/>
        </w:rPr>
        <w:t xml:space="preserve">Kontaktní </w:t>
      </w:r>
      <w:r w:rsidR="00347BCF" w:rsidRPr="007803F8">
        <w:rPr>
          <w:rFonts w:asciiTheme="minorHAnsi" w:hAnsiTheme="minorHAnsi" w:cstheme="minorHAnsi"/>
          <w:sz w:val="22"/>
          <w:szCs w:val="22"/>
        </w:rPr>
        <w:t xml:space="preserve">odpovědná </w:t>
      </w:r>
      <w:r w:rsidRPr="007803F8">
        <w:rPr>
          <w:rFonts w:asciiTheme="minorHAnsi" w:hAnsiTheme="minorHAnsi" w:cstheme="minorHAnsi"/>
          <w:sz w:val="22"/>
          <w:szCs w:val="22"/>
        </w:rPr>
        <w:t xml:space="preserve">osoba: </w:t>
      </w:r>
      <w:r w:rsidR="00DA77F1" w:rsidRPr="007803F8">
        <w:rPr>
          <w:rFonts w:asciiTheme="minorHAnsi" w:hAnsiTheme="minorHAnsi" w:cstheme="minorHAnsi"/>
          <w:sz w:val="22"/>
          <w:szCs w:val="22"/>
        </w:rPr>
        <w:tab/>
      </w:r>
      <w:r w:rsidR="002118D9" w:rsidRPr="002118D9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…………………………………………………………………………………………</w:t>
      </w:r>
    </w:p>
    <w:p w14:paraId="0173BD0D" w14:textId="7C7841A8" w:rsidR="00BB47C7" w:rsidRPr="007803F8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3F8">
        <w:rPr>
          <w:rFonts w:asciiTheme="minorHAnsi" w:hAnsiTheme="minorHAnsi" w:cstheme="minorHAnsi"/>
          <w:sz w:val="22"/>
          <w:szCs w:val="22"/>
        </w:rPr>
        <w:t xml:space="preserve">Banka: </w:t>
      </w:r>
      <w:r w:rsidR="00DA77F1" w:rsidRPr="007803F8">
        <w:rPr>
          <w:rFonts w:asciiTheme="minorHAnsi" w:hAnsiTheme="minorHAnsi" w:cstheme="minorHAnsi"/>
          <w:sz w:val="22"/>
          <w:szCs w:val="22"/>
        </w:rPr>
        <w:tab/>
      </w:r>
      <w:r w:rsidR="002118D9" w:rsidRPr="002118D9">
        <w:rPr>
          <w:rFonts w:asciiTheme="minorHAnsi" w:hAnsiTheme="minorHAnsi" w:cstheme="minorHAnsi"/>
          <w:sz w:val="22"/>
          <w:szCs w:val="22"/>
          <w:highlight w:val="black"/>
        </w:rPr>
        <w:t>……………………</w:t>
      </w:r>
    </w:p>
    <w:p w14:paraId="28FABBA8" w14:textId="3751C62B" w:rsidR="00017482" w:rsidRPr="007803F8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03F8">
        <w:rPr>
          <w:rFonts w:asciiTheme="minorHAnsi" w:hAnsiTheme="minorHAnsi" w:cstheme="minorHAnsi"/>
          <w:sz w:val="22"/>
          <w:szCs w:val="22"/>
        </w:rPr>
        <w:t>Číslo účtu:</w:t>
      </w:r>
      <w:r w:rsidR="00DA77F1" w:rsidRPr="007803F8">
        <w:rPr>
          <w:rFonts w:asciiTheme="minorHAnsi" w:hAnsiTheme="minorHAnsi" w:cstheme="minorHAnsi"/>
          <w:sz w:val="22"/>
          <w:szCs w:val="22"/>
        </w:rPr>
        <w:tab/>
      </w:r>
      <w:r w:rsidR="002118D9" w:rsidRPr="002118D9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</w:t>
      </w:r>
      <w:proofErr w:type="gramStart"/>
      <w:r w:rsidR="002118D9" w:rsidRPr="002118D9">
        <w:rPr>
          <w:rFonts w:asciiTheme="minorHAnsi" w:hAnsiTheme="minorHAnsi" w:cstheme="minorHAnsi"/>
          <w:sz w:val="22"/>
          <w:szCs w:val="22"/>
          <w:highlight w:val="black"/>
        </w:rPr>
        <w:t>…..</w:t>
      </w:r>
      <w:proofErr w:type="gramEnd"/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39FA786F" w:rsidR="00B67DEE" w:rsidRPr="00A354C2" w:rsidRDefault="00B67DEE" w:rsidP="00A354C2">
      <w:pPr>
        <w:pStyle w:val="Nadpis2"/>
        <w:rPr>
          <w:b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A354C2">
        <w:t xml:space="preserve">veřejné zakázky malého rozsahu pod názvem </w:t>
      </w:r>
      <w:r w:rsidR="00A354C2" w:rsidRPr="007803F8">
        <w:rPr>
          <w:b/>
        </w:rPr>
        <w:t>„</w:t>
      </w:r>
      <w:r w:rsidR="00A354C2" w:rsidRPr="007803F8">
        <w:rPr>
          <w:rFonts w:asciiTheme="minorHAnsi" w:hAnsiTheme="minorHAnsi" w:cstheme="minorHAnsi"/>
          <w:b/>
          <w:sz w:val="22"/>
          <w:szCs w:val="22"/>
        </w:rPr>
        <w:t>Dodávka kancelářského nábytku pro Plzeňský kraj 2024</w:t>
      </w:r>
      <w:r w:rsidR="00A354C2" w:rsidRPr="007803F8">
        <w:rPr>
          <w:b/>
        </w:rPr>
        <w:t>“.</w:t>
      </w:r>
    </w:p>
    <w:p w14:paraId="14E5854A" w14:textId="6297AAAB" w:rsidR="00BB7C56" w:rsidRPr="00B67DEE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Dohoda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>
        <w:rPr>
          <w:rFonts w:asciiTheme="minorHAnsi" w:hAnsiTheme="minorHAnsi" w:cstheme="minorHAnsi"/>
          <w:sz w:val="22"/>
          <w:szCs w:val="22"/>
        </w:rPr>
        <w:t>D</w:t>
      </w:r>
      <w:r w:rsidRPr="00B67DEE">
        <w:rPr>
          <w:rFonts w:asciiTheme="minorHAnsi" w:hAnsiTheme="minorHAnsi" w:cstheme="minorHAnsi"/>
          <w:sz w:val="22"/>
          <w:szCs w:val="22"/>
        </w:rPr>
        <w:t>ohodu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 w:rsidR="00863B18" w:rsidRPr="00B67DEE">
        <w:rPr>
          <w:rFonts w:asciiTheme="minorHAnsi" w:hAnsiTheme="minorHAnsi" w:cstheme="minorHAnsi"/>
          <w:sz w:val="22"/>
          <w:szCs w:val="22"/>
        </w:rPr>
        <w:t>o něž bylo provedeno p</w:t>
      </w:r>
      <w:r w:rsidR="00924B94">
        <w:rPr>
          <w:rFonts w:asciiTheme="minorHAnsi" w:hAnsiTheme="minorHAnsi" w:cstheme="minorHAnsi"/>
          <w:sz w:val="22"/>
          <w:szCs w:val="22"/>
        </w:rPr>
        <w:t>optávkové</w:t>
      </w:r>
      <w:r w:rsidR="00863B18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B67DEE">
        <w:rPr>
          <w:rFonts w:asciiTheme="minorHAnsi" w:hAnsiTheme="minorHAnsi" w:cstheme="minorHAnsi"/>
          <w:sz w:val="22"/>
          <w:szCs w:val="22"/>
        </w:rPr>
        <w:t>řízení na předmětnou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>
        <w:rPr>
          <w:rFonts w:asciiTheme="minorHAnsi" w:hAnsiTheme="minorHAnsi" w:cstheme="minorHAnsi"/>
          <w:sz w:val="22"/>
          <w:szCs w:val="22"/>
        </w:rPr>
        <w:t>organizací PK), kteří jsou uvedeni v </w:t>
      </w:r>
      <w:r w:rsidR="0030458D">
        <w:rPr>
          <w:rFonts w:asciiTheme="minorHAnsi" w:hAnsiTheme="minorHAnsi" w:cstheme="minorHAnsi"/>
          <w:sz w:val="22"/>
          <w:szCs w:val="22"/>
        </w:rPr>
        <w:t xml:space="preserve">Příloze </w:t>
      </w:r>
      <w:r w:rsidR="00924B94" w:rsidRPr="00924B94">
        <w:rPr>
          <w:rFonts w:asciiTheme="minorHAnsi" w:hAnsiTheme="minorHAnsi" w:cstheme="minorHAnsi"/>
          <w:i/>
          <w:sz w:val="22"/>
          <w:szCs w:val="22"/>
        </w:rPr>
        <w:t xml:space="preserve">č. </w:t>
      </w:r>
      <w:r w:rsidR="00A354C2">
        <w:rPr>
          <w:rFonts w:asciiTheme="minorHAnsi" w:hAnsiTheme="minorHAnsi" w:cstheme="minorHAnsi"/>
          <w:i/>
          <w:sz w:val="22"/>
          <w:szCs w:val="22"/>
        </w:rPr>
        <w:t>5</w:t>
      </w:r>
      <w:r w:rsidR="00924B94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211C28" w:rsidRDefault="0078031F" w:rsidP="00C96FCA">
      <w:pPr>
        <w:pStyle w:val="Nadpis1"/>
      </w:pPr>
      <w:r w:rsidRPr="00211C28">
        <w:t xml:space="preserve">PŘEDMĚT </w:t>
      </w:r>
      <w:r>
        <w:t>DOHODY</w:t>
      </w:r>
    </w:p>
    <w:p w14:paraId="1833A297" w14:textId="6919EB5D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30458D">
        <w:rPr>
          <w:rFonts w:asciiTheme="minorHAnsi" w:hAnsiTheme="minorHAnsi" w:cstheme="minorHAnsi"/>
          <w:sz w:val="22"/>
          <w:szCs w:val="22"/>
        </w:rPr>
        <w:t>D</w:t>
      </w:r>
      <w:r w:rsidR="0030458D" w:rsidRPr="0078031F">
        <w:rPr>
          <w:rFonts w:asciiTheme="minorHAnsi" w:hAnsiTheme="minorHAnsi" w:cstheme="minorHAnsi"/>
          <w:sz w:val="22"/>
          <w:szCs w:val="22"/>
        </w:rPr>
        <w:t xml:space="preserve">ohody </w:t>
      </w:r>
      <w:r w:rsidRPr="0078031F">
        <w:rPr>
          <w:rFonts w:asciiTheme="minorHAnsi" w:hAnsiTheme="minorHAnsi" w:cstheme="minorHAnsi"/>
          <w:sz w:val="22"/>
          <w:szCs w:val="22"/>
        </w:rPr>
        <w:t xml:space="preserve">jsou dodávky </w:t>
      </w:r>
      <w:r w:rsidR="00A354C2">
        <w:rPr>
          <w:rFonts w:asciiTheme="minorHAnsi" w:hAnsiTheme="minorHAnsi" w:cstheme="minorHAnsi"/>
          <w:sz w:val="22"/>
          <w:szCs w:val="22"/>
        </w:rPr>
        <w:t>kancelářského nábytku</w:t>
      </w:r>
      <w:r w:rsidRPr="0078031F">
        <w:rPr>
          <w:rFonts w:asciiTheme="minorHAnsi" w:hAnsiTheme="minorHAnsi" w:cstheme="minorHAnsi"/>
          <w:sz w:val="22"/>
          <w:szCs w:val="22"/>
        </w:rPr>
        <w:t xml:space="preserve"> 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111261" w:rsidRPr="0078031F">
        <w:rPr>
          <w:rFonts w:asciiTheme="minorHAnsi" w:hAnsiTheme="minorHAnsi" w:cstheme="minorHAnsi"/>
          <w:sz w:val="22"/>
          <w:szCs w:val="22"/>
        </w:rPr>
        <w:t>Dohoda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</w:t>
      </w:r>
      <w:r w:rsidRPr="0078031F">
        <w:rPr>
          <w:rFonts w:asciiTheme="minorHAnsi" w:hAnsiTheme="minorHAnsi" w:cstheme="minorHAnsi"/>
          <w:sz w:val="22"/>
          <w:szCs w:val="22"/>
        </w:rPr>
        <w:lastRenderedPageBreak/>
        <w:t xml:space="preserve">podmínky, za kterých budou po dobu trvání </w:t>
      </w:r>
      <w:r w:rsidR="00457965" w:rsidRPr="0078031F">
        <w:rPr>
          <w:rFonts w:asciiTheme="minorHAnsi" w:hAnsiTheme="minorHAnsi" w:cstheme="minorHAnsi"/>
          <w:sz w:val="22"/>
          <w:szCs w:val="22"/>
        </w:rPr>
        <w:t>d</w:t>
      </w:r>
      <w:r w:rsidR="00111261" w:rsidRPr="0078031F">
        <w:rPr>
          <w:rFonts w:asciiTheme="minorHAnsi" w:hAnsiTheme="minorHAnsi" w:cstheme="minorHAnsi"/>
          <w:sz w:val="22"/>
          <w:szCs w:val="22"/>
        </w:rPr>
        <w:t>ohody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20F3498E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30458D">
        <w:rPr>
          <w:rFonts w:asciiTheme="minorHAnsi" w:hAnsiTheme="minorHAnsi" w:cstheme="minorHAnsi"/>
          <w:sz w:val="22"/>
          <w:szCs w:val="22"/>
        </w:rPr>
        <w:t>P</w:t>
      </w:r>
      <w:r w:rsidR="0030458D" w:rsidRPr="00B67DEE">
        <w:rPr>
          <w:rFonts w:asciiTheme="minorHAnsi" w:hAnsiTheme="minorHAnsi" w:cstheme="minorHAnsi"/>
          <w:sz w:val="22"/>
          <w:szCs w:val="22"/>
        </w:rPr>
        <w:t xml:space="preserve">říloze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č. </w:t>
      </w:r>
      <w:r w:rsidR="00A354C2">
        <w:rPr>
          <w:rFonts w:asciiTheme="minorHAnsi" w:hAnsiTheme="minorHAnsi" w:cstheme="minorHAnsi"/>
          <w:sz w:val="22"/>
          <w:szCs w:val="22"/>
        </w:rPr>
        <w:t>2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30458D">
        <w:rPr>
          <w:rFonts w:asciiTheme="minorHAnsi" w:hAnsiTheme="minorHAnsi" w:cstheme="minorHAnsi"/>
          <w:sz w:val="22"/>
          <w:szCs w:val="22"/>
        </w:rPr>
        <w:t>D</w:t>
      </w:r>
      <w:r w:rsidR="0030458D" w:rsidRPr="00B67DEE">
        <w:rPr>
          <w:rFonts w:asciiTheme="minorHAnsi" w:hAnsiTheme="minorHAnsi" w:cstheme="minorHAnsi"/>
          <w:sz w:val="22"/>
          <w:szCs w:val="22"/>
        </w:rPr>
        <w:t xml:space="preserve">ohody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5C194F" w:rsidRPr="00B67DEE">
        <w:rPr>
          <w:rFonts w:asciiTheme="minorHAnsi" w:hAnsiTheme="minorHAnsi" w:cstheme="minorHAnsi"/>
          <w:sz w:val="22"/>
          <w:szCs w:val="22"/>
        </w:rPr>
        <w:t>a v</w:t>
      </w:r>
      <w:r w:rsidR="006C0B8B" w:rsidRPr="00B67DEE">
        <w:rPr>
          <w:rFonts w:asciiTheme="minorHAnsi" w:hAnsiTheme="minorHAnsi" w:cstheme="minorHAnsi"/>
          <w:sz w:val="22"/>
          <w:szCs w:val="22"/>
        </w:rPr>
        <w:t> </w:t>
      </w:r>
      <w:r w:rsidR="0030458D">
        <w:rPr>
          <w:rFonts w:asciiTheme="minorHAnsi" w:hAnsiTheme="minorHAnsi" w:cstheme="minorHAnsi"/>
          <w:sz w:val="22"/>
          <w:szCs w:val="22"/>
        </w:rPr>
        <w:t>P</w:t>
      </w:r>
      <w:r w:rsidR="0030458D" w:rsidRPr="00B67DEE">
        <w:rPr>
          <w:rFonts w:asciiTheme="minorHAnsi" w:hAnsiTheme="minorHAnsi" w:cstheme="minorHAnsi"/>
          <w:sz w:val="22"/>
          <w:szCs w:val="22"/>
        </w:rPr>
        <w:t>řílo</w:t>
      </w:r>
      <w:r w:rsidR="001B2629">
        <w:rPr>
          <w:rFonts w:asciiTheme="minorHAnsi" w:hAnsiTheme="minorHAnsi" w:cstheme="minorHAnsi"/>
          <w:sz w:val="22"/>
          <w:szCs w:val="22"/>
        </w:rPr>
        <w:t>ze</w:t>
      </w:r>
      <w:r w:rsidR="0030458D">
        <w:rPr>
          <w:rFonts w:asciiTheme="minorHAnsi" w:hAnsiTheme="minorHAnsi" w:cstheme="minorHAnsi"/>
          <w:sz w:val="22"/>
          <w:szCs w:val="22"/>
        </w:rPr>
        <w:t xml:space="preserve"> </w:t>
      </w:r>
      <w:r w:rsidR="00060B37">
        <w:rPr>
          <w:rFonts w:asciiTheme="minorHAnsi" w:hAnsiTheme="minorHAnsi" w:cstheme="minorHAnsi"/>
          <w:sz w:val="22"/>
          <w:szCs w:val="22"/>
        </w:rPr>
        <w:t xml:space="preserve">č. </w:t>
      </w:r>
      <w:r w:rsidR="00A354C2">
        <w:rPr>
          <w:rFonts w:asciiTheme="minorHAnsi" w:hAnsiTheme="minorHAnsi" w:cstheme="minorHAnsi"/>
          <w:sz w:val="22"/>
          <w:szCs w:val="22"/>
        </w:rPr>
        <w:t>1</w:t>
      </w:r>
      <w:r w:rsidR="0067109F" w:rsidRPr="00B67DEE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22F67C18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B67DEE">
        <w:rPr>
          <w:rFonts w:asciiTheme="minorHAnsi" w:hAnsiTheme="minorHAnsi" w:cstheme="minorHAnsi"/>
          <w:sz w:val="22"/>
          <w:szCs w:val="22"/>
        </w:rPr>
        <w:t>d</w:t>
      </w:r>
      <w:r w:rsidR="00111261" w:rsidRPr="00B67DEE">
        <w:rPr>
          <w:rFonts w:asciiTheme="minorHAnsi" w:hAnsiTheme="minorHAnsi" w:cstheme="minorHAnsi"/>
          <w:sz w:val="22"/>
          <w:szCs w:val="22"/>
        </w:rPr>
        <w:t>ohoda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B67DEE">
        <w:rPr>
          <w:rFonts w:asciiTheme="minorHAnsi" w:hAnsiTheme="minorHAnsi" w:cstheme="minorHAnsi"/>
          <w:sz w:val="22"/>
          <w:szCs w:val="22"/>
        </w:rPr>
        <w:t>dohodou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>
        <w:rPr>
          <w:rFonts w:asciiTheme="minorHAnsi" w:hAnsiTheme="minorHAnsi" w:cstheme="minorHAnsi"/>
          <w:sz w:val="22"/>
          <w:szCs w:val="22"/>
        </w:rPr>
        <w:t>Dohody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>
        <w:rPr>
          <w:rFonts w:asciiTheme="minorHAnsi" w:hAnsiTheme="minorHAnsi" w:cstheme="minorHAnsi"/>
          <w:sz w:val="22"/>
          <w:szCs w:val="22"/>
        </w:rPr>
        <w:t>D</w:t>
      </w:r>
      <w:r w:rsidR="00677192" w:rsidRPr="00B67DEE">
        <w:rPr>
          <w:rFonts w:asciiTheme="minorHAnsi" w:hAnsiTheme="minorHAnsi" w:cstheme="minorHAnsi"/>
          <w:sz w:val="22"/>
          <w:szCs w:val="22"/>
        </w:rPr>
        <w:t>ohod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211C28" w:rsidRDefault="0078031F" w:rsidP="00C96FCA">
      <w:pPr>
        <w:pStyle w:val="Nadpis1"/>
      </w:pPr>
      <w:r w:rsidRPr="00211C28">
        <w:t xml:space="preserve">DOBA TRVÁNÍ </w:t>
      </w:r>
      <w:r>
        <w:t>DOHODY</w:t>
      </w:r>
    </w:p>
    <w:p w14:paraId="5D8A8B02" w14:textId="51D3BD8B" w:rsidR="007728D3" w:rsidRPr="006E7307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Dohoda je uzavř</w:t>
      </w:r>
      <w:r w:rsidR="00271211">
        <w:rPr>
          <w:rFonts w:asciiTheme="minorHAnsi" w:hAnsiTheme="minorHAnsi"/>
          <w:sz w:val="22"/>
          <w:szCs w:val="22"/>
        </w:rPr>
        <w:t xml:space="preserve">ena do </w:t>
      </w:r>
      <w:r w:rsidR="00A354C2">
        <w:rPr>
          <w:rFonts w:asciiTheme="minorHAnsi" w:hAnsiTheme="minorHAnsi"/>
          <w:sz w:val="22"/>
          <w:szCs w:val="22"/>
        </w:rPr>
        <w:t>31. 12. 2024</w:t>
      </w:r>
      <w:r w:rsidR="001A68AD">
        <w:rPr>
          <w:rFonts w:asciiTheme="minorHAnsi" w:hAnsiTheme="minorHAnsi"/>
          <w:sz w:val="22"/>
          <w:szCs w:val="22"/>
        </w:rPr>
        <w:t>.</w:t>
      </w:r>
      <w:r w:rsidR="00271211">
        <w:rPr>
          <w:rFonts w:asciiTheme="minorHAnsi" w:hAnsiTheme="minorHAnsi"/>
          <w:sz w:val="22"/>
          <w:szCs w:val="22"/>
        </w:rPr>
        <w:t xml:space="preserve"> Plnění bude zahájeno </w:t>
      </w:r>
      <w:r w:rsidR="00C5187D">
        <w:rPr>
          <w:rFonts w:asciiTheme="minorHAnsi" w:hAnsiTheme="minorHAnsi"/>
          <w:sz w:val="22"/>
          <w:szCs w:val="22"/>
        </w:rPr>
        <w:t>1. 1. 2024</w:t>
      </w:r>
      <w:r w:rsidR="00271211" w:rsidRPr="00A354C2">
        <w:rPr>
          <w:rFonts w:asciiTheme="minorHAnsi" w:hAnsiTheme="minorHAnsi"/>
          <w:sz w:val="22"/>
          <w:szCs w:val="22"/>
        </w:rPr>
        <w:t>.</w:t>
      </w:r>
    </w:p>
    <w:p w14:paraId="2FE1B852" w14:textId="7F8EFA1D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</w:t>
      </w:r>
      <w:r w:rsidR="001605DF">
        <w:rPr>
          <w:rFonts w:asciiTheme="minorHAnsi" w:hAnsiTheme="minorHAnsi" w:cs="Arial"/>
          <w:sz w:val="22"/>
          <w:szCs w:val="22"/>
        </w:rPr>
        <w:t>4</w:t>
      </w:r>
      <w:r w:rsidR="007E3D91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3536E0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>
        <w:rPr>
          <w:rFonts w:asciiTheme="minorHAnsi" w:hAnsiTheme="minorHAnsi" w:cs="Arial"/>
          <w:sz w:val="22"/>
          <w:szCs w:val="22"/>
        </w:rPr>
        <w:t>D</w:t>
      </w:r>
      <w:r w:rsidRPr="006E7307">
        <w:rPr>
          <w:rFonts w:asciiTheme="minorHAnsi" w:hAnsiTheme="minorHAnsi" w:cs="Arial"/>
          <w:sz w:val="22"/>
          <w:szCs w:val="22"/>
        </w:rPr>
        <w:t>ohody.</w:t>
      </w:r>
    </w:p>
    <w:p w14:paraId="3649EE97" w14:textId="3505E024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A354C2">
        <w:rPr>
          <w:b/>
          <w:sz w:val="22"/>
          <w:szCs w:val="22"/>
        </w:rPr>
        <w:t>20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A354C2">
        <w:rPr>
          <w:b/>
          <w:sz w:val="22"/>
          <w:szCs w:val="22"/>
        </w:rPr>
        <w:t>10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26CFFCC9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A354C2">
        <w:rPr>
          <w:b/>
          <w:sz w:val="22"/>
          <w:szCs w:val="22"/>
        </w:rPr>
        <w:t>10</w:t>
      </w:r>
      <w:r w:rsidR="00F75B13">
        <w:rPr>
          <w:b/>
          <w:sz w:val="22"/>
          <w:szCs w:val="22"/>
        </w:rPr>
        <w:t xml:space="preserve">00,-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53725739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7635F9">
        <w:rPr>
          <w:sz w:val="22"/>
          <w:szCs w:val="22"/>
        </w:rPr>
        <w:t>ýši žádaného plnění dle čl. 5.4</w:t>
      </w:r>
      <w:r w:rsidR="00F75B13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F75B13">
        <w:rPr>
          <w:sz w:val="22"/>
          <w:szCs w:val="22"/>
        </w:rPr>
        <w:t>D</w:t>
      </w:r>
      <w:r w:rsidR="00111261" w:rsidRPr="006E7307">
        <w:rPr>
          <w:sz w:val="22"/>
          <w:szCs w:val="22"/>
        </w:rPr>
        <w:t>ohody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7635F9">
        <w:rPr>
          <w:sz w:val="22"/>
          <w:szCs w:val="22"/>
        </w:rPr>
        <w:t>výši žádaného plnění dle čl. 5.4</w:t>
      </w:r>
      <w:r w:rsidRPr="006E7307">
        <w:rPr>
          <w:sz w:val="22"/>
          <w:szCs w:val="22"/>
        </w:rPr>
        <w:t xml:space="preserve"> této </w:t>
      </w:r>
      <w:r w:rsidR="00162927">
        <w:rPr>
          <w:sz w:val="22"/>
          <w:szCs w:val="22"/>
        </w:rPr>
        <w:t>D</w:t>
      </w:r>
      <w:r w:rsidR="00677192" w:rsidRPr="006E7307">
        <w:rPr>
          <w:sz w:val="22"/>
          <w:szCs w:val="22"/>
        </w:rPr>
        <w:t>ohod</w:t>
      </w:r>
      <w:r w:rsidRPr="006E7307">
        <w:rPr>
          <w:sz w:val="22"/>
          <w:szCs w:val="22"/>
        </w:rPr>
        <w:t>y nebudou realizovány.</w:t>
      </w:r>
    </w:p>
    <w:p w14:paraId="61C3525A" w14:textId="485F0602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="00271211">
        <w:rPr>
          <w:b/>
          <w:sz w:val="22"/>
          <w:szCs w:val="22"/>
        </w:rPr>
        <w:t xml:space="preserve"> E</w:t>
      </w:r>
      <w:r w:rsidRPr="006E7307">
        <w:rPr>
          <w:b/>
          <w:sz w:val="22"/>
          <w:szCs w:val="22"/>
        </w:rPr>
        <w:t>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Dohody</w:t>
      </w:r>
      <w:r w:rsidRPr="006E7307">
        <w:rPr>
          <w:sz w:val="22"/>
          <w:szCs w:val="22"/>
        </w:rPr>
        <w:t>. V případě dočasné nefunkčn</w:t>
      </w:r>
      <w:r w:rsidR="00271211">
        <w:rPr>
          <w:sz w:val="22"/>
          <w:szCs w:val="22"/>
        </w:rPr>
        <w:t>osti nebo nevyhovujícího stavu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3854E6B9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="00271211">
        <w:rPr>
          <w:sz w:val="22"/>
          <w:szCs w:val="22"/>
        </w:rPr>
        <w:t xml:space="preserve">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>uvedený ve čl. 1 Dohody</w:t>
      </w:r>
      <w:r w:rsidRPr="006E7307">
        <w:rPr>
          <w:sz w:val="22"/>
          <w:szCs w:val="22"/>
        </w:rPr>
        <w:t xml:space="preserve">. </w:t>
      </w:r>
    </w:p>
    <w:p w14:paraId="59FAC3E3" w14:textId="77777777" w:rsidR="00A354C2" w:rsidRPr="006710A8" w:rsidRDefault="00A354C2" w:rsidP="00A354C2">
      <w:pPr>
        <w:pStyle w:val="Nadpis2"/>
      </w:pPr>
      <w:r w:rsidRPr="006710A8">
        <w:rPr>
          <w:sz w:val="22"/>
          <w:szCs w:val="22"/>
        </w:rPr>
        <w:t>Objednávka se považuje za doručenou potvrzením přijetí zprávy v systému CNPK e-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>, případně potvrzením přijetí e-mailu</w:t>
      </w:r>
      <w:r>
        <w:rPr>
          <w:sz w:val="22"/>
          <w:szCs w:val="22"/>
        </w:rPr>
        <w:t>.</w:t>
      </w:r>
      <w:r w:rsidRPr="006710A8">
        <w:rPr>
          <w:sz w:val="22"/>
          <w:szCs w:val="22"/>
        </w:rPr>
        <w:t xml:space="preserve"> </w:t>
      </w:r>
    </w:p>
    <w:p w14:paraId="4A761A74" w14:textId="3FEC1395" w:rsidR="00C96FCA" w:rsidRPr="00C96FCA" w:rsidRDefault="0093565A" w:rsidP="00C96FCA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Osobou oprávněnou převzít zboží ze strany </w:t>
      </w:r>
      <w:r w:rsidR="0028007E">
        <w:rPr>
          <w:sz w:val="22"/>
          <w:szCs w:val="22"/>
        </w:rPr>
        <w:t>dílčího k</w:t>
      </w:r>
      <w:r w:rsidR="00367899" w:rsidRPr="006E7307">
        <w:rPr>
          <w:sz w:val="22"/>
          <w:szCs w:val="22"/>
        </w:rPr>
        <w:t>upujícího</w:t>
      </w:r>
      <w:r w:rsidRPr="006E730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>
        <w:rPr>
          <w:sz w:val="22"/>
          <w:szCs w:val="22"/>
        </w:rPr>
        <w:t xml:space="preserve"> tel.) náhradní osobu</w:t>
      </w:r>
      <w:r w:rsidRPr="006E730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6E7307">
        <w:rPr>
          <w:sz w:val="22"/>
          <w:szCs w:val="22"/>
        </w:rPr>
        <w:t>údaje v </w:t>
      </w:r>
      <w:r w:rsidRPr="006E7307">
        <w:rPr>
          <w:sz w:val="22"/>
          <w:szCs w:val="22"/>
        </w:rPr>
        <w:t>objednávce uvedeny nebudou, bude se za náhradního přebírajícího p</w:t>
      </w:r>
      <w:r w:rsidR="0028007E">
        <w:rPr>
          <w:sz w:val="22"/>
          <w:szCs w:val="22"/>
        </w:rPr>
        <w:t>ovažovat osoba oprávněná zastupovat příslušnou organizaci</w:t>
      </w:r>
      <w:r w:rsidRPr="006E7307">
        <w:rPr>
          <w:sz w:val="22"/>
          <w:szCs w:val="22"/>
        </w:rPr>
        <w:t xml:space="preserve"> </w:t>
      </w:r>
      <w:r w:rsidR="0028007E">
        <w:rPr>
          <w:sz w:val="22"/>
          <w:szCs w:val="22"/>
        </w:rPr>
        <w:t>PK</w:t>
      </w:r>
      <w:r w:rsidRPr="006E730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7D83C32C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</w:t>
      </w:r>
      <w:r w:rsidR="0030458D">
        <w:rPr>
          <w:rFonts w:asciiTheme="minorHAnsi" w:hAnsiTheme="minorHAnsi"/>
          <w:sz w:val="22"/>
          <w:szCs w:val="22"/>
        </w:rPr>
        <w:t xml:space="preserve">Přílohy </w:t>
      </w:r>
      <w:r w:rsidR="00311781">
        <w:rPr>
          <w:rFonts w:asciiTheme="minorHAnsi" w:hAnsiTheme="minorHAnsi"/>
          <w:sz w:val="22"/>
          <w:szCs w:val="22"/>
        </w:rPr>
        <w:t xml:space="preserve">č. </w:t>
      </w:r>
      <w:r w:rsidR="00A354C2">
        <w:rPr>
          <w:rFonts w:asciiTheme="minorHAnsi" w:hAnsiTheme="minorHAnsi"/>
          <w:sz w:val="22"/>
          <w:szCs w:val="22"/>
        </w:rPr>
        <w:t>5</w:t>
      </w:r>
      <w:r w:rsidR="0028007E">
        <w:rPr>
          <w:rFonts w:asciiTheme="minorHAnsi" w:hAnsiTheme="minorHAnsi"/>
          <w:sz w:val="22"/>
          <w:szCs w:val="22"/>
        </w:rPr>
        <w:t xml:space="preserve"> Výzvy k podání nabídky</w:t>
      </w:r>
      <w:r w:rsidR="00A354C2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2CBF85A6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 xml:space="preserve">porušení smluvní povinnosti a lze jej sankcionovat v souladu s čl. </w:t>
      </w:r>
      <w:r w:rsidR="00B05AC3">
        <w:rPr>
          <w:rFonts w:asciiTheme="minorHAnsi" w:hAnsiTheme="minorHAnsi" w:cs="Arial"/>
          <w:sz w:val="22"/>
          <w:szCs w:val="22"/>
        </w:rPr>
        <w:t>13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124299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7A46D077" w14:textId="77777777" w:rsidR="00B524E4" w:rsidRDefault="00136272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38CD668A" w14:textId="42E36599" w:rsidR="00B524E4" w:rsidRPr="000D1B5D" w:rsidRDefault="00B524E4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0D1B5D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 a mezinárodní úmluvy ILO, a to vůči všem osobám, které se na plnění zakázky podílejí.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633F3F31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</w:t>
      </w:r>
      <w:r w:rsidR="008347FF">
        <w:rPr>
          <w:rFonts w:asciiTheme="minorHAnsi" w:hAnsiTheme="minorHAnsi"/>
          <w:sz w:val="22"/>
          <w:szCs w:val="22"/>
        </w:rPr>
        <w:t>P</w:t>
      </w:r>
      <w:r w:rsidR="008347FF" w:rsidRPr="006E7307">
        <w:rPr>
          <w:rFonts w:asciiTheme="minorHAnsi" w:hAnsiTheme="minorHAnsi"/>
          <w:sz w:val="22"/>
          <w:szCs w:val="22"/>
        </w:rPr>
        <w:t xml:space="preserve">říloze </w:t>
      </w:r>
      <w:r w:rsidR="002E18AF" w:rsidRPr="006E7307">
        <w:rPr>
          <w:rFonts w:asciiTheme="minorHAnsi" w:hAnsiTheme="minorHAnsi"/>
          <w:sz w:val="22"/>
          <w:szCs w:val="22"/>
        </w:rPr>
        <w:t xml:space="preserve">č. </w:t>
      </w:r>
      <w:r w:rsidR="00A354C2">
        <w:rPr>
          <w:rFonts w:asciiTheme="minorHAnsi" w:hAnsiTheme="minorHAnsi"/>
          <w:sz w:val="22"/>
          <w:szCs w:val="22"/>
        </w:rPr>
        <w:t>2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4DBEC68A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Dohody. </w:t>
      </w:r>
      <w:r w:rsidRPr="006E7307">
        <w:rPr>
          <w:rFonts w:asciiTheme="minorHAnsi" w:hAnsiTheme="minorHAnsi"/>
          <w:sz w:val="22"/>
          <w:szCs w:val="22"/>
        </w:rPr>
        <w:t>Změna ceny dodávky je možná pouze z důvodů spočívajících ve změně sazby</w:t>
      </w:r>
      <w:r w:rsidR="00291958">
        <w:rPr>
          <w:rFonts w:asciiTheme="minorHAnsi" w:hAnsiTheme="minorHAnsi"/>
          <w:sz w:val="22"/>
          <w:szCs w:val="22"/>
        </w:rPr>
        <w:t xml:space="preserve"> daně z přidané hodnoty, souvisejících předpisů a na základě čl. 8.3 Dohody. </w:t>
      </w:r>
    </w:p>
    <w:p w14:paraId="6F6ABA53" w14:textId="77777777" w:rsidR="00E336FE" w:rsidRDefault="00291958" w:rsidP="00291958">
      <w:pPr>
        <w:pStyle w:val="Nadpis2"/>
        <w:rPr>
          <w:rFonts w:asciiTheme="minorHAnsi" w:hAnsiTheme="minorHAnsi"/>
          <w:sz w:val="22"/>
          <w:szCs w:val="22"/>
        </w:rPr>
      </w:pPr>
      <w:r w:rsidRPr="00291958">
        <w:rPr>
          <w:rFonts w:asciiTheme="minorHAnsi" w:hAnsiTheme="minorHAnsi"/>
          <w:sz w:val="22"/>
          <w:szCs w:val="22"/>
        </w:rPr>
        <w:t xml:space="preserve">Kupující a prodávající se dohodli, že prodávající </w:t>
      </w:r>
      <w:r>
        <w:rPr>
          <w:rFonts w:asciiTheme="minorHAnsi" w:hAnsiTheme="minorHAnsi"/>
          <w:sz w:val="22"/>
          <w:szCs w:val="22"/>
        </w:rPr>
        <w:t xml:space="preserve">je oprávněn pololetně jednostranně bez dohody stran upravit výši ujednaných položkových cen o procento, které odpovídá kladnému procentu míry inflace vyjádřené přírůstkem průměrného ročního indexu spotřebitelských cen vyhlášené Českým statistickým úřadem za předchozí kalendářní rok. </w:t>
      </w:r>
    </w:p>
    <w:p w14:paraId="09F97F15" w14:textId="6C7AED26" w:rsidR="00291958" w:rsidRPr="00291958" w:rsidRDefault="00291958" w:rsidP="00E336FE">
      <w:pPr>
        <w:pStyle w:val="Nadpis2"/>
        <w:numPr>
          <w:ilvl w:val="0"/>
          <w:numId w:val="0"/>
        </w:numPr>
        <w:ind w:left="5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Účinnost případného navýšení ceny nastane od prvního měsíce následujícího po pololetí, v němž bude takové vyhlášení oficiálně učiněno. Ceny zvýšené z důvodu inflace se považují za sjednané ceny. V případě uplatnění cenové doložky dle tohoto článku uzavřou smluvní strany Dodatek, jehož přílohou budou aktualizované položkové ceny. </w:t>
      </w:r>
    </w:p>
    <w:p w14:paraId="6D3D5B02" w14:textId="0CC165E6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Celková kupní cena dílčích plnění uskutečněných po dobu účinnosti a na základě této </w:t>
      </w:r>
      <w:r w:rsidR="00DC4234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A354C2" w:rsidRPr="006710A8">
        <w:rPr>
          <w:rFonts w:asciiTheme="minorHAnsi" w:hAnsiTheme="minorHAnsi"/>
          <w:b/>
          <w:sz w:val="22"/>
          <w:szCs w:val="22"/>
        </w:rPr>
        <w:t>1 950 000,00</w:t>
      </w:r>
      <w:r w:rsidR="00A354C2"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="00A354C2" w:rsidRPr="006E7307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A354C2">
        <w:rPr>
          <w:rFonts w:asciiTheme="minorHAnsi" w:hAnsiTheme="minorHAnsi"/>
          <w:sz w:val="22"/>
          <w:szCs w:val="22"/>
        </w:rPr>
        <w:t>jedenmiliondevětsetpadesáttisíc</w:t>
      </w:r>
      <w:proofErr w:type="spellEnd"/>
      <w:r w:rsidR="00A354C2" w:rsidRPr="006E7307">
        <w:rPr>
          <w:rFonts w:asciiTheme="minorHAnsi" w:hAnsiTheme="minorHAnsi"/>
          <w:sz w:val="22"/>
          <w:szCs w:val="22"/>
        </w:rPr>
        <w:t xml:space="preserve"> korun českých)</w:t>
      </w:r>
      <w:r w:rsidR="00A354C2"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5D70A17B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6E7307">
        <w:rPr>
          <w:rFonts w:asciiTheme="minorHAnsi" w:hAnsiTheme="minorHAnsi"/>
          <w:sz w:val="22"/>
          <w:szCs w:val="22"/>
        </w:rPr>
        <w:t>Dohody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94FE773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</w:t>
      </w:r>
      <w:r w:rsidRPr="007803F8">
        <w:rPr>
          <w:rFonts w:asciiTheme="minorHAnsi" w:hAnsiTheme="minorHAnsi"/>
          <w:sz w:val="22"/>
          <w:szCs w:val="22"/>
        </w:rPr>
        <w:t xml:space="preserve">jakost zboží ve výši </w:t>
      </w:r>
      <w:r w:rsidR="007803F8" w:rsidRPr="007803F8">
        <w:rPr>
          <w:rFonts w:asciiTheme="minorHAnsi" w:hAnsiTheme="minorHAnsi" w:cstheme="minorHAnsi"/>
          <w:b/>
          <w:sz w:val="22"/>
          <w:szCs w:val="22"/>
        </w:rPr>
        <w:t>60</w:t>
      </w:r>
      <w:r w:rsidR="007803F8" w:rsidRPr="007803F8">
        <w:rPr>
          <w:rFonts w:asciiTheme="minorHAnsi" w:hAnsiTheme="minorHAnsi"/>
          <w:sz w:val="22"/>
          <w:szCs w:val="22"/>
        </w:rPr>
        <w:t xml:space="preserve"> </w:t>
      </w:r>
      <w:r w:rsidRPr="007803F8">
        <w:rPr>
          <w:rFonts w:asciiTheme="minorHAnsi" w:hAnsiTheme="minorHAnsi"/>
          <w:sz w:val="22"/>
          <w:szCs w:val="22"/>
        </w:rPr>
        <w:t>měsíců</w:t>
      </w:r>
      <w:r w:rsidR="007803F8" w:rsidRPr="007803F8">
        <w:rPr>
          <w:rFonts w:asciiTheme="minorHAnsi" w:hAnsiTheme="minorHAnsi"/>
          <w:sz w:val="22"/>
          <w:szCs w:val="22"/>
        </w:rPr>
        <w:t>.</w:t>
      </w:r>
      <w:r w:rsidRPr="007803F8">
        <w:rPr>
          <w:rFonts w:asciiTheme="minorHAnsi" w:hAnsiTheme="minorHAnsi"/>
          <w:sz w:val="22"/>
          <w:szCs w:val="22"/>
        </w:rPr>
        <w:t xml:space="preserve">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4A0C2C9B" w14:textId="77777777" w:rsidR="00E336FE" w:rsidRDefault="00E336FE" w:rsidP="00E336FE"/>
    <w:p w14:paraId="46447292" w14:textId="0F52F4FD" w:rsidR="00E336FE" w:rsidRDefault="00E336FE" w:rsidP="00E336FE">
      <w:pPr>
        <w:pStyle w:val="Nadpis1"/>
      </w:pPr>
      <w:r>
        <w:t>VYHRAZENÉ ZMĚNY ZÁVAZKU</w:t>
      </w:r>
    </w:p>
    <w:p w14:paraId="15DC3E0C" w14:textId="1E404CB1" w:rsidR="00E336FE" w:rsidRPr="00271211" w:rsidRDefault="00E336FE" w:rsidP="00E336F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vyhradil v 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změnu závazku, která spočívá ve sjednání cenové doložky v souladu s čl. 8.3 této Dohody. </w:t>
      </w:r>
    </w:p>
    <w:p w14:paraId="270E081E" w14:textId="30C300E7" w:rsidR="00E336FE" w:rsidRPr="00271211" w:rsidRDefault="00E336FE" w:rsidP="00E336FE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dále vyhradil v 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změny závazku, které se týkají možného prodloužení dodací lhůty, předpokládaného termínu dodání a zvýšení kupní ceny v případě změny sazby DPH. </w:t>
      </w:r>
    </w:p>
    <w:p w14:paraId="7F969BB3" w14:textId="010C5137" w:rsidR="00B524E4" w:rsidRPr="00271211" w:rsidRDefault="00C54579" w:rsidP="00B524E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271211">
        <w:rPr>
          <w:rFonts w:asciiTheme="minorHAnsi" w:hAnsiTheme="minorHAnsi" w:cstheme="minorHAnsi"/>
          <w:sz w:val="22"/>
          <w:szCs w:val="22"/>
        </w:rPr>
        <w:t>Kupující si dále vyhradil v čl. 2.</w:t>
      </w:r>
      <w:r w:rsidR="001605DF" w:rsidRPr="00271211">
        <w:rPr>
          <w:rFonts w:asciiTheme="minorHAnsi" w:hAnsiTheme="minorHAnsi" w:cstheme="minorHAnsi"/>
          <w:sz w:val="22"/>
          <w:szCs w:val="22"/>
        </w:rPr>
        <w:t>4</w:t>
      </w:r>
      <w:r w:rsidRPr="00271211">
        <w:rPr>
          <w:rFonts w:asciiTheme="minorHAnsi" w:hAnsiTheme="minorHAnsi" w:cstheme="minorHAnsi"/>
          <w:sz w:val="22"/>
          <w:szCs w:val="22"/>
        </w:rPr>
        <w:t xml:space="preserve"> Výzvy</w:t>
      </w:r>
      <w:r w:rsidR="001605DF" w:rsidRPr="00271211">
        <w:rPr>
          <w:rFonts w:asciiTheme="minorHAnsi" w:hAnsiTheme="minorHAnsi" w:cstheme="minorHAnsi"/>
          <w:sz w:val="22"/>
          <w:szCs w:val="22"/>
        </w:rPr>
        <w:t xml:space="preserve"> </w:t>
      </w:r>
      <w:r w:rsidRPr="00271211">
        <w:rPr>
          <w:rFonts w:asciiTheme="minorHAnsi" w:hAnsiTheme="minorHAnsi" w:cstheme="minorHAnsi"/>
          <w:sz w:val="22"/>
          <w:szCs w:val="22"/>
        </w:rPr>
        <w:t xml:space="preserve">změnu závazku, </w:t>
      </w:r>
      <w:r w:rsidR="00351A48" w:rsidRPr="00271211">
        <w:rPr>
          <w:rFonts w:asciiTheme="minorHAnsi" w:hAnsiTheme="minorHAnsi" w:cstheme="minorHAnsi"/>
          <w:sz w:val="22"/>
          <w:szCs w:val="22"/>
        </w:rPr>
        <w:t>kdy je oprávněn v případě předčasného ukončení této Dohody uzavřít novou Dohodu s dodavatelem, který se umístil další v pořadí.</w:t>
      </w:r>
      <w:r w:rsidR="00B524E4" w:rsidRPr="002712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71DEE0" w14:textId="59687582" w:rsidR="00B065B3" w:rsidRPr="00211C28" w:rsidRDefault="007E3D91" w:rsidP="00C96FCA">
      <w:pPr>
        <w:pStyle w:val="Nadpis1"/>
      </w:pPr>
      <w:r>
        <w:lastRenderedPageBreak/>
        <w:t xml:space="preserve">UKONČENÍ </w:t>
      </w:r>
      <w:r w:rsidR="0078031F">
        <w:t>DOHOD</w:t>
      </w:r>
      <w:r w:rsidR="0078031F" w:rsidRPr="00211C28">
        <w:t xml:space="preserve">Y </w:t>
      </w:r>
    </w:p>
    <w:p w14:paraId="3AB27088" w14:textId="6A93F62F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6E730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6E7307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>
        <w:rPr>
          <w:rFonts w:asciiTheme="minorHAnsi" w:hAnsiTheme="minorHAnsi" w:cs="Arial"/>
          <w:sz w:val="22"/>
          <w:szCs w:val="22"/>
        </w:rPr>
        <w:t>D</w:t>
      </w:r>
      <w:r w:rsidR="00111261" w:rsidRPr="006E7307">
        <w:rPr>
          <w:rFonts w:asciiTheme="minorHAnsi" w:hAnsiTheme="minorHAnsi" w:cs="Arial"/>
          <w:sz w:val="22"/>
          <w:szCs w:val="22"/>
        </w:rPr>
        <w:t>ohody</w:t>
      </w:r>
      <w:r w:rsidR="00DC17E7">
        <w:rPr>
          <w:rFonts w:asciiTheme="minorHAnsi" w:hAnsiTheme="minorHAnsi"/>
          <w:sz w:val="22"/>
          <w:szCs w:val="22"/>
        </w:rPr>
        <w:t>, nebo</w:t>
      </w:r>
    </w:p>
    <w:p w14:paraId="2746323F" w14:textId="77777777" w:rsidR="00B524E4" w:rsidRPr="00B524E4" w:rsidRDefault="00DC17E7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  <w:r w:rsidR="00B524E4" w:rsidRPr="00B524E4">
        <w:rPr>
          <w:rFonts w:eastAsia="Calibri" w:cs="Times New Roman"/>
          <w:b/>
          <w:color w:val="FF0000"/>
          <w:sz w:val="22"/>
          <w:szCs w:val="22"/>
          <w:lang w:eastAsia="en-US"/>
        </w:rPr>
        <w:t xml:space="preserve"> </w:t>
      </w:r>
    </w:p>
    <w:p w14:paraId="1565E696" w14:textId="1D81A496" w:rsidR="00B524E4" w:rsidRPr="00A354C2" w:rsidRDefault="00B524E4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A354C2">
        <w:rPr>
          <w:rFonts w:eastAsia="Calibri" w:cs="Times New Roman"/>
          <w:sz w:val="22"/>
          <w:szCs w:val="22"/>
          <w:lang w:eastAsia="en-US"/>
        </w:rPr>
        <w:t>pokud kupující zjistí, že v rámci plnění došlo k porušení pracovněprávních předpisů, zejména zákona č. 262/2006 Sb., zákoník práce a mezinárodní úmluvy ILO,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>
        <w:rPr>
          <w:rFonts w:asciiTheme="minorHAnsi" w:hAnsiTheme="minorHAnsi" w:cs="Arial"/>
          <w:sz w:val="22"/>
          <w:szCs w:val="22"/>
        </w:rPr>
        <w:t>D</w:t>
      </w:r>
      <w:r w:rsidR="00677192" w:rsidRPr="006E7307">
        <w:rPr>
          <w:rFonts w:asciiTheme="minorHAnsi" w:hAnsiTheme="minorHAnsi" w:cs="Arial"/>
          <w:sz w:val="22"/>
          <w:szCs w:val="22"/>
        </w:rPr>
        <w:t>ohod</w:t>
      </w:r>
      <w:r w:rsidRPr="006E7307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143AB01C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>
        <w:rPr>
          <w:rFonts w:asciiTheme="minorHAnsi" w:hAnsiTheme="minorHAnsi"/>
          <w:sz w:val="22"/>
          <w:szCs w:val="22"/>
        </w:rPr>
        <w:t>D</w:t>
      </w:r>
      <w:r w:rsidRPr="00F75B13">
        <w:rPr>
          <w:rFonts w:asciiTheme="minorHAnsi" w:hAnsiTheme="minorHAnsi"/>
          <w:sz w:val="22"/>
          <w:szCs w:val="22"/>
        </w:rPr>
        <w:t xml:space="preserve">ohoda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01573213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souhlasí s uveřejněním této Dohody v registru smluv, které z</w:t>
      </w:r>
      <w:r w:rsidR="00A3446E">
        <w:rPr>
          <w:rFonts w:asciiTheme="minorHAnsi" w:hAnsiTheme="minorHAnsi"/>
          <w:sz w:val="22"/>
          <w:szCs w:val="22"/>
        </w:rPr>
        <w:t>ajistí kupující nejpozději do 30</w:t>
      </w:r>
      <w:r>
        <w:rPr>
          <w:rFonts w:asciiTheme="minorHAnsi" w:hAnsiTheme="minorHAnsi"/>
          <w:sz w:val="22"/>
          <w:szCs w:val="22"/>
        </w:rPr>
        <w:t xml:space="preserve"> dnů od uzavření této Dohody. </w:t>
      </w:r>
    </w:p>
    <w:p w14:paraId="7283D649" w14:textId="117DF265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111261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Tato </w:t>
      </w:r>
      <w:r w:rsidR="00162927">
        <w:rPr>
          <w:rFonts w:asciiTheme="minorHAnsi" w:hAnsiTheme="minorHAnsi"/>
          <w:sz w:val="22"/>
          <w:szCs w:val="22"/>
        </w:rPr>
        <w:t>D</w:t>
      </w:r>
      <w:r w:rsidR="007C0B7E" w:rsidRPr="006E7307">
        <w:rPr>
          <w:rFonts w:asciiTheme="minorHAnsi" w:hAnsiTheme="minorHAnsi"/>
          <w:sz w:val="22"/>
          <w:szCs w:val="22"/>
        </w:rPr>
        <w:t>ohoda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>
        <w:rPr>
          <w:rFonts w:asciiTheme="minorHAnsi" w:hAnsiTheme="minorHAnsi"/>
          <w:sz w:val="22"/>
          <w:szCs w:val="22"/>
        </w:rPr>
        <w:t>D</w:t>
      </w:r>
      <w:r w:rsidR="00677192" w:rsidRPr="006E7307">
        <w:rPr>
          <w:rFonts w:asciiTheme="minorHAnsi" w:hAnsiTheme="minorHAnsi"/>
          <w:sz w:val="22"/>
          <w:szCs w:val="22"/>
        </w:rPr>
        <w:t>ohodě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6E7307">
        <w:rPr>
          <w:rFonts w:asciiTheme="minorHAnsi" w:hAnsiTheme="minorHAnsi"/>
          <w:sz w:val="22"/>
          <w:szCs w:val="22"/>
        </w:rPr>
        <w:t>dohody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1076C5E7" w14:textId="77777777" w:rsidR="009476FB" w:rsidRPr="009476FB" w:rsidRDefault="009476FB" w:rsidP="009476FB"/>
    <w:p w14:paraId="7404BAE1" w14:textId="46DFBD87" w:rsidR="00332BAA" w:rsidRPr="006E7307" w:rsidRDefault="00332BAA" w:rsidP="009476FB">
      <w:pPr>
        <w:rPr>
          <w:rFonts w:asciiTheme="minorHAnsi" w:hAnsiTheme="minorHAnsi" w:cs="Calibri"/>
          <w:sz w:val="22"/>
          <w:szCs w:val="22"/>
        </w:rPr>
      </w:pPr>
      <w:r w:rsidRPr="006E7307">
        <w:rPr>
          <w:rFonts w:asciiTheme="minorHAnsi" w:hAnsiTheme="minorHAnsi" w:cs="Calibri"/>
          <w:sz w:val="22"/>
          <w:szCs w:val="22"/>
        </w:rPr>
        <w:t>Přílohy:</w:t>
      </w:r>
    </w:p>
    <w:p w14:paraId="65E7053A" w14:textId="77777777" w:rsidR="00B36C65" w:rsidRPr="006E7307" w:rsidRDefault="00B36C65" w:rsidP="004864F9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Příloha č. 1 - Krycí list nabídky</w:t>
      </w:r>
    </w:p>
    <w:p w14:paraId="6AC06B44" w14:textId="77777777" w:rsidR="00B36C65" w:rsidRDefault="00B36C65" w:rsidP="00B36C65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2 - Technická specifikace </w:t>
      </w:r>
    </w:p>
    <w:p w14:paraId="2E20BD87" w14:textId="77777777" w:rsidR="00D21F6F" w:rsidRPr="006E7307" w:rsidRDefault="00D21F6F" w:rsidP="00D21F6F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6E7307" w14:paraId="3B483708" w14:textId="77777777" w:rsidTr="00DA77F1">
        <w:tc>
          <w:tcPr>
            <w:tcW w:w="5573" w:type="dxa"/>
          </w:tcPr>
          <w:p w14:paraId="3A33C916" w14:textId="04CC081B" w:rsidR="002142D6" w:rsidRPr="006E7307" w:rsidRDefault="00DD071D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</w:t>
            </w:r>
            <w:r w:rsidR="004B2C3B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Kupujícího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5A730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2.11.2023</w:t>
            </w:r>
            <w:bookmarkStart w:id="0" w:name="_GoBack"/>
            <w:bookmarkEnd w:id="0"/>
          </w:p>
        </w:tc>
        <w:tc>
          <w:tcPr>
            <w:tcW w:w="4631" w:type="dxa"/>
          </w:tcPr>
          <w:p w14:paraId="6FB62F79" w14:textId="19F59DD8" w:rsidR="002142D6" w:rsidRPr="006E7307" w:rsidRDefault="002351A2" w:rsidP="000574F8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</w:t>
            </w:r>
            <w:r w:rsidR="00DD071D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rodávajícího</w:t>
            </w:r>
            <w:r w:rsidR="002142D6" w:rsidRPr="006E7307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  <w:r w:rsidR="005A730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A730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31.10.2023</w:t>
            </w:r>
            <w:proofErr w:type="gramEnd"/>
          </w:p>
        </w:tc>
      </w:tr>
      <w:tr w:rsidR="002142D6" w:rsidRPr="006E7307" w14:paraId="775D2278" w14:textId="77777777" w:rsidTr="00DA77F1">
        <w:tc>
          <w:tcPr>
            <w:tcW w:w="5573" w:type="dxa"/>
          </w:tcPr>
          <w:p w14:paraId="5C741455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C3CE654" w14:textId="77777777" w:rsidR="002142D6" w:rsidRPr="006E7307" w:rsidRDefault="002142D6" w:rsidP="00074E44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2142D6" w:rsidRPr="00211C28" w14:paraId="5EAE96DF" w14:textId="77777777" w:rsidTr="00DA77F1">
        <w:tc>
          <w:tcPr>
            <w:tcW w:w="5573" w:type="dxa"/>
          </w:tcPr>
          <w:p w14:paraId="4B003C78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631CB091" w14:textId="77777777"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211C28" w14:paraId="17F1B402" w14:textId="77777777" w:rsidTr="00DA77F1">
        <w:tc>
          <w:tcPr>
            <w:tcW w:w="5573" w:type="dxa"/>
          </w:tcPr>
          <w:p w14:paraId="6ADECDF0" w14:textId="63E9E1D7" w:rsidR="002142D6" w:rsidRPr="00211C28" w:rsidRDefault="002118D9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118D9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…………………………………………………….</w:t>
            </w:r>
          </w:p>
        </w:tc>
        <w:tc>
          <w:tcPr>
            <w:tcW w:w="4631" w:type="dxa"/>
          </w:tcPr>
          <w:p w14:paraId="008F63BB" w14:textId="34E07FA9" w:rsidR="002142D6" w:rsidRPr="00211C28" w:rsidRDefault="002118D9" w:rsidP="002351A2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2118D9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……………………………………….</w:t>
            </w:r>
            <w:r w:rsidR="00B63D77" w:rsidRPr="00211C28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18AF677D" w:rsidR="004B2C3B" w:rsidRPr="00211C28" w:rsidRDefault="000908A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</w:t>
            </w:r>
            <w:r w:rsidR="000D194B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editelka</w:t>
            </w:r>
          </w:p>
          <w:p w14:paraId="64A0A22D" w14:textId="3E0A2DD9" w:rsidR="00827C4C" w:rsidRDefault="004B2C3B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</w:t>
            </w:r>
            <w:r w:rsidR="002357F2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Plzeňského kraje</w:t>
            </w:r>
            <w:r w:rsidR="00827C4C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,</w:t>
            </w:r>
          </w:p>
          <w:p w14:paraId="6A607A91" w14:textId="017A7989" w:rsidR="00EF4BD5" w:rsidRPr="00211C28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příspěvková organizace</w:t>
            </w:r>
          </w:p>
        </w:tc>
        <w:tc>
          <w:tcPr>
            <w:tcW w:w="4631" w:type="dxa"/>
          </w:tcPr>
          <w:p w14:paraId="124AFB89" w14:textId="644CA22E" w:rsidR="004B2C3B" w:rsidRPr="00211C28" w:rsidRDefault="007803F8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61A0734F" w14:textId="11258F93" w:rsidR="00971F5D" w:rsidRPr="0009465D" w:rsidRDefault="007803F8" w:rsidP="002351A2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LANGER INTERIÉRY s.r.o.</w:t>
            </w:r>
          </w:p>
        </w:tc>
      </w:tr>
    </w:tbl>
    <w:p w14:paraId="264F6F5E" w14:textId="115407EE" w:rsidR="00727705" w:rsidRDefault="007B0E91" w:rsidP="009476FB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  <w:r>
        <w:rPr>
          <w:rFonts w:asciiTheme="minorHAnsi" w:hAnsiTheme="minorHAnsi" w:cs="Calibri"/>
          <w:i/>
          <w:sz w:val="20"/>
          <w:szCs w:val="22"/>
        </w:rPr>
        <w:t xml:space="preserve"> </w:t>
      </w:r>
    </w:p>
    <w:p w14:paraId="75427373" w14:textId="385F3613" w:rsidR="007B0E91" w:rsidRDefault="007B0E91" w:rsidP="009476FB">
      <w:pPr>
        <w:spacing w:line="276" w:lineRule="auto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0"/>
          <w:szCs w:val="22"/>
        </w:rPr>
        <w:t>vz</w:t>
      </w:r>
      <w:proofErr w:type="spellEnd"/>
      <w:r>
        <w:rPr>
          <w:rFonts w:asciiTheme="minorHAnsi" w:hAnsiTheme="minorHAnsi" w:cs="Calibri"/>
          <w:sz w:val="20"/>
          <w:szCs w:val="22"/>
        </w:rPr>
        <w:t>.</w:t>
      </w:r>
    </w:p>
    <w:p w14:paraId="37AA57DC" w14:textId="77777777" w:rsidR="007B0E91" w:rsidRDefault="007B0E91" w:rsidP="009476FB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1CF96E69" w14:textId="03E865A5" w:rsidR="007B0E91" w:rsidRPr="005F37CA" w:rsidRDefault="002118D9" w:rsidP="009476FB">
      <w:pPr>
        <w:spacing w:line="276" w:lineRule="auto"/>
        <w:rPr>
          <w:rFonts w:asciiTheme="minorHAnsi" w:hAnsiTheme="minorHAnsi" w:cs="Calibri"/>
          <w:b/>
          <w:sz w:val="20"/>
          <w:szCs w:val="22"/>
        </w:rPr>
      </w:pPr>
      <w:r w:rsidRPr="002118D9">
        <w:rPr>
          <w:rFonts w:asciiTheme="minorHAnsi" w:hAnsiTheme="minorHAnsi" w:cs="Calibri"/>
          <w:b/>
          <w:sz w:val="20"/>
          <w:szCs w:val="22"/>
          <w:highlight w:val="black"/>
        </w:rPr>
        <w:t>………………………………………………….</w:t>
      </w:r>
    </w:p>
    <w:p w14:paraId="21A49AB0" w14:textId="559F81DC" w:rsidR="007B0E91" w:rsidRDefault="005F37CA" w:rsidP="009476FB">
      <w:pPr>
        <w:spacing w:line="276" w:lineRule="auto"/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0"/>
          <w:szCs w:val="22"/>
        </w:rPr>
        <w:t>z</w:t>
      </w:r>
      <w:r w:rsidR="007B0E91">
        <w:rPr>
          <w:rFonts w:asciiTheme="minorHAnsi" w:hAnsiTheme="minorHAnsi" w:cs="Calibri"/>
          <w:sz w:val="20"/>
          <w:szCs w:val="22"/>
        </w:rPr>
        <w:t>ástupkyně ředitelky</w:t>
      </w:r>
    </w:p>
    <w:p w14:paraId="220D12B7" w14:textId="77777777" w:rsidR="007B0E91" w:rsidRDefault="007B0E91" w:rsidP="007B0E91">
      <w:pPr>
        <w:rPr>
          <w:rFonts w:asciiTheme="minorHAnsi" w:eastAsia="Calibri" w:hAnsiTheme="minorHAnsi" w:cs="Calibri"/>
          <w:sz w:val="20"/>
          <w:szCs w:val="20"/>
          <w:lang w:eastAsia="en-US"/>
        </w:rPr>
      </w:pPr>
      <w:r w:rsidRPr="00211C28">
        <w:rPr>
          <w:rFonts w:asciiTheme="minorHAnsi" w:eastAsia="Calibri" w:hAnsiTheme="minorHAnsi" w:cs="Calibri"/>
          <w:sz w:val="20"/>
          <w:szCs w:val="20"/>
          <w:lang w:eastAsia="en-US"/>
        </w:rPr>
        <w:t>Centrální nákup</w:t>
      </w:r>
      <w:r>
        <w:rPr>
          <w:rFonts w:asciiTheme="minorHAnsi" w:eastAsia="Calibri" w:hAnsiTheme="minorHAnsi" w:cs="Calibri"/>
          <w:sz w:val="20"/>
          <w:szCs w:val="20"/>
          <w:lang w:eastAsia="en-US"/>
        </w:rPr>
        <w:t xml:space="preserve"> Plzeňského kraje,</w:t>
      </w:r>
    </w:p>
    <w:p w14:paraId="686E5183" w14:textId="6A93CCB8" w:rsidR="007B0E91" w:rsidRDefault="007B0E91" w:rsidP="007B0E91">
      <w:pPr>
        <w:spacing w:line="276" w:lineRule="auto"/>
        <w:rPr>
          <w:rFonts w:asciiTheme="minorHAnsi" w:eastAsia="Calibri" w:hAnsiTheme="minorHAnsi" w:cs="Calibri"/>
          <w:sz w:val="20"/>
          <w:szCs w:val="20"/>
          <w:lang w:eastAsia="en-US"/>
        </w:rPr>
      </w:pPr>
      <w:r w:rsidRPr="00211C28">
        <w:rPr>
          <w:rFonts w:asciiTheme="minorHAnsi" w:eastAsia="Calibri" w:hAnsiTheme="minorHAnsi" w:cs="Calibri"/>
          <w:sz w:val="20"/>
          <w:szCs w:val="20"/>
          <w:lang w:eastAsia="en-US"/>
        </w:rPr>
        <w:t>příspěvková organizace</w:t>
      </w:r>
    </w:p>
    <w:p w14:paraId="4321B1AB" w14:textId="7EA9CC80" w:rsidR="007B0E91" w:rsidRDefault="007B0E91" w:rsidP="007B0E91">
      <w:pPr>
        <w:spacing w:line="276" w:lineRule="auto"/>
        <w:rPr>
          <w:rFonts w:asciiTheme="minorHAnsi" w:hAnsiTheme="minorHAnsi" w:cs="Calibri"/>
          <w:sz w:val="20"/>
          <w:szCs w:val="22"/>
        </w:rPr>
      </w:pPr>
      <w:r>
        <w:rPr>
          <w:rFonts w:asciiTheme="minorHAnsi" w:eastAsia="Calibri" w:hAnsiTheme="minorHAnsi" w:cs="Calibri"/>
          <w:sz w:val="20"/>
          <w:szCs w:val="20"/>
          <w:lang w:eastAsia="en-US"/>
        </w:rPr>
        <w:t>za centrálního zadavatele</w:t>
      </w:r>
    </w:p>
    <w:p w14:paraId="30C1912C" w14:textId="77777777" w:rsidR="007B0E91" w:rsidRDefault="007B0E91" w:rsidP="009476FB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6345B055" w14:textId="77777777" w:rsidR="005F37CA" w:rsidRDefault="005F37CA" w:rsidP="009476FB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038A9DCD" w14:textId="400A793A" w:rsidR="005F37CA" w:rsidRPr="005F37CA" w:rsidRDefault="005F37CA" w:rsidP="009476FB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  <w:r w:rsidRPr="005F37CA">
        <w:rPr>
          <w:rFonts w:asciiTheme="minorHAnsi" w:hAnsiTheme="minorHAnsi" w:cs="Calibri"/>
          <w:i/>
          <w:sz w:val="20"/>
          <w:szCs w:val="22"/>
        </w:rPr>
        <w:t xml:space="preserve">Za obsahovou správnost: </w:t>
      </w:r>
      <w:r w:rsidR="002118D9" w:rsidRPr="002118D9">
        <w:rPr>
          <w:rFonts w:asciiTheme="minorHAnsi" w:hAnsiTheme="minorHAnsi" w:cs="Calibri"/>
          <w:i/>
          <w:sz w:val="20"/>
          <w:szCs w:val="22"/>
          <w:highlight w:val="black"/>
        </w:rPr>
        <w:t>……………………………………</w:t>
      </w:r>
    </w:p>
    <w:sectPr w:rsidR="005F37CA" w:rsidRPr="005F37CA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3DEC0" w14:textId="77777777" w:rsidR="000F41A9" w:rsidRDefault="000F41A9">
      <w:r>
        <w:separator/>
      </w:r>
    </w:p>
    <w:p w14:paraId="4AF56F8C" w14:textId="77777777" w:rsidR="000F41A9" w:rsidRDefault="000F41A9"/>
  </w:endnote>
  <w:endnote w:type="continuationSeparator" w:id="0">
    <w:p w14:paraId="5D7C2E13" w14:textId="77777777" w:rsidR="000F41A9" w:rsidRDefault="000F41A9">
      <w:r>
        <w:continuationSeparator/>
      </w:r>
    </w:p>
    <w:p w14:paraId="00006AFE" w14:textId="77777777" w:rsidR="000F41A9" w:rsidRDefault="000F4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5A7300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5A7300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4CFBD" w14:textId="77777777" w:rsidR="000F41A9" w:rsidRDefault="000F41A9">
      <w:r>
        <w:separator/>
      </w:r>
    </w:p>
    <w:p w14:paraId="5B2254C8" w14:textId="77777777" w:rsidR="000F41A9" w:rsidRDefault="000F41A9"/>
  </w:footnote>
  <w:footnote w:type="continuationSeparator" w:id="0">
    <w:p w14:paraId="6B7DE202" w14:textId="77777777" w:rsidR="000F41A9" w:rsidRDefault="000F41A9">
      <w:r>
        <w:continuationSeparator/>
      </w:r>
    </w:p>
    <w:p w14:paraId="57544C1A" w14:textId="77777777" w:rsidR="000F41A9" w:rsidRDefault="000F41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456D9205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7482"/>
    <w:rsid w:val="00017996"/>
    <w:rsid w:val="000309F5"/>
    <w:rsid w:val="00046137"/>
    <w:rsid w:val="00047EDE"/>
    <w:rsid w:val="000574F8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D194B"/>
    <w:rsid w:val="000D1B5D"/>
    <w:rsid w:val="000E2B61"/>
    <w:rsid w:val="000F2F70"/>
    <w:rsid w:val="000F41A9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5DF"/>
    <w:rsid w:val="00160A35"/>
    <w:rsid w:val="00162927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68AD"/>
    <w:rsid w:val="001A7866"/>
    <w:rsid w:val="001B1CB3"/>
    <w:rsid w:val="001B2629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8D9"/>
    <w:rsid w:val="00211C28"/>
    <w:rsid w:val="002142D6"/>
    <w:rsid w:val="00227BE5"/>
    <w:rsid w:val="0023516D"/>
    <w:rsid w:val="002351A2"/>
    <w:rsid w:val="002357F2"/>
    <w:rsid w:val="00264DC2"/>
    <w:rsid w:val="00271211"/>
    <w:rsid w:val="00275B83"/>
    <w:rsid w:val="0028007E"/>
    <w:rsid w:val="0028169F"/>
    <w:rsid w:val="00281D04"/>
    <w:rsid w:val="00291958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6F14"/>
    <w:rsid w:val="002E751B"/>
    <w:rsid w:val="002E7D1C"/>
    <w:rsid w:val="002F7F26"/>
    <w:rsid w:val="0030458D"/>
    <w:rsid w:val="0030594C"/>
    <w:rsid w:val="00310511"/>
    <w:rsid w:val="00311781"/>
    <w:rsid w:val="00332BAA"/>
    <w:rsid w:val="003449D5"/>
    <w:rsid w:val="00347BCF"/>
    <w:rsid w:val="00351A48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0F50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A7300"/>
    <w:rsid w:val="005B0A6A"/>
    <w:rsid w:val="005C194F"/>
    <w:rsid w:val="005E4EAF"/>
    <w:rsid w:val="005E57E3"/>
    <w:rsid w:val="005F3028"/>
    <w:rsid w:val="005F37CA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60CDF"/>
    <w:rsid w:val="007635F9"/>
    <w:rsid w:val="00770982"/>
    <w:rsid w:val="007728D3"/>
    <w:rsid w:val="00773519"/>
    <w:rsid w:val="0078031F"/>
    <w:rsid w:val="007803F8"/>
    <w:rsid w:val="00790AA4"/>
    <w:rsid w:val="007926CF"/>
    <w:rsid w:val="007A075D"/>
    <w:rsid w:val="007B0E91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C4C"/>
    <w:rsid w:val="00827E1A"/>
    <w:rsid w:val="008347FF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476FB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446E"/>
    <w:rsid w:val="00A354C2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5AC3"/>
    <w:rsid w:val="00B065B3"/>
    <w:rsid w:val="00B07AEA"/>
    <w:rsid w:val="00B10F0D"/>
    <w:rsid w:val="00B20961"/>
    <w:rsid w:val="00B36C65"/>
    <w:rsid w:val="00B36EFD"/>
    <w:rsid w:val="00B37AB1"/>
    <w:rsid w:val="00B410B8"/>
    <w:rsid w:val="00B524E4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187D"/>
    <w:rsid w:val="00C52D3B"/>
    <w:rsid w:val="00C54579"/>
    <w:rsid w:val="00C62DFD"/>
    <w:rsid w:val="00C64F4F"/>
    <w:rsid w:val="00C65F5B"/>
    <w:rsid w:val="00C66717"/>
    <w:rsid w:val="00C7122D"/>
    <w:rsid w:val="00C74E57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1F6F"/>
    <w:rsid w:val="00D2318D"/>
    <w:rsid w:val="00D305EF"/>
    <w:rsid w:val="00D32918"/>
    <w:rsid w:val="00D33670"/>
    <w:rsid w:val="00D43B1F"/>
    <w:rsid w:val="00D45F34"/>
    <w:rsid w:val="00D529DB"/>
    <w:rsid w:val="00D57825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336FE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51B6"/>
    <w:rsid w:val="00EC688E"/>
    <w:rsid w:val="00ED2516"/>
    <w:rsid w:val="00ED4BAA"/>
    <w:rsid w:val="00EE32A3"/>
    <w:rsid w:val="00EE4A86"/>
    <w:rsid w:val="00EF0CED"/>
    <w:rsid w:val="00EF2047"/>
    <w:rsid w:val="00EF4BD5"/>
    <w:rsid w:val="00EF6D55"/>
    <w:rsid w:val="00EF7207"/>
    <w:rsid w:val="00F056E3"/>
    <w:rsid w:val="00F102A2"/>
    <w:rsid w:val="00F106C3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C842-1569-4632-9DE2-1EA80A49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Papír.dotx</Template>
  <TotalTime>4</TotalTime>
  <Pages>6</Pages>
  <Words>2006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13816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3</cp:revision>
  <cp:lastPrinted>2011-09-13T09:01:00Z</cp:lastPrinted>
  <dcterms:created xsi:type="dcterms:W3CDTF">2023-11-09T11:25:00Z</dcterms:created>
  <dcterms:modified xsi:type="dcterms:W3CDTF">2023-11-09T11:29:00Z</dcterms:modified>
</cp:coreProperties>
</file>