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23391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i/>
                <w:sz w:val="30"/>
              </w:rPr>
              <w:t>723014</w:t>
            </w: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t>VETERINÁRNÍ UNIVERZITA BRNO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>
            <w:pPr>
              <w:jc w:val="center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233918" w:rsidRDefault="008827C6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t>Palackého tř. 1946/1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t>612 42 Brno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233918" w:rsidRDefault="008827C6">
            <w:pPr>
              <w:jc w:val="right"/>
            </w:pPr>
            <w:r>
              <w:t>154568547/0300</w:t>
            </w: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233918" w:rsidRDefault="008827C6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t>Konečný příjemce:</w:t>
            </w: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rPr>
                <w:b/>
              </w:rPr>
              <w:t>63839172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t>CZ63839172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233918" w:rsidRDefault="008827C6">
            <w:r>
              <w:rPr>
                <w:sz w:val="22"/>
              </w:rPr>
              <w:t>0007 Společné aktivity-DČ</w:t>
            </w: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sz w:val="24"/>
              </w:rPr>
              <w:t>CESNET, zájmové sdružení právnických osob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233918" w:rsidRDefault="008D5F38">
            <w:proofErr w:type="spellStart"/>
            <w:r>
              <w:rPr>
                <w:b/>
                <w:sz w:val="24"/>
              </w:rPr>
              <w:t>Gen.Píky</w:t>
            </w:r>
            <w:proofErr w:type="spellEnd"/>
            <w:r>
              <w:rPr>
                <w:b/>
                <w:sz w:val="24"/>
              </w:rPr>
              <w:t xml:space="preserve"> 430/26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3918" w:rsidRDefault="008827C6">
            <w:r>
              <w:rPr>
                <w:b/>
                <w:sz w:val="24"/>
              </w:rPr>
              <w:t>160 00 PRAHA 6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33918" w:rsidRDefault="008827C6">
            <w:bookmarkStart w:id="1" w:name="_GoBack"/>
            <w:bookmarkEnd w:id="1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233918" w:rsidRDefault="00233918"/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sz w:val="16"/>
              </w:rPr>
              <w:t>Tel.:</w:t>
            </w: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>
            <w:pPr>
              <w:jc w:val="center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/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rPr>
                <w:b/>
                <w:sz w:val="22"/>
              </w:rPr>
              <w:t>03.07.2023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/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233918" w:rsidRDefault="008827C6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proofErr w:type="spellStart"/>
            <w:r>
              <w:rPr>
                <w:sz w:val="22"/>
              </w:rPr>
              <w:t>Phishingator</w:t>
            </w:r>
            <w:proofErr w:type="spellEnd"/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233918" w:rsidRDefault="008827C6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roofErr w:type="spellStart"/>
            <w:r>
              <w:t>Phishingator</w:t>
            </w:r>
            <w:proofErr w:type="spellEnd"/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3918" w:rsidRDefault="008827C6">
            <w:pPr>
              <w:jc w:val="right"/>
            </w:pPr>
            <w:r>
              <w:t>67 200,00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918" w:rsidRDefault="008827C6">
            <w:pPr>
              <w:jc w:val="right"/>
            </w:pPr>
            <w:r>
              <w:t>67 200,00 CZK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b/>
              </w:rPr>
              <w:t>67,200,00 CZK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b/>
                <w:sz w:val="22"/>
              </w:rPr>
              <w:t>67,200,00 CZK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sz w:val="22"/>
              </w:rPr>
              <w:t>19.06.2023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233918"/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918" w:rsidRDefault="008827C6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r>
              <w:rPr>
                <w:sz w:val="18"/>
              </w:rPr>
              <w:t xml:space="preserve">NS: 0007 Společné aktivity-DČ | TA: </w:t>
            </w:r>
            <w:proofErr w:type="gramStart"/>
            <w:r>
              <w:rPr>
                <w:sz w:val="18"/>
              </w:rPr>
              <w:t>90 - 90</w:t>
            </w:r>
            <w:proofErr w:type="gramEnd"/>
            <w:r>
              <w:rPr>
                <w:sz w:val="18"/>
              </w:rPr>
              <w:t>_9000 Doplňková činnost | Zakázka: 9000-Doplňková činnost</w:t>
            </w: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5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7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3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6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2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8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4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  <w:tr w:rsidR="002339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33918" w:rsidRDefault="00233918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918" w:rsidRDefault="008827C6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233918" w:rsidRDefault="00233918">
            <w:pPr>
              <w:pStyle w:val="EMPTYCELLSTYLE"/>
            </w:pPr>
          </w:p>
        </w:tc>
      </w:tr>
    </w:tbl>
    <w:p w:rsidR="008827C6" w:rsidRDefault="008827C6"/>
    <w:sectPr w:rsidR="008827C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918"/>
    <w:rsid w:val="00233918"/>
    <w:rsid w:val="005544C9"/>
    <w:rsid w:val="008827C6"/>
    <w:rsid w:val="008D5F38"/>
    <w:rsid w:val="00D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FEBD"/>
  <w15:docId w15:val="{10A1E187-E337-4063-BBC2-DDEAC9CF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Vavrincová</cp:lastModifiedBy>
  <cp:revision>4</cp:revision>
  <dcterms:created xsi:type="dcterms:W3CDTF">2023-11-09T11:51:00Z</dcterms:created>
  <dcterms:modified xsi:type="dcterms:W3CDTF">2023-11-09T11:57:00Z</dcterms:modified>
</cp:coreProperties>
</file>