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0ACD0EA5" w:rsidR="00AC0173" w:rsidRPr="00D81465" w:rsidRDefault="00085266" w:rsidP="00AC0173">
      <w:pPr>
        <w:pStyle w:val="0Nzevsmlouvy-nejvyssiroven"/>
        <w:rPr>
          <w:rFonts w:ascii="Arial" w:hAnsi="Arial" w:cs="Arial"/>
        </w:rPr>
      </w:pPr>
      <w:r w:rsidRPr="00D81465">
        <w:rPr>
          <w:rFonts w:ascii="Arial" w:hAnsi="Arial" w:cs="Arial"/>
        </w:rPr>
        <w:t>Kupní smlouva</w:t>
      </w:r>
      <w:r w:rsidR="009536A8">
        <w:rPr>
          <w:rFonts w:ascii="Arial" w:hAnsi="Arial" w:cs="Arial"/>
        </w:rPr>
        <w:t xml:space="preserve"> č. SML/</w:t>
      </w:r>
      <w:r w:rsidR="004B7C25">
        <w:rPr>
          <w:rFonts w:ascii="Arial" w:hAnsi="Arial" w:cs="Arial"/>
        </w:rPr>
        <w:t>0395</w:t>
      </w:r>
      <w:r w:rsidR="009536A8">
        <w:rPr>
          <w:rFonts w:ascii="Arial" w:hAnsi="Arial" w:cs="Arial"/>
        </w:rPr>
        <w:t>/23</w:t>
      </w:r>
    </w:p>
    <w:p w14:paraId="296F808A" w14:textId="7C15CBFF" w:rsidR="0093445D" w:rsidRPr="0093445D" w:rsidRDefault="00853D2C" w:rsidP="0093445D">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57FFA16D" w14:textId="7AAF9740" w:rsidR="0093445D"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3D4A69D6" w14:textId="77777777" w:rsidR="0093445D" w:rsidRPr="00153409" w:rsidRDefault="0093445D"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226FCF">
        <w:trPr>
          <w:trHeight w:val="34"/>
        </w:trPr>
        <w:tc>
          <w:tcPr>
            <w:tcW w:w="1088" w:type="dxa"/>
            <w:shd w:val="clear" w:color="auto" w:fill="auto"/>
          </w:tcPr>
          <w:p w14:paraId="35D1C22D" w14:textId="77777777" w:rsidR="00D0019A" w:rsidRPr="00153409" w:rsidRDefault="00D0019A" w:rsidP="00226FCF">
            <w:pPr>
              <w:pStyle w:val="text"/>
              <w:rPr>
                <w:rFonts w:ascii="Arial" w:hAnsi="Arial" w:cs="Arial"/>
              </w:rPr>
            </w:pPr>
          </w:p>
        </w:tc>
        <w:tc>
          <w:tcPr>
            <w:tcW w:w="7208" w:type="dxa"/>
            <w:shd w:val="clear" w:color="auto" w:fill="auto"/>
          </w:tcPr>
          <w:p w14:paraId="4B12FE41" w14:textId="0064A10F" w:rsidR="00D0019A" w:rsidRPr="00153409" w:rsidRDefault="003537B7" w:rsidP="00226FCF">
            <w:pPr>
              <w:pStyle w:val="text"/>
              <w:rPr>
                <w:rFonts w:ascii="Arial" w:hAnsi="Arial" w:cs="Arial"/>
              </w:rPr>
            </w:pPr>
            <w:r w:rsidRPr="003537B7">
              <w:rPr>
                <w:rFonts w:ascii="Arial" w:hAnsi="Arial" w:cs="Arial"/>
              </w:rPr>
              <w:t>CHROMSPEC spol. s r. o.</w:t>
            </w:r>
          </w:p>
        </w:tc>
      </w:tr>
      <w:tr w:rsidR="00D0019A" w:rsidRPr="00153409" w14:paraId="1217AFBC" w14:textId="77777777" w:rsidTr="00226FCF">
        <w:trPr>
          <w:trHeight w:val="34"/>
        </w:trPr>
        <w:tc>
          <w:tcPr>
            <w:tcW w:w="1088" w:type="dxa"/>
            <w:shd w:val="clear" w:color="auto" w:fill="auto"/>
          </w:tcPr>
          <w:p w14:paraId="48E13DA5" w14:textId="77777777" w:rsidR="00D0019A" w:rsidRPr="00153409" w:rsidRDefault="00D0019A" w:rsidP="00226FCF">
            <w:pPr>
              <w:pStyle w:val="text"/>
              <w:rPr>
                <w:rFonts w:ascii="Arial" w:hAnsi="Arial" w:cs="Arial"/>
              </w:rPr>
            </w:pPr>
            <w:r w:rsidRPr="00153409">
              <w:rPr>
                <w:rFonts w:ascii="Arial" w:hAnsi="Arial" w:cs="Arial"/>
              </w:rPr>
              <w:t>Sídlo:</w:t>
            </w:r>
          </w:p>
        </w:tc>
        <w:tc>
          <w:tcPr>
            <w:tcW w:w="7208" w:type="dxa"/>
            <w:shd w:val="clear" w:color="auto" w:fill="auto"/>
          </w:tcPr>
          <w:p w14:paraId="0406C09B" w14:textId="5E86665C" w:rsidR="00D0019A" w:rsidRPr="00153409" w:rsidRDefault="003537B7" w:rsidP="00BD36A3">
            <w:pPr>
              <w:pStyle w:val="text"/>
              <w:rPr>
                <w:rFonts w:ascii="Arial" w:hAnsi="Arial" w:cs="Arial"/>
              </w:rPr>
            </w:pPr>
            <w:r w:rsidRPr="003537B7">
              <w:rPr>
                <w:rFonts w:ascii="Arial" w:hAnsi="Arial" w:cs="Arial"/>
              </w:rPr>
              <w:t>Jindřicha Plachty 3163/28, Smíchov, 150 00 Praha 5</w:t>
            </w:r>
          </w:p>
        </w:tc>
      </w:tr>
      <w:tr w:rsidR="00D0019A" w:rsidRPr="00153409" w14:paraId="4ED725D9" w14:textId="77777777" w:rsidTr="00226FCF">
        <w:trPr>
          <w:trHeight w:val="34"/>
        </w:trPr>
        <w:tc>
          <w:tcPr>
            <w:tcW w:w="8296" w:type="dxa"/>
            <w:gridSpan w:val="2"/>
            <w:shd w:val="clear" w:color="auto" w:fill="auto"/>
          </w:tcPr>
          <w:p w14:paraId="31BD8655" w14:textId="3A0DE0F6" w:rsidR="00D0019A" w:rsidRPr="00153409" w:rsidRDefault="00D0019A" w:rsidP="003537B7">
            <w:pPr>
              <w:pStyle w:val="text"/>
              <w:rPr>
                <w:rFonts w:ascii="Arial" w:hAnsi="Arial" w:cs="Arial"/>
              </w:rPr>
            </w:pPr>
            <w:r w:rsidRPr="00153409">
              <w:rPr>
                <w:rFonts w:ascii="Arial" w:hAnsi="Arial" w:cs="Arial"/>
              </w:rPr>
              <w:t xml:space="preserve">Subjekt je zapsán v obchodním rejstříku u </w:t>
            </w:r>
            <w:r w:rsidR="003537B7">
              <w:rPr>
                <w:rFonts w:ascii="Arial" w:hAnsi="Arial" w:cs="Arial"/>
              </w:rPr>
              <w:t>Městského</w:t>
            </w:r>
            <w:r>
              <w:rPr>
                <w:rFonts w:ascii="Arial" w:hAnsi="Arial" w:cs="Arial"/>
              </w:rPr>
              <w:t xml:space="preserve"> soudu v </w:t>
            </w:r>
            <w:r w:rsidR="003537B7">
              <w:rPr>
                <w:rFonts w:ascii="Arial" w:hAnsi="Arial" w:cs="Arial"/>
              </w:rPr>
              <w:t>Praze</w:t>
            </w:r>
            <w:r w:rsidRPr="00153409">
              <w:rPr>
                <w:rFonts w:ascii="Arial" w:hAnsi="Arial" w:cs="Arial"/>
              </w:rPr>
              <w:t xml:space="preserve">, oddíl </w:t>
            </w:r>
            <w:r>
              <w:rPr>
                <w:rFonts w:ascii="Arial" w:hAnsi="Arial" w:cs="Arial"/>
              </w:rPr>
              <w:t>C</w:t>
            </w:r>
            <w:r w:rsidRPr="00153409">
              <w:rPr>
                <w:rFonts w:ascii="Arial" w:hAnsi="Arial" w:cs="Arial"/>
              </w:rPr>
              <w:t>, vložka </w:t>
            </w:r>
            <w:r w:rsidR="003537B7">
              <w:rPr>
                <w:rFonts w:ascii="Arial" w:hAnsi="Arial" w:cs="Arial"/>
              </w:rPr>
              <w:t>5418</w:t>
            </w:r>
          </w:p>
        </w:tc>
      </w:tr>
      <w:tr w:rsidR="00D0019A" w:rsidRPr="00153409" w14:paraId="02E83FA8" w14:textId="77777777" w:rsidTr="00226FCF">
        <w:trPr>
          <w:trHeight w:val="34"/>
        </w:trPr>
        <w:tc>
          <w:tcPr>
            <w:tcW w:w="1088" w:type="dxa"/>
            <w:shd w:val="clear" w:color="auto" w:fill="auto"/>
          </w:tcPr>
          <w:p w14:paraId="2ED3CDCD" w14:textId="77777777" w:rsidR="00D0019A" w:rsidRPr="00153409" w:rsidRDefault="00D0019A" w:rsidP="00226FCF">
            <w:pPr>
              <w:pStyle w:val="text"/>
              <w:rPr>
                <w:rFonts w:ascii="Arial" w:hAnsi="Arial" w:cs="Arial"/>
              </w:rPr>
            </w:pPr>
            <w:r w:rsidRPr="00153409">
              <w:rPr>
                <w:rFonts w:ascii="Arial" w:hAnsi="Arial" w:cs="Arial"/>
              </w:rPr>
              <w:t>IČO:</w:t>
            </w:r>
          </w:p>
        </w:tc>
        <w:tc>
          <w:tcPr>
            <w:tcW w:w="7208" w:type="dxa"/>
            <w:shd w:val="clear" w:color="auto" w:fill="auto"/>
          </w:tcPr>
          <w:p w14:paraId="0E8AEE65" w14:textId="7F106ACE" w:rsidR="00D0019A" w:rsidRPr="00153409" w:rsidRDefault="003537B7" w:rsidP="00226FCF">
            <w:pPr>
              <w:pStyle w:val="text"/>
              <w:rPr>
                <w:rFonts w:ascii="Arial" w:hAnsi="Arial" w:cs="Arial"/>
              </w:rPr>
            </w:pPr>
            <w:r w:rsidRPr="003537B7">
              <w:rPr>
                <w:rFonts w:ascii="Arial" w:hAnsi="Arial" w:cs="Arial"/>
              </w:rPr>
              <w:t>44794053</w:t>
            </w:r>
          </w:p>
        </w:tc>
      </w:tr>
      <w:tr w:rsidR="00D0019A" w:rsidRPr="00153409" w14:paraId="04E11596" w14:textId="77777777" w:rsidTr="00226FCF">
        <w:trPr>
          <w:trHeight w:val="34"/>
        </w:trPr>
        <w:tc>
          <w:tcPr>
            <w:tcW w:w="1088" w:type="dxa"/>
            <w:shd w:val="clear" w:color="auto" w:fill="auto"/>
          </w:tcPr>
          <w:p w14:paraId="22DED4E4" w14:textId="77777777" w:rsidR="00D0019A" w:rsidRPr="00153409" w:rsidRDefault="00D0019A" w:rsidP="00226FCF">
            <w:pPr>
              <w:pStyle w:val="text"/>
              <w:rPr>
                <w:rFonts w:ascii="Arial" w:hAnsi="Arial" w:cs="Arial"/>
              </w:rPr>
            </w:pPr>
            <w:r w:rsidRPr="00153409">
              <w:rPr>
                <w:rFonts w:ascii="Arial" w:hAnsi="Arial" w:cs="Arial"/>
              </w:rPr>
              <w:t>DIČ:</w:t>
            </w:r>
          </w:p>
        </w:tc>
        <w:tc>
          <w:tcPr>
            <w:tcW w:w="7208" w:type="dxa"/>
            <w:shd w:val="clear" w:color="auto" w:fill="auto"/>
          </w:tcPr>
          <w:p w14:paraId="599A05E5" w14:textId="236014E0" w:rsidR="00D0019A" w:rsidRPr="00153409" w:rsidRDefault="003537B7" w:rsidP="00226FCF">
            <w:pPr>
              <w:pStyle w:val="text"/>
              <w:rPr>
                <w:rFonts w:ascii="Arial" w:hAnsi="Arial" w:cs="Arial"/>
              </w:rPr>
            </w:pPr>
            <w:r>
              <w:rPr>
                <w:rFonts w:ascii="Arial" w:hAnsi="Arial" w:cs="Arial"/>
              </w:rPr>
              <w:t>CZ</w:t>
            </w:r>
            <w:r w:rsidRPr="003537B7">
              <w:rPr>
                <w:rFonts w:ascii="Arial" w:hAnsi="Arial" w:cs="Arial"/>
              </w:rPr>
              <w:t>44794053</w:t>
            </w:r>
          </w:p>
        </w:tc>
      </w:tr>
      <w:tr w:rsidR="00D0019A" w:rsidRPr="00153409" w14:paraId="60624781" w14:textId="77777777" w:rsidTr="00226FCF">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226FCF">
              <w:trPr>
                <w:trHeight w:val="34"/>
              </w:trPr>
              <w:tc>
                <w:tcPr>
                  <w:tcW w:w="7568" w:type="dxa"/>
                  <w:shd w:val="clear" w:color="auto" w:fill="auto"/>
                </w:tcPr>
                <w:p w14:paraId="4A05C47A" w14:textId="10DC39E8" w:rsidR="00D0019A" w:rsidRPr="00153409" w:rsidRDefault="00D0019A" w:rsidP="00226FCF">
                  <w:pPr>
                    <w:pStyle w:val="text"/>
                    <w:ind w:left="-41"/>
                    <w:rPr>
                      <w:rFonts w:ascii="Arial" w:hAnsi="Arial" w:cs="Arial"/>
                    </w:rPr>
                  </w:pPr>
                  <w:r w:rsidRPr="00153409">
                    <w:rPr>
                      <w:rFonts w:ascii="Arial" w:hAnsi="Arial" w:cs="Arial"/>
                    </w:rPr>
                    <w:t xml:space="preserve">Zastoupený: </w:t>
                  </w:r>
                  <w:r w:rsidR="00892F83">
                    <w:rPr>
                      <w:rFonts w:ascii="Arial" w:hAnsi="Arial" w:cs="Arial"/>
                    </w:rPr>
                    <w:t>XXX</w:t>
                  </w:r>
                </w:p>
                <w:p w14:paraId="5A4F63DF" w14:textId="77777777" w:rsidR="00D0019A" w:rsidRPr="00153409" w:rsidRDefault="00D0019A" w:rsidP="00226FCF">
                  <w:pPr>
                    <w:pStyle w:val="text"/>
                    <w:ind w:left="-41"/>
                    <w:rPr>
                      <w:rFonts w:ascii="Arial" w:hAnsi="Arial" w:cs="Arial"/>
                    </w:rPr>
                  </w:pPr>
                </w:p>
              </w:tc>
            </w:tr>
          </w:tbl>
          <w:p w14:paraId="3AA82A0F" w14:textId="77777777" w:rsidR="00D0019A" w:rsidRPr="00153409" w:rsidRDefault="00D0019A" w:rsidP="00226FCF">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2C1816">
            <w:pPr>
              <w:pStyle w:val="text"/>
              <w:rPr>
                <w:rFonts w:ascii="Arial" w:hAnsi="Arial" w:cs="Arial"/>
              </w:rPr>
            </w:pPr>
          </w:p>
        </w:tc>
        <w:tc>
          <w:tcPr>
            <w:tcW w:w="7417" w:type="dxa"/>
            <w:shd w:val="clear" w:color="auto" w:fill="auto"/>
          </w:tcPr>
          <w:p w14:paraId="36C126C3" w14:textId="2E784466" w:rsidR="00AC0173" w:rsidRPr="00153409" w:rsidRDefault="00085266" w:rsidP="002C1816">
            <w:pPr>
              <w:pStyle w:val="text"/>
              <w:rPr>
                <w:rFonts w:ascii="Arial" w:hAnsi="Arial" w:cs="Arial"/>
              </w:rPr>
            </w:pPr>
            <w:r w:rsidRPr="00153409">
              <w:rPr>
                <w:rFonts w:ascii="Arial" w:hAnsi="Arial" w:cs="Arial"/>
              </w:rPr>
              <w:t xml:space="preserve">Brněnské vodárny a kanalizace, </w:t>
            </w:r>
            <w:proofErr w:type="gramStart"/>
            <w:r w:rsidRPr="00153409">
              <w:rPr>
                <w:rFonts w:ascii="Arial" w:hAnsi="Arial" w:cs="Arial"/>
              </w:rPr>
              <w:t>a.s.</w:t>
            </w:r>
            <w:r w:rsidR="0066579C" w:rsidRPr="00153409">
              <w:rPr>
                <w:rFonts w:ascii="Arial" w:hAnsi="Arial" w:cs="Arial"/>
              </w:rPr>
              <w:t>.</w:t>
            </w:r>
            <w:proofErr w:type="gramEnd"/>
          </w:p>
        </w:tc>
      </w:tr>
      <w:tr w:rsidR="00AC0173" w:rsidRPr="00153409" w14:paraId="3AA9CBBD" w14:textId="77777777" w:rsidTr="000320A4">
        <w:tc>
          <w:tcPr>
            <w:tcW w:w="1121" w:type="dxa"/>
            <w:shd w:val="clear" w:color="auto" w:fill="auto"/>
          </w:tcPr>
          <w:p w14:paraId="27BF312C" w14:textId="77777777" w:rsidR="00AC0173" w:rsidRPr="00153409" w:rsidRDefault="00AC0173" w:rsidP="002C1816">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2C1816">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2C1816">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2C1816">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2C1816">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2C1816">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6B055B71" w:rsidR="00AC0173" w:rsidRPr="00153409" w:rsidRDefault="00085266" w:rsidP="00892F83">
            <w:pPr>
              <w:pStyle w:val="text"/>
              <w:rPr>
                <w:rFonts w:ascii="Arial" w:hAnsi="Arial" w:cs="Arial"/>
                <w:noProof/>
              </w:rPr>
            </w:pPr>
            <w:r w:rsidRPr="00153409">
              <w:rPr>
                <w:rFonts w:ascii="Arial" w:hAnsi="Arial" w:cs="Arial"/>
              </w:rPr>
              <w:t xml:space="preserve">K podpisu smlouvy je oprávněn </w:t>
            </w:r>
            <w:r w:rsidR="00892F83">
              <w:rPr>
                <w:rFonts w:ascii="Arial" w:hAnsi="Arial" w:cs="Arial"/>
              </w:rPr>
              <w:t>XXX</w:t>
            </w:r>
          </w:p>
        </w:tc>
      </w:tr>
      <w:tr w:rsidR="00AC0173" w:rsidRPr="00153409" w14:paraId="0C684028" w14:textId="77777777" w:rsidTr="000320A4">
        <w:tc>
          <w:tcPr>
            <w:tcW w:w="8538" w:type="dxa"/>
            <w:gridSpan w:val="2"/>
            <w:shd w:val="clear" w:color="auto" w:fill="auto"/>
          </w:tcPr>
          <w:p w14:paraId="50D4BD1F" w14:textId="77777777" w:rsidR="00AC0173" w:rsidRPr="00153409" w:rsidRDefault="00AC0173" w:rsidP="002C1816">
            <w:pPr>
              <w:pStyle w:val="text"/>
              <w:rPr>
                <w:rFonts w:ascii="Arial" w:hAnsi="Arial" w:cs="Arial"/>
              </w:rPr>
            </w:pPr>
          </w:p>
        </w:tc>
      </w:tr>
    </w:tbl>
    <w:p w14:paraId="532DD1B1" w14:textId="77777777" w:rsidR="00AC0173" w:rsidRPr="00153409" w:rsidRDefault="00AC0173" w:rsidP="00AC0173">
      <w:pPr>
        <w:pStyle w:val="11uroven"/>
        <w:rPr>
          <w:rFonts w:cs="Arial"/>
        </w:rPr>
      </w:pPr>
      <w:r w:rsidRPr="00153409">
        <w:rPr>
          <w:rFonts w:cs="Arial"/>
        </w:rPr>
        <w:t>Podklady k uzavření smlouvy</w:t>
      </w:r>
    </w:p>
    <w:p w14:paraId="1FD244C0" w14:textId="7C92D0F1" w:rsidR="00AC0173" w:rsidRPr="00153409" w:rsidRDefault="00AC0173" w:rsidP="00AC0173">
      <w:pPr>
        <w:pStyle w:val="22uroven"/>
        <w:ind w:left="567" w:hanging="567"/>
        <w:rPr>
          <w:rFonts w:cs="Arial"/>
        </w:rPr>
      </w:pPr>
      <w:r w:rsidRPr="00153409">
        <w:rPr>
          <w:rFonts w:cs="Arial"/>
        </w:rPr>
        <w:t xml:space="preserve">Smlouva je uzavřena na základě nabídky </w:t>
      </w:r>
      <w:r w:rsidR="0073499F" w:rsidRPr="00153409">
        <w:rPr>
          <w:rFonts w:cs="Arial"/>
        </w:rPr>
        <w:t>prodávajícího</w:t>
      </w:r>
      <w:r w:rsidRPr="00153409">
        <w:rPr>
          <w:rFonts w:cs="Arial"/>
        </w:rPr>
        <w:t xml:space="preserve"> </w:t>
      </w:r>
      <w:r w:rsidRPr="00795610">
        <w:rPr>
          <w:rFonts w:cs="Arial"/>
        </w:rPr>
        <w:t xml:space="preserve">ze dne </w:t>
      </w:r>
      <w:r w:rsidR="004B7C25">
        <w:rPr>
          <w:rFonts w:cs="Arial"/>
        </w:rPr>
        <w:t>17. 10</w:t>
      </w:r>
      <w:r w:rsidR="009C3B20" w:rsidRPr="00795610">
        <w:rPr>
          <w:rFonts w:cs="Arial"/>
        </w:rPr>
        <w:t>. 2023</w:t>
      </w:r>
      <w:r w:rsidR="00DD6683" w:rsidRPr="00795610">
        <w:rPr>
          <w:rFonts w:cs="Arial"/>
        </w:rPr>
        <w:t xml:space="preserve"> </w:t>
      </w:r>
      <w:r w:rsidRPr="00795610">
        <w:rPr>
          <w:rFonts w:cs="Arial"/>
        </w:rPr>
        <w:t>a výzvy</w:t>
      </w:r>
      <w:r w:rsidRPr="00153409">
        <w:rPr>
          <w:rFonts w:cs="Arial"/>
        </w:rPr>
        <w:t xml:space="preserve"> k podání nabídek ze dne </w:t>
      </w:r>
      <w:r w:rsidR="004B7C25">
        <w:rPr>
          <w:rFonts w:cs="Arial"/>
        </w:rPr>
        <w:t>26. 9</w:t>
      </w:r>
      <w:r w:rsidR="009C3B20" w:rsidRPr="00153409">
        <w:rPr>
          <w:rFonts w:cs="Arial"/>
        </w:rPr>
        <w:t>. 2023</w:t>
      </w:r>
      <w:r w:rsidRPr="00153409">
        <w:rPr>
          <w:rFonts w:cs="Arial"/>
        </w:rPr>
        <w:t>, č. SML/</w:t>
      </w:r>
      <w:r w:rsidR="004B7C25">
        <w:rPr>
          <w:rFonts w:cs="Arial"/>
        </w:rPr>
        <w:t>0395</w:t>
      </w:r>
      <w:r w:rsidRPr="00153409">
        <w:rPr>
          <w:rFonts w:cs="Arial"/>
        </w:rPr>
        <w:t>/</w:t>
      </w:r>
      <w:r w:rsidR="00284A41" w:rsidRPr="00153409">
        <w:rPr>
          <w:rFonts w:cs="Arial"/>
        </w:rPr>
        <w:t>23</w:t>
      </w:r>
      <w:r w:rsidRPr="00153409">
        <w:rPr>
          <w:rFonts w:cs="Arial"/>
        </w:rPr>
        <w:t>.</w:t>
      </w:r>
    </w:p>
    <w:p w14:paraId="60A43E3C" w14:textId="77777777" w:rsidR="00AC0173" w:rsidRPr="00153409" w:rsidRDefault="00AC0173" w:rsidP="00AC0173">
      <w:pPr>
        <w:pStyle w:val="11uroven"/>
        <w:rPr>
          <w:rFonts w:cs="Arial"/>
        </w:rPr>
      </w:pPr>
      <w:r w:rsidRPr="00153409">
        <w:rPr>
          <w:rFonts w:cs="Arial"/>
        </w:rPr>
        <w:t>Předmět smlouvy</w:t>
      </w:r>
    </w:p>
    <w:p w14:paraId="63584882" w14:textId="05C9A798" w:rsidR="004B7C25" w:rsidRPr="004B7C25" w:rsidRDefault="00420428" w:rsidP="004B7C25">
      <w:pPr>
        <w:pStyle w:val="22uroven"/>
        <w:ind w:left="567" w:hanging="567"/>
        <w:rPr>
          <w:rFonts w:cs="Arial"/>
        </w:rPr>
      </w:pPr>
      <w:r w:rsidRPr="00153409">
        <w:t xml:space="preserve">Předmětem smlouvy je závazek prodávajícího </w:t>
      </w:r>
      <w:r w:rsidR="00750CD9">
        <w:t>dodat</w:t>
      </w:r>
      <w:r w:rsidRPr="00153409">
        <w:t xml:space="preserve"> </w:t>
      </w:r>
      <w:r w:rsidR="004B7C25">
        <w:rPr>
          <w:rFonts w:cs="Arial"/>
        </w:rPr>
        <w:t>k</w:t>
      </w:r>
      <w:r w:rsidR="004B7C25" w:rsidRPr="005E0DF7">
        <w:rPr>
          <w:rFonts w:cs="Arial"/>
        </w:rPr>
        <w:t>ompaktní</w:t>
      </w:r>
      <w:r w:rsidR="005D486F">
        <w:rPr>
          <w:rFonts w:cs="Arial"/>
        </w:rPr>
        <w:t xml:space="preserve"> optický</w:t>
      </w:r>
      <w:r w:rsidR="004B7C25" w:rsidRPr="005E0DF7">
        <w:rPr>
          <w:rFonts w:cs="Arial"/>
        </w:rPr>
        <w:t xml:space="preserve"> emisní spektrometr</w:t>
      </w:r>
      <w:r w:rsidR="005D486F">
        <w:rPr>
          <w:rFonts w:cs="Arial"/>
        </w:rPr>
        <w:t xml:space="preserve"> s </w:t>
      </w:r>
      <w:r w:rsidR="004B7C25" w:rsidRPr="005E0DF7">
        <w:rPr>
          <w:rFonts w:cs="Arial"/>
        </w:rPr>
        <w:t>indukčně vázaným plazmatem (ICP - OES) s axiálním a radiálním pohledem na plazmu pro stanovení kovů v různých typech matric (pitných, povrchových, odpadních vod a</w:t>
      </w:r>
      <w:r w:rsidR="004B7C25">
        <w:rPr>
          <w:rFonts w:cs="Arial"/>
        </w:rPr>
        <w:t xml:space="preserve"> kalů)</w:t>
      </w:r>
      <w:r w:rsidR="003157D1">
        <w:rPr>
          <w:rFonts w:cs="Arial"/>
        </w:rPr>
        <w:t xml:space="preserve"> dodávaný pod obchodním názvem </w:t>
      </w:r>
      <w:proofErr w:type="spellStart"/>
      <w:r w:rsidR="003157D1">
        <w:rPr>
          <w:rFonts w:cs="Arial"/>
        </w:rPr>
        <w:t>PlasmaQuant</w:t>
      </w:r>
      <w:proofErr w:type="spellEnd"/>
      <w:r w:rsidR="003157D1">
        <w:rPr>
          <w:rFonts w:cs="Arial"/>
        </w:rPr>
        <w:t xml:space="preserve"> 9100 </w:t>
      </w:r>
      <w:proofErr w:type="spellStart"/>
      <w:r w:rsidR="003157D1">
        <w:rPr>
          <w:rFonts w:cs="Arial"/>
        </w:rPr>
        <w:t>Elite</w:t>
      </w:r>
      <w:proofErr w:type="spellEnd"/>
      <w:r w:rsidR="005D486F">
        <w:rPr>
          <w:rFonts w:cs="Arial"/>
        </w:rPr>
        <w:t>, s </w:t>
      </w:r>
      <w:r w:rsidR="005D486F" w:rsidRPr="005E0DF7">
        <w:rPr>
          <w:rFonts w:cs="Arial"/>
        </w:rPr>
        <w:t>koncentrační</w:t>
      </w:r>
      <w:r w:rsidR="005D486F">
        <w:rPr>
          <w:rFonts w:cs="Arial"/>
        </w:rPr>
        <w:t>m</w:t>
      </w:r>
      <w:r w:rsidR="005D486F" w:rsidRPr="005E0DF7">
        <w:rPr>
          <w:rFonts w:cs="Arial"/>
        </w:rPr>
        <w:t xml:space="preserve"> rozsah</w:t>
      </w:r>
      <w:r w:rsidR="005D486F">
        <w:rPr>
          <w:rFonts w:cs="Arial"/>
        </w:rPr>
        <w:t>em</w:t>
      </w:r>
      <w:r w:rsidR="005D486F" w:rsidRPr="005E0DF7">
        <w:rPr>
          <w:rFonts w:cs="Arial"/>
        </w:rPr>
        <w:t xml:space="preserve"> o</w:t>
      </w:r>
      <w:r w:rsidR="005D486F">
        <w:rPr>
          <w:rFonts w:cs="Arial"/>
        </w:rPr>
        <w:t xml:space="preserve">d jednotek µg/l do desítek mg/l, </w:t>
      </w:r>
      <w:r w:rsidR="004B7C25">
        <w:rPr>
          <w:rFonts w:cs="Arial"/>
        </w:rPr>
        <w:t>splňující n</w:t>
      </w:r>
      <w:r w:rsidR="005D486F">
        <w:rPr>
          <w:rFonts w:cs="Arial"/>
        </w:rPr>
        <w:t>íže uvedené technické požadavky.</w:t>
      </w:r>
    </w:p>
    <w:p w14:paraId="0D51A814" w14:textId="77777777" w:rsidR="00783904" w:rsidRDefault="00783904" w:rsidP="00783904">
      <w:pPr>
        <w:pStyle w:val="22uroven"/>
        <w:rPr>
          <w:rFonts w:cs="Arial"/>
        </w:rPr>
      </w:pPr>
      <w:r>
        <w:rPr>
          <w:rFonts w:cs="Arial"/>
        </w:rPr>
        <w:t>Požadovaná technická</w:t>
      </w:r>
      <w:r w:rsidRPr="00626EFE">
        <w:rPr>
          <w:rFonts w:cs="Arial"/>
        </w:rPr>
        <w:t xml:space="preserve"> </w:t>
      </w:r>
      <w:r>
        <w:rPr>
          <w:rFonts w:cs="Arial"/>
        </w:rPr>
        <w:t>specifikace přístroje</w:t>
      </w:r>
      <w:r w:rsidRPr="00626EFE">
        <w:rPr>
          <w:rFonts w:cs="Arial"/>
        </w:rPr>
        <w:t>:</w:t>
      </w:r>
    </w:p>
    <w:p w14:paraId="10A9B74C" w14:textId="77777777" w:rsidR="00783904" w:rsidRPr="005E0DF7" w:rsidRDefault="00783904" w:rsidP="00783904">
      <w:pPr>
        <w:pStyle w:val="33uroven"/>
        <w:numPr>
          <w:ilvl w:val="2"/>
          <w:numId w:val="1"/>
        </w:numPr>
        <w:rPr>
          <w:rFonts w:cs="Arial"/>
        </w:rPr>
      </w:pPr>
      <w:r>
        <w:rPr>
          <w:rFonts w:cs="Arial"/>
        </w:rPr>
        <w:lastRenderedPageBreak/>
        <w:t>p</w:t>
      </w:r>
      <w:r w:rsidRPr="005E0DF7">
        <w:rPr>
          <w:rFonts w:cs="Arial"/>
        </w:rPr>
        <w:t xml:space="preserve">lazma – </w:t>
      </w:r>
      <w:proofErr w:type="spellStart"/>
      <w:r w:rsidRPr="005E0DF7">
        <w:rPr>
          <w:rFonts w:cs="Arial"/>
        </w:rPr>
        <w:t>dual</w:t>
      </w:r>
      <w:proofErr w:type="spellEnd"/>
      <w:r w:rsidRPr="005E0DF7">
        <w:rPr>
          <w:rFonts w:cs="Arial"/>
        </w:rPr>
        <w:t xml:space="preserve"> </w:t>
      </w:r>
      <w:proofErr w:type="spellStart"/>
      <w:r w:rsidRPr="005E0DF7">
        <w:rPr>
          <w:rFonts w:cs="Arial"/>
        </w:rPr>
        <w:t>view</w:t>
      </w:r>
      <w:proofErr w:type="spellEnd"/>
      <w:r w:rsidRPr="005E0DF7">
        <w:rPr>
          <w:rFonts w:cs="Arial"/>
        </w:rPr>
        <w:t xml:space="preserve"> pohled do plazmy – axiální a radiální pozorování, spouštění i vypnutí plazmy řízeno softwarově</w:t>
      </w:r>
      <w:r>
        <w:rPr>
          <w:rFonts w:cs="Arial"/>
        </w:rPr>
        <w:t>,</w:t>
      </w:r>
    </w:p>
    <w:p w14:paraId="59E9A2A5" w14:textId="77777777" w:rsidR="00783904" w:rsidRPr="005E0DF7" w:rsidRDefault="00783904" w:rsidP="00783904">
      <w:pPr>
        <w:pStyle w:val="33uroven"/>
        <w:numPr>
          <w:ilvl w:val="2"/>
          <w:numId w:val="1"/>
        </w:numPr>
        <w:rPr>
          <w:rFonts w:cs="Arial"/>
        </w:rPr>
      </w:pPr>
      <w:proofErr w:type="spellStart"/>
      <w:r>
        <w:rPr>
          <w:rFonts w:cs="Arial"/>
        </w:rPr>
        <w:t>z</w:t>
      </w:r>
      <w:r w:rsidRPr="005E0DF7">
        <w:rPr>
          <w:rFonts w:cs="Arial"/>
        </w:rPr>
        <w:t>mlžovací</w:t>
      </w:r>
      <w:proofErr w:type="spellEnd"/>
      <w:r w:rsidRPr="005E0DF7">
        <w:rPr>
          <w:rFonts w:cs="Arial"/>
        </w:rPr>
        <w:t xml:space="preserve"> systém - skleněná </w:t>
      </w:r>
      <w:proofErr w:type="spellStart"/>
      <w:r w:rsidRPr="005E0DF7">
        <w:rPr>
          <w:rFonts w:cs="Arial"/>
        </w:rPr>
        <w:t>cyklonická</w:t>
      </w:r>
      <w:proofErr w:type="spellEnd"/>
      <w:r w:rsidRPr="005E0DF7">
        <w:rPr>
          <w:rFonts w:cs="Arial"/>
        </w:rPr>
        <w:t xml:space="preserve"> mlžná komora, možnost volby různých injektorů </w:t>
      </w:r>
      <w:r>
        <w:rPr>
          <w:rFonts w:cs="Arial"/>
        </w:rPr>
        <w:t xml:space="preserve">dle matrice - </w:t>
      </w:r>
      <w:r w:rsidRPr="005E0DF7">
        <w:rPr>
          <w:rFonts w:cs="Arial"/>
        </w:rPr>
        <w:t>softwarově řízená min. 3 – kanálová peristaltická pumpa</w:t>
      </w:r>
      <w:r>
        <w:rPr>
          <w:rFonts w:cs="Arial"/>
        </w:rPr>
        <w:t>,</w:t>
      </w:r>
      <w:r w:rsidRPr="005E0DF7">
        <w:rPr>
          <w:rFonts w:cs="Arial"/>
        </w:rPr>
        <w:t xml:space="preserve"> </w:t>
      </w:r>
    </w:p>
    <w:p w14:paraId="73116B15" w14:textId="77777777" w:rsidR="00783904" w:rsidRPr="005E0DF7" w:rsidRDefault="00783904" w:rsidP="00783904">
      <w:pPr>
        <w:pStyle w:val="33uroven"/>
        <w:numPr>
          <w:ilvl w:val="2"/>
          <w:numId w:val="1"/>
        </w:numPr>
        <w:rPr>
          <w:rFonts w:cs="Arial"/>
        </w:rPr>
      </w:pPr>
      <w:r>
        <w:rPr>
          <w:rFonts w:cs="Arial"/>
        </w:rPr>
        <w:t>o</w:t>
      </w:r>
      <w:r w:rsidRPr="005E0DF7">
        <w:rPr>
          <w:rFonts w:cs="Arial"/>
        </w:rPr>
        <w:t xml:space="preserve">ptický systém - </w:t>
      </w:r>
      <w:proofErr w:type="spellStart"/>
      <w:r w:rsidRPr="005E0DF7">
        <w:rPr>
          <w:rFonts w:cs="Arial"/>
        </w:rPr>
        <w:t>Echelle</w:t>
      </w:r>
      <w:proofErr w:type="spellEnd"/>
      <w:r w:rsidRPr="005E0DF7">
        <w:rPr>
          <w:rFonts w:cs="Arial"/>
        </w:rPr>
        <w:t xml:space="preserve"> monochromátor / </w:t>
      </w:r>
      <w:proofErr w:type="spellStart"/>
      <w:r w:rsidRPr="005E0DF7">
        <w:rPr>
          <w:rFonts w:cs="Arial"/>
        </w:rPr>
        <w:t>polychromátor</w:t>
      </w:r>
      <w:proofErr w:type="spellEnd"/>
      <w:r w:rsidRPr="005E0DF7">
        <w:rPr>
          <w:rFonts w:cs="Arial"/>
        </w:rPr>
        <w:t xml:space="preserve"> s vysokým rozlišením</w:t>
      </w:r>
      <w:r>
        <w:rPr>
          <w:rFonts w:cs="Arial"/>
        </w:rPr>
        <w:t xml:space="preserve"> - </w:t>
      </w:r>
      <w:r w:rsidRPr="005E0DF7">
        <w:rPr>
          <w:rFonts w:cs="Arial"/>
        </w:rPr>
        <w:t xml:space="preserve">rozsah vlnových délek 160 – 900 </w:t>
      </w:r>
      <w:proofErr w:type="spellStart"/>
      <w:r w:rsidRPr="005E0DF7">
        <w:rPr>
          <w:rFonts w:cs="Arial"/>
        </w:rPr>
        <w:t>nm</w:t>
      </w:r>
      <w:proofErr w:type="spellEnd"/>
      <w:r w:rsidRPr="005E0DF7">
        <w:rPr>
          <w:rFonts w:cs="Arial"/>
        </w:rPr>
        <w:t>, vlnové délky továrně kalibrovány</w:t>
      </w:r>
      <w:r>
        <w:rPr>
          <w:rFonts w:cs="Arial"/>
        </w:rPr>
        <w:t>,</w:t>
      </w:r>
    </w:p>
    <w:p w14:paraId="7E45E7FB" w14:textId="00538A43" w:rsidR="00783904" w:rsidRPr="00F32751" w:rsidRDefault="00783904" w:rsidP="00783904">
      <w:pPr>
        <w:pStyle w:val="33uroven"/>
        <w:numPr>
          <w:ilvl w:val="2"/>
          <w:numId w:val="1"/>
        </w:numPr>
        <w:rPr>
          <w:rFonts w:cs="Arial"/>
        </w:rPr>
      </w:pPr>
      <w:r>
        <w:rPr>
          <w:rFonts w:cs="Arial"/>
        </w:rPr>
        <w:t>detektor</w:t>
      </w:r>
      <w:r w:rsidR="003157D1">
        <w:rPr>
          <w:rFonts w:cs="Arial"/>
        </w:rPr>
        <w:t xml:space="preserve"> CCD</w:t>
      </w:r>
      <w:r>
        <w:rPr>
          <w:rFonts w:cs="Arial"/>
        </w:rPr>
        <w:t>,</w:t>
      </w:r>
    </w:p>
    <w:p w14:paraId="5AE182FD" w14:textId="77777777" w:rsidR="00783904" w:rsidRPr="005E0DF7" w:rsidRDefault="00783904" w:rsidP="00783904">
      <w:pPr>
        <w:pStyle w:val="33uroven"/>
        <w:numPr>
          <w:ilvl w:val="2"/>
          <w:numId w:val="1"/>
        </w:numPr>
        <w:rPr>
          <w:rFonts w:cs="Arial"/>
        </w:rPr>
      </w:pPr>
      <w:proofErr w:type="spellStart"/>
      <w:r>
        <w:rPr>
          <w:rFonts w:cs="Arial"/>
        </w:rPr>
        <w:t>a</w:t>
      </w:r>
      <w:r w:rsidRPr="005E0DF7">
        <w:rPr>
          <w:rFonts w:cs="Arial"/>
        </w:rPr>
        <w:t>utosampler</w:t>
      </w:r>
      <w:proofErr w:type="spellEnd"/>
      <w:r w:rsidRPr="005E0DF7">
        <w:rPr>
          <w:rFonts w:cs="Arial"/>
        </w:rPr>
        <w:t xml:space="preserve"> - softwarově řízený pro min. 100 vzorků</w:t>
      </w:r>
      <w:r>
        <w:rPr>
          <w:rFonts w:cs="Arial"/>
        </w:rPr>
        <w:t>,</w:t>
      </w:r>
    </w:p>
    <w:p w14:paraId="186B1907" w14:textId="77777777" w:rsidR="00783904" w:rsidRPr="005E0DF7" w:rsidRDefault="00783904" w:rsidP="00783904">
      <w:pPr>
        <w:pStyle w:val="33uroven"/>
        <w:numPr>
          <w:ilvl w:val="2"/>
          <w:numId w:val="1"/>
        </w:numPr>
        <w:rPr>
          <w:rFonts w:cs="Arial"/>
        </w:rPr>
      </w:pPr>
      <w:r>
        <w:rPr>
          <w:rFonts w:cs="Arial"/>
        </w:rPr>
        <w:t>s</w:t>
      </w:r>
      <w:r w:rsidRPr="005E0DF7">
        <w:rPr>
          <w:rFonts w:cs="Arial"/>
        </w:rPr>
        <w:t>oftware:</w:t>
      </w:r>
    </w:p>
    <w:p w14:paraId="5FABD158" w14:textId="14A25459" w:rsidR="00783904" w:rsidRPr="00751C61" w:rsidRDefault="00783904" w:rsidP="00783904">
      <w:pPr>
        <w:pStyle w:val="33uroven"/>
        <w:numPr>
          <w:ilvl w:val="0"/>
          <w:numId w:val="40"/>
        </w:numPr>
        <w:rPr>
          <w:rFonts w:cs="Arial"/>
        </w:rPr>
      </w:pPr>
      <w:r w:rsidRPr="00751C61">
        <w:rPr>
          <w:rFonts w:cs="Arial"/>
        </w:rPr>
        <w:t xml:space="preserve">umožňující plné ovládání přístroje, umožňuje sběr a archivaci dat, představuje statistickou grafickou interpretaci, snímající data ve </w:t>
      </w:r>
      <w:r>
        <w:rPr>
          <w:rFonts w:cs="Arial"/>
        </w:rPr>
        <w:t>formě absorbance, koncentrace a </w:t>
      </w:r>
      <w:r w:rsidRPr="00751C61">
        <w:rPr>
          <w:rFonts w:cs="Arial"/>
        </w:rPr>
        <w:t>emisní intenzity</w:t>
      </w:r>
      <w:r w:rsidR="00272838">
        <w:rPr>
          <w:rFonts w:cs="Arial"/>
        </w:rPr>
        <w:t>, vč. potřebné licence</w:t>
      </w:r>
      <w:r>
        <w:rPr>
          <w:rFonts w:cs="Arial"/>
        </w:rPr>
        <w:t>,</w:t>
      </w:r>
      <w:r w:rsidRPr="00751C61">
        <w:rPr>
          <w:rFonts w:cs="Arial"/>
        </w:rPr>
        <w:t xml:space="preserve"> </w:t>
      </w:r>
    </w:p>
    <w:p w14:paraId="5D8B18D3" w14:textId="3A30665A" w:rsidR="00783904" w:rsidRPr="00751C61" w:rsidRDefault="00783904" w:rsidP="00783904">
      <w:pPr>
        <w:pStyle w:val="33uroven"/>
        <w:numPr>
          <w:ilvl w:val="0"/>
          <w:numId w:val="40"/>
        </w:numPr>
        <w:rPr>
          <w:rFonts w:cs="Arial"/>
        </w:rPr>
      </w:pPr>
      <w:r>
        <w:rPr>
          <w:rFonts w:cs="Arial"/>
        </w:rPr>
        <w:t>umožnění</w:t>
      </w:r>
      <w:r w:rsidRPr="00751C61">
        <w:rPr>
          <w:rFonts w:cs="Arial"/>
        </w:rPr>
        <w:t xml:space="preserve"> exportu naměřených dat k d</w:t>
      </w:r>
      <w:r>
        <w:rPr>
          <w:rFonts w:cs="Arial"/>
        </w:rPr>
        <w:t>alšímu libovolnému zpracování v </w:t>
      </w:r>
      <w:r w:rsidRPr="00751C61">
        <w:rPr>
          <w:rFonts w:cs="Arial"/>
        </w:rPr>
        <w:t>MS Excel</w:t>
      </w:r>
      <w:r>
        <w:rPr>
          <w:rFonts w:cs="Arial"/>
        </w:rPr>
        <w:t>,</w:t>
      </w:r>
      <w:r w:rsidRPr="00751C61">
        <w:rPr>
          <w:rFonts w:cs="Arial"/>
        </w:rPr>
        <w:t xml:space="preserve"> </w:t>
      </w:r>
    </w:p>
    <w:p w14:paraId="3C443A28" w14:textId="3509D86B" w:rsidR="00783904" w:rsidRPr="00751C61" w:rsidRDefault="00272838" w:rsidP="00783904">
      <w:pPr>
        <w:pStyle w:val="33uroven"/>
        <w:numPr>
          <w:ilvl w:val="0"/>
          <w:numId w:val="40"/>
        </w:numPr>
        <w:rPr>
          <w:rFonts w:cs="Arial"/>
        </w:rPr>
      </w:pPr>
      <w:r>
        <w:rPr>
          <w:rFonts w:cs="Arial"/>
        </w:rPr>
        <w:t>kompatibilita</w:t>
      </w:r>
      <w:r w:rsidR="00783904" w:rsidRPr="00751C61">
        <w:rPr>
          <w:rFonts w:cs="Arial"/>
        </w:rPr>
        <w:t xml:space="preserve"> s MS Windows 10 Professional nebo vyšší</w:t>
      </w:r>
      <w:r w:rsidR="00783904">
        <w:rPr>
          <w:rFonts w:cs="Arial"/>
        </w:rPr>
        <w:t>,</w:t>
      </w:r>
    </w:p>
    <w:p w14:paraId="2077F2C4" w14:textId="77777777" w:rsidR="00783904" w:rsidRPr="00751C61" w:rsidRDefault="00783904" w:rsidP="00783904">
      <w:pPr>
        <w:pStyle w:val="33uroven"/>
        <w:numPr>
          <w:ilvl w:val="0"/>
          <w:numId w:val="40"/>
        </w:numPr>
        <w:rPr>
          <w:rFonts w:cs="Arial"/>
        </w:rPr>
      </w:pPr>
      <w:r w:rsidRPr="00751C61">
        <w:rPr>
          <w:rFonts w:cs="Arial"/>
        </w:rPr>
        <w:t>PC (monitor, klávesnice, myš, tiskárna) s dostatečným v</w:t>
      </w:r>
      <w:r>
        <w:rPr>
          <w:rFonts w:cs="Arial"/>
        </w:rPr>
        <w:t>ýpočetním výkonem, pamětí RAM a </w:t>
      </w:r>
      <w:r w:rsidRPr="00751C61">
        <w:rPr>
          <w:rFonts w:cs="Arial"/>
        </w:rPr>
        <w:t xml:space="preserve">diskovou kapacitou, která umožní bezproblémový chod </w:t>
      </w:r>
      <w:r>
        <w:rPr>
          <w:rFonts w:cs="Arial"/>
        </w:rPr>
        <w:t>operačního systému a software a </w:t>
      </w:r>
      <w:r w:rsidRPr="00751C61">
        <w:rPr>
          <w:rFonts w:cs="Arial"/>
        </w:rPr>
        <w:t>připojení počítače na internet a do interní počítačové sítě</w:t>
      </w:r>
      <w:r>
        <w:rPr>
          <w:rFonts w:cs="Arial"/>
        </w:rPr>
        <w:t>,</w:t>
      </w:r>
      <w:r w:rsidRPr="00751C61">
        <w:rPr>
          <w:rFonts w:cs="Arial"/>
        </w:rPr>
        <w:t xml:space="preserve"> </w:t>
      </w:r>
    </w:p>
    <w:p w14:paraId="34A901B3" w14:textId="09849A64" w:rsidR="00783904" w:rsidRPr="0071233E" w:rsidRDefault="00783904" w:rsidP="00783904">
      <w:pPr>
        <w:pStyle w:val="33uroven"/>
        <w:numPr>
          <w:ilvl w:val="0"/>
          <w:numId w:val="40"/>
        </w:numPr>
        <w:rPr>
          <w:rFonts w:cs="Arial"/>
        </w:rPr>
      </w:pPr>
      <w:r w:rsidRPr="00751C61">
        <w:rPr>
          <w:rFonts w:cs="Arial"/>
        </w:rPr>
        <w:t xml:space="preserve">záložní zdroj elektrické energie UPS </w:t>
      </w:r>
      <w:r w:rsidR="008660A8">
        <w:rPr>
          <w:rFonts w:cs="Arial"/>
        </w:rPr>
        <w:t>EATON 9E6Ki – 6000 VA s </w:t>
      </w:r>
      <w:proofErr w:type="spellStart"/>
      <w:r w:rsidR="008660A8">
        <w:rPr>
          <w:rFonts w:cs="Arial"/>
        </w:rPr>
        <w:t>battery</w:t>
      </w:r>
      <w:proofErr w:type="spellEnd"/>
      <w:r w:rsidR="008660A8">
        <w:rPr>
          <w:rFonts w:cs="Arial"/>
        </w:rPr>
        <w:t xml:space="preserve"> bank </w:t>
      </w:r>
      <w:r w:rsidRPr="00751C61">
        <w:rPr>
          <w:rFonts w:cs="Arial"/>
        </w:rPr>
        <w:t>(minimální doba chodu bez dodávky elektrické energie 20 min</w:t>
      </w:r>
      <w:r w:rsidRPr="0071233E">
        <w:rPr>
          <w:rFonts w:cs="Arial"/>
        </w:rPr>
        <w:t>.).</w:t>
      </w:r>
    </w:p>
    <w:p w14:paraId="4C185257" w14:textId="289001A6" w:rsidR="00812404" w:rsidRPr="00272838" w:rsidRDefault="00812404" w:rsidP="00272838">
      <w:pPr>
        <w:pStyle w:val="22uroven"/>
        <w:numPr>
          <w:ilvl w:val="0"/>
          <w:numId w:val="0"/>
        </w:numPr>
        <w:ind w:left="705" w:hanging="705"/>
        <w:rPr>
          <w:rFonts w:cs="Arial"/>
        </w:rPr>
      </w:pPr>
    </w:p>
    <w:p w14:paraId="08F0D0BB" w14:textId="30189FEE" w:rsidR="00656AE9" w:rsidRDefault="00656AE9" w:rsidP="00656AE9">
      <w:pPr>
        <w:pStyle w:val="text"/>
        <w:ind w:firstLine="705"/>
        <w:rPr>
          <w:rFonts w:ascii="Arial" w:hAnsi="Arial" w:cs="Arial"/>
        </w:rPr>
      </w:pPr>
      <w:r w:rsidRPr="00656AE9">
        <w:rPr>
          <w:rFonts w:ascii="Arial" w:hAnsi="Arial" w:cs="Arial"/>
        </w:rPr>
        <w:t>(dále jen „přístroj“ nebo „předmět smlouvy“).</w:t>
      </w:r>
    </w:p>
    <w:p w14:paraId="3BBC311F" w14:textId="77777777" w:rsidR="00812404" w:rsidRPr="00656AE9" w:rsidRDefault="00812404" w:rsidP="00656AE9">
      <w:pPr>
        <w:pStyle w:val="text"/>
        <w:ind w:firstLine="705"/>
        <w:rPr>
          <w:rFonts w:ascii="Arial" w:hAnsi="Arial" w:cs="Arial"/>
        </w:rPr>
      </w:pPr>
    </w:p>
    <w:p w14:paraId="47FA1F12" w14:textId="5B6DBF70" w:rsidR="008013D3" w:rsidRPr="00086681" w:rsidRDefault="008013D3" w:rsidP="00656AE9">
      <w:pPr>
        <w:pStyle w:val="22uroven"/>
        <w:ind w:left="567" w:hanging="567"/>
        <w:rPr>
          <w:rFonts w:cs="Arial"/>
        </w:rPr>
      </w:pPr>
      <w:r w:rsidRPr="00751C61">
        <w:rPr>
          <w:rFonts w:cs="Arial"/>
        </w:rPr>
        <w:t xml:space="preserve">Součástí předmětu </w:t>
      </w:r>
      <w:r w:rsidR="00656AE9">
        <w:rPr>
          <w:rFonts w:cs="Arial"/>
        </w:rPr>
        <w:t>smlouvy</w:t>
      </w:r>
      <w:r w:rsidRPr="00751C61">
        <w:rPr>
          <w:rFonts w:cs="Arial"/>
        </w:rPr>
        <w:t xml:space="preserve"> je kromě dodávky přístroje na </w:t>
      </w:r>
      <w:r w:rsidR="00656AE9">
        <w:rPr>
          <w:rFonts w:cs="Arial"/>
        </w:rPr>
        <w:t xml:space="preserve">místo plnění </w:t>
      </w:r>
      <w:r w:rsidR="00EB7A45">
        <w:rPr>
          <w:rFonts w:cs="Arial"/>
        </w:rPr>
        <w:t>i jeho instalace a </w:t>
      </w:r>
      <w:r w:rsidRPr="00751C61">
        <w:rPr>
          <w:rFonts w:cs="Arial"/>
        </w:rPr>
        <w:t>zaškolení obsluhy.</w:t>
      </w:r>
    </w:p>
    <w:p w14:paraId="07076DD5" w14:textId="11DD07B0" w:rsidR="00420428" w:rsidRPr="00153409" w:rsidRDefault="00420428" w:rsidP="00420428">
      <w:pPr>
        <w:pStyle w:val="22uroven"/>
        <w:ind w:left="567" w:hanging="567"/>
        <w:rPr>
          <w:rFonts w:cs="Arial"/>
        </w:rPr>
      </w:pPr>
      <w:r w:rsidRPr="00153409">
        <w:rPr>
          <w:rFonts w:cs="Arial"/>
        </w:rPr>
        <w:t xml:space="preserve">Prodávající se zavazuje odevzdat kupujícímu </w:t>
      </w:r>
      <w:r w:rsidR="001B3870">
        <w:rPr>
          <w:rFonts w:cs="Arial"/>
        </w:rPr>
        <w:t>přístroj</w:t>
      </w:r>
      <w:r w:rsidRPr="00153409">
        <w:rPr>
          <w:rFonts w:cs="Arial"/>
        </w:rPr>
        <w:t xml:space="preserve"> a umož</w:t>
      </w:r>
      <w:r w:rsidR="00C32111">
        <w:rPr>
          <w:rFonts w:cs="Arial"/>
        </w:rPr>
        <w:t>nit mu nabýt vlastnické právo k </w:t>
      </w:r>
      <w:r w:rsidRPr="00153409">
        <w:rPr>
          <w:rFonts w:cs="Arial"/>
        </w:rPr>
        <w:t xml:space="preserve">tomuto </w:t>
      </w:r>
      <w:r w:rsidR="001B3870">
        <w:rPr>
          <w:rFonts w:cs="Arial"/>
        </w:rPr>
        <w:t>přístroji</w:t>
      </w:r>
      <w:r w:rsidRPr="00153409">
        <w:rPr>
          <w:rFonts w:cs="Arial"/>
        </w:rPr>
        <w:t xml:space="preserve">.  </w:t>
      </w:r>
    </w:p>
    <w:p w14:paraId="02125513" w14:textId="04A5B549" w:rsidR="0073499F" w:rsidRDefault="0073499F" w:rsidP="0073499F">
      <w:pPr>
        <w:pStyle w:val="22uroven"/>
        <w:ind w:left="567" w:hanging="567"/>
        <w:rPr>
          <w:rFonts w:cs="Arial"/>
        </w:rPr>
      </w:pPr>
      <w:r w:rsidRPr="00153409">
        <w:rPr>
          <w:rFonts w:cs="Arial"/>
        </w:rPr>
        <w:t>Kupující se zavazuje, že</w:t>
      </w:r>
      <w:r w:rsidR="001B3870">
        <w:rPr>
          <w:rFonts w:cs="Arial"/>
        </w:rPr>
        <w:t xml:space="preserve"> objednaný</w:t>
      </w:r>
      <w:r w:rsidRPr="00153409">
        <w:rPr>
          <w:rFonts w:cs="Arial"/>
        </w:rPr>
        <w:t xml:space="preserve"> </w:t>
      </w:r>
      <w:r w:rsidR="001B3870">
        <w:rPr>
          <w:rFonts w:cs="Arial"/>
        </w:rPr>
        <w:t>přístroj</w:t>
      </w:r>
      <w:r w:rsidRPr="00153409">
        <w:rPr>
          <w:rFonts w:cs="Arial"/>
        </w:rPr>
        <w:t xml:space="preserve"> převezme a zaplatí prodávajícímu kupní cenu. </w:t>
      </w:r>
    </w:p>
    <w:p w14:paraId="64286BE3" w14:textId="0EF2EF25" w:rsidR="006014FD" w:rsidRPr="006014FD" w:rsidRDefault="006014FD" w:rsidP="006014FD">
      <w:pPr>
        <w:pStyle w:val="22uroven"/>
        <w:ind w:left="567" w:hanging="567"/>
        <w:rPr>
          <w:rFonts w:cs="Arial"/>
        </w:rPr>
      </w:pPr>
      <w:r>
        <w:rPr>
          <w:rFonts w:cs="Arial"/>
        </w:rPr>
        <w:t xml:space="preserve">Prodávající a kupující se zavazují ke vzájemné součinnosti potřebné ke splnění předmětu smlouvy. </w:t>
      </w:r>
    </w:p>
    <w:p w14:paraId="69DFD204" w14:textId="77777777" w:rsidR="00AC0173" w:rsidRPr="00153409" w:rsidRDefault="00AC0173" w:rsidP="00AC0173">
      <w:pPr>
        <w:pStyle w:val="11uroven"/>
        <w:rPr>
          <w:rFonts w:cs="Arial"/>
        </w:rPr>
      </w:pPr>
      <w:r w:rsidRPr="00153409">
        <w:rPr>
          <w:rFonts w:cs="Arial"/>
        </w:rPr>
        <w:t>Doba plnění</w:t>
      </w:r>
    </w:p>
    <w:p w14:paraId="66A1644F" w14:textId="2F1D53C6" w:rsidR="0095658C" w:rsidRPr="0095658C" w:rsidRDefault="00750CD9" w:rsidP="0095658C">
      <w:pPr>
        <w:pStyle w:val="22uroven"/>
        <w:ind w:left="567" w:hanging="567"/>
        <w:rPr>
          <w:rFonts w:cs="Arial"/>
        </w:rPr>
      </w:pPr>
      <w:r>
        <w:rPr>
          <w:rFonts w:cs="Arial"/>
        </w:rPr>
        <w:t xml:space="preserve">Termín dodání </w:t>
      </w:r>
      <w:r w:rsidR="001B3870">
        <w:rPr>
          <w:rFonts w:cs="Arial"/>
        </w:rPr>
        <w:t xml:space="preserve">přístroje </w:t>
      </w:r>
      <w:r>
        <w:rPr>
          <w:rFonts w:cs="Arial"/>
        </w:rPr>
        <w:t xml:space="preserve">je do </w:t>
      </w:r>
      <w:r w:rsidR="000F6658">
        <w:rPr>
          <w:rFonts w:cs="Arial"/>
        </w:rPr>
        <w:t>8</w:t>
      </w:r>
      <w:r>
        <w:rPr>
          <w:rFonts w:cs="Arial"/>
        </w:rPr>
        <w:t xml:space="preserve"> týdnů od </w:t>
      </w:r>
      <w:r w:rsidR="00822DC1">
        <w:rPr>
          <w:rFonts w:cs="Arial"/>
        </w:rPr>
        <w:t>podpisu smlouvy</w:t>
      </w:r>
      <w:r>
        <w:rPr>
          <w:rFonts w:cs="Arial"/>
        </w:rPr>
        <w:t xml:space="preserve">. </w:t>
      </w:r>
    </w:p>
    <w:p w14:paraId="00E2F216" w14:textId="4F1EC9E3" w:rsidR="00AC0173" w:rsidRPr="00153409" w:rsidRDefault="00AC0173" w:rsidP="00AC0173">
      <w:pPr>
        <w:pStyle w:val="11uroven"/>
        <w:rPr>
          <w:rFonts w:cs="Arial"/>
        </w:rPr>
      </w:pPr>
      <w:r w:rsidRPr="00153409">
        <w:rPr>
          <w:rFonts w:cs="Arial"/>
        </w:rPr>
        <w:t>M</w:t>
      </w:r>
      <w:r w:rsidR="004513E8" w:rsidRPr="00153409">
        <w:rPr>
          <w:rFonts w:cs="Arial"/>
        </w:rPr>
        <w:t>ísto plnění a dodací podmínky</w:t>
      </w:r>
    </w:p>
    <w:p w14:paraId="3D2B2D58" w14:textId="541DF95A" w:rsidR="00750CD9" w:rsidRPr="008473F7" w:rsidRDefault="004513E8" w:rsidP="008473F7">
      <w:pPr>
        <w:pStyle w:val="22uroven"/>
        <w:ind w:left="567" w:hanging="567"/>
        <w:rPr>
          <w:rFonts w:cs="Arial"/>
        </w:rPr>
      </w:pPr>
      <w:r w:rsidRPr="00153409">
        <w:rPr>
          <w:rFonts w:cs="Arial"/>
        </w:rPr>
        <w:t xml:space="preserve">Místo plnění: </w:t>
      </w:r>
      <w:r w:rsidR="00750CD9" w:rsidRPr="008473F7">
        <w:rPr>
          <w:rFonts w:cs="Arial"/>
        </w:rPr>
        <w:t>Brněnské vodárny a kanalizace, a.s., ČOV Brno – Modřice, Chrlická 552, 664 42 Modřice</w:t>
      </w:r>
    </w:p>
    <w:p w14:paraId="3CED9C0D" w14:textId="1039FB70" w:rsidR="004513E8" w:rsidRPr="00750CD9" w:rsidRDefault="004513E8" w:rsidP="00750CD9">
      <w:pPr>
        <w:pStyle w:val="22uroven"/>
        <w:ind w:left="567" w:hanging="567"/>
        <w:rPr>
          <w:rFonts w:cs="Arial"/>
        </w:rPr>
      </w:pPr>
      <w:r w:rsidRPr="00750CD9">
        <w:rPr>
          <w:rFonts w:cs="Arial"/>
        </w:rPr>
        <w:t xml:space="preserve">Při převzetí </w:t>
      </w:r>
      <w:r w:rsidR="00111EC2">
        <w:rPr>
          <w:rFonts w:cs="Arial"/>
        </w:rPr>
        <w:t>přístroje</w:t>
      </w:r>
      <w:r w:rsidRPr="00750CD9">
        <w:rPr>
          <w:rFonts w:cs="Arial"/>
        </w:rPr>
        <w:t xml:space="preserve"> je kupující povinen vždy uvádět na dokumentech o předání a převzetí </w:t>
      </w:r>
      <w:r w:rsidR="00111EC2">
        <w:rPr>
          <w:rFonts w:cs="Arial"/>
        </w:rPr>
        <w:t>přístroje</w:t>
      </w:r>
      <w:r w:rsidRPr="00750CD9">
        <w:rPr>
          <w:rFonts w:cs="Arial"/>
        </w:rPr>
        <w:t xml:space="preserve">, vystavených prodávajícím, čitelné jméno přebírajícího, datum převzetí, podpis a razítko přebírajícího. Dokumentem o předání a převzetí </w:t>
      </w:r>
      <w:r w:rsidR="00111EC2">
        <w:rPr>
          <w:rFonts w:cs="Arial"/>
        </w:rPr>
        <w:t>přístroje</w:t>
      </w:r>
      <w:r w:rsidRPr="00750CD9">
        <w:rPr>
          <w:rFonts w:cs="Arial"/>
        </w:rPr>
        <w:t xml:space="preserve"> se roz</w:t>
      </w:r>
      <w:r w:rsidR="00FE2CB1" w:rsidRPr="00750CD9">
        <w:rPr>
          <w:rFonts w:cs="Arial"/>
        </w:rPr>
        <w:t>umí dodací list, nebo výdejka v </w:t>
      </w:r>
      <w:r w:rsidRPr="00750CD9">
        <w:rPr>
          <w:rFonts w:cs="Arial"/>
        </w:rPr>
        <w:t xml:space="preserve">případě dodávky z jiného skladu. </w:t>
      </w:r>
    </w:p>
    <w:p w14:paraId="67EF4627" w14:textId="2176886F" w:rsidR="00AC0173" w:rsidRPr="00153409" w:rsidRDefault="004513E8" w:rsidP="00AC0173">
      <w:pPr>
        <w:pStyle w:val="11uroven"/>
        <w:rPr>
          <w:rFonts w:cs="Arial"/>
        </w:rPr>
      </w:pPr>
      <w:r w:rsidRPr="00153409">
        <w:rPr>
          <w:rFonts w:cs="Arial"/>
        </w:rPr>
        <w:lastRenderedPageBreak/>
        <w:t>Kupní c</w:t>
      </w:r>
      <w:r w:rsidR="00AC0173" w:rsidRPr="00153409">
        <w:rPr>
          <w:rFonts w:cs="Arial"/>
        </w:rPr>
        <w:t xml:space="preserve">ena </w:t>
      </w:r>
    </w:p>
    <w:p w14:paraId="3664CB0A" w14:textId="3B0D30BE" w:rsidR="004513E8" w:rsidRPr="00255789" w:rsidRDefault="004513E8" w:rsidP="00255789">
      <w:pPr>
        <w:pStyle w:val="22uroven"/>
        <w:ind w:left="567" w:hanging="567"/>
        <w:rPr>
          <w:rFonts w:cs="Arial"/>
        </w:rPr>
      </w:pPr>
      <w:r w:rsidRPr="00153409">
        <w:rPr>
          <w:rFonts w:cs="Arial"/>
        </w:rPr>
        <w:t>Sml</w:t>
      </w:r>
      <w:r w:rsidR="00EA1518">
        <w:rPr>
          <w:rFonts w:cs="Arial"/>
        </w:rPr>
        <w:t>uvní strany se dohodly na ceně</w:t>
      </w:r>
      <w:r w:rsidRPr="00153409">
        <w:rPr>
          <w:rFonts w:cs="Arial"/>
        </w:rPr>
        <w:t xml:space="preserve"> </w:t>
      </w:r>
      <w:r w:rsidR="00D0137C">
        <w:rPr>
          <w:rFonts w:cs="Arial"/>
        </w:rPr>
        <w:t xml:space="preserve">za </w:t>
      </w:r>
      <w:r w:rsidR="00576659">
        <w:rPr>
          <w:rFonts w:cs="Arial"/>
        </w:rPr>
        <w:t>přístroj v částce 1</w:t>
      </w:r>
      <w:r w:rsidR="00255789">
        <w:rPr>
          <w:rFonts w:cs="Arial"/>
        </w:rPr>
        <w:t> </w:t>
      </w:r>
      <w:r w:rsidR="00AA2600">
        <w:rPr>
          <w:rFonts w:cs="Arial"/>
        </w:rPr>
        <w:t>999</w:t>
      </w:r>
      <w:r w:rsidR="00255789">
        <w:rPr>
          <w:rFonts w:cs="Arial"/>
        </w:rPr>
        <w:t> </w:t>
      </w:r>
      <w:r w:rsidR="00AA2600">
        <w:rPr>
          <w:rFonts w:cs="Arial"/>
        </w:rPr>
        <w:t>100</w:t>
      </w:r>
      <w:r w:rsidR="00576659">
        <w:rPr>
          <w:rFonts w:cs="Arial"/>
        </w:rPr>
        <w:t>,- Kč</w:t>
      </w:r>
      <w:r w:rsidRPr="00153409">
        <w:rPr>
          <w:rFonts w:cs="Arial"/>
        </w:rPr>
        <w:t>.</w:t>
      </w:r>
    </w:p>
    <w:p w14:paraId="53CE0CA2" w14:textId="1825496E" w:rsidR="004513E8" w:rsidRPr="00153409" w:rsidRDefault="001F325E" w:rsidP="004513E8">
      <w:pPr>
        <w:pStyle w:val="22uroven"/>
        <w:ind w:left="567" w:hanging="567"/>
        <w:rPr>
          <w:rFonts w:cs="Arial"/>
        </w:rPr>
      </w:pPr>
      <w:r>
        <w:rPr>
          <w:rFonts w:cs="Arial"/>
        </w:rPr>
        <w:t>Ke kupní ceně</w:t>
      </w:r>
      <w:r w:rsidR="004513E8" w:rsidRPr="00153409">
        <w:rPr>
          <w:rFonts w:cs="Arial"/>
        </w:rPr>
        <w:t xml:space="preserve"> bude připočítána DPH v platné výši.</w:t>
      </w:r>
    </w:p>
    <w:p w14:paraId="22C78011" w14:textId="51A1E226" w:rsidR="004513E8" w:rsidRDefault="00C7751D" w:rsidP="004513E8">
      <w:pPr>
        <w:pStyle w:val="22uroven"/>
        <w:ind w:left="567" w:hanging="567"/>
        <w:rPr>
          <w:rFonts w:cs="Arial"/>
        </w:rPr>
      </w:pPr>
      <w:r>
        <w:rPr>
          <w:rFonts w:cs="Arial"/>
        </w:rPr>
        <w:t>Kupní cena</w:t>
      </w:r>
      <w:r w:rsidR="004513E8" w:rsidRPr="00153409">
        <w:rPr>
          <w:rFonts w:cs="Arial"/>
        </w:rPr>
        <w:t xml:space="preserve"> </w:t>
      </w:r>
      <w:r>
        <w:rPr>
          <w:rFonts w:cs="Arial"/>
        </w:rPr>
        <w:t>je</w:t>
      </w:r>
      <w:r w:rsidR="001F325E">
        <w:rPr>
          <w:rFonts w:cs="Arial"/>
        </w:rPr>
        <w:t xml:space="preserve"> uvedena</w:t>
      </w:r>
      <w:r w:rsidR="004513E8" w:rsidRPr="00153409">
        <w:rPr>
          <w:rFonts w:cs="Arial"/>
        </w:rPr>
        <w:t xml:space="preserve"> včetně dopravy do místa plnění</w:t>
      </w:r>
      <w:r>
        <w:rPr>
          <w:rFonts w:cs="Arial"/>
        </w:rPr>
        <w:t>, instalace přístroje</w:t>
      </w:r>
      <w:r w:rsidR="009C390B">
        <w:rPr>
          <w:rFonts w:cs="Arial"/>
        </w:rPr>
        <w:t>, licence k softwaru a </w:t>
      </w:r>
      <w:r>
        <w:rPr>
          <w:rFonts w:cs="Arial"/>
        </w:rPr>
        <w:t>zaškolení obsluhy a </w:t>
      </w:r>
      <w:r w:rsidR="00310A85">
        <w:rPr>
          <w:rFonts w:cs="Arial"/>
        </w:rPr>
        <w:t>zahrnuje</w:t>
      </w:r>
      <w:r w:rsidR="000E2BA2" w:rsidRPr="00153409">
        <w:rPr>
          <w:rFonts w:cs="Arial"/>
        </w:rPr>
        <w:t xml:space="preserve"> veškeré náklady na splnění předmětu smlouvy</w:t>
      </w:r>
      <w:r w:rsidR="004513E8" w:rsidRPr="00153409">
        <w:rPr>
          <w:rFonts w:cs="Arial"/>
        </w:rPr>
        <w:t>.</w:t>
      </w:r>
    </w:p>
    <w:p w14:paraId="3356A476" w14:textId="1B58B308" w:rsidR="00323B26" w:rsidRDefault="00C7751D" w:rsidP="00323B26">
      <w:pPr>
        <w:pStyle w:val="22uroven"/>
        <w:ind w:left="567" w:hanging="567"/>
        <w:rPr>
          <w:rFonts w:cs="Arial"/>
        </w:rPr>
      </w:pPr>
      <w:r>
        <w:rPr>
          <w:rFonts w:cs="Arial"/>
        </w:rPr>
        <w:t>Kupní cena je stanovena jako pevná</w:t>
      </w:r>
      <w:r w:rsidR="00323B26" w:rsidRPr="00153409">
        <w:rPr>
          <w:rFonts w:cs="Arial"/>
        </w:rPr>
        <w:t xml:space="preserve"> pro celé smluvní období.</w:t>
      </w:r>
    </w:p>
    <w:p w14:paraId="60ADA5C2" w14:textId="77777777" w:rsidR="00AC0173" w:rsidRPr="00153409" w:rsidRDefault="00AC0173" w:rsidP="00AC0173">
      <w:pPr>
        <w:pStyle w:val="11uroven"/>
        <w:rPr>
          <w:rFonts w:cs="Arial"/>
        </w:rPr>
      </w:pPr>
      <w:r w:rsidRPr="00153409">
        <w:rPr>
          <w:rFonts w:cs="Arial"/>
        </w:rPr>
        <w:t>Platební podmínky</w:t>
      </w:r>
    </w:p>
    <w:p w14:paraId="4797566F" w14:textId="393D407F" w:rsidR="0061794B" w:rsidRPr="00153409" w:rsidRDefault="0061794B" w:rsidP="00DC0880">
      <w:pPr>
        <w:pStyle w:val="22uroven"/>
        <w:ind w:left="567" w:hanging="567"/>
        <w:rPr>
          <w:rFonts w:cs="Arial"/>
        </w:rPr>
      </w:pPr>
      <w:r w:rsidRPr="00153409">
        <w:rPr>
          <w:rFonts w:cs="Arial"/>
        </w:rPr>
        <w:t xml:space="preserve">Datem zdanitelného plnění se rozumí den odevzdání </w:t>
      </w:r>
      <w:r w:rsidR="0066545D">
        <w:rPr>
          <w:rFonts w:cs="Arial"/>
        </w:rPr>
        <w:t>přístroje</w:t>
      </w:r>
      <w:r w:rsidRPr="00153409">
        <w:rPr>
          <w:rFonts w:cs="Arial"/>
        </w:rPr>
        <w:t xml:space="preserve"> kupujícímu.</w:t>
      </w:r>
    </w:p>
    <w:p w14:paraId="7F55456E" w14:textId="0046D79C" w:rsidR="00F7456A" w:rsidRDefault="0066545D" w:rsidP="00DC0880">
      <w:pPr>
        <w:pStyle w:val="22uroven"/>
        <w:ind w:left="567" w:hanging="567"/>
        <w:rPr>
          <w:rFonts w:cs="Arial"/>
        </w:rPr>
      </w:pPr>
      <w:r>
        <w:rPr>
          <w:rFonts w:cs="Arial"/>
        </w:rPr>
        <w:t>Kupní cena přístroje</w:t>
      </w:r>
      <w:r w:rsidR="0061794B" w:rsidRPr="00153409">
        <w:rPr>
          <w:rFonts w:cs="Arial"/>
        </w:rPr>
        <w:t xml:space="preserve"> bude uhrazena na základě faktury prodávajícího se splatností 45 dní od doručení faktury kupujícímu. V případě prodlení s platbou je kupující povinen uhradit prodávajícímu úrok ve výši stanovené právním předpisem. </w:t>
      </w:r>
    </w:p>
    <w:p w14:paraId="6FEEEA03" w14:textId="690F637B" w:rsidR="0061794B" w:rsidRDefault="0066545D" w:rsidP="00DC0880">
      <w:pPr>
        <w:pStyle w:val="22uroven"/>
        <w:ind w:left="567" w:hanging="567"/>
        <w:rPr>
          <w:rFonts w:cs="Arial"/>
        </w:rPr>
      </w:pPr>
      <w:r>
        <w:rPr>
          <w:rFonts w:cs="Arial"/>
        </w:rPr>
        <w:t>Fakturu</w:t>
      </w:r>
      <w:r w:rsidR="0061794B" w:rsidRPr="00153409">
        <w:rPr>
          <w:rFonts w:cs="Arial"/>
        </w:rPr>
        <w:t xml:space="preserve"> se prodávající zavazuje </w:t>
      </w:r>
      <w:r>
        <w:rPr>
          <w:rFonts w:cs="Arial"/>
        </w:rPr>
        <w:t>zaslat</w:t>
      </w:r>
      <w:r w:rsidR="0061794B" w:rsidRPr="00153409">
        <w:rPr>
          <w:rFonts w:cs="Arial"/>
        </w:rPr>
        <w:t xml:space="preserve"> kupujícímu na e-mailovou adresu pro zasílání faktur: </w:t>
      </w:r>
      <w:hyperlink r:id="rId8" w:history="1">
        <w:r w:rsidR="00F7456A" w:rsidRPr="00CA62AC">
          <w:rPr>
            <w:rStyle w:val="Hypertextovodkaz"/>
            <w:rFonts w:cs="Arial"/>
          </w:rPr>
          <w:t>faktury@bvk.cz</w:t>
        </w:r>
      </w:hyperlink>
    </w:p>
    <w:p w14:paraId="3B9471B2" w14:textId="4C1A9B9D" w:rsidR="0061794B" w:rsidRPr="00F7456A" w:rsidRDefault="0061794B" w:rsidP="00F7456A">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04C108E2" w14:textId="50E6F557"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1BBD2C6C" w14:textId="5F93420B" w:rsidR="0061794B" w:rsidRPr="00153409"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668A44BD" w14:textId="77777777" w:rsidR="00AC0173" w:rsidRPr="00153409" w:rsidRDefault="00AC0173" w:rsidP="00AC0173">
      <w:pPr>
        <w:pStyle w:val="11uroven"/>
        <w:rPr>
          <w:rFonts w:cs="Arial"/>
        </w:rPr>
      </w:pPr>
      <w:r w:rsidRPr="00153409">
        <w:rPr>
          <w:rFonts w:cs="Arial"/>
        </w:rPr>
        <w:t xml:space="preserve">Záruka za jakost </w:t>
      </w:r>
    </w:p>
    <w:p w14:paraId="5EA11019" w14:textId="2EB32661" w:rsidR="00DC0880" w:rsidRDefault="00DC0880" w:rsidP="00DC0880">
      <w:pPr>
        <w:pStyle w:val="22uroven"/>
        <w:ind w:left="567" w:hanging="567"/>
        <w:rPr>
          <w:rFonts w:cs="Arial"/>
        </w:rPr>
      </w:pPr>
      <w:r w:rsidRPr="00153409">
        <w:rPr>
          <w:rFonts w:cs="Arial"/>
        </w:rPr>
        <w:t xml:space="preserve">Prodávající se zavazuje, že </w:t>
      </w:r>
      <w:r w:rsidR="001162F2">
        <w:rPr>
          <w:rFonts w:cs="Arial"/>
        </w:rPr>
        <w:t>přístroj bude</w:t>
      </w:r>
      <w:r w:rsidRPr="00153409">
        <w:rPr>
          <w:rFonts w:cs="Arial"/>
        </w:rPr>
        <w:t xml:space="preserve"> po dobu </w:t>
      </w:r>
      <w:r w:rsidR="00E5192B">
        <w:rPr>
          <w:rFonts w:cs="Arial"/>
        </w:rPr>
        <w:t>24</w:t>
      </w:r>
      <w:r w:rsidR="00047DFC">
        <w:rPr>
          <w:rFonts w:cs="Arial"/>
        </w:rPr>
        <w:t xml:space="preserve"> měsíců</w:t>
      </w:r>
      <w:r w:rsidR="001162F2">
        <w:rPr>
          <w:rFonts w:cs="Arial"/>
        </w:rPr>
        <w:t xml:space="preserve"> od data dodání způsobilý</w:t>
      </w:r>
      <w:r w:rsidRPr="00153409">
        <w:rPr>
          <w:rFonts w:cs="Arial"/>
        </w:rPr>
        <w:t xml:space="preserve"> k použití pro</w:t>
      </w:r>
      <w:r w:rsidR="00047DFC">
        <w:rPr>
          <w:rFonts w:cs="Arial"/>
        </w:rPr>
        <w:t xml:space="preserve"> o</w:t>
      </w:r>
      <w:r w:rsidR="001162F2">
        <w:rPr>
          <w:rFonts w:cs="Arial"/>
        </w:rPr>
        <w:t>bvyklý účel nebo že si zachová</w:t>
      </w:r>
      <w:r w:rsidRPr="00153409">
        <w:rPr>
          <w:rFonts w:cs="Arial"/>
        </w:rPr>
        <w:t xml:space="preserve"> obvyklé vlastnosti. </w:t>
      </w:r>
      <w:r w:rsidR="005406D6" w:rsidRPr="00153409">
        <w:rPr>
          <w:rFonts w:cs="Arial"/>
        </w:rPr>
        <w:t xml:space="preserve">Záruční doba začíná běžet dnem předání </w:t>
      </w:r>
      <w:r w:rsidR="0066545D">
        <w:rPr>
          <w:rFonts w:cs="Arial"/>
        </w:rPr>
        <w:t>přístroje</w:t>
      </w:r>
      <w:r w:rsidR="005406D6" w:rsidRPr="00153409">
        <w:rPr>
          <w:rFonts w:cs="Arial"/>
        </w:rPr>
        <w:t xml:space="preserve"> kupujícímu.</w:t>
      </w:r>
    </w:p>
    <w:p w14:paraId="12E66AEB" w14:textId="77777777" w:rsidR="00AC0173" w:rsidRPr="00153409" w:rsidRDefault="00AC0173" w:rsidP="00AC0173">
      <w:pPr>
        <w:pStyle w:val="11uroven"/>
        <w:rPr>
          <w:rFonts w:cs="Arial"/>
        </w:rPr>
      </w:pPr>
      <w:r w:rsidRPr="00153409">
        <w:rPr>
          <w:rFonts w:cs="Arial"/>
        </w:rPr>
        <w:t>Odpovědnost za vady</w:t>
      </w:r>
    </w:p>
    <w:p w14:paraId="63703855" w14:textId="4E9BF439" w:rsidR="0057116C" w:rsidRDefault="0057116C" w:rsidP="0057116C">
      <w:pPr>
        <w:pStyle w:val="22uroven"/>
        <w:ind w:left="567" w:hanging="567"/>
      </w:pPr>
      <w:r w:rsidRPr="00616EE0">
        <w:t xml:space="preserve">Prodávající se zavazuje, že </w:t>
      </w:r>
      <w:r w:rsidR="00DF4FB4">
        <w:t>přístroj bude předán</w:t>
      </w:r>
      <w:r w:rsidRPr="00616EE0">
        <w:t xml:space="preserve"> kupujícímu bez vad a dále, že </w:t>
      </w:r>
      <w:r w:rsidR="00DF4FB4">
        <w:t>přístroj</w:t>
      </w:r>
      <w:r w:rsidRPr="00616EE0">
        <w:t xml:space="preserve"> </w:t>
      </w:r>
      <w:r w:rsidR="00DF4FB4">
        <w:t>bude</w:t>
      </w:r>
      <w:r>
        <w:t xml:space="preserve"> mít vlastnosti stanovené smlouvu.</w:t>
      </w:r>
    </w:p>
    <w:p w14:paraId="632DFA1B" w14:textId="1612E4B9" w:rsidR="0057116C" w:rsidRPr="003A54EF" w:rsidRDefault="0057116C" w:rsidP="0057116C">
      <w:pPr>
        <w:pStyle w:val="22uroven"/>
        <w:ind w:left="567" w:hanging="567"/>
      </w:pPr>
      <w:r w:rsidRPr="00145F1C">
        <w:t xml:space="preserve">Zjevné vady dodávky je kupující povinen oznámit při přejímání </w:t>
      </w:r>
      <w:r w:rsidR="00382634">
        <w:t>přístroje</w:t>
      </w:r>
      <w:r>
        <w:t xml:space="preserve"> a tyto budou zapsány do předávacího </w:t>
      </w:r>
      <w:r w:rsidRPr="003A54EF">
        <w:t>protokolu</w:t>
      </w:r>
      <w:r w:rsidR="00382634">
        <w:t>. Kupující je oprávněn objednaný</w:t>
      </w:r>
      <w:r w:rsidRPr="003A54EF">
        <w:t xml:space="preserve"> </w:t>
      </w:r>
      <w:r w:rsidR="00382634">
        <w:t>přístroj</w:t>
      </w:r>
      <w:r w:rsidRPr="003A54EF">
        <w:t xml:space="preserve"> nepřevzít v případě zjevných vad takového rozsahu, že </w:t>
      </w:r>
      <w:r w:rsidR="002D085C">
        <w:t>přístroj</w:t>
      </w:r>
      <w:r w:rsidRPr="003A54EF">
        <w:t xml:space="preserve"> nelze v důsledku těchto vad užívat, </w:t>
      </w:r>
      <w:r w:rsidR="002D085C">
        <w:t>přístroj</w:t>
      </w:r>
      <w:r w:rsidRPr="003A54EF">
        <w:t xml:space="preserve"> nebude splňovat technické požadavky předmětu </w:t>
      </w:r>
      <w:r w:rsidR="002D085C">
        <w:t>smlouvy</w:t>
      </w:r>
      <w:r w:rsidRPr="003A54EF">
        <w:t xml:space="preserve"> </w:t>
      </w:r>
      <w:r w:rsidR="002D085C">
        <w:t>uvedené v čl. 2</w:t>
      </w:r>
      <w:r w:rsidRPr="003A54EF">
        <w:t xml:space="preserve"> této smlouvy nebo nebude-li dodáno kompletní.</w:t>
      </w:r>
    </w:p>
    <w:p w14:paraId="5D8BA523" w14:textId="0F890697" w:rsidR="0057116C" w:rsidRDefault="0057116C" w:rsidP="0057116C">
      <w:pPr>
        <w:pStyle w:val="22uroven"/>
        <w:ind w:left="567" w:hanging="567"/>
      </w:pPr>
      <w:r w:rsidRPr="00735ED7">
        <w:lastRenderedPageBreak/>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16CE948B" w14:textId="2DA345BB"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970A6DC" w14:textId="1A952EC1" w:rsidR="00DC0880" w:rsidRPr="006D4F84"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BDEA53" w14:textId="77777777" w:rsidR="00AC0173" w:rsidRPr="00153409" w:rsidRDefault="00AC0173" w:rsidP="00AC0173">
      <w:pPr>
        <w:pStyle w:val="11uroven"/>
        <w:rPr>
          <w:rFonts w:cs="Arial"/>
        </w:rPr>
      </w:pPr>
      <w:r w:rsidRPr="00153409">
        <w:rPr>
          <w:rFonts w:cs="Arial"/>
        </w:rPr>
        <w:t>Ostatní ujednání</w:t>
      </w:r>
    </w:p>
    <w:p w14:paraId="258865C0" w14:textId="77777777"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t>Prodávající se zavazuje, že:</w:t>
      </w:r>
    </w:p>
    <w:p w14:paraId="1438E3DB" w14:textId="6B7F92CB" w:rsidR="0026764D" w:rsidRPr="00153409" w:rsidRDefault="0026764D" w:rsidP="0026764D">
      <w:pPr>
        <w:pStyle w:val="22uroven"/>
        <w:numPr>
          <w:ilvl w:val="0"/>
          <w:numId w:val="30"/>
        </w:numPr>
        <w:rPr>
          <w:rFonts w:cs="Arial"/>
        </w:rPr>
      </w:pPr>
      <w:r w:rsidRPr="00153409">
        <w:rPr>
          <w:rFonts w:cs="Arial"/>
        </w:rPr>
        <w:t xml:space="preserve">zajistí dodávku </w:t>
      </w:r>
      <w:r w:rsidR="00382634">
        <w:rPr>
          <w:rFonts w:cs="Arial"/>
        </w:rPr>
        <w:t>přístroje</w:t>
      </w:r>
      <w:r w:rsidRPr="00153409">
        <w:rPr>
          <w:rFonts w:cs="Arial"/>
        </w:rPr>
        <w:t xml:space="preserve"> v souladu s obecně závaznými právními předpisy v oblasti bezpečnosti a ochrany zdraví při práci (BOZP), požární ochrany (PO) a životního prostředí (ŽP),</w:t>
      </w:r>
    </w:p>
    <w:p w14:paraId="658A13B6" w14:textId="11B1EFEB"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2AD7047B" w14:textId="77777777" w:rsidR="00AC0173" w:rsidRPr="00153409" w:rsidRDefault="00AC0173" w:rsidP="00AC0173">
      <w:pPr>
        <w:pStyle w:val="11uroven"/>
        <w:ind w:left="357" w:hanging="357"/>
        <w:rPr>
          <w:rFonts w:cs="Arial"/>
        </w:rPr>
      </w:pPr>
      <w:r w:rsidRPr="00153409">
        <w:rPr>
          <w:rFonts w:cs="Arial"/>
        </w:rPr>
        <w:t>Účinnost smlouvy, odstoupení, sankce, ukončení smlouvy</w:t>
      </w:r>
    </w:p>
    <w:p w14:paraId="15D3A61F" w14:textId="42645CFB" w:rsidR="00AC0173" w:rsidRPr="00153409" w:rsidRDefault="00AC0173" w:rsidP="00AC0173">
      <w:pPr>
        <w:pStyle w:val="22uroven"/>
        <w:ind w:left="567" w:hanging="567"/>
        <w:rPr>
          <w:rFonts w:cs="Arial"/>
        </w:rPr>
      </w:pPr>
      <w:r w:rsidRPr="00153409">
        <w:rPr>
          <w:rFonts w:cs="Arial"/>
        </w:rPr>
        <w:t>Tato smlouva je uzavřena a nabývá účinnosti podpisem obou smluvních stran. Smlouva se</w:t>
      </w:r>
      <w:r w:rsidR="001202F1">
        <w:rPr>
          <w:rFonts w:cs="Arial"/>
        </w:rPr>
        <w:t xml:space="preserve"> uzavírá na dobu určitou, a to </w:t>
      </w:r>
      <w:r w:rsidR="00E05A1A">
        <w:rPr>
          <w:rFonts w:cs="Arial"/>
        </w:rPr>
        <w:t>v délce trvání</w:t>
      </w:r>
      <w:r w:rsidR="001202F1">
        <w:rPr>
          <w:rFonts w:cs="Arial"/>
        </w:rPr>
        <w:t xml:space="preserve"> </w:t>
      </w:r>
      <w:r w:rsidR="00E05A1A">
        <w:rPr>
          <w:rFonts w:cs="Arial"/>
        </w:rPr>
        <w:t xml:space="preserve">dle bodu </w:t>
      </w:r>
      <w:proofErr w:type="gramStart"/>
      <w:r w:rsidR="00E05A1A">
        <w:rPr>
          <w:rFonts w:cs="Arial"/>
        </w:rPr>
        <w:t>3.1. této</w:t>
      </w:r>
      <w:proofErr w:type="gramEnd"/>
      <w:r w:rsidR="00E05A1A">
        <w:rPr>
          <w:rFonts w:cs="Arial"/>
        </w:rPr>
        <w:t xml:space="preserve"> smlouvy</w:t>
      </w:r>
      <w:r w:rsidR="001202F1">
        <w:rPr>
          <w:rFonts w:cs="Arial"/>
        </w:rPr>
        <w:t xml:space="preserve">. </w:t>
      </w:r>
    </w:p>
    <w:p w14:paraId="7398B904" w14:textId="77777777" w:rsidR="00AC0173" w:rsidRPr="00153409" w:rsidRDefault="00AC0173" w:rsidP="00AC0173">
      <w:pPr>
        <w:pStyle w:val="22uroven"/>
        <w:ind w:left="567" w:hanging="567"/>
        <w:rPr>
          <w:rFonts w:cs="Arial"/>
        </w:rPr>
      </w:pPr>
      <w:r w:rsidRPr="00153409">
        <w:rPr>
          <w:rFonts w:cs="Arial"/>
        </w:rPr>
        <w:lastRenderedPageBreak/>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153409" w:rsidRDefault="00AC0173" w:rsidP="00AC0173">
      <w:pPr>
        <w:pStyle w:val="22uroven"/>
        <w:ind w:left="567" w:hanging="567"/>
        <w:rPr>
          <w:rFonts w:cs="Arial"/>
        </w:rPr>
      </w:pPr>
      <w:r w:rsidRPr="00153409">
        <w:rPr>
          <w:rFonts w:cs="Arial"/>
        </w:rPr>
        <w:t xml:space="preserve">Podstatným porušením této smlouvy se rozumí zejména: </w:t>
      </w:r>
    </w:p>
    <w:p w14:paraId="21921C0D" w14:textId="77F441E1" w:rsidR="00B3334D" w:rsidRPr="00153409"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doby plnění bez řádné dohody s kupujícím,</w:t>
      </w:r>
    </w:p>
    <w:p w14:paraId="236ADEB4" w14:textId="7C0A76D0" w:rsidR="00B3334D" w:rsidRPr="00153409" w:rsidRDefault="001202F1" w:rsidP="00B3334D">
      <w:pPr>
        <w:pStyle w:val="Odstavecseseznamem"/>
        <w:numPr>
          <w:ilvl w:val="0"/>
          <w:numId w:val="19"/>
        </w:numPr>
        <w:rPr>
          <w:rFonts w:ascii="Arial" w:hAnsi="Arial" w:cs="Arial"/>
          <w:sz w:val="20"/>
          <w:lang w:eastAsia="en-US"/>
        </w:rPr>
      </w:pPr>
      <w:r>
        <w:rPr>
          <w:rFonts w:ascii="Arial" w:hAnsi="Arial" w:cs="Arial"/>
          <w:sz w:val="20"/>
          <w:lang w:eastAsia="en-US"/>
        </w:rPr>
        <w:t>nedodržení smluvní</w:t>
      </w:r>
      <w:r w:rsidR="00B3334D" w:rsidRPr="00153409">
        <w:rPr>
          <w:rFonts w:ascii="Arial" w:hAnsi="Arial" w:cs="Arial"/>
          <w:sz w:val="20"/>
          <w:lang w:eastAsia="en-US"/>
        </w:rPr>
        <w:t xml:space="preserve"> cen</w:t>
      </w:r>
      <w:r>
        <w:rPr>
          <w:rFonts w:ascii="Arial" w:hAnsi="Arial" w:cs="Arial"/>
          <w:sz w:val="20"/>
          <w:lang w:eastAsia="en-US"/>
        </w:rPr>
        <w:t>y</w:t>
      </w:r>
      <w:r w:rsidR="00B3334D" w:rsidRPr="00153409">
        <w:rPr>
          <w:rFonts w:ascii="Arial" w:hAnsi="Arial" w:cs="Arial"/>
          <w:sz w:val="20"/>
          <w:lang w:eastAsia="en-US"/>
        </w:rPr>
        <w:t xml:space="preserve"> bez řádné dohody s kupujícím,</w:t>
      </w:r>
    </w:p>
    <w:p w14:paraId="48F55682" w14:textId="22ECECC9" w:rsidR="00AC0173" w:rsidRPr="00153409" w:rsidRDefault="00AC0173" w:rsidP="00B3334D">
      <w:pPr>
        <w:pStyle w:val="odrka"/>
        <w:numPr>
          <w:ilvl w:val="0"/>
          <w:numId w:val="19"/>
        </w:numPr>
        <w:rPr>
          <w:rFonts w:cs="Arial"/>
          <w:szCs w:val="20"/>
        </w:rPr>
      </w:pPr>
      <w:r w:rsidRPr="00153409">
        <w:rPr>
          <w:rFonts w:cs="Arial"/>
          <w:szCs w:val="20"/>
        </w:rPr>
        <w:t xml:space="preserve">prodlení </w:t>
      </w:r>
      <w:r w:rsidR="00B3334D" w:rsidRPr="00153409">
        <w:rPr>
          <w:rFonts w:cs="Arial"/>
          <w:szCs w:val="20"/>
        </w:rPr>
        <w:t>kupujícího</w:t>
      </w:r>
      <w:r w:rsidRPr="00153409">
        <w:rPr>
          <w:rFonts w:cs="Arial"/>
          <w:szCs w:val="20"/>
        </w:rPr>
        <w:t xml:space="preserve"> s uhrazením faktury delší než </w:t>
      </w:r>
      <w:r w:rsidR="00B3334D" w:rsidRPr="00153409">
        <w:rPr>
          <w:rFonts w:cs="Arial"/>
          <w:szCs w:val="20"/>
        </w:rPr>
        <w:t>15</w:t>
      </w:r>
      <w:r w:rsidRPr="00153409">
        <w:rPr>
          <w:rFonts w:cs="Arial"/>
          <w:szCs w:val="20"/>
        </w:rPr>
        <w:t xml:space="preserve"> dnů</w:t>
      </w:r>
      <w:r w:rsidR="00B3334D" w:rsidRPr="00153409">
        <w:rPr>
          <w:rFonts w:cs="Arial"/>
          <w:szCs w:val="20"/>
        </w:rPr>
        <w:t xml:space="preserve"> po lhůtě splatnosti</w:t>
      </w:r>
      <w:r w:rsidRPr="00153409">
        <w:rPr>
          <w:rFonts w:cs="Arial"/>
          <w:szCs w:val="20"/>
        </w:rPr>
        <w:t>.</w:t>
      </w:r>
    </w:p>
    <w:p w14:paraId="1C490EDA" w14:textId="15B6EA75" w:rsidR="00E826D4" w:rsidRPr="00153409" w:rsidRDefault="00475F46" w:rsidP="00E826D4">
      <w:pPr>
        <w:pStyle w:val="22uroven"/>
        <w:ind w:left="567" w:hanging="567"/>
        <w:rPr>
          <w:rFonts w:cs="Arial"/>
        </w:rPr>
      </w:pPr>
      <w:r w:rsidRPr="00153409">
        <w:rPr>
          <w:rFonts w:cs="Arial"/>
        </w:rPr>
        <w:t>Kupující</w:t>
      </w:r>
      <w:r w:rsidR="00E826D4" w:rsidRPr="00153409">
        <w:rPr>
          <w:rFonts w:cs="Arial"/>
        </w:rPr>
        <w:t xml:space="preserve"> je oprávněn odstoupit od smlouvy také v případě, že je proti </w:t>
      </w:r>
      <w:r w:rsidRPr="00153409">
        <w:rPr>
          <w:rFonts w:cs="Arial"/>
        </w:rPr>
        <w:t>prodávajícímu</w:t>
      </w:r>
      <w:r w:rsidR="00E826D4" w:rsidRPr="00153409">
        <w:rPr>
          <w:rFonts w:cs="Arial"/>
        </w:rPr>
        <w:t xml:space="preserve">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70493F8" w14:textId="79D5DB40" w:rsidR="00AC0173" w:rsidRPr="00153409" w:rsidRDefault="00AC0173" w:rsidP="00AC0173">
      <w:pPr>
        <w:widowControl/>
        <w:numPr>
          <w:ilvl w:val="1"/>
          <w:numId w:val="1"/>
        </w:numPr>
        <w:spacing w:before="120" w:after="120"/>
        <w:ind w:left="567" w:hanging="567"/>
        <w:rPr>
          <w:rFonts w:ascii="Arial" w:hAnsi="Arial" w:cs="Arial"/>
        </w:rPr>
      </w:pPr>
      <w:r w:rsidRPr="00153409">
        <w:rPr>
          <w:rFonts w:ascii="Arial" w:hAnsi="Arial" w:cs="Arial"/>
        </w:rPr>
        <w:t xml:space="preserve">Smlouvu lze ukončit: </w:t>
      </w:r>
    </w:p>
    <w:p w14:paraId="55AD434B"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dohodou obou smluvních stran,</w:t>
      </w:r>
    </w:p>
    <w:p w14:paraId="36C0255E"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6B5CCEDD" w14:textId="77777777" w:rsidR="00475F46" w:rsidRPr="00153409" w:rsidRDefault="00475F46" w:rsidP="00475F46">
      <w:pPr>
        <w:pStyle w:val="22uroven"/>
        <w:ind w:left="510" w:hanging="510"/>
        <w:rPr>
          <w:rFonts w:cs="Arial"/>
        </w:rPr>
      </w:pPr>
      <w:r w:rsidRPr="00153409">
        <w:rPr>
          <w:rFonts w:cs="Arial"/>
        </w:rPr>
        <w:t>V případě ukončení smlouvy se smluvní strany zavazují dohodnout se na způsobu vypořádání vzájemných závazků.</w:t>
      </w:r>
    </w:p>
    <w:p w14:paraId="63F1BA9E" w14:textId="640720D9" w:rsidR="00AC0173" w:rsidRPr="00153409" w:rsidRDefault="00475F46" w:rsidP="00475F46">
      <w:pPr>
        <w:pStyle w:val="22uroven"/>
        <w:ind w:left="567" w:hanging="567"/>
        <w:rPr>
          <w:rFonts w:cs="Arial"/>
        </w:rPr>
      </w:pPr>
      <w:r w:rsidRPr="00153409">
        <w:rPr>
          <w:rFonts w:cs="Arial"/>
        </w:rPr>
        <w:t>V případě nedodržení termínu dodání prodávajícím se stanoví</w:t>
      </w:r>
      <w:r w:rsidR="00600311">
        <w:rPr>
          <w:rFonts w:cs="Arial"/>
        </w:rPr>
        <w:t xml:space="preserve"> smluvní pokuta ve výši 0,03% z </w:t>
      </w:r>
      <w:r w:rsidRPr="00153409">
        <w:rPr>
          <w:rFonts w:cs="Arial"/>
        </w:rPr>
        <w:t>hodnoty dodávky za každý den prodlení.</w:t>
      </w:r>
      <w:r w:rsidR="00AC0173" w:rsidRPr="00153409">
        <w:rPr>
          <w:rFonts w:cs="Arial"/>
        </w:rPr>
        <w:t xml:space="preserve"> Smluvní pokuta se stává splatnou 7. den po vyzvání k její úhradě. Takto sjednané sankce nemají vliv na příp</w:t>
      </w:r>
      <w:r w:rsidR="00600311">
        <w:rPr>
          <w:rFonts w:cs="Arial"/>
        </w:rPr>
        <w:t>adnou povinnost náhrady škody a </w:t>
      </w:r>
      <w:r w:rsidR="00AC0173" w:rsidRPr="00153409">
        <w:rPr>
          <w:rFonts w:cs="Arial"/>
        </w:rPr>
        <w:t>povinnost plnit řádně předmět smlouvy. Sankce hradí povinná</w:t>
      </w:r>
      <w:r w:rsidR="00600311">
        <w:rPr>
          <w:rFonts w:cs="Arial"/>
        </w:rPr>
        <w:t xml:space="preserve"> strana nezávisle na tom, zda a v </w:t>
      </w:r>
      <w:r w:rsidR="00AC0173" w:rsidRPr="00153409">
        <w:rPr>
          <w:rFonts w:cs="Arial"/>
        </w:rPr>
        <w:t xml:space="preserve">jaké výši vznikne druhé straně v této souvislosti škoda, kterou lze vymáhat samostatně. </w:t>
      </w:r>
    </w:p>
    <w:p w14:paraId="4B9136C2" w14:textId="77777777" w:rsidR="00AC0173" w:rsidRPr="00153409" w:rsidRDefault="00AC0173" w:rsidP="00AC0173">
      <w:pPr>
        <w:pStyle w:val="11uroven"/>
        <w:rPr>
          <w:rFonts w:cs="Arial"/>
        </w:rPr>
      </w:pPr>
      <w:r w:rsidRPr="00153409">
        <w:rPr>
          <w:rFonts w:cs="Arial"/>
        </w:rPr>
        <w:t>Dodatky a změny smlouvy</w:t>
      </w:r>
    </w:p>
    <w:p w14:paraId="1CEE97E1" w14:textId="43848E7A" w:rsidR="00AC0173" w:rsidRPr="00153409" w:rsidRDefault="00475F46" w:rsidP="00AC0173">
      <w:pPr>
        <w:pStyle w:val="22uroven"/>
        <w:ind w:left="567" w:hanging="567"/>
        <w:rPr>
          <w:rFonts w:cs="Arial"/>
        </w:rPr>
      </w:pPr>
      <w:r w:rsidRPr="00153409">
        <w:rPr>
          <w:rFonts w:cs="Arial"/>
        </w:rPr>
        <w:t xml:space="preserve">Tuto smlouvu lze měnit nebo </w:t>
      </w:r>
      <w:r w:rsidR="00AC0173" w:rsidRPr="00153409">
        <w:rPr>
          <w:rFonts w:cs="Arial"/>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153409">
        <w:rPr>
          <w:rFonts w:cs="Arial"/>
        </w:rPr>
        <w:t>i</w:t>
      </w:r>
      <w:r w:rsidR="00AC0173" w:rsidRPr="00153409">
        <w:rPr>
          <w:rFonts w:cs="Arial"/>
        </w:rPr>
        <w:t xml:space="preserve"> technickými prostředky. Smluvní strany vylučují přijetí nabídky s dodatkem nebo odchylkou.</w:t>
      </w:r>
    </w:p>
    <w:p w14:paraId="08455FB2" w14:textId="77777777" w:rsidR="00AC0173" w:rsidRPr="00153409" w:rsidRDefault="00AC0173" w:rsidP="00AC0173">
      <w:pPr>
        <w:pStyle w:val="11uroven"/>
        <w:rPr>
          <w:rFonts w:cs="Arial"/>
        </w:rPr>
      </w:pPr>
      <w:r w:rsidRPr="00153409">
        <w:rPr>
          <w:rFonts w:cs="Arial"/>
        </w:rPr>
        <w:t>Závěrečná ujednání</w:t>
      </w:r>
    </w:p>
    <w:p w14:paraId="6874D1AE" w14:textId="77777777" w:rsidR="00AC0173" w:rsidRPr="00153409" w:rsidRDefault="00AC0173" w:rsidP="00AC0173">
      <w:pPr>
        <w:pStyle w:val="22uroven"/>
        <w:ind w:left="567" w:hanging="567"/>
        <w:rPr>
          <w:rFonts w:cs="Arial"/>
        </w:rPr>
      </w:pPr>
      <w:r w:rsidRPr="00153409">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153409" w:rsidRDefault="00AC0173" w:rsidP="00AC0173">
      <w:pPr>
        <w:pStyle w:val="22uroven"/>
        <w:ind w:left="567" w:hanging="567"/>
        <w:rPr>
          <w:rFonts w:cs="Arial"/>
        </w:rPr>
      </w:pPr>
      <w:r w:rsidRPr="00153409">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153409">
          <w:rPr>
            <w:rStyle w:val="Hypertextovodkaz"/>
            <w:rFonts w:cs="Arial"/>
          </w:rPr>
          <w:t>ethics@suez.com</w:t>
        </w:r>
      </w:hyperlink>
      <w:r w:rsidRPr="00153409">
        <w:rPr>
          <w:rFonts w:cs="Arial"/>
        </w:rPr>
        <w:t>.</w:t>
      </w:r>
    </w:p>
    <w:p w14:paraId="7312179D" w14:textId="5182A7F8" w:rsidR="00AC0173" w:rsidRPr="00153409" w:rsidRDefault="00475F46" w:rsidP="00AC0173">
      <w:pPr>
        <w:pStyle w:val="22uroven"/>
        <w:ind w:left="567" w:hanging="567"/>
        <w:rPr>
          <w:rFonts w:cs="Arial"/>
        </w:rPr>
      </w:pPr>
      <w:r w:rsidRPr="00153409">
        <w:rPr>
          <w:rFonts w:cs="Arial"/>
        </w:rPr>
        <w:t>Prodávající</w:t>
      </w:r>
      <w:r w:rsidR="00AC0173" w:rsidRPr="00153409">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153409" w:rsidRDefault="00AC0173" w:rsidP="00AC0173">
      <w:pPr>
        <w:pStyle w:val="22uroven"/>
        <w:ind w:left="567" w:hanging="567"/>
        <w:rPr>
          <w:rFonts w:cs="Arial"/>
        </w:rPr>
      </w:pPr>
      <w:r w:rsidRPr="00153409">
        <w:rPr>
          <w:rFonts w:cs="Arial"/>
        </w:rPr>
        <w:t xml:space="preserve">Smlouva je vyhotovena ve 2 stejnopisech, z nichž 1 obdrží </w:t>
      </w:r>
      <w:r w:rsidR="00475F46" w:rsidRPr="00153409">
        <w:rPr>
          <w:rFonts w:cs="Arial"/>
        </w:rPr>
        <w:t>prodávající</w:t>
      </w:r>
      <w:r w:rsidRPr="00153409">
        <w:rPr>
          <w:rFonts w:cs="Arial"/>
        </w:rPr>
        <w:t xml:space="preserve"> a 1 </w:t>
      </w:r>
      <w:r w:rsidR="00475F46" w:rsidRPr="00153409">
        <w:rPr>
          <w:rFonts w:cs="Arial"/>
        </w:rPr>
        <w:t>kupující</w:t>
      </w:r>
      <w:r w:rsidRPr="00153409">
        <w:rPr>
          <w:rFonts w:cs="Arial"/>
        </w:rPr>
        <w:t>.</w:t>
      </w:r>
    </w:p>
    <w:p w14:paraId="3D413630" w14:textId="77777777" w:rsidR="00AC0173" w:rsidRPr="00153409" w:rsidRDefault="00AC0173" w:rsidP="00AC0173">
      <w:pPr>
        <w:pStyle w:val="22uroven"/>
        <w:ind w:left="567" w:hanging="567"/>
        <w:rPr>
          <w:rFonts w:cs="Arial"/>
        </w:rPr>
      </w:pPr>
      <w:r w:rsidRPr="00153409">
        <w:rPr>
          <w:rFonts w:cs="Arial"/>
        </w:rPr>
        <w:lastRenderedPageBreak/>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09C8A802" w14:textId="77777777" w:rsidR="00AC0173" w:rsidRPr="00153409" w:rsidRDefault="00AC0173" w:rsidP="00AC0173">
      <w:pPr>
        <w:pStyle w:val="22uroven"/>
        <w:ind w:left="567" w:hanging="567"/>
        <w:rPr>
          <w:rFonts w:cs="Arial"/>
        </w:rPr>
      </w:pPr>
      <w:r w:rsidRPr="00153409">
        <w:rPr>
          <w:rFonts w:cs="Arial"/>
        </w:rPr>
        <w:t xml:space="preserve">Smluvní strany prohlašují, že údaje uvedené v této smlouvě nejsou informacemi požívajícími ochrany důvěrnosti majetkových poměrů. </w:t>
      </w:r>
    </w:p>
    <w:p w14:paraId="71E1FCA9" w14:textId="6CACC5D3" w:rsidR="00AC0173" w:rsidRPr="00153409" w:rsidRDefault="00475F46" w:rsidP="00AC0173">
      <w:pPr>
        <w:pStyle w:val="22uroven"/>
        <w:ind w:left="567" w:hanging="567"/>
        <w:rPr>
          <w:rFonts w:cs="Arial"/>
          <w:u w:val="single"/>
        </w:rPr>
      </w:pPr>
      <w:r w:rsidRPr="00153409">
        <w:rPr>
          <w:rFonts w:cs="Arial"/>
        </w:rPr>
        <w:t>Prodávající</w:t>
      </w:r>
      <w:r w:rsidR="00AC0173" w:rsidRPr="00153409">
        <w:rPr>
          <w:rFonts w:cs="Arial"/>
        </w:rPr>
        <w:t xml:space="preserve"> dále výslovně uvádí, že skutečnosti uvedené v této smlouvě nepovažuje za obchodní tajemství ve smyslu ustanovení § 504 občanského zákoníku a uděluje svolení k jejich užití </w:t>
      </w:r>
      <w:r w:rsidR="00775EF1" w:rsidRPr="00153409">
        <w:rPr>
          <w:rFonts w:cs="Arial"/>
        </w:rPr>
        <w:t>a </w:t>
      </w:r>
      <w:r w:rsidR="00AC0173" w:rsidRPr="00153409">
        <w:rPr>
          <w:rFonts w:cs="Arial"/>
        </w:rPr>
        <w:t xml:space="preserve">zveřejnění </w:t>
      </w:r>
      <w:r w:rsidR="00403658" w:rsidRPr="00153409">
        <w:rPr>
          <w:rFonts w:cs="Arial"/>
        </w:rPr>
        <w:t>bez stanovení jakýchkoliv dalších podmíne</w:t>
      </w:r>
      <w:r w:rsidR="00403658" w:rsidRPr="00403658">
        <w:rPr>
          <w:rFonts w:cs="Arial"/>
        </w:rPr>
        <w:t>k</w:t>
      </w:r>
      <w:r w:rsidR="001076DF" w:rsidRPr="00403658">
        <w:rPr>
          <w:rFonts w:cs="Arial"/>
        </w:rPr>
        <w:t>.</w:t>
      </w:r>
    </w:p>
    <w:p w14:paraId="05A6D87C" w14:textId="113645F4" w:rsidR="00AC0173" w:rsidRPr="00153409" w:rsidRDefault="00475F46" w:rsidP="00AC0173">
      <w:pPr>
        <w:pStyle w:val="22uroven"/>
        <w:ind w:left="567" w:hanging="567"/>
        <w:rPr>
          <w:rFonts w:cs="Arial"/>
        </w:rPr>
      </w:pPr>
      <w:r w:rsidRPr="00153409">
        <w:rPr>
          <w:rFonts w:cs="Arial"/>
        </w:rPr>
        <w:t>Kupující</w:t>
      </w:r>
      <w:r w:rsidR="00AC0173" w:rsidRPr="00153409">
        <w:rPr>
          <w:rFonts w:cs="Arial"/>
        </w:rPr>
        <w:t xml:space="preserve"> výslovně uvádí, že skutečnosti uvedené v této smlouvě nepovažuje za obchodní tajemství ve smyslu ustanovení § 504 občanského zákoníku a u</w:t>
      </w:r>
      <w:r w:rsidR="00775EF1" w:rsidRPr="00153409">
        <w:rPr>
          <w:rFonts w:cs="Arial"/>
        </w:rPr>
        <w:t>děluje svolení k jejich užití a </w:t>
      </w:r>
      <w:r w:rsidR="00AC0173" w:rsidRPr="00153409">
        <w:rPr>
          <w:rFonts w:cs="Arial"/>
        </w:rPr>
        <w:t xml:space="preserve">zveřejnění bez stanovení jakýchkoliv dalších podmínek. </w:t>
      </w:r>
    </w:p>
    <w:p w14:paraId="2AE09511" w14:textId="0FEA4B6E" w:rsidR="00475F46" w:rsidRPr="006F4E23" w:rsidRDefault="00AC0173" w:rsidP="006F4E23">
      <w:pPr>
        <w:pStyle w:val="22uroven"/>
        <w:ind w:left="567" w:hanging="567"/>
        <w:rPr>
          <w:rFonts w:cs="Arial"/>
        </w:rPr>
      </w:pPr>
      <w:r w:rsidRPr="00153409">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037D3D4C" w14:textId="77777777" w:rsidR="00AC0173" w:rsidRPr="00153409"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45"/>
        <w:gridCol w:w="691"/>
        <w:gridCol w:w="1742"/>
        <w:gridCol w:w="539"/>
        <w:gridCol w:w="2121"/>
        <w:gridCol w:w="724"/>
        <w:gridCol w:w="1410"/>
      </w:tblGrid>
      <w:tr w:rsidR="00216841" w:rsidRPr="008272CF" w14:paraId="148677E8" w14:textId="77777777" w:rsidTr="00226FCF">
        <w:tc>
          <w:tcPr>
            <w:tcW w:w="1869" w:type="dxa"/>
          </w:tcPr>
          <w:p w14:paraId="513344BD" w14:textId="5A915E40" w:rsidR="00216841" w:rsidRPr="008272CF" w:rsidRDefault="00216841" w:rsidP="00721DD7">
            <w:pPr>
              <w:rPr>
                <w:rFonts w:ascii="Arial" w:hAnsi="Arial" w:cs="Arial"/>
              </w:rPr>
            </w:pPr>
            <w:r w:rsidRPr="008272CF">
              <w:rPr>
                <w:rFonts w:ascii="Arial" w:hAnsi="Arial" w:cs="Arial"/>
              </w:rPr>
              <w:t xml:space="preserve">V  </w:t>
            </w:r>
            <w:r w:rsidR="00721DD7">
              <w:rPr>
                <w:rFonts w:ascii="Arial" w:hAnsi="Arial" w:cs="Arial"/>
              </w:rPr>
              <w:t>Praze</w:t>
            </w:r>
          </w:p>
        </w:tc>
        <w:tc>
          <w:tcPr>
            <w:tcW w:w="697" w:type="dxa"/>
          </w:tcPr>
          <w:p w14:paraId="36E0F15C" w14:textId="77777777" w:rsidR="00216841" w:rsidRPr="008272CF" w:rsidRDefault="00216841" w:rsidP="00226FCF">
            <w:pPr>
              <w:rPr>
                <w:rFonts w:ascii="Arial" w:hAnsi="Arial" w:cs="Arial"/>
              </w:rPr>
            </w:pPr>
            <w:r w:rsidRPr="008272CF">
              <w:rPr>
                <w:rFonts w:ascii="Arial" w:hAnsi="Arial" w:cs="Arial"/>
              </w:rPr>
              <w:t>dne</w:t>
            </w:r>
          </w:p>
        </w:tc>
        <w:tc>
          <w:tcPr>
            <w:tcW w:w="1772" w:type="dxa"/>
          </w:tcPr>
          <w:p w14:paraId="6E982312" w14:textId="131CDA25" w:rsidR="00216841" w:rsidRPr="008272CF" w:rsidRDefault="00892F83" w:rsidP="00226FCF">
            <w:pPr>
              <w:rPr>
                <w:rFonts w:ascii="Arial" w:hAnsi="Arial" w:cs="Arial"/>
              </w:rPr>
            </w:pPr>
            <w:r>
              <w:rPr>
                <w:rFonts w:ascii="Arial" w:hAnsi="Arial" w:cs="Arial"/>
              </w:rPr>
              <w:t>8. 11. 2023</w:t>
            </w:r>
          </w:p>
        </w:tc>
        <w:tc>
          <w:tcPr>
            <w:tcW w:w="549" w:type="dxa"/>
          </w:tcPr>
          <w:p w14:paraId="5D8662C6" w14:textId="77777777" w:rsidR="00216841" w:rsidRPr="008272CF" w:rsidRDefault="00216841" w:rsidP="00226FCF">
            <w:pPr>
              <w:rPr>
                <w:rFonts w:ascii="Arial" w:hAnsi="Arial" w:cs="Arial"/>
              </w:rPr>
            </w:pPr>
          </w:p>
        </w:tc>
        <w:tc>
          <w:tcPr>
            <w:tcW w:w="2162" w:type="dxa"/>
          </w:tcPr>
          <w:p w14:paraId="07881BE0" w14:textId="77777777" w:rsidR="00216841" w:rsidRPr="008272CF" w:rsidRDefault="00216841" w:rsidP="00226FCF">
            <w:pPr>
              <w:rPr>
                <w:rFonts w:ascii="Arial" w:hAnsi="Arial" w:cs="Arial"/>
              </w:rPr>
            </w:pPr>
            <w:r w:rsidRPr="008272CF">
              <w:rPr>
                <w:rFonts w:ascii="Arial" w:hAnsi="Arial" w:cs="Arial"/>
              </w:rPr>
              <w:t>V Brně</w:t>
            </w:r>
          </w:p>
        </w:tc>
        <w:tc>
          <w:tcPr>
            <w:tcW w:w="731" w:type="dxa"/>
          </w:tcPr>
          <w:p w14:paraId="0BA220F7" w14:textId="77777777" w:rsidR="00216841" w:rsidRPr="008272CF" w:rsidRDefault="00216841" w:rsidP="00226FCF">
            <w:pPr>
              <w:rPr>
                <w:rFonts w:ascii="Arial" w:hAnsi="Arial" w:cs="Arial"/>
              </w:rPr>
            </w:pPr>
            <w:r w:rsidRPr="008272CF">
              <w:rPr>
                <w:rFonts w:ascii="Arial" w:hAnsi="Arial" w:cs="Arial"/>
              </w:rPr>
              <w:t>dne</w:t>
            </w:r>
          </w:p>
        </w:tc>
        <w:tc>
          <w:tcPr>
            <w:tcW w:w="1432" w:type="dxa"/>
          </w:tcPr>
          <w:p w14:paraId="65D76D3C" w14:textId="43C66492" w:rsidR="00216841" w:rsidRPr="008272CF" w:rsidRDefault="00892F83" w:rsidP="00226FCF">
            <w:pPr>
              <w:rPr>
                <w:rFonts w:ascii="Arial" w:hAnsi="Arial" w:cs="Arial"/>
              </w:rPr>
            </w:pPr>
            <w:r>
              <w:rPr>
                <w:rFonts w:ascii="Arial" w:hAnsi="Arial" w:cs="Arial"/>
              </w:rPr>
              <w:t>2. 11. 2023</w:t>
            </w:r>
            <w:bookmarkStart w:id="0" w:name="_GoBack"/>
            <w:bookmarkEnd w:id="0"/>
          </w:p>
        </w:tc>
      </w:tr>
      <w:tr w:rsidR="00216841" w:rsidRPr="008272CF" w14:paraId="0CBE5E91" w14:textId="77777777" w:rsidTr="00226FCF">
        <w:tc>
          <w:tcPr>
            <w:tcW w:w="4338" w:type="dxa"/>
            <w:gridSpan w:val="3"/>
          </w:tcPr>
          <w:p w14:paraId="05B2C259" w14:textId="77777777" w:rsidR="00216841" w:rsidRPr="008272CF" w:rsidRDefault="00216841" w:rsidP="00226FCF">
            <w:pPr>
              <w:rPr>
                <w:rFonts w:ascii="Arial" w:hAnsi="Arial" w:cs="Arial"/>
              </w:rPr>
            </w:pPr>
          </w:p>
          <w:p w14:paraId="35D67340" w14:textId="77777777" w:rsidR="00216841" w:rsidRPr="008272CF" w:rsidRDefault="00216841" w:rsidP="00226FCF">
            <w:pPr>
              <w:rPr>
                <w:rFonts w:ascii="Arial" w:hAnsi="Arial" w:cs="Arial"/>
              </w:rPr>
            </w:pPr>
            <w:r w:rsidRPr="008272CF">
              <w:rPr>
                <w:rFonts w:ascii="Arial" w:hAnsi="Arial" w:cs="Arial"/>
              </w:rPr>
              <w:t>Za prodávajícího</w:t>
            </w:r>
          </w:p>
          <w:p w14:paraId="7F102A73" w14:textId="77777777" w:rsidR="00216841" w:rsidRPr="008272CF" w:rsidRDefault="00216841" w:rsidP="00226FCF">
            <w:pPr>
              <w:rPr>
                <w:rFonts w:ascii="Arial" w:hAnsi="Arial" w:cs="Arial"/>
              </w:rPr>
            </w:pPr>
          </w:p>
          <w:p w14:paraId="2A397391" w14:textId="77777777" w:rsidR="00216841" w:rsidRPr="008272CF" w:rsidRDefault="00216841" w:rsidP="00226FCF">
            <w:pPr>
              <w:rPr>
                <w:rFonts w:ascii="Arial" w:hAnsi="Arial" w:cs="Arial"/>
              </w:rPr>
            </w:pPr>
          </w:p>
          <w:p w14:paraId="791349D4" w14:textId="4AC43831" w:rsidR="00216841" w:rsidRDefault="00216841" w:rsidP="00226FCF">
            <w:pPr>
              <w:rPr>
                <w:rFonts w:ascii="Arial" w:hAnsi="Arial" w:cs="Arial"/>
              </w:rPr>
            </w:pPr>
          </w:p>
          <w:p w14:paraId="64AC9EB1" w14:textId="54C5E366" w:rsidR="000D78FE" w:rsidRDefault="000D78FE" w:rsidP="00226FCF">
            <w:pPr>
              <w:rPr>
                <w:rFonts w:ascii="Arial" w:hAnsi="Arial" w:cs="Arial"/>
              </w:rPr>
            </w:pPr>
          </w:p>
          <w:p w14:paraId="46B1B192" w14:textId="77777777" w:rsidR="000D78FE" w:rsidRPr="008272CF" w:rsidRDefault="000D78FE" w:rsidP="00226FCF">
            <w:pPr>
              <w:rPr>
                <w:rFonts w:ascii="Arial" w:hAnsi="Arial" w:cs="Arial"/>
              </w:rPr>
            </w:pPr>
          </w:p>
          <w:p w14:paraId="6684F524" w14:textId="4D7B349C" w:rsidR="00216841" w:rsidRPr="008272CF" w:rsidRDefault="00216841" w:rsidP="00226FCF">
            <w:pPr>
              <w:rPr>
                <w:rFonts w:ascii="Arial" w:hAnsi="Arial" w:cs="Arial"/>
              </w:rPr>
            </w:pPr>
          </w:p>
        </w:tc>
        <w:tc>
          <w:tcPr>
            <w:tcW w:w="549" w:type="dxa"/>
          </w:tcPr>
          <w:p w14:paraId="15BD4A09" w14:textId="77777777" w:rsidR="00216841" w:rsidRPr="008272CF" w:rsidRDefault="00216841" w:rsidP="00226FCF">
            <w:pPr>
              <w:rPr>
                <w:rFonts w:ascii="Arial" w:hAnsi="Arial" w:cs="Arial"/>
              </w:rPr>
            </w:pPr>
          </w:p>
        </w:tc>
        <w:tc>
          <w:tcPr>
            <w:tcW w:w="4325" w:type="dxa"/>
            <w:gridSpan w:val="3"/>
          </w:tcPr>
          <w:p w14:paraId="19CDFA96" w14:textId="77777777" w:rsidR="00216841" w:rsidRPr="008272CF" w:rsidRDefault="00216841" w:rsidP="00226FCF">
            <w:pPr>
              <w:rPr>
                <w:rFonts w:ascii="Arial" w:hAnsi="Arial" w:cs="Arial"/>
              </w:rPr>
            </w:pPr>
          </w:p>
          <w:p w14:paraId="0E1312A1" w14:textId="77777777" w:rsidR="00216841" w:rsidRPr="008272CF" w:rsidRDefault="00216841" w:rsidP="00226FCF">
            <w:pPr>
              <w:rPr>
                <w:rFonts w:ascii="Arial" w:hAnsi="Arial" w:cs="Arial"/>
              </w:rPr>
            </w:pPr>
            <w:r w:rsidRPr="008272CF">
              <w:rPr>
                <w:rFonts w:ascii="Arial" w:hAnsi="Arial" w:cs="Arial"/>
              </w:rPr>
              <w:t>Za kupujícího</w:t>
            </w:r>
          </w:p>
        </w:tc>
      </w:tr>
      <w:tr w:rsidR="00216841" w:rsidRPr="008272CF" w14:paraId="3038B60E" w14:textId="77777777" w:rsidTr="00226FCF">
        <w:tc>
          <w:tcPr>
            <w:tcW w:w="4338" w:type="dxa"/>
            <w:gridSpan w:val="3"/>
            <w:tcBorders>
              <w:top w:val="dashed" w:sz="4" w:space="0" w:color="auto"/>
            </w:tcBorders>
          </w:tcPr>
          <w:p w14:paraId="7E3E9D5D" w14:textId="09F902DC" w:rsidR="00216841" w:rsidRPr="008272CF" w:rsidRDefault="00721DD7" w:rsidP="00226FCF">
            <w:pPr>
              <w:pStyle w:val="zarovnannasted"/>
              <w:rPr>
                <w:rFonts w:ascii="Arial" w:hAnsi="Arial" w:cs="Arial"/>
                <w:sz w:val="20"/>
              </w:rPr>
            </w:pPr>
            <w:r>
              <w:rPr>
                <w:rFonts w:ascii="Arial" w:hAnsi="Arial" w:cs="Arial"/>
                <w:noProof/>
                <w:sz w:val="20"/>
              </w:rPr>
              <w:t>CHROMSPEC spol. s.r.o.</w:t>
            </w:r>
          </w:p>
          <w:p w14:paraId="70458B1E" w14:textId="771CF85E" w:rsidR="00721DD7" w:rsidRPr="008272CF" w:rsidRDefault="00892F83" w:rsidP="00226FCF">
            <w:pPr>
              <w:pStyle w:val="zarovnannasted"/>
              <w:rPr>
                <w:rFonts w:ascii="Arial" w:hAnsi="Arial" w:cs="Arial"/>
                <w:sz w:val="20"/>
              </w:rPr>
            </w:pPr>
            <w:r>
              <w:rPr>
                <w:rFonts w:ascii="Arial" w:hAnsi="Arial" w:cs="Arial"/>
                <w:noProof/>
                <w:sz w:val="20"/>
              </w:rPr>
              <w:t>XXX</w:t>
            </w:r>
          </w:p>
        </w:tc>
        <w:tc>
          <w:tcPr>
            <w:tcW w:w="549" w:type="dxa"/>
          </w:tcPr>
          <w:p w14:paraId="36F7012C" w14:textId="77777777" w:rsidR="00216841" w:rsidRPr="008272CF" w:rsidRDefault="00216841" w:rsidP="00226FCF">
            <w:pPr>
              <w:rPr>
                <w:rFonts w:ascii="Arial" w:hAnsi="Arial" w:cs="Arial"/>
              </w:rPr>
            </w:pPr>
          </w:p>
        </w:tc>
        <w:tc>
          <w:tcPr>
            <w:tcW w:w="4325" w:type="dxa"/>
            <w:gridSpan w:val="3"/>
            <w:tcBorders>
              <w:top w:val="dashed" w:sz="4" w:space="0" w:color="auto"/>
            </w:tcBorders>
          </w:tcPr>
          <w:p w14:paraId="3CF4D7D1" w14:textId="77777777" w:rsidR="00216841" w:rsidRPr="008272CF" w:rsidRDefault="00216841" w:rsidP="00226FCF">
            <w:pPr>
              <w:pStyle w:val="zarovnannasted"/>
              <w:rPr>
                <w:rFonts w:ascii="Arial" w:hAnsi="Arial" w:cs="Arial"/>
                <w:sz w:val="20"/>
              </w:rPr>
            </w:pPr>
            <w:r w:rsidRPr="008272CF">
              <w:rPr>
                <w:rFonts w:ascii="Arial" w:hAnsi="Arial" w:cs="Arial"/>
                <w:sz w:val="20"/>
              </w:rPr>
              <w:t>Brněnské vodárny a kanalizace, a.s.</w:t>
            </w:r>
          </w:p>
          <w:p w14:paraId="0E2B5A6D" w14:textId="76C76AF5" w:rsidR="00216841" w:rsidRPr="008272CF" w:rsidRDefault="00892F83" w:rsidP="00892F83">
            <w:pPr>
              <w:pStyle w:val="zarovnannasted"/>
              <w:rPr>
                <w:rFonts w:ascii="Arial" w:hAnsi="Arial" w:cs="Arial"/>
                <w:sz w:val="20"/>
              </w:rPr>
            </w:pPr>
            <w:r>
              <w:rPr>
                <w:rFonts w:ascii="Arial" w:hAnsi="Arial" w:cs="Arial"/>
                <w:sz w:val="20"/>
              </w:rPr>
              <w:t>XXX</w:t>
            </w:r>
          </w:p>
        </w:tc>
      </w:tr>
    </w:tbl>
    <w:p w14:paraId="3E679631" w14:textId="1D7E2D36" w:rsidR="00682D80" w:rsidRDefault="00682D80" w:rsidP="001972EB">
      <w:pPr>
        <w:rPr>
          <w:rFonts w:asciiTheme="majorHAnsi" w:hAnsiTheme="majorHAnsi" w:cstheme="majorHAnsi"/>
        </w:rPr>
      </w:pPr>
    </w:p>
    <w:sectPr w:rsidR="00682D80"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0DCEF" w14:textId="77777777" w:rsidR="00531D37" w:rsidRDefault="00531D37" w:rsidP="00C3612E">
      <w:r>
        <w:separator/>
      </w:r>
    </w:p>
  </w:endnote>
  <w:endnote w:type="continuationSeparator" w:id="0">
    <w:p w14:paraId="2DBF8C55" w14:textId="77777777" w:rsidR="00531D37" w:rsidRDefault="00531D37"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1AFE2D2C" w:rsidR="00AF49BB" w:rsidRDefault="00AF49BB">
    <w:pPr>
      <w:pStyle w:val="Zpat"/>
      <w:jc w:val="center"/>
    </w:pPr>
    <w:r>
      <w:fldChar w:fldCharType="begin"/>
    </w:r>
    <w:r>
      <w:instrText>PAGE    \* MERGEFORMAT</w:instrText>
    </w:r>
    <w:r>
      <w:fldChar w:fldCharType="separate"/>
    </w:r>
    <w:r w:rsidR="00892F83">
      <w:rPr>
        <w:noProof/>
      </w:rPr>
      <w:t>4</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333B3" w14:textId="77777777" w:rsidR="00531D37" w:rsidRDefault="00531D37" w:rsidP="00C3612E">
      <w:r>
        <w:separator/>
      </w:r>
    </w:p>
  </w:footnote>
  <w:footnote w:type="continuationSeparator" w:id="0">
    <w:p w14:paraId="79A6F35C" w14:textId="77777777" w:rsidR="00531D37" w:rsidRDefault="00531D37"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531D37">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531D37">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531D37">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425"/>
    <w:multiLevelType w:val="hybridMultilevel"/>
    <w:tmpl w:val="4B88ED7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 w15:restartNumberingAfterBreak="0">
    <w:nsid w:val="13683F3D"/>
    <w:multiLevelType w:val="hybridMultilevel"/>
    <w:tmpl w:val="5C4A209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9"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1"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2" w15:restartNumberingAfterBreak="0">
    <w:nsid w:val="1D592095"/>
    <w:multiLevelType w:val="hybridMultilevel"/>
    <w:tmpl w:val="BE3478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15:restartNumberingAfterBreak="0">
    <w:nsid w:val="1E6B19B7"/>
    <w:multiLevelType w:val="hybridMultilevel"/>
    <w:tmpl w:val="58341C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2D451E0"/>
    <w:multiLevelType w:val="hybridMultilevel"/>
    <w:tmpl w:val="DA18779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F87C11"/>
    <w:multiLevelType w:val="hybridMultilevel"/>
    <w:tmpl w:val="4D60AB1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4B8B685C"/>
    <w:multiLevelType w:val="hybridMultilevel"/>
    <w:tmpl w:val="4C3E73F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6"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7"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8"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9"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0"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1" w15:restartNumberingAfterBreak="0">
    <w:nsid w:val="720A3C5B"/>
    <w:multiLevelType w:val="hybridMultilevel"/>
    <w:tmpl w:val="E8F22F3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2"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88609F6"/>
    <w:multiLevelType w:val="hybridMultilevel"/>
    <w:tmpl w:val="DE92005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5" w15:restartNumberingAfterBreak="0">
    <w:nsid w:val="7DC364E9"/>
    <w:multiLevelType w:val="hybridMultilevel"/>
    <w:tmpl w:val="F0B6222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5"/>
  </w:num>
  <w:num w:numId="2">
    <w:abstractNumId w:val="18"/>
  </w:num>
  <w:num w:numId="3">
    <w:abstractNumId w:val="27"/>
  </w:num>
  <w:num w:numId="4">
    <w:abstractNumId w:val="21"/>
  </w:num>
  <w:num w:numId="5">
    <w:abstractNumId w:val="1"/>
  </w:num>
  <w:num w:numId="6">
    <w:abstractNumId w:val="3"/>
  </w:num>
  <w:num w:numId="7">
    <w:abstractNumId w:val="4"/>
  </w:num>
  <w:num w:numId="8">
    <w:abstractNumId w:val="17"/>
  </w:num>
  <w:num w:numId="9">
    <w:abstractNumId w:val="19"/>
  </w:num>
  <w:num w:numId="10">
    <w:abstractNumId w:val="22"/>
  </w:num>
  <w:num w:numId="11">
    <w:abstractNumId w:val="29"/>
  </w:num>
  <w:num w:numId="12">
    <w:abstractNumId w:val="10"/>
  </w:num>
  <w:num w:numId="13">
    <w:abstractNumId w:val="23"/>
  </w:num>
  <w:num w:numId="14">
    <w:abstractNumId w:val="25"/>
  </w:num>
  <w:num w:numId="15">
    <w:abstractNumId w:val="25"/>
  </w:num>
  <w:num w:numId="16">
    <w:abstractNumId w:val="8"/>
  </w:num>
  <w:num w:numId="17">
    <w:abstractNumId w:val="26"/>
  </w:num>
  <w:num w:numId="18">
    <w:abstractNumId w:val="8"/>
    <w:lvlOverride w:ilvl="0">
      <w:startOverride w:val="1"/>
    </w:lvlOverride>
  </w:num>
  <w:num w:numId="19">
    <w:abstractNumId w:val="34"/>
  </w:num>
  <w:num w:numId="20">
    <w:abstractNumId w:val="28"/>
  </w:num>
  <w:num w:numId="21">
    <w:abstractNumId w:val="9"/>
  </w:num>
  <w:num w:numId="22">
    <w:abstractNumId w:val="11"/>
  </w:num>
  <w:num w:numId="23">
    <w:abstractNumId w:val="2"/>
  </w:num>
  <w:num w:numId="24">
    <w:abstractNumId w:val="30"/>
  </w:num>
  <w:num w:numId="25">
    <w:abstractNumId w:val="7"/>
  </w:num>
  <w:num w:numId="26">
    <w:abstractNumId w:val="24"/>
  </w:num>
  <w:num w:numId="27">
    <w:abstractNumId w:val="15"/>
  </w:num>
  <w:num w:numId="28">
    <w:abstractNumId w:val="32"/>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5"/>
  </w:num>
  <w:num w:numId="32">
    <w:abstractNumId w:val="13"/>
  </w:num>
  <w:num w:numId="33">
    <w:abstractNumId w:val="6"/>
  </w:num>
  <w:num w:numId="34">
    <w:abstractNumId w:val="20"/>
  </w:num>
  <w:num w:numId="35">
    <w:abstractNumId w:val="14"/>
  </w:num>
  <w:num w:numId="36">
    <w:abstractNumId w:val="12"/>
  </w:num>
  <w:num w:numId="37">
    <w:abstractNumId w:val="16"/>
  </w:num>
  <w:num w:numId="38">
    <w:abstractNumId w:val="0"/>
  </w:num>
  <w:num w:numId="39">
    <w:abstractNumId w:val="31"/>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12469"/>
    <w:rsid w:val="00031372"/>
    <w:rsid w:val="000320A4"/>
    <w:rsid w:val="00033200"/>
    <w:rsid w:val="00034C93"/>
    <w:rsid w:val="00037033"/>
    <w:rsid w:val="0004038A"/>
    <w:rsid w:val="00047DFC"/>
    <w:rsid w:val="0005292A"/>
    <w:rsid w:val="00052EB3"/>
    <w:rsid w:val="00064998"/>
    <w:rsid w:val="00066042"/>
    <w:rsid w:val="00066EB5"/>
    <w:rsid w:val="00075061"/>
    <w:rsid w:val="00075582"/>
    <w:rsid w:val="00077AA9"/>
    <w:rsid w:val="00085266"/>
    <w:rsid w:val="00085363"/>
    <w:rsid w:val="00086681"/>
    <w:rsid w:val="00086D87"/>
    <w:rsid w:val="00093600"/>
    <w:rsid w:val="000A72D5"/>
    <w:rsid w:val="000B0E91"/>
    <w:rsid w:val="000B3B2F"/>
    <w:rsid w:val="000C0F2D"/>
    <w:rsid w:val="000C3A4A"/>
    <w:rsid w:val="000C66F9"/>
    <w:rsid w:val="000D6641"/>
    <w:rsid w:val="000D78FE"/>
    <w:rsid w:val="000D7F61"/>
    <w:rsid w:val="000E2BA2"/>
    <w:rsid w:val="000E375C"/>
    <w:rsid w:val="000E3E09"/>
    <w:rsid w:val="000E5E39"/>
    <w:rsid w:val="000F2D51"/>
    <w:rsid w:val="000F5EA2"/>
    <w:rsid w:val="000F6658"/>
    <w:rsid w:val="00102190"/>
    <w:rsid w:val="00105000"/>
    <w:rsid w:val="001070F4"/>
    <w:rsid w:val="001076DF"/>
    <w:rsid w:val="00111EC2"/>
    <w:rsid w:val="001162F2"/>
    <w:rsid w:val="001202F1"/>
    <w:rsid w:val="00125AA4"/>
    <w:rsid w:val="00126CE3"/>
    <w:rsid w:val="00131466"/>
    <w:rsid w:val="00131470"/>
    <w:rsid w:val="00133A2E"/>
    <w:rsid w:val="00145A60"/>
    <w:rsid w:val="00153409"/>
    <w:rsid w:val="00163059"/>
    <w:rsid w:val="00164BDB"/>
    <w:rsid w:val="00165D16"/>
    <w:rsid w:val="00173D07"/>
    <w:rsid w:val="00174082"/>
    <w:rsid w:val="00176E41"/>
    <w:rsid w:val="00180E81"/>
    <w:rsid w:val="00181468"/>
    <w:rsid w:val="00181AA1"/>
    <w:rsid w:val="001843E3"/>
    <w:rsid w:val="001854C8"/>
    <w:rsid w:val="0019266F"/>
    <w:rsid w:val="0019538A"/>
    <w:rsid w:val="001972EB"/>
    <w:rsid w:val="001A1449"/>
    <w:rsid w:val="001A2E3B"/>
    <w:rsid w:val="001A2F50"/>
    <w:rsid w:val="001A44AA"/>
    <w:rsid w:val="001B3870"/>
    <w:rsid w:val="001C386B"/>
    <w:rsid w:val="001C3CF2"/>
    <w:rsid w:val="001C3D49"/>
    <w:rsid w:val="001C6797"/>
    <w:rsid w:val="001D3428"/>
    <w:rsid w:val="001D353F"/>
    <w:rsid w:val="001D3850"/>
    <w:rsid w:val="001D4225"/>
    <w:rsid w:val="001D48CE"/>
    <w:rsid w:val="001E042F"/>
    <w:rsid w:val="001E51EF"/>
    <w:rsid w:val="001F325E"/>
    <w:rsid w:val="001F6051"/>
    <w:rsid w:val="002031B1"/>
    <w:rsid w:val="00203E83"/>
    <w:rsid w:val="00216841"/>
    <w:rsid w:val="00226110"/>
    <w:rsid w:val="0022663A"/>
    <w:rsid w:val="00230491"/>
    <w:rsid w:val="002306B8"/>
    <w:rsid w:val="00231E47"/>
    <w:rsid w:val="00234F3F"/>
    <w:rsid w:val="002373AA"/>
    <w:rsid w:val="00251436"/>
    <w:rsid w:val="00252177"/>
    <w:rsid w:val="00255789"/>
    <w:rsid w:val="00257A5F"/>
    <w:rsid w:val="00262E52"/>
    <w:rsid w:val="00263502"/>
    <w:rsid w:val="0026764D"/>
    <w:rsid w:val="0027117C"/>
    <w:rsid w:val="00272838"/>
    <w:rsid w:val="00284A41"/>
    <w:rsid w:val="00292E7E"/>
    <w:rsid w:val="002936FE"/>
    <w:rsid w:val="002963ED"/>
    <w:rsid w:val="002A2DF3"/>
    <w:rsid w:val="002B41F9"/>
    <w:rsid w:val="002C0012"/>
    <w:rsid w:val="002C0383"/>
    <w:rsid w:val="002C36A8"/>
    <w:rsid w:val="002D085C"/>
    <w:rsid w:val="002E3E4A"/>
    <w:rsid w:val="002E727C"/>
    <w:rsid w:val="002F1408"/>
    <w:rsid w:val="002F5815"/>
    <w:rsid w:val="002F5C95"/>
    <w:rsid w:val="0031012E"/>
    <w:rsid w:val="00310A85"/>
    <w:rsid w:val="003157D1"/>
    <w:rsid w:val="0031614E"/>
    <w:rsid w:val="003239CD"/>
    <w:rsid w:val="00323B26"/>
    <w:rsid w:val="00324555"/>
    <w:rsid w:val="00326E74"/>
    <w:rsid w:val="00343AA7"/>
    <w:rsid w:val="0035055A"/>
    <w:rsid w:val="00352435"/>
    <w:rsid w:val="003529C4"/>
    <w:rsid w:val="003537B7"/>
    <w:rsid w:val="00361C86"/>
    <w:rsid w:val="00362B2D"/>
    <w:rsid w:val="0036400A"/>
    <w:rsid w:val="003674AD"/>
    <w:rsid w:val="003719F1"/>
    <w:rsid w:val="00377495"/>
    <w:rsid w:val="00382634"/>
    <w:rsid w:val="00384287"/>
    <w:rsid w:val="00390AB5"/>
    <w:rsid w:val="00393134"/>
    <w:rsid w:val="00393A56"/>
    <w:rsid w:val="00396911"/>
    <w:rsid w:val="003974AF"/>
    <w:rsid w:val="003A7E3F"/>
    <w:rsid w:val="003B2092"/>
    <w:rsid w:val="003B32FA"/>
    <w:rsid w:val="003B5B00"/>
    <w:rsid w:val="003B6864"/>
    <w:rsid w:val="003B7200"/>
    <w:rsid w:val="003C442D"/>
    <w:rsid w:val="003C5FD0"/>
    <w:rsid w:val="003D18AD"/>
    <w:rsid w:val="003D58BD"/>
    <w:rsid w:val="003D70CB"/>
    <w:rsid w:val="003E36FB"/>
    <w:rsid w:val="00403658"/>
    <w:rsid w:val="00411D92"/>
    <w:rsid w:val="00413A95"/>
    <w:rsid w:val="00415991"/>
    <w:rsid w:val="00420428"/>
    <w:rsid w:val="00420863"/>
    <w:rsid w:val="004217E7"/>
    <w:rsid w:val="00421AA7"/>
    <w:rsid w:val="00422B92"/>
    <w:rsid w:val="00445ED3"/>
    <w:rsid w:val="004513E8"/>
    <w:rsid w:val="004525A0"/>
    <w:rsid w:val="0045340B"/>
    <w:rsid w:val="00454BA0"/>
    <w:rsid w:val="0046177A"/>
    <w:rsid w:val="00465C3D"/>
    <w:rsid w:val="00466E97"/>
    <w:rsid w:val="004707DD"/>
    <w:rsid w:val="00473804"/>
    <w:rsid w:val="00475C7C"/>
    <w:rsid w:val="00475F46"/>
    <w:rsid w:val="00477F0A"/>
    <w:rsid w:val="00494690"/>
    <w:rsid w:val="004A0379"/>
    <w:rsid w:val="004A150D"/>
    <w:rsid w:val="004A2DA4"/>
    <w:rsid w:val="004A37D5"/>
    <w:rsid w:val="004A4847"/>
    <w:rsid w:val="004A66B3"/>
    <w:rsid w:val="004B6E4A"/>
    <w:rsid w:val="004B7C25"/>
    <w:rsid w:val="004C6167"/>
    <w:rsid w:val="004C7D31"/>
    <w:rsid w:val="004D11E8"/>
    <w:rsid w:val="004D43B9"/>
    <w:rsid w:val="004D4574"/>
    <w:rsid w:val="004D647B"/>
    <w:rsid w:val="004E2B9A"/>
    <w:rsid w:val="004E60EE"/>
    <w:rsid w:val="004F0B60"/>
    <w:rsid w:val="004F0DBA"/>
    <w:rsid w:val="004F1A81"/>
    <w:rsid w:val="004F77D9"/>
    <w:rsid w:val="005047D7"/>
    <w:rsid w:val="0050531B"/>
    <w:rsid w:val="00506B29"/>
    <w:rsid w:val="00511915"/>
    <w:rsid w:val="0051196B"/>
    <w:rsid w:val="0051240A"/>
    <w:rsid w:val="00512657"/>
    <w:rsid w:val="00520F5A"/>
    <w:rsid w:val="00522D28"/>
    <w:rsid w:val="00531D37"/>
    <w:rsid w:val="005363D3"/>
    <w:rsid w:val="00536876"/>
    <w:rsid w:val="00537AC0"/>
    <w:rsid w:val="005406D6"/>
    <w:rsid w:val="005575FE"/>
    <w:rsid w:val="005705B9"/>
    <w:rsid w:val="0057116C"/>
    <w:rsid w:val="005750A3"/>
    <w:rsid w:val="00575725"/>
    <w:rsid w:val="00576659"/>
    <w:rsid w:val="00576937"/>
    <w:rsid w:val="00585CB9"/>
    <w:rsid w:val="00586095"/>
    <w:rsid w:val="0059065C"/>
    <w:rsid w:val="00591B0A"/>
    <w:rsid w:val="005B10A8"/>
    <w:rsid w:val="005B4B39"/>
    <w:rsid w:val="005B7BCD"/>
    <w:rsid w:val="005C7923"/>
    <w:rsid w:val="005D486F"/>
    <w:rsid w:val="005D4DA6"/>
    <w:rsid w:val="005D6B98"/>
    <w:rsid w:val="005D6DD2"/>
    <w:rsid w:val="005E0798"/>
    <w:rsid w:val="005E3D8C"/>
    <w:rsid w:val="005E4E36"/>
    <w:rsid w:val="005E7806"/>
    <w:rsid w:val="005F3148"/>
    <w:rsid w:val="005F4C58"/>
    <w:rsid w:val="005F656D"/>
    <w:rsid w:val="00600311"/>
    <w:rsid w:val="006014FD"/>
    <w:rsid w:val="00604105"/>
    <w:rsid w:val="00606A30"/>
    <w:rsid w:val="00611448"/>
    <w:rsid w:val="00615078"/>
    <w:rsid w:val="0061794B"/>
    <w:rsid w:val="00625E96"/>
    <w:rsid w:val="00631BBB"/>
    <w:rsid w:val="0064250D"/>
    <w:rsid w:val="0064783B"/>
    <w:rsid w:val="00656AE9"/>
    <w:rsid w:val="00661748"/>
    <w:rsid w:val="00664812"/>
    <w:rsid w:val="0066545D"/>
    <w:rsid w:val="0066579C"/>
    <w:rsid w:val="00666175"/>
    <w:rsid w:val="006726A1"/>
    <w:rsid w:val="00672974"/>
    <w:rsid w:val="0068125B"/>
    <w:rsid w:val="006824AD"/>
    <w:rsid w:val="00682D80"/>
    <w:rsid w:val="006854D6"/>
    <w:rsid w:val="006856B5"/>
    <w:rsid w:val="006902CB"/>
    <w:rsid w:val="00691A41"/>
    <w:rsid w:val="00691D0C"/>
    <w:rsid w:val="006A2E56"/>
    <w:rsid w:val="006A7E86"/>
    <w:rsid w:val="006C0C40"/>
    <w:rsid w:val="006C0E7B"/>
    <w:rsid w:val="006C1EC5"/>
    <w:rsid w:val="006C4E53"/>
    <w:rsid w:val="006C5016"/>
    <w:rsid w:val="006C6D22"/>
    <w:rsid w:val="006D25BB"/>
    <w:rsid w:val="006D3DB9"/>
    <w:rsid w:val="006D4F84"/>
    <w:rsid w:val="006D5973"/>
    <w:rsid w:val="006E381B"/>
    <w:rsid w:val="006E4A99"/>
    <w:rsid w:val="006F4E23"/>
    <w:rsid w:val="00704545"/>
    <w:rsid w:val="007046F0"/>
    <w:rsid w:val="007063C6"/>
    <w:rsid w:val="00712844"/>
    <w:rsid w:val="00713334"/>
    <w:rsid w:val="00713956"/>
    <w:rsid w:val="00721DD7"/>
    <w:rsid w:val="0072217F"/>
    <w:rsid w:val="0073499F"/>
    <w:rsid w:val="0073535A"/>
    <w:rsid w:val="00735F0A"/>
    <w:rsid w:val="00736CA9"/>
    <w:rsid w:val="0074073E"/>
    <w:rsid w:val="00747DED"/>
    <w:rsid w:val="00750CD9"/>
    <w:rsid w:val="00754A7A"/>
    <w:rsid w:val="00756982"/>
    <w:rsid w:val="00756BEE"/>
    <w:rsid w:val="00760DF5"/>
    <w:rsid w:val="00771682"/>
    <w:rsid w:val="00771DFB"/>
    <w:rsid w:val="007727FD"/>
    <w:rsid w:val="00775EF1"/>
    <w:rsid w:val="00783904"/>
    <w:rsid w:val="00783B5F"/>
    <w:rsid w:val="00791058"/>
    <w:rsid w:val="007911E7"/>
    <w:rsid w:val="00793DA3"/>
    <w:rsid w:val="0079478B"/>
    <w:rsid w:val="00795610"/>
    <w:rsid w:val="007A5CD4"/>
    <w:rsid w:val="007A6193"/>
    <w:rsid w:val="007B0D26"/>
    <w:rsid w:val="007B1164"/>
    <w:rsid w:val="007B7AE5"/>
    <w:rsid w:val="007C5F91"/>
    <w:rsid w:val="007D38DC"/>
    <w:rsid w:val="007E7D76"/>
    <w:rsid w:val="007F019A"/>
    <w:rsid w:val="007F047D"/>
    <w:rsid w:val="007F055B"/>
    <w:rsid w:val="007F07F7"/>
    <w:rsid w:val="007F1C86"/>
    <w:rsid w:val="007F5ED7"/>
    <w:rsid w:val="008013D3"/>
    <w:rsid w:val="00804063"/>
    <w:rsid w:val="00812404"/>
    <w:rsid w:val="00817DF8"/>
    <w:rsid w:val="008200F4"/>
    <w:rsid w:val="00822DC1"/>
    <w:rsid w:val="0082496C"/>
    <w:rsid w:val="00825A4A"/>
    <w:rsid w:val="008473F7"/>
    <w:rsid w:val="00850CCF"/>
    <w:rsid w:val="00853D2C"/>
    <w:rsid w:val="00854FFC"/>
    <w:rsid w:val="00863330"/>
    <w:rsid w:val="0086436E"/>
    <w:rsid w:val="00864AED"/>
    <w:rsid w:val="008660A8"/>
    <w:rsid w:val="00866CC1"/>
    <w:rsid w:val="00867DD5"/>
    <w:rsid w:val="0087084F"/>
    <w:rsid w:val="00870C3B"/>
    <w:rsid w:val="00874D73"/>
    <w:rsid w:val="008926E2"/>
    <w:rsid w:val="00892F83"/>
    <w:rsid w:val="00894C38"/>
    <w:rsid w:val="00896057"/>
    <w:rsid w:val="008A6873"/>
    <w:rsid w:val="008B14D9"/>
    <w:rsid w:val="008B49C5"/>
    <w:rsid w:val="008B7AAC"/>
    <w:rsid w:val="008C2004"/>
    <w:rsid w:val="008C37FC"/>
    <w:rsid w:val="008D2C6E"/>
    <w:rsid w:val="008D6D3E"/>
    <w:rsid w:val="008E5316"/>
    <w:rsid w:val="008E7FED"/>
    <w:rsid w:val="008F1105"/>
    <w:rsid w:val="0090067B"/>
    <w:rsid w:val="00902703"/>
    <w:rsid w:val="009225C9"/>
    <w:rsid w:val="0093445D"/>
    <w:rsid w:val="00941142"/>
    <w:rsid w:val="00945963"/>
    <w:rsid w:val="00945C71"/>
    <w:rsid w:val="00946224"/>
    <w:rsid w:val="00947911"/>
    <w:rsid w:val="00952B23"/>
    <w:rsid w:val="009536A8"/>
    <w:rsid w:val="0095658C"/>
    <w:rsid w:val="00962298"/>
    <w:rsid w:val="009717F2"/>
    <w:rsid w:val="009722F3"/>
    <w:rsid w:val="00982A75"/>
    <w:rsid w:val="0098722E"/>
    <w:rsid w:val="00987CDE"/>
    <w:rsid w:val="00990938"/>
    <w:rsid w:val="009928A6"/>
    <w:rsid w:val="00996FA6"/>
    <w:rsid w:val="009B73BA"/>
    <w:rsid w:val="009C1AC7"/>
    <w:rsid w:val="009C390B"/>
    <w:rsid w:val="009C3B20"/>
    <w:rsid w:val="009C74B6"/>
    <w:rsid w:val="009D2B7C"/>
    <w:rsid w:val="009E40E6"/>
    <w:rsid w:val="009E6B09"/>
    <w:rsid w:val="009F45BF"/>
    <w:rsid w:val="00A009B9"/>
    <w:rsid w:val="00A03F7D"/>
    <w:rsid w:val="00A04DF0"/>
    <w:rsid w:val="00A0695C"/>
    <w:rsid w:val="00A07E06"/>
    <w:rsid w:val="00A1119B"/>
    <w:rsid w:val="00A119DB"/>
    <w:rsid w:val="00A132B5"/>
    <w:rsid w:val="00A163A5"/>
    <w:rsid w:val="00A1658D"/>
    <w:rsid w:val="00A2587E"/>
    <w:rsid w:val="00A3115F"/>
    <w:rsid w:val="00A51C5B"/>
    <w:rsid w:val="00A53E66"/>
    <w:rsid w:val="00A71C83"/>
    <w:rsid w:val="00A732CB"/>
    <w:rsid w:val="00A74570"/>
    <w:rsid w:val="00A76A81"/>
    <w:rsid w:val="00A77020"/>
    <w:rsid w:val="00A7740F"/>
    <w:rsid w:val="00A82565"/>
    <w:rsid w:val="00A82E6D"/>
    <w:rsid w:val="00A932DB"/>
    <w:rsid w:val="00AA2600"/>
    <w:rsid w:val="00AA2E66"/>
    <w:rsid w:val="00AB30CC"/>
    <w:rsid w:val="00AB5411"/>
    <w:rsid w:val="00AB6B3C"/>
    <w:rsid w:val="00AB6CCC"/>
    <w:rsid w:val="00AC0173"/>
    <w:rsid w:val="00AC6CAB"/>
    <w:rsid w:val="00AD2DF3"/>
    <w:rsid w:val="00AE62A9"/>
    <w:rsid w:val="00AF1689"/>
    <w:rsid w:val="00AF49BB"/>
    <w:rsid w:val="00AF6763"/>
    <w:rsid w:val="00B0074E"/>
    <w:rsid w:val="00B02AD6"/>
    <w:rsid w:val="00B052FE"/>
    <w:rsid w:val="00B066DF"/>
    <w:rsid w:val="00B14830"/>
    <w:rsid w:val="00B22ED5"/>
    <w:rsid w:val="00B23411"/>
    <w:rsid w:val="00B2594A"/>
    <w:rsid w:val="00B27A89"/>
    <w:rsid w:val="00B3334D"/>
    <w:rsid w:val="00B44E72"/>
    <w:rsid w:val="00B524BE"/>
    <w:rsid w:val="00B53019"/>
    <w:rsid w:val="00B62B7D"/>
    <w:rsid w:val="00B64A2C"/>
    <w:rsid w:val="00B70036"/>
    <w:rsid w:val="00B8112B"/>
    <w:rsid w:val="00B8698D"/>
    <w:rsid w:val="00B90F55"/>
    <w:rsid w:val="00B9110D"/>
    <w:rsid w:val="00B91C60"/>
    <w:rsid w:val="00B92DE0"/>
    <w:rsid w:val="00BA23C4"/>
    <w:rsid w:val="00BA28EB"/>
    <w:rsid w:val="00BA291A"/>
    <w:rsid w:val="00BA5847"/>
    <w:rsid w:val="00BB0002"/>
    <w:rsid w:val="00BB0221"/>
    <w:rsid w:val="00BB06B8"/>
    <w:rsid w:val="00BB084B"/>
    <w:rsid w:val="00BB0F45"/>
    <w:rsid w:val="00BB11C8"/>
    <w:rsid w:val="00BC4001"/>
    <w:rsid w:val="00BD178A"/>
    <w:rsid w:val="00BD2097"/>
    <w:rsid w:val="00BD36A3"/>
    <w:rsid w:val="00BD6CF4"/>
    <w:rsid w:val="00BE1852"/>
    <w:rsid w:val="00BE371F"/>
    <w:rsid w:val="00BF0566"/>
    <w:rsid w:val="00BF2EBF"/>
    <w:rsid w:val="00BF30F7"/>
    <w:rsid w:val="00BF746D"/>
    <w:rsid w:val="00C0035A"/>
    <w:rsid w:val="00C02B91"/>
    <w:rsid w:val="00C218F6"/>
    <w:rsid w:val="00C26FB9"/>
    <w:rsid w:val="00C30DF7"/>
    <w:rsid w:val="00C32111"/>
    <w:rsid w:val="00C32D8D"/>
    <w:rsid w:val="00C34A3E"/>
    <w:rsid w:val="00C3612E"/>
    <w:rsid w:val="00C425A0"/>
    <w:rsid w:val="00C4410B"/>
    <w:rsid w:val="00C71884"/>
    <w:rsid w:val="00C73B84"/>
    <w:rsid w:val="00C77462"/>
    <w:rsid w:val="00C7751D"/>
    <w:rsid w:val="00CA3518"/>
    <w:rsid w:val="00CA6E14"/>
    <w:rsid w:val="00CA72E7"/>
    <w:rsid w:val="00CB0FE9"/>
    <w:rsid w:val="00CB205E"/>
    <w:rsid w:val="00CB722F"/>
    <w:rsid w:val="00CC0ECB"/>
    <w:rsid w:val="00CC7403"/>
    <w:rsid w:val="00CD2584"/>
    <w:rsid w:val="00CD748B"/>
    <w:rsid w:val="00CD7A44"/>
    <w:rsid w:val="00CF4F75"/>
    <w:rsid w:val="00CF541A"/>
    <w:rsid w:val="00D0019A"/>
    <w:rsid w:val="00D0137C"/>
    <w:rsid w:val="00D02F3D"/>
    <w:rsid w:val="00D068E3"/>
    <w:rsid w:val="00D06CB1"/>
    <w:rsid w:val="00D10FA0"/>
    <w:rsid w:val="00D16806"/>
    <w:rsid w:val="00D17845"/>
    <w:rsid w:val="00D3326D"/>
    <w:rsid w:val="00D36A91"/>
    <w:rsid w:val="00D43390"/>
    <w:rsid w:val="00D464F0"/>
    <w:rsid w:val="00D466FE"/>
    <w:rsid w:val="00D50282"/>
    <w:rsid w:val="00D505EC"/>
    <w:rsid w:val="00D6709A"/>
    <w:rsid w:val="00D704FC"/>
    <w:rsid w:val="00D71D95"/>
    <w:rsid w:val="00D81465"/>
    <w:rsid w:val="00D842A7"/>
    <w:rsid w:val="00D859F6"/>
    <w:rsid w:val="00DA0583"/>
    <w:rsid w:val="00DA2313"/>
    <w:rsid w:val="00DA384C"/>
    <w:rsid w:val="00DA3CC6"/>
    <w:rsid w:val="00DC037C"/>
    <w:rsid w:val="00DC0880"/>
    <w:rsid w:val="00DC28D1"/>
    <w:rsid w:val="00DC6315"/>
    <w:rsid w:val="00DC6971"/>
    <w:rsid w:val="00DC6C0D"/>
    <w:rsid w:val="00DC7479"/>
    <w:rsid w:val="00DD0150"/>
    <w:rsid w:val="00DD1AE5"/>
    <w:rsid w:val="00DD6683"/>
    <w:rsid w:val="00DE34B6"/>
    <w:rsid w:val="00DF0C87"/>
    <w:rsid w:val="00DF4FB4"/>
    <w:rsid w:val="00DF601E"/>
    <w:rsid w:val="00E05A1A"/>
    <w:rsid w:val="00E1790D"/>
    <w:rsid w:val="00E42441"/>
    <w:rsid w:val="00E44555"/>
    <w:rsid w:val="00E44B50"/>
    <w:rsid w:val="00E477E7"/>
    <w:rsid w:val="00E5192B"/>
    <w:rsid w:val="00E55840"/>
    <w:rsid w:val="00E64715"/>
    <w:rsid w:val="00E6649F"/>
    <w:rsid w:val="00E66520"/>
    <w:rsid w:val="00E67F41"/>
    <w:rsid w:val="00E724BF"/>
    <w:rsid w:val="00E74D6A"/>
    <w:rsid w:val="00E77BA3"/>
    <w:rsid w:val="00E77CDC"/>
    <w:rsid w:val="00E826D4"/>
    <w:rsid w:val="00EA0136"/>
    <w:rsid w:val="00EA1518"/>
    <w:rsid w:val="00EB1B77"/>
    <w:rsid w:val="00EB529E"/>
    <w:rsid w:val="00EB5BD6"/>
    <w:rsid w:val="00EB7A45"/>
    <w:rsid w:val="00EC2FA2"/>
    <w:rsid w:val="00EC718E"/>
    <w:rsid w:val="00ED28F2"/>
    <w:rsid w:val="00ED5CC6"/>
    <w:rsid w:val="00EE3268"/>
    <w:rsid w:val="00EE477B"/>
    <w:rsid w:val="00EE5C1A"/>
    <w:rsid w:val="00EE6785"/>
    <w:rsid w:val="00EF0045"/>
    <w:rsid w:val="00EF2819"/>
    <w:rsid w:val="00EF29AA"/>
    <w:rsid w:val="00EF7908"/>
    <w:rsid w:val="00F02746"/>
    <w:rsid w:val="00F1221C"/>
    <w:rsid w:val="00F13656"/>
    <w:rsid w:val="00F16477"/>
    <w:rsid w:val="00F169DD"/>
    <w:rsid w:val="00F303C2"/>
    <w:rsid w:val="00F3273E"/>
    <w:rsid w:val="00F35B6B"/>
    <w:rsid w:val="00F40FD9"/>
    <w:rsid w:val="00F43423"/>
    <w:rsid w:val="00F434D3"/>
    <w:rsid w:val="00F54A43"/>
    <w:rsid w:val="00F556D5"/>
    <w:rsid w:val="00F563EA"/>
    <w:rsid w:val="00F63C6B"/>
    <w:rsid w:val="00F7165D"/>
    <w:rsid w:val="00F74420"/>
    <w:rsid w:val="00F7456A"/>
    <w:rsid w:val="00F76C8B"/>
    <w:rsid w:val="00F82CCA"/>
    <w:rsid w:val="00F9025A"/>
    <w:rsid w:val="00F92AC8"/>
    <w:rsid w:val="00F94142"/>
    <w:rsid w:val="00F941B0"/>
    <w:rsid w:val="00F9453E"/>
    <w:rsid w:val="00FA40CA"/>
    <w:rsid w:val="00FA42E0"/>
    <w:rsid w:val="00FA6341"/>
    <w:rsid w:val="00FC359B"/>
    <w:rsid w:val="00FC45AD"/>
    <w:rsid w:val="00FC6D98"/>
    <w:rsid w:val="00FD1716"/>
    <w:rsid w:val="00FD7619"/>
    <w:rsid w:val="00FE2CB1"/>
    <w:rsid w:val="00FE68E7"/>
    <w:rsid w:val="00FF2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074B5-10E1-47C0-9BA2-334611FB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3</TotalTime>
  <Pages>6</Pages>
  <Words>2107</Words>
  <Characters>12436</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3</cp:revision>
  <cp:lastPrinted>2023-05-12T11:28:00Z</cp:lastPrinted>
  <dcterms:created xsi:type="dcterms:W3CDTF">2023-11-09T08:26:00Z</dcterms:created>
  <dcterms:modified xsi:type="dcterms:W3CDTF">2023-11-09T08:29:00Z</dcterms:modified>
</cp:coreProperties>
</file>