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3DCAD" w14:textId="7372D28A"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S/07132/UL/23</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07132/UL/23</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PPK-100a/53/23</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A3</w:t>
      </w:r>
    </w:p>
    <w:p w14:paraId="77673EEF" w14:textId="77777777" w:rsidR="00BA4C51" w:rsidRPr="00C264BF" w:rsidRDefault="00BA4C51" w:rsidP="006424FA">
      <w:pPr>
        <w:spacing w:after="0" w:line="240" w:lineRule="auto"/>
        <w:jc w:val="right"/>
        <w:rPr>
          <w:rFonts w:ascii="Arial" w:hAnsi="Arial" w:cs="Arial"/>
        </w:rPr>
      </w:pPr>
    </w:p>
    <w:p w14:paraId="72C2BA99" w14:textId="7E4BCCD3" w:rsidR="00BA4C51" w:rsidRPr="00C264BF" w:rsidRDefault="00BA4C51" w:rsidP="00401F75">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SCHKO České středohoří</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1EF7BFBE" w14:textId="0E5EC027" w:rsidR="00BA4C51" w:rsidRPr="00C264BF" w:rsidRDefault="00BA4C51" w:rsidP="00BB63BC">
      <w:pPr>
        <w:spacing w:after="0" w:line="240" w:lineRule="auto"/>
        <w:rPr>
          <w:rFonts w:ascii="Arial" w:hAnsi="Arial" w:cs="Arial"/>
        </w:rPr>
      </w:pPr>
      <w:r w:rsidRPr="00C264BF">
        <w:rPr>
          <w:rFonts w:ascii="Arial" w:hAnsi="Arial" w:cs="Arial"/>
        </w:rPr>
        <w:t>IČO: 629 335 91</w:t>
      </w:r>
      <w:r w:rsidR="00401F75">
        <w:rPr>
          <w:rFonts w:ascii="Arial" w:hAnsi="Arial" w:cs="Arial"/>
        </w:rPr>
        <w:t xml:space="preserve">, </w:t>
      </w: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Michalská 260, 41201 Litoměřice</w:t>
      </w:r>
    </w:p>
    <w:p w14:paraId="506124F2" w14:textId="77777777" w:rsidR="00BA4C51" w:rsidRPr="00C264BF" w:rsidRDefault="00BA4C51" w:rsidP="00BB63BC">
      <w:pPr>
        <w:spacing w:after="0" w:line="240" w:lineRule="auto"/>
        <w:rPr>
          <w:rFonts w:ascii="Arial" w:hAnsi="Arial" w:cs="Arial"/>
        </w:rPr>
      </w:pPr>
      <w:r w:rsidRPr="00C264BF">
        <w:rPr>
          <w:rFonts w:ascii="Arial" w:hAnsi="Arial" w:cs="Arial"/>
        </w:rPr>
        <w:t>Telefon: 951 424 312</w:t>
      </w:r>
    </w:p>
    <w:p w14:paraId="39D33859" w14:textId="2E7D810B" w:rsidR="00BA4C51" w:rsidRPr="00C264BF" w:rsidRDefault="00BA4C51" w:rsidP="00BB63BC">
      <w:pPr>
        <w:spacing w:after="0" w:line="240" w:lineRule="auto"/>
        <w:rPr>
          <w:rFonts w:ascii="Arial" w:hAnsi="Arial" w:cs="Arial"/>
        </w:rPr>
      </w:pPr>
      <w:r w:rsidRPr="00C264BF">
        <w:rPr>
          <w:rFonts w:ascii="Arial" w:hAnsi="Arial" w:cs="Arial"/>
        </w:rPr>
        <w:t>Zastoupený: Ing. Vladislav Kopecký</w:t>
      </w:r>
      <w:r w:rsidR="00401F75">
        <w:rPr>
          <w:rFonts w:ascii="Arial" w:hAnsi="Arial" w:cs="Arial"/>
        </w:rPr>
        <w:t>,</w:t>
      </w:r>
      <w:r w:rsidRPr="00C264BF">
        <w:rPr>
          <w:rFonts w:ascii="Arial" w:hAnsi="Arial" w:cs="Arial"/>
        </w:rPr>
        <w:t xml:space="preserve"> vedoucí oddělení péče o přírodu a krajinu -  RP SCHKO České středohoří</w:t>
      </w:r>
    </w:p>
    <w:p w14:paraId="77257F67" w14:textId="77777777" w:rsidR="00BA4C51" w:rsidRPr="00C264BF" w:rsidRDefault="00BA4C51" w:rsidP="00401F75">
      <w:pPr>
        <w:spacing w:after="0" w:line="240" w:lineRule="auto"/>
        <w:jc w:val="both"/>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Ing. Vladislav Kopecký</w:t>
      </w: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7A52D33D" w14:textId="77777777" w:rsidR="004D6930" w:rsidRPr="00150D52" w:rsidRDefault="004D6930" w:rsidP="004D6930">
      <w:pPr>
        <w:spacing w:after="0" w:line="240" w:lineRule="auto"/>
        <w:rPr>
          <w:rFonts w:ascii="Arial" w:hAnsi="Arial" w:cs="Arial"/>
          <w:b/>
        </w:rPr>
      </w:pPr>
      <w:bookmarkStart w:id="0" w:name="OLE_LINK1"/>
      <w:r w:rsidRPr="00150D52">
        <w:rPr>
          <w:rFonts w:ascii="Arial" w:hAnsi="Arial" w:cs="Arial"/>
          <w:b/>
        </w:rPr>
        <w:t>Český svaz ochránců přírody Severní Čechy</w:t>
      </w:r>
    </w:p>
    <w:p w14:paraId="567EB69B" w14:textId="77777777" w:rsidR="004D6930" w:rsidRPr="00C264BF" w:rsidRDefault="004D6930" w:rsidP="004D6930">
      <w:pPr>
        <w:spacing w:after="0" w:line="240" w:lineRule="auto"/>
        <w:rPr>
          <w:rFonts w:ascii="Arial" w:hAnsi="Arial" w:cs="Arial"/>
        </w:rPr>
      </w:pPr>
      <w:r w:rsidRPr="00C264BF">
        <w:rPr>
          <w:rFonts w:ascii="Arial" w:hAnsi="Arial" w:cs="Arial"/>
        </w:rPr>
        <w:t>IČO: 03735435</w:t>
      </w:r>
    </w:p>
    <w:p w14:paraId="5630446E" w14:textId="7CF98A5C" w:rsidR="004D6930" w:rsidRPr="00C264BF" w:rsidRDefault="004D6930" w:rsidP="004D6930">
      <w:pPr>
        <w:spacing w:after="0" w:line="240" w:lineRule="auto"/>
        <w:rPr>
          <w:rFonts w:ascii="Arial" w:hAnsi="Arial" w:cs="Arial"/>
        </w:rPr>
      </w:pPr>
      <w:r>
        <w:rPr>
          <w:rFonts w:ascii="Arial" w:hAnsi="Arial" w:cs="Arial"/>
        </w:rPr>
        <w:t>Adresa sídla</w:t>
      </w:r>
      <w:r w:rsidRPr="00C264BF">
        <w:rPr>
          <w:rFonts w:ascii="Arial" w:hAnsi="Arial" w:cs="Arial"/>
        </w:rPr>
        <w:t xml:space="preserve">: </w:t>
      </w:r>
      <w:r w:rsidRPr="004D6930">
        <w:rPr>
          <w:rFonts w:ascii="Arial" w:hAnsi="Arial" w:cs="Arial"/>
        </w:rPr>
        <w:t>Legionářská 45, Jakubské Předměstí, 551 01 Jaro</w:t>
      </w:r>
      <w:r>
        <w:rPr>
          <w:rFonts w:ascii="Arial" w:hAnsi="Arial" w:cs="Arial"/>
        </w:rPr>
        <w:t>měř</w:t>
      </w:r>
    </w:p>
    <w:bookmarkEnd w:id="0"/>
    <w:p w14:paraId="14BE0DED" w14:textId="77777777" w:rsidR="004D6930" w:rsidRPr="00C264BF" w:rsidRDefault="004D6930" w:rsidP="004D6930">
      <w:pPr>
        <w:spacing w:after="0" w:line="240" w:lineRule="auto"/>
        <w:rPr>
          <w:rFonts w:ascii="Arial" w:hAnsi="Arial" w:cs="Arial"/>
        </w:rPr>
      </w:pPr>
      <w:r w:rsidRPr="00C264BF">
        <w:rPr>
          <w:rFonts w:ascii="Arial" w:hAnsi="Arial" w:cs="Arial"/>
        </w:rPr>
        <w:t xml:space="preserve">Zastoupená: Mgr. </w:t>
      </w:r>
      <w:r>
        <w:rPr>
          <w:rFonts w:ascii="Arial" w:hAnsi="Arial" w:cs="Arial"/>
        </w:rPr>
        <w:t>Johana Drlíková</w:t>
      </w:r>
    </w:p>
    <w:p w14:paraId="5A28E808" w14:textId="77777777" w:rsidR="004D6930" w:rsidRPr="00C264BF" w:rsidRDefault="004D6930" w:rsidP="004D6930">
      <w:pPr>
        <w:spacing w:after="0" w:line="240" w:lineRule="auto"/>
        <w:rPr>
          <w:rFonts w:ascii="Arial" w:hAnsi="Arial" w:cs="Arial"/>
        </w:rPr>
      </w:pPr>
      <w:r w:rsidRPr="00C264BF">
        <w:rPr>
          <w:rFonts w:ascii="Arial" w:hAnsi="Arial" w:cs="Arial"/>
        </w:rPr>
        <w:t>Bankovní spojení: 2201740637/2010</w:t>
      </w:r>
    </w:p>
    <w:p w14:paraId="6E5A57D1" w14:textId="7AA5161D" w:rsidR="004D6930" w:rsidRPr="00C264BF" w:rsidRDefault="004D6930" w:rsidP="004D6930">
      <w:pPr>
        <w:spacing w:after="0" w:line="240" w:lineRule="auto"/>
        <w:rPr>
          <w:rFonts w:ascii="Arial" w:hAnsi="Arial" w:cs="Arial"/>
        </w:rPr>
      </w:pPr>
      <w:r w:rsidRPr="00C264BF">
        <w:rPr>
          <w:rFonts w:ascii="Arial" w:hAnsi="Arial" w:cs="Arial"/>
        </w:rPr>
        <w:t>Email:</w:t>
      </w:r>
      <w:r>
        <w:rPr>
          <w:rFonts w:ascii="Arial" w:hAnsi="Arial" w:cs="Arial"/>
        </w:rPr>
        <w:t xml:space="preserve"> </w:t>
      </w:r>
      <w:r w:rsidR="00006E2F">
        <w:rPr>
          <w:rFonts w:ascii="Arial" w:hAnsi="Arial" w:cs="Arial"/>
        </w:rPr>
        <w:t>„xxxx“</w:t>
      </w:r>
    </w:p>
    <w:p w14:paraId="1AE7CFC2" w14:textId="3BE30B10" w:rsidR="004D6930" w:rsidRPr="00C264BF" w:rsidRDefault="004D6930" w:rsidP="004D6930">
      <w:pPr>
        <w:spacing w:after="0" w:line="240" w:lineRule="auto"/>
        <w:rPr>
          <w:rFonts w:ascii="Arial" w:hAnsi="Arial" w:cs="Arial"/>
        </w:rPr>
      </w:pPr>
      <w:r w:rsidRPr="00C264BF">
        <w:rPr>
          <w:rFonts w:ascii="Arial" w:hAnsi="Arial" w:cs="Arial"/>
        </w:rPr>
        <w:t>Telefon:</w:t>
      </w:r>
      <w:r>
        <w:rPr>
          <w:rFonts w:ascii="Arial" w:hAnsi="Arial" w:cs="Arial"/>
        </w:rPr>
        <w:t xml:space="preserve"> </w:t>
      </w:r>
      <w:r w:rsidR="00006E2F">
        <w:rPr>
          <w:rFonts w:ascii="Arial" w:hAnsi="Arial" w:cs="Arial"/>
        </w:rPr>
        <w:t>„xxxx“</w:t>
      </w:r>
    </w:p>
    <w:p w14:paraId="71BD19CB" w14:textId="4A1A0F6E" w:rsidR="00BA4C51" w:rsidRPr="00C264BF" w:rsidRDefault="004D6930" w:rsidP="004D6930">
      <w:pPr>
        <w:spacing w:before="120" w:after="120"/>
        <w:rPr>
          <w:rFonts w:ascii="Arial" w:hAnsi="Arial" w:cs="Arial"/>
        </w:rPr>
      </w:pPr>
      <w:r w:rsidRPr="00C264BF">
        <w:rPr>
          <w:rFonts w:ascii="Arial" w:hAnsi="Arial" w:cs="Arial"/>
        </w:rPr>
        <w:t xml:space="preserve"> </w:t>
      </w:r>
      <w:r w:rsidR="00BA4C51" w:rsidRPr="00C264BF">
        <w:rPr>
          <w:rFonts w:ascii="Arial" w:hAnsi="Arial" w:cs="Arial"/>
        </w:rPr>
        <w:t>(dále jen „</w:t>
      </w:r>
      <w:r w:rsidR="00BA4C51" w:rsidRPr="00C61950">
        <w:rPr>
          <w:rFonts w:ascii="Arial" w:hAnsi="Arial" w:cs="Arial"/>
          <w:b/>
        </w:rPr>
        <w:t>zhotovitel</w:t>
      </w:r>
      <w:r w:rsidR="00BA4C51" w:rsidRPr="00C264BF">
        <w:rPr>
          <w:rFonts w:ascii="Arial" w:hAnsi="Arial" w:cs="Arial"/>
        </w:rPr>
        <w:t>”)</w:t>
      </w:r>
    </w:p>
    <w:p w14:paraId="7E936E70" w14:textId="77777777" w:rsidR="00BA4C51" w:rsidRPr="00C264BF" w:rsidRDefault="00C61950" w:rsidP="00F03462">
      <w:pPr>
        <w:pStyle w:val="Nadpis1"/>
      </w:pPr>
      <w:r>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09771636" w14:textId="619C5203" w:rsidR="00BA4C51" w:rsidRPr="00C264BF" w:rsidRDefault="00BA4C51" w:rsidP="00820E79">
      <w:pPr>
        <w:pStyle w:val="Nadpis2"/>
        <w:numPr>
          <w:ilvl w:val="0"/>
          <w:numId w:val="0"/>
        </w:numPr>
        <w:ind w:left="709"/>
      </w:pPr>
      <w:r w:rsidRPr="00C264BF">
        <w:t xml:space="preserve">Výřez nežádoucího zmlazení dřevin do 1 m výšky na na </w:t>
      </w:r>
      <w:r w:rsidR="009A4410">
        <w:t xml:space="preserve">části </w:t>
      </w:r>
      <w:r w:rsidRPr="00C264BF">
        <w:t>bílých strání pod Ranou.</w:t>
      </w:r>
    </w:p>
    <w:p w14:paraId="4C26D165" w14:textId="03942806" w:rsidR="00BA4C51" w:rsidRPr="00C264BF" w:rsidRDefault="00BA4C51" w:rsidP="00820E79">
      <w:pPr>
        <w:pStyle w:val="Nadpis2"/>
        <w:numPr>
          <w:ilvl w:val="0"/>
          <w:numId w:val="0"/>
        </w:numPr>
        <w:ind w:left="709"/>
      </w:pPr>
      <w:r w:rsidRPr="00C264BF">
        <w:t>Opatření bude provedeno v souladu se standard</w:t>
      </w:r>
      <w:r w:rsidR="000623D6">
        <w:t>y</w:t>
      </w:r>
      <w:r w:rsidRPr="00C264BF">
        <w:t xml:space="preserve"> AOPK: 02 007 Likvidace vybraných invazních druhů rostlin (vč. následné péče o lokality)</w:t>
      </w:r>
      <w:r w:rsidR="000623D6">
        <w:t xml:space="preserve"> a 02 002 Obnova dlouhodobě neobhospodařovaných travních společenstev (vč. likvidace náletových dřevin)</w:t>
      </w:r>
      <w:r w:rsidR="000623D6" w:rsidRPr="00A42D75">
        <w:t>.</w:t>
      </w:r>
    </w:p>
    <w:p w14:paraId="083C009D" w14:textId="7EAA848D" w:rsidR="00BA4C51" w:rsidRPr="00C264BF" w:rsidRDefault="00BA4C51" w:rsidP="00820E79">
      <w:pPr>
        <w:pStyle w:val="Nadpis2"/>
        <w:numPr>
          <w:ilvl w:val="0"/>
          <w:numId w:val="0"/>
        </w:numPr>
        <w:ind w:left="709"/>
      </w:pPr>
      <w:r w:rsidRPr="00C264BF">
        <w:t>Podrobná specifikace díla je uvedena v příloze č. 1 Rozpočet a specifikace díla PPK-100a/53/23</w:t>
      </w:r>
      <w:r w:rsidR="009A4410">
        <w:t xml:space="preserve"> a příloze </w:t>
      </w:r>
      <w:proofErr w:type="gramStart"/>
      <w:r w:rsidR="009A4410">
        <w:t>č. 2</w:t>
      </w:r>
      <w:r w:rsidR="000623D6">
        <w:t xml:space="preserve"> </w:t>
      </w:r>
      <w:r w:rsidR="009A4410">
        <w:t>Mapový</w:t>
      </w:r>
      <w:proofErr w:type="gramEnd"/>
      <w:r w:rsidR="009A4410">
        <w:t xml:space="preserve"> podklad se zákresem opatření</w:t>
      </w:r>
      <w:r w:rsidRPr="00C264BF">
        <w:t>.</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lastRenderedPageBreak/>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16BB5FB1" w:rsidR="00BA4C51" w:rsidRPr="004D6930" w:rsidRDefault="00BA4C51" w:rsidP="00820E79">
      <w:pPr>
        <w:pStyle w:val="Nadpis2"/>
        <w:numPr>
          <w:ilvl w:val="0"/>
          <w:numId w:val="0"/>
        </w:numPr>
        <w:ind w:left="709"/>
      </w:pPr>
      <w:r w:rsidRPr="004D6930">
        <w:t xml:space="preserve">Cena bez DPH: </w:t>
      </w:r>
      <w:r w:rsidR="004D6930" w:rsidRPr="004D6930">
        <w:t>34 375</w:t>
      </w:r>
      <w:r w:rsidRPr="004D6930">
        <w:t>,- Kč</w:t>
      </w:r>
    </w:p>
    <w:p w14:paraId="1909710B" w14:textId="77777777" w:rsidR="00BA4C51" w:rsidRPr="004D6930" w:rsidRDefault="00BA4C51" w:rsidP="00820E79">
      <w:pPr>
        <w:pStyle w:val="Nadpis2"/>
        <w:numPr>
          <w:ilvl w:val="0"/>
          <w:numId w:val="0"/>
        </w:numPr>
        <w:ind w:left="709"/>
      </w:pPr>
      <w:r w:rsidRPr="004D6930">
        <w:t>DPH 21%: 0,- Kč</w:t>
      </w:r>
    </w:p>
    <w:p w14:paraId="1A426FC4" w14:textId="76B4511A" w:rsidR="00BA4C51" w:rsidRPr="004D6930" w:rsidRDefault="00BA4C51" w:rsidP="00820E79">
      <w:pPr>
        <w:pStyle w:val="Nadpis2"/>
        <w:numPr>
          <w:ilvl w:val="0"/>
          <w:numId w:val="0"/>
        </w:numPr>
        <w:ind w:left="709"/>
      </w:pPr>
      <w:r w:rsidRPr="004D6930">
        <w:t xml:space="preserve">Cena bez DPH: </w:t>
      </w:r>
      <w:r w:rsidR="004D6930" w:rsidRPr="004D6930">
        <w:t>34 375</w:t>
      </w:r>
      <w:r w:rsidRPr="004D6930">
        <w:t>,- Kč</w:t>
      </w:r>
    </w:p>
    <w:p w14:paraId="01C67199" w14:textId="7E985C29" w:rsidR="00BA4C51" w:rsidRPr="00C264BF" w:rsidRDefault="00BA4C51" w:rsidP="00820E79">
      <w:pPr>
        <w:pStyle w:val="Nadpis2"/>
        <w:numPr>
          <w:ilvl w:val="0"/>
          <w:numId w:val="0"/>
        </w:numPr>
        <w:ind w:left="709"/>
      </w:pPr>
      <w:r w:rsidRPr="004D6930">
        <w:t>Zhotovitel není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57F6AFED"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w:t>
      </w:r>
      <w:r w:rsidR="009A4410">
        <w:t>3</w:t>
      </w:r>
      <w:r w:rsidR="00B45F6B">
        <w:t xml:space="preserve"> pracovních dnů po předání a </w:t>
      </w:r>
      <w:r w:rsidRPr="00C264BF">
        <w:t xml:space="preserve">převzetí díla (v žádném případě však ne později než do </w:t>
      </w:r>
      <w:r w:rsidR="009A4410">
        <w:t>27</w:t>
      </w:r>
      <w:r w:rsidRPr="00C264BF">
        <w:t>.</w:t>
      </w:r>
      <w:r w:rsidR="009A4410">
        <w:t xml:space="preserve"> </w:t>
      </w:r>
      <w:r w:rsidRPr="00C264BF">
        <w:t>11. kalendářního roku) na základě předávacího protokolu (nebo na základě protokolu o kontrole dle čl. 6.2) na adresu: Michalská 260, 41201 Litoměřice.</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4CBF6380" w:rsidR="00BA4C51" w:rsidRPr="00C264BF" w:rsidRDefault="00BA4C51" w:rsidP="00820E79">
      <w:pPr>
        <w:pStyle w:val="Nadpis2"/>
      </w:pPr>
      <w:r w:rsidRPr="00C264BF">
        <w:t>Smluvní strany se dohodly, že objednatel nebude poskytovat zálohové platby.</w:t>
      </w:r>
      <w:r w:rsidR="006F3682" w:rsidRPr="006F3682">
        <w:t xml:space="preserve"> </w:t>
      </w:r>
    </w:p>
    <w:p w14:paraId="24B5E25E" w14:textId="77777777" w:rsidR="00BA4C51" w:rsidRPr="00C264BF" w:rsidRDefault="00820E79" w:rsidP="00820E79">
      <w:pPr>
        <w:pStyle w:val="Nadpis1"/>
      </w:pPr>
      <w:r>
        <w:br/>
      </w:r>
      <w:r w:rsidR="00BA4C51" w:rsidRPr="00C264BF">
        <w:t>Doba a místo plnění</w:t>
      </w:r>
    </w:p>
    <w:p w14:paraId="70BA0710" w14:textId="6DA07442" w:rsidR="00BA4C51" w:rsidRPr="00C264BF" w:rsidRDefault="00BA4C51" w:rsidP="00820E79">
      <w:pPr>
        <w:pStyle w:val="Nadpis2"/>
      </w:pPr>
      <w:r w:rsidRPr="00C264BF">
        <w:t xml:space="preserve">Zhotovitel se zavazuje provést dílo a předat jej objednateli nejpozději </w:t>
      </w:r>
      <w:proofErr w:type="gramStart"/>
      <w:r w:rsidRPr="00C264BF">
        <w:t>do</w:t>
      </w:r>
      <w:proofErr w:type="gramEnd"/>
      <w:r w:rsidRPr="00C264BF">
        <w:t>: 24.</w:t>
      </w:r>
      <w:r w:rsidR="009A4410">
        <w:t xml:space="preserve"> </w:t>
      </w:r>
      <w:r w:rsidRPr="00C264BF">
        <w:t>11.</w:t>
      </w:r>
      <w:r w:rsidR="009A4410">
        <w:t xml:space="preserve"> </w:t>
      </w:r>
      <w:r w:rsidRPr="00C264BF">
        <w:t>2023.</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Místem plnění je p. p. č. 3486/2 k. ú Lenenšice.</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 xml:space="preserve">Objednatel je oprávněn kontrolovat provádění díla. Zjistí-li objednatel, že zhotovitel provádí dílo v rozporu se svými povinnostmi, je oprávněn zhotovitele na tuto skutečnost </w:t>
      </w:r>
      <w:r w:rsidRPr="00C264BF">
        <w:lastRenderedPageBreak/>
        <w:t>upozornit a dožadovat se provádění díla řádným způsobem. Jestliže tak zhotovitel neučiní ani ve lhůtě mu k tomu poskytnuté, je objednatel oprávněn od této smlouvy odstoupit doručením písemného odstoupení zhotoviteli.</w:t>
      </w:r>
    </w:p>
    <w:p w14:paraId="40FC0E71" w14:textId="62642019" w:rsidR="00BA4C51" w:rsidRDefault="00E07F60" w:rsidP="00E07F60">
      <w:pPr>
        <w:pStyle w:val="Nadpis2"/>
      </w:pPr>
      <w:r w:rsidRPr="00E07F60">
        <w:t>Realizace díla zahrnuje mj. tyto činnosti: zásah do biotopu zvláště chráněných druhů rostlin a živočichů a vjezdy a setrvání motorových vozidel mimo silnice, místní komunikace a místa vyhrazená se souhlasem orgánu ochrany přírody (dále jen „činnosti“). 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provádění činností zhotovitelem se v souladu s § 90 odst. 20 písm. a) zákona č. 114/1992 Sb., o ochraně přírody a krajiny, v platném znění (dále jen „ZOPK“), nevztahují zákazy a omezení dle § 5a odst. 1, § 7 a 8, § 10 odst. 2 a 3, § 16 až 16d, § 26, 29 a 34, § 35 odst. 2, § 36 odst. 2, § 37 odst. 1 až 3, § 44 odst. 3, § 46 odst. 2, § 49 odst. 1 a § 50 odst. 1 a 2 ZOPK.</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w:t>
      </w:r>
      <w:proofErr w:type="gramStart"/>
      <w:r w:rsidRPr="00C264BF">
        <w:t>podepsaný  zašle</w:t>
      </w:r>
      <w:proofErr w:type="gramEnd"/>
      <w:r w:rsidRPr="00C264BF">
        <w:t xml:space="preserv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 xml:space="preserve">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w:t>
      </w:r>
      <w:proofErr w:type="gramStart"/>
      <w:r w:rsidRPr="00C264BF">
        <w:t>kompletně..</w:t>
      </w:r>
      <w:proofErr w:type="gramEnd"/>
      <w:r w:rsidRPr="00C264BF">
        <w:t xml:space="preserve">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0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78551C61" w14:textId="13193BE2" w:rsidR="00E07F60" w:rsidRPr="00E07F60" w:rsidRDefault="00513CEB" w:rsidP="00513CEB">
      <w:pPr>
        <w:pStyle w:val="Nadpis2"/>
      </w:pPr>
      <w:r w:rsidRPr="00513CEB">
        <w:t>Tato smlouva je vyhotovena ve dvou stejnopisech, z nichž každý má platnost originálu. Každá ze smluvních stran obdrží jeden stejnopis.</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F861238" w14:textId="21325258" w:rsidR="009A4410" w:rsidRDefault="00BA4C51" w:rsidP="00B5182A">
      <w:pPr>
        <w:pStyle w:val="Nadpis2"/>
        <w:numPr>
          <w:ilvl w:val="0"/>
          <w:numId w:val="0"/>
        </w:numPr>
        <w:ind w:left="709"/>
      </w:pPr>
      <w:r w:rsidRPr="00C264BF">
        <w:t xml:space="preserve">Příloha č. 1 </w:t>
      </w:r>
      <w:r w:rsidR="009A4410">
        <w:t>-</w:t>
      </w:r>
      <w:r w:rsidRPr="00C264BF">
        <w:t xml:space="preserve"> Rozpočet a specifikace díla PPK-100a/53/23.</w:t>
      </w:r>
    </w:p>
    <w:p w14:paraId="3DE1F16F" w14:textId="228DC0A1" w:rsidR="00BA4C51" w:rsidRPr="00C264BF" w:rsidRDefault="009A4410" w:rsidP="00B5182A">
      <w:pPr>
        <w:pStyle w:val="Nadpis2"/>
        <w:numPr>
          <w:ilvl w:val="0"/>
          <w:numId w:val="0"/>
        </w:numPr>
        <w:ind w:left="709"/>
      </w:pPr>
      <w:r>
        <w:t>Příloha č. 2 - Mapový podklad se zákresem opatření</w:t>
      </w:r>
      <w:r w:rsidR="00BA4C51" w:rsidRPr="00C264BF">
        <w:tab/>
      </w:r>
    </w:p>
    <w:p w14:paraId="1FF81561" w14:textId="77777777" w:rsidR="00BA4C51" w:rsidRPr="00C264BF" w:rsidRDefault="00BA4C51" w:rsidP="00B5182A">
      <w:pPr>
        <w:pStyle w:val="Nadpis2"/>
        <w:numPr>
          <w:ilvl w:val="0"/>
          <w:numId w:val="0"/>
        </w:numPr>
        <w:ind w:left="709"/>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2D10AF2B" w:rsidR="00890973" w:rsidRDefault="00BA4C51" w:rsidP="009A4410">
            <w:pPr>
              <w:rPr>
                <w:rFonts w:ascii="Arial" w:hAnsi="Arial" w:cs="Arial"/>
              </w:rPr>
            </w:pPr>
            <w:r w:rsidRPr="00C264BF">
              <w:rPr>
                <w:rFonts w:ascii="Arial" w:hAnsi="Arial" w:cs="Arial"/>
              </w:rPr>
              <w:t xml:space="preserve"> </w:t>
            </w:r>
            <w:r w:rsidR="00890973" w:rsidRPr="00C264BF">
              <w:rPr>
                <w:rFonts w:ascii="Arial" w:hAnsi="Arial" w:cs="Arial"/>
              </w:rPr>
              <w:t xml:space="preserve">V </w:t>
            </w:r>
            <w:r w:rsidR="009A4410">
              <w:rPr>
                <w:rFonts w:ascii="Arial" w:hAnsi="Arial" w:cs="Arial"/>
              </w:rPr>
              <w:t>Litoměřicích</w:t>
            </w:r>
          </w:p>
        </w:tc>
        <w:tc>
          <w:tcPr>
            <w:tcW w:w="2081" w:type="dxa"/>
          </w:tcPr>
          <w:p w14:paraId="682CD135" w14:textId="2D86B6EE" w:rsidR="00890973" w:rsidRDefault="00890973" w:rsidP="00006E2F">
            <w:pPr>
              <w:rPr>
                <w:rFonts w:ascii="Arial" w:hAnsi="Arial" w:cs="Arial"/>
              </w:rPr>
            </w:pPr>
            <w:r w:rsidRPr="00C264BF">
              <w:rPr>
                <w:rFonts w:ascii="Arial" w:hAnsi="Arial" w:cs="Arial"/>
              </w:rPr>
              <w:t xml:space="preserve">dne </w:t>
            </w:r>
            <w:r w:rsidR="00006E2F">
              <w:rPr>
                <w:rFonts w:ascii="Arial" w:hAnsi="Arial" w:cs="Arial"/>
              </w:rPr>
              <w:t>9. 11.2023</w:t>
            </w:r>
          </w:p>
        </w:tc>
        <w:tc>
          <w:tcPr>
            <w:tcW w:w="2450" w:type="dxa"/>
          </w:tcPr>
          <w:p w14:paraId="1A62C283" w14:textId="287B520B" w:rsidR="00890973" w:rsidRDefault="00890973" w:rsidP="004D6930">
            <w:pPr>
              <w:rPr>
                <w:rFonts w:ascii="Arial" w:hAnsi="Arial" w:cs="Arial"/>
              </w:rPr>
            </w:pPr>
            <w:r w:rsidRPr="00C264BF">
              <w:rPr>
                <w:rFonts w:ascii="Arial" w:hAnsi="Arial" w:cs="Arial"/>
              </w:rPr>
              <w:t xml:space="preserve">V </w:t>
            </w:r>
            <w:r w:rsidR="004D6930">
              <w:rPr>
                <w:rFonts w:ascii="Arial" w:hAnsi="Arial" w:cs="Arial"/>
              </w:rPr>
              <w:t>Jaroměři</w:t>
            </w:r>
          </w:p>
        </w:tc>
        <w:tc>
          <w:tcPr>
            <w:tcW w:w="2183" w:type="dxa"/>
          </w:tcPr>
          <w:p w14:paraId="59CCD06A" w14:textId="2D06206E" w:rsidR="00890973" w:rsidRDefault="00890973" w:rsidP="00006E2F">
            <w:pPr>
              <w:rPr>
                <w:rFonts w:ascii="Arial" w:hAnsi="Arial" w:cs="Arial"/>
              </w:rPr>
            </w:pPr>
            <w:r w:rsidRPr="00C264BF">
              <w:rPr>
                <w:rFonts w:ascii="Arial" w:hAnsi="Arial" w:cs="Arial"/>
              </w:rPr>
              <w:t xml:space="preserve">dne </w:t>
            </w:r>
            <w:r w:rsidR="00006E2F">
              <w:rPr>
                <w:rFonts w:ascii="Arial" w:hAnsi="Arial" w:cs="Arial"/>
              </w:rPr>
              <w:t>8. 11. 2023</w:t>
            </w:r>
            <w:bookmarkStart w:id="1" w:name="_GoBack"/>
            <w:bookmarkEnd w:id="1"/>
          </w:p>
        </w:tc>
      </w:tr>
      <w:tr w:rsidR="009A4410" w14:paraId="120D8E16" w14:textId="77777777" w:rsidTr="00890973">
        <w:tc>
          <w:tcPr>
            <w:tcW w:w="2348" w:type="dxa"/>
          </w:tcPr>
          <w:p w14:paraId="4AB48F7C" w14:textId="77777777" w:rsidR="009A4410" w:rsidRPr="00C264BF" w:rsidRDefault="009A4410" w:rsidP="009A4410">
            <w:pPr>
              <w:rPr>
                <w:rFonts w:ascii="Arial" w:hAnsi="Arial" w:cs="Arial"/>
              </w:rPr>
            </w:pPr>
          </w:p>
        </w:tc>
        <w:tc>
          <w:tcPr>
            <w:tcW w:w="2081" w:type="dxa"/>
          </w:tcPr>
          <w:p w14:paraId="0BF16E1A" w14:textId="77777777" w:rsidR="009A4410" w:rsidRPr="00C264BF" w:rsidRDefault="009A4410" w:rsidP="00BA4C51">
            <w:pPr>
              <w:rPr>
                <w:rFonts w:ascii="Arial" w:hAnsi="Arial" w:cs="Arial"/>
              </w:rPr>
            </w:pPr>
          </w:p>
        </w:tc>
        <w:tc>
          <w:tcPr>
            <w:tcW w:w="2450" w:type="dxa"/>
          </w:tcPr>
          <w:p w14:paraId="48199E0E" w14:textId="77777777" w:rsidR="009A4410" w:rsidRPr="00C264BF" w:rsidRDefault="009A4410" w:rsidP="00BA4C51">
            <w:pPr>
              <w:rPr>
                <w:rFonts w:ascii="Arial" w:hAnsi="Arial" w:cs="Arial"/>
              </w:rPr>
            </w:pPr>
          </w:p>
        </w:tc>
        <w:tc>
          <w:tcPr>
            <w:tcW w:w="2183" w:type="dxa"/>
          </w:tcPr>
          <w:p w14:paraId="19D16B49" w14:textId="77777777" w:rsidR="009A4410" w:rsidRPr="00C264BF" w:rsidRDefault="009A4410" w:rsidP="00BA4C51">
            <w:pPr>
              <w:rPr>
                <w:rFonts w:ascii="Arial" w:hAnsi="Arial" w:cs="Arial"/>
              </w:rPr>
            </w:pP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79007E79" w14:textId="1C04C85B" w:rsidR="00890973" w:rsidRDefault="00890973" w:rsidP="009A4410">
            <w:pPr>
              <w:jc w:val="center"/>
              <w:rPr>
                <w:rFonts w:ascii="Arial" w:hAnsi="Arial" w:cs="Arial"/>
              </w:rPr>
            </w:pPr>
            <w:r w:rsidRPr="00C264BF">
              <w:rPr>
                <w:rFonts w:ascii="Arial" w:hAnsi="Arial" w:cs="Arial"/>
              </w:rPr>
              <w:t>Ing. Vladislav Kopecký</w:t>
            </w:r>
            <w:r w:rsidR="009A4410">
              <w:rPr>
                <w:rFonts w:ascii="Arial" w:hAnsi="Arial" w:cs="Arial"/>
              </w:rPr>
              <w:t>,</w:t>
            </w:r>
            <w:r w:rsidRPr="00C264BF">
              <w:rPr>
                <w:rFonts w:ascii="Arial" w:hAnsi="Arial" w:cs="Arial"/>
              </w:rPr>
              <w:t xml:space="preserve"> vedoucí oddělení péče o přírodu a krajinu -  RP SCHKO České středohoří</w:t>
            </w:r>
          </w:p>
        </w:tc>
        <w:tc>
          <w:tcPr>
            <w:tcW w:w="4633" w:type="dxa"/>
            <w:gridSpan w:val="2"/>
            <w:vAlign w:val="bottom"/>
          </w:tcPr>
          <w:p w14:paraId="6BFAC34A" w14:textId="77777777" w:rsidR="004D6930" w:rsidRPr="004D6930" w:rsidRDefault="004D6930" w:rsidP="004D6930">
            <w:pPr>
              <w:jc w:val="center"/>
              <w:rPr>
                <w:rFonts w:ascii="Arial" w:hAnsi="Arial" w:cs="Arial"/>
              </w:rPr>
            </w:pPr>
            <w:r w:rsidRPr="004D6930">
              <w:rPr>
                <w:rFonts w:ascii="Arial" w:hAnsi="Arial" w:cs="Arial"/>
              </w:rPr>
              <w:t>Mgr. Johana Drlíková</w:t>
            </w:r>
          </w:p>
          <w:p w14:paraId="69B7A4BE" w14:textId="6C037FF3" w:rsidR="00E07F60" w:rsidRDefault="004D6930" w:rsidP="004D6930">
            <w:pPr>
              <w:jc w:val="center"/>
              <w:rPr>
                <w:rFonts w:ascii="Arial" w:hAnsi="Arial" w:cs="Arial"/>
              </w:rPr>
            </w:pPr>
            <w:r w:rsidRPr="004D6930">
              <w:rPr>
                <w:rFonts w:ascii="Arial" w:hAnsi="Arial" w:cs="Arial"/>
              </w:rPr>
              <w:t xml:space="preserve">Český svaz ochránců přírody Severní Čechy </w:t>
            </w:r>
          </w:p>
          <w:p w14:paraId="2300E89C" w14:textId="5260E17F" w:rsidR="00E07F60" w:rsidRPr="009A4410" w:rsidRDefault="00E07F60" w:rsidP="00890973">
            <w:pPr>
              <w:jc w:val="center"/>
              <w:rPr>
                <w:rFonts w:ascii="Arial" w:hAnsi="Arial" w:cs="Arial"/>
                <w:b/>
              </w:rPr>
            </w:pP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rsidSect="004D6930">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6E2F"/>
    <w:rsid w:val="000623D6"/>
    <w:rsid w:val="00122140"/>
    <w:rsid w:val="00150D52"/>
    <w:rsid w:val="00201716"/>
    <w:rsid w:val="00232FCF"/>
    <w:rsid w:val="002537FA"/>
    <w:rsid w:val="00305126"/>
    <w:rsid w:val="0037433A"/>
    <w:rsid w:val="00401F75"/>
    <w:rsid w:val="004D6930"/>
    <w:rsid w:val="00513CEB"/>
    <w:rsid w:val="006424FA"/>
    <w:rsid w:val="00656982"/>
    <w:rsid w:val="0066635D"/>
    <w:rsid w:val="006F3682"/>
    <w:rsid w:val="00792807"/>
    <w:rsid w:val="007B65FA"/>
    <w:rsid w:val="00820E79"/>
    <w:rsid w:val="00890973"/>
    <w:rsid w:val="009A4410"/>
    <w:rsid w:val="009F14EA"/>
    <w:rsid w:val="00A14B20"/>
    <w:rsid w:val="00B40F1B"/>
    <w:rsid w:val="00B413BA"/>
    <w:rsid w:val="00B45F6B"/>
    <w:rsid w:val="00B5182A"/>
    <w:rsid w:val="00B53B79"/>
    <w:rsid w:val="00B72831"/>
    <w:rsid w:val="00B97286"/>
    <w:rsid w:val="00BA4C51"/>
    <w:rsid w:val="00BB63BC"/>
    <w:rsid w:val="00BE376E"/>
    <w:rsid w:val="00BF571E"/>
    <w:rsid w:val="00C264BF"/>
    <w:rsid w:val="00C451CB"/>
    <w:rsid w:val="00C61950"/>
    <w:rsid w:val="00E07F60"/>
    <w:rsid w:val="00E15EB7"/>
    <w:rsid w:val="00E22D1A"/>
    <w:rsid w:val="00E62AC6"/>
    <w:rsid w:val="00E834C3"/>
    <w:rsid w:val="00ED6D6E"/>
    <w:rsid w:val="00F03462"/>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1828</Words>
  <Characters>10788</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Vladislav Kopecký</cp:lastModifiedBy>
  <cp:revision>3</cp:revision>
  <dcterms:created xsi:type="dcterms:W3CDTF">2023-11-08T12:45:00Z</dcterms:created>
  <dcterms:modified xsi:type="dcterms:W3CDTF">2023-11-09T06:50:00Z</dcterms:modified>
</cp:coreProperties>
</file>