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055AF04A" w:rsidR="00BB7C56" w:rsidRPr="00BB47C7" w:rsidRDefault="00F106C3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</w:t>
      </w:r>
      <w:r w:rsidR="00B26F41">
        <w:rPr>
          <w:rFonts w:asciiTheme="minorHAnsi" w:hAnsiTheme="minorHAnsi" w:cs="Arial"/>
          <w:b/>
          <w:sz w:val="44"/>
          <w:szCs w:val="44"/>
        </w:rPr>
        <w:t>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 w:rsidR="00B26F41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464BBC2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2357F2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714EA7EE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827C5F" w:rsidRPr="00827C5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</w:t>
      </w:r>
      <w:proofErr w:type="gramStart"/>
      <w:r w:rsidR="00827C5F" w:rsidRPr="00827C5F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07843445" w14:textId="22D78156" w:rsidR="00A06962" w:rsidRDefault="00BB47C7" w:rsidP="00A06962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827C5F" w:rsidRPr="00827C5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</w:t>
      </w:r>
      <w:proofErr w:type="gramStart"/>
      <w:r w:rsidR="00827C5F" w:rsidRPr="00827C5F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75D5EF10" w14:textId="3FE12465" w:rsidR="00A06962" w:rsidRPr="00D8665E" w:rsidRDefault="00A06962" w:rsidP="00A06962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27C5F" w:rsidRPr="00827C5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211EEE0A" w14:textId="77777777" w:rsidR="00B26F41" w:rsidRPr="00BB47C7" w:rsidRDefault="00B26F41" w:rsidP="00B26F4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MARCCRAB GASTRO CB s.r.o.</w:t>
      </w:r>
    </w:p>
    <w:p w14:paraId="3A9EC369" w14:textId="77777777" w:rsidR="00B26F41" w:rsidRDefault="00B26F41" w:rsidP="00B26F4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  <w:t>Sokolská 1605/66, 120 00 Praha 2</w:t>
      </w:r>
    </w:p>
    <w:p w14:paraId="77BB5B72" w14:textId="77777777" w:rsidR="00B26F41" w:rsidRPr="00BB47C7" w:rsidRDefault="00B26F41" w:rsidP="00B26F4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>
        <w:rPr>
          <w:rFonts w:asciiTheme="minorHAnsi" w:hAnsiTheme="minorHAnsi" w:cstheme="minorHAnsi"/>
          <w:sz w:val="22"/>
          <w:szCs w:val="22"/>
        </w:rPr>
        <w:tab/>
        <w:t>u Městského soudu v Praze, oddíl C, vložka 214195</w:t>
      </w:r>
    </w:p>
    <w:p w14:paraId="69B02F7B" w14:textId="77777777" w:rsidR="00B26F41" w:rsidRDefault="00B26F41" w:rsidP="00B26F4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  <w:t>01984390</w:t>
      </w:r>
    </w:p>
    <w:p w14:paraId="271A6052" w14:textId="33790265" w:rsidR="00B26F41" w:rsidRDefault="00B26F41" w:rsidP="00B26F4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</w:r>
      <w:r w:rsidR="00827C5F" w:rsidRPr="00827C5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</w:t>
      </w:r>
    </w:p>
    <w:p w14:paraId="39EDED13" w14:textId="776F2A8E" w:rsidR="00B26F41" w:rsidRDefault="00B26F41" w:rsidP="00B26F4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>
        <w:rPr>
          <w:rFonts w:asciiTheme="minorHAnsi" w:hAnsiTheme="minorHAnsi" w:cstheme="minorHAnsi"/>
          <w:sz w:val="22"/>
          <w:szCs w:val="22"/>
        </w:rPr>
        <w:tab/>
      </w:r>
      <w:r w:rsidR="00827C5F" w:rsidRPr="00827C5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……………………………………………….</w:t>
      </w:r>
    </w:p>
    <w:p w14:paraId="77ACD016" w14:textId="18BE11F7" w:rsidR="00B26F41" w:rsidRPr="00BB47C7" w:rsidRDefault="00B26F41" w:rsidP="00B26F4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>
        <w:rPr>
          <w:rFonts w:asciiTheme="minorHAnsi" w:hAnsiTheme="minorHAnsi" w:cstheme="minorHAnsi"/>
          <w:sz w:val="22"/>
          <w:szCs w:val="22"/>
        </w:rPr>
        <w:tab/>
      </w:r>
      <w:r w:rsidR="00827C5F" w:rsidRPr="00827C5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…………………………………………………………………………………………….</w:t>
      </w:r>
    </w:p>
    <w:p w14:paraId="3BB7C232" w14:textId="41C287A6" w:rsidR="00B26F41" w:rsidRPr="00BB47C7" w:rsidRDefault="00B26F41" w:rsidP="00B26F4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>
        <w:rPr>
          <w:rFonts w:asciiTheme="minorHAnsi" w:hAnsiTheme="minorHAnsi" w:cstheme="minorHAnsi"/>
          <w:sz w:val="22"/>
          <w:szCs w:val="22"/>
        </w:rPr>
        <w:tab/>
      </w:r>
      <w:r w:rsidR="00827C5F" w:rsidRPr="00827C5F">
        <w:rPr>
          <w:rFonts w:asciiTheme="minorHAnsi" w:hAnsiTheme="minorHAnsi" w:cstheme="minorHAnsi"/>
          <w:sz w:val="22"/>
          <w:szCs w:val="22"/>
          <w:highlight w:val="black"/>
        </w:rPr>
        <w:t>………………….</w:t>
      </w:r>
    </w:p>
    <w:p w14:paraId="13A1C8B7" w14:textId="2B164089" w:rsidR="00B26F41" w:rsidRPr="00D8665E" w:rsidRDefault="00B26F41" w:rsidP="00B26F4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 w:rsidR="00827C5F" w:rsidRPr="00827C5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2C0FBE3B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A06962">
        <w:t>veřejné zakázky malého rozsahu pod názvem „</w:t>
      </w:r>
      <w:r w:rsidR="00A06962" w:rsidRPr="0032366F">
        <w:rPr>
          <w:rFonts w:asciiTheme="minorHAnsi" w:hAnsiTheme="minorHAnsi" w:cstheme="minorHAnsi"/>
          <w:sz w:val="22"/>
          <w:szCs w:val="22"/>
        </w:rPr>
        <w:t>DODÁVKA JÍDELNÍHO A KUCHYŇSKÉ</w:t>
      </w:r>
      <w:r w:rsidR="00A06962">
        <w:rPr>
          <w:rFonts w:asciiTheme="minorHAnsi" w:hAnsiTheme="minorHAnsi" w:cstheme="minorHAnsi"/>
          <w:sz w:val="22"/>
          <w:szCs w:val="22"/>
        </w:rPr>
        <w:t>HO NÁDOBÍ PRO PLZEŇSKÝ KRAJ 2024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75F4F749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A06962">
        <w:rPr>
          <w:rFonts w:asciiTheme="minorHAnsi" w:hAnsiTheme="minorHAnsi" w:cstheme="minorHAnsi"/>
          <w:sz w:val="22"/>
          <w:szCs w:val="22"/>
        </w:rPr>
        <w:t xml:space="preserve">č. </w:t>
      </w:r>
      <w:r w:rsidR="00A06962" w:rsidRPr="00A06962">
        <w:rPr>
          <w:rFonts w:asciiTheme="minorHAnsi" w:hAnsiTheme="minorHAnsi" w:cstheme="minorHAnsi"/>
          <w:sz w:val="22"/>
          <w:szCs w:val="22"/>
        </w:rPr>
        <w:t>5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103B73E9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 xml:space="preserve">jsou </w:t>
      </w:r>
      <w:r w:rsidR="00A06962" w:rsidRPr="00A06962">
        <w:rPr>
          <w:rFonts w:asciiTheme="minorHAnsi" w:hAnsiTheme="minorHAnsi" w:cstheme="minorHAnsi"/>
          <w:sz w:val="22"/>
          <w:szCs w:val="22"/>
        </w:rPr>
        <w:t xml:space="preserve">průběžné dodávky jídelního a kuchyňského nádobí, talířů, příborů, šálků, hrnků, nápojového skla, nožů, atd.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04919228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říloze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 w:rsidR="00A06962">
        <w:rPr>
          <w:rFonts w:asciiTheme="minorHAnsi" w:hAnsiTheme="minorHAnsi" w:cstheme="minorHAnsi"/>
          <w:sz w:val="22"/>
          <w:szCs w:val="22"/>
        </w:rPr>
        <w:t>2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ohody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>řílo</w:t>
      </w:r>
      <w:r w:rsidR="0030458D">
        <w:rPr>
          <w:rFonts w:asciiTheme="minorHAnsi" w:hAnsiTheme="minorHAnsi" w:cstheme="minorHAnsi"/>
          <w:sz w:val="22"/>
          <w:szCs w:val="22"/>
        </w:rPr>
        <w:t xml:space="preserve">hách </w:t>
      </w:r>
      <w:r w:rsidR="00060B37">
        <w:rPr>
          <w:rFonts w:asciiTheme="minorHAnsi" w:hAnsiTheme="minorHAnsi" w:cstheme="minorHAnsi"/>
          <w:sz w:val="22"/>
          <w:szCs w:val="22"/>
        </w:rPr>
        <w:t xml:space="preserve">č. </w:t>
      </w:r>
      <w:r w:rsidR="00A06962">
        <w:rPr>
          <w:rFonts w:asciiTheme="minorHAnsi" w:hAnsiTheme="minorHAnsi" w:cstheme="minorHAnsi"/>
          <w:sz w:val="22"/>
          <w:szCs w:val="22"/>
        </w:rPr>
        <w:t>1 a 2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73162804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5FD74A5D" w:rsidR="007728D3" w:rsidRPr="00A06962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271211">
        <w:rPr>
          <w:rFonts w:asciiTheme="minorHAnsi" w:hAnsiTheme="minorHAnsi"/>
          <w:sz w:val="22"/>
          <w:szCs w:val="22"/>
        </w:rPr>
        <w:t xml:space="preserve">ena do </w:t>
      </w:r>
      <w:r w:rsidR="00A06962" w:rsidRPr="00A06962">
        <w:rPr>
          <w:rFonts w:asciiTheme="minorHAnsi" w:hAnsiTheme="minorHAnsi"/>
          <w:sz w:val="22"/>
          <w:szCs w:val="22"/>
        </w:rPr>
        <w:t>31. 12. 2024. Plnění bude zahájeno 1. 1. 2024</w:t>
      </w:r>
    </w:p>
    <w:p w14:paraId="2FE1B852" w14:textId="7F8EFA1D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</w:t>
      </w:r>
      <w:r w:rsidR="001605DF">
        <w:rPr>
          <w:rFonts w:asciiTheme="minorHAnsi" w:hAnsiTheme="minorHAnsi" w:cs="Arial"/>
          <w:sz w:val="22"/>
          <w:szCs w:val="22"/>
        </w:rPr>
        <w:t>4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778C421D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A06962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A06962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5372573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7635F9">
        <w:rPr>
          <w:sz w:val="22"/>
          <w:szCs w:val="22"/>
        </w:rPr>
        <w:t>ýši žádaného plnění dle 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7635F9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485F0602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="00271211">
        <w:rPr>
          <w:b/>
          <w:sz w:val="22"/>
          <w:szCs w:val="22"/>
        </w:rPr>
        <w:t xml:space="preserve"> E</w:t>
      </w:r>
      <w:r w:rsidRPr="006E7307">
        <w:rPr>
          <w:b/>
          <w:sz w:val="22"/>
          <w:szCs w:val="22"/>
        </w:rPr>
        <w:t>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</w:t>
      </w:r>
      <w:r w:rsidR="00271211">
        <w:rPr>
          <w:sz w:val="22"/>
          <w:szCs w:val="22"/>
        </w:rPr>
        <w:t>osti nebo nevyhovujícího stavu E</w:t>
      </w:r>
      <w:r w:rsidRPr="006E7307">
        <w:rPr>
          <w:sz w:val="22"/>
          <w:szCs w:val="22"/>
        </w:rPr>
        <w:t>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3854E6B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="00271211">
        <w:rPr>
          <w:sz w:val="22"/>
          <w:szCs w:val="22"/>
        </w:rPr>
        <w:t xml:space="preserve"> E</w:t>
      </w:r>
      <w:r w:rsidRPr="006E7307">
        <w:rPr>
          <w:sz w:val="22"/>
          <w:szCs w:val="22"/>
        </w:rPr>
        <w:t>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A06962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554D6F87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A06962">
        <w:rPr>
          <w:rFonts w:asciiTheme="minorHAnsi" w:hAnsiTheme="minorHAnsi"/>
          <w:sz w:val="22"/>
          <w:szCs w:val="22"/>
        </w:rPr>
        <w:t>5 Výzvy k podání nabídky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2CBF85A6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 xml:space="preserve">porušení smluvní povinnosti a lze jej sankcionovat v souladu s čl. </w:t>
      </w:r>
      <w:r w:rsidR="00B05AC3">
        <w:rPr>
          <w:rFonts w:asciiTheme="minorHAnsi" w:hAnsiTheme="minorHAnsi" w:cs="Arial"/>
          <w:sz w:val="22"/>
          <w:szCs w:val="22"/>
        </w:rPr>
        <w:t>13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7A46D077" w14:textId="77777777" w:rsidR="00B524E4" w:rsidRDefault="00136272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8CD668A" w14:textId="16BC76DF" w:rsidR="00B524E4" w:rsidRDefault="00B524E4" w:rsidP="00B524E4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A06962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 a mezinárodní úmluvy ILO, a to vůči všem osobám, které se na plnění zakázky podílejí.</w:t>
      </w:r>
    </w:p>
    <w:p w14:paraId="659F99D8" w14:textId="77777777" w:rsidR="00A06962" w:rsidRPr="00DB287D" w:rsidRDefault="00A06962" w:rsidP="00A06962">
      <w:p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B287D">
        <w:rPr>
          <w:rFonts w:asciiTheme="minorHAnsi" w:hAnsiTheme="minorHAnsi" w:cstheme="minorHAnsi"/>
          <w:sz w:val="22"/>
          <w:szCs w:val="22"/>
        </w:rPr>
        <w:t xml:space="preserve">7.4 </w:t>
      </w:r>
      <w:r>
        <w:rPr>
          <w:rFonts w:asciiTheme="minorHAnsi" w:hAnsiTheme="minorHAnsi" w:cstheme="minorHAnsi"/>
          <w:sz w:val="22"/>
          <w:szCs w:val="22"/>
        </w:rPr>
        <w:tab/>
      </w:r>
      <w:r w:rsidRPr="00DB287D">
        <w:rPr>
          <w:rFonts w:asciiTheme="minorHAnsi" w:hAnsiTheme="minorHAnsi" w:cstheme="minorHAnsi"/>
          <w:sz w:val="22"/>
          <w:szCs w:val="22"/>
        </w:rPr>
        <w:t>Prodávající je povinen zajistit, aby byly veškeré obaly koncipovány tak, aby jich bylo využíváno minimální množství, aby dodávky proběhly v přiměřeně velkých velkospotřebitelských baleních a obaly byly z recyklovatelných materiálů, které budou snadno oddělitelné za účelem třídění a recyklace.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79F6F4E1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>
        <w:rPr>
          <w:rFonts w:asciiTheme="minorHAnsi" w:hAnsiTheme="minorHAnsi"/>
          <w:sz w:val="22"/>
          <w:szCs w:val="22"/>
        </w:rPr>
        <w:t>P</w:t>
      </w:r>
      <w:r w:rsidR="008347FF" w:rsidRPr="006E7307">
        <w:rPr>
          <w:rFonts w:asciiTheme="minorHAnsi" w:hAnsiTheme="minorHAnsi"/>
          <w:sz w:val="22"/>
          <w:szCs w:val="22"/>
        </w:rPr>
        <w:t xml:space="preserve">říloze </w:t>
      </w:r>
      <w:r w:rsidR="002E18AF" w:rsidRPr="006E7307">
        <w:rPr>
          <w:rFonts w:asciiTheme="minorHAnsi" w:hAnsiTheme="minorHAnsi"/>
          <w:sz w:val="22"/>
          <w:szCs w:val="22"/>
        </w:rPr>
        <w:t xml:space="preserve">č. </w:t>
      </w:r>
      <w:r w:rsidR="00A06962">
        <w:rPr>
          <w:rFonts w:asciiTheme="minorHAnsi" w:hAnsiTheme="minorHAnsi"/>
          <w:sz w:val="22"/>
          <w:szCs w:val="22"/>
        </w:rPr>
        <w:t>2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4DBEC68A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>Změna ceny dodávky je možná pouze z důvodů spočívajících ve změně sazby</w:t>
      </w:r>
      <w:r w:rsidR="00291958">
        <w:rPr>
          <w:rFonts w:asciiTheme="minorHAnsi" w:hAnsiTheme="minorHAnsi"/>
          <w:sz w:val="22"/>
          <w:szCs w:val="22"/>
        </w:rPr>
        <w:t xml:space="preserve"> daně z přidané hodnoty, souvisejících předpisů a na základě čl. 8.3 Dohody. </w:t>
      </w:r>
    </w:p>
    <w:p w14:paraId="6F6ABA53" w14:textId="77777777" w:rsidR="00E336FE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lastRenderedPageBreak/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291958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cenové doložky dle tohoto článku uzavřou smluvní strany Dodatek, jehož přílohou budou aktualizované položkové ceny. </w:t>
      </w:r>
    </w:p>
    <w:p w14:paraId="6D3D5B02" w14:textId="232E1C36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</w:t>
      </w:r>
      <w:r w:rsidR="00A06962" w:rsidRPr="006E7307">
        <w:rPr>
          <w:rFonts w:asciiTheme="minorHAnsi" w:hAnsiTheme="minorHAnsi"/>
          <w:sz w:val="22"/>
          <w:szCs w:val="22"/>
        </w:rPr>
        <w:t xml:space="preserve">částku </w:t>
      </w:r>
      <w:r w:rsidR="00A06962">
        <w:rPr>
          <w:rFonts w:asciiTheme="minorHAnsi" w:hAnsiTheme="minorHAnsi"/>
          <w:b/>
          <w:sz w:val="22"/>
          <w:szCs w:val="22"/>
        </w:rPr>
        <w:t>1 950 000,00</w:t>
      </w:r>
      <w:r w:rsidR="00A06962"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="00A06962"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A06962">
        <w:rPr>
          <w:rFonts w:asciiTheme="minorHAnsi" w:hAnsiTheme="minorHAnsi"/>
          <w:sz w:val="22"/>
          <w:szCs w:val="22"/>
        </w:rPr>
        <w:t>jedenmiliondevětsetpadesát</w:t>
      </w:r>
      <w:proofErr w:type="spellEnd"/>
      <w:r w:rsidR="00A06962" w:rsidRPr="006E7307">
        <w:rPr>
          <w:rFonts w:asciiTheme="minorHAnsi" w:hAnsiTheme="minorHAnsi"/>
          <w:sz w:val="22"/>
          <w:szCs w:val="22"/>
        </w:rPr>
        <w:t xml:space="preserve"> korun </w:t>
      </w:r>
      <w:r w:rsidR="00A06962" w:rsidRPr="006051FC">
        <w:rPr>
          <w:rFonts w:asciiTheme="minorHAnsi" w:hAnsiTheme="minorHAnsi"/>
          <w:sz w:val="22"/>
          <w:szCs w:val="22"/>
        </w:rPr>
        <w:t>českých)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6447292" w14:textId="0F52F4FD" w:rsidR="00E336FE" w:rsidRDefault="00E336FE" w:rsidP="00E336FE">
      <w:pPr>
        <w:pStyle w:val="Nadpis1"/>
      </w:pPr>
      <w:r>
        <w:lastRenderedPageBreak/>
        <w:t>VYHRAZENÉ ZMĚNY ZÁVAZKU</w:t>
      </w:r>
    </w:p>
    <w:p w14:paraId="15DC3E0C" w14:textId="1E404CB1" w:rsidR="00E336FE" w:rsidRPr="00271211" w:rsidRDefault="00E336FE" w:rsidP="00E336F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vyhradil v 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změnu závazku, která spočívá ve sjednání cenové doložky v souladu s čl. 8.3 této Dohody. </w:t>
      </w:r>
    </w:p>
    <w:p w14:paraId="270E081E" w14:textId="30C300E7" w:rsidR="00E336FE" w:rsidRPr="00271211" w:rsidRDefault="00E336FE" w:rsidP="00E336F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dále vyhradil v 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změny závazku, které se týkají možného prodloužení dodací lhůty, předpokládaného termínu dodání a zvýšení kupní ceny v případě změny sazby DPH. </w:t>
      </w:r>
    </w:p>
    <w:p w14:paraId="7F969BB3" w14:textId="010C5137" w:rsidR="00B524E4" w:rsidRPr="00271211" w:rsidRDefault="00C54579" w:rsidP="00B524E4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dále vyhradil v 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změnu závazku, </w:t>
      </w:r>
      <w:r w:rsidR="00351A48" w:rsidRPr="00271211">
        <w:rPr>
          <w:rFonts w:asciiTheme="minorHAnsi" w:hAnsiTheme="minorHAnsi" w:cstheme="minorHAnsi"/>
          <w:sz w:val="22"/>
          <w:szCs w:val="22"/>
        </w:rPr>
        <w:t>kdy je oprávněn v případě předčasného ukončení této Dohody uzavřít novou Dohodu s dodavatelem, který se umístil další v pořadí.</w:t>
      </w:r>
      <w:r w:rsidR="00B524E4" w:rsidRPr="002712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2746323F" w14:textId="77777777" w:rsidR="00B524E4" w:rsidRPr="00B524E4" w:rsidRDefault="00DC17E7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1565E696" w14:textId="3AFD131E" w:rsidR="00B524E4" w:rsidRPr="00A06962" w:rsidRDefault="00B524E4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A06962">
        <w:rPr>
          <w:rFonts w:eastAsia="Calibri" w:cs="Times New Roman"/>
          <w:sz w:val="22"/>
          <w:szCs w:val="22"/>
          <w:lang w:eastAsia="en-US"/>
        </w:rPr>
        <w:t>pokud kupující zjistí, že v rámci plnění došlo k porušení pracovněprávních předpisů, zejména zákona č. 262/2006 Sb., zákoník práce a mezinárodní úmluvy ILO,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9CD5D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</w:t>
      </w:r>
      <w:r w:rsidR="00A02C3D">
        <w:rPr>
          <w:rFonts w:asciiTheme="minorHAnsi" w:hAnsiTheme="minorHAnsi" w:cs="Arial"/>
          <w:b/>
          <w:sz w:val="22"/>
          <w:szCs w:val="22"/>
        </w:rPr>
        <w:t>00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157321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 s uveřejněním této Dohody v registru smluv, které z</w:t>
      </w:r>
      <w:r w:rsidR="00A3446E">
        <w:rPr>
          <w:rFonts w:asciiTheme="minorHAnsi" w:hAnsiTheme="minorHAnsi"/>
          <w:sz w:val="22"/>
          <w:szCs w:val="22"/>
        </w:rPr>
        <w:t>ajistí kupující nejpozději do 30</w:t>
      </w:r>
      <w:r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1076C5E7" w14:textId="77777777" w:rsidR="009476FB" w:rsidRPr="009476FB" w:rsidRDefault="009476FB" w:rsidP="009476FB"/>
    <w:p w14:paraId="7404BAE1" w14:textId="46DFBD87" w:rsidR="00332BAA" w:rsidRPr="006E7307" w:rsidRDefault="00332BAA" w:rsidP="009476FB">
      <w:pPr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5A82C101" w14:textId="77777777" w:rsidR="00682264" w:rsidRPr="00682264" w:rsidRDefault="00682264" w:rsidP="00682264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82264">
        <w:rPr>
          <w:rFonts w:asciiTheme="minorHAnsi" w:hAnsiTheme="minorHAnsi" w:cs="Calibri"/>
          <w:sz w:val="22"/>
          <w:szCs w:val="22"/>
        </w:rPr>
        <w:t>Příloha č. 1 _Krycí list nabídky</w:t>
      </w:r>
    </w:p>
    <w:p w14:paraId="65332FA2" w14:textId="77777777" w:rsidR="00682264" w:rsidRPr="00682264" w:rsidRDefault="00682264" w:rsidP="00682264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82264">
        <w:rPr>
          <w:rFonts w:asciiTheme="minorHAnsi" w:hAnsiTheme="minorHAnsi" w:cs="Calibri"/>
          <w:sz w:val="22"/>
          <w:szCs w:val="22"/>
        </w:rPr>
        <w:t>Příloha č. 2_Technická specifikace vč. ocenění</w:t>
      </w:r>
    </w:p>
    <w:p w14:paraId="78D17617" w14:textId="2F99C18E" w:rsidR="00332BAA" w:rsidRDefault="00332BAA" w:rsidP="00682264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F2199AB" w14:textId="77777777" w:rsidR="00682264" w:rsidRPr="006E7307" w:rsidRDefault="00682264" w:rsidP="00682264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7"/>
        <w:gridCol w:w="4627"/>
      </w:tblGrid>
      <w:tr w:rsidR="002142D6" w:rsidRPr="006E7307" w14:paraId="3B483708" w14:textId="77777777" w:rsidTr="006E7D9D">
        <w:tc>
          <w:tcPr>
            <w:tcW w:w="5567" w:type="dxa"/>
          </w:tcPr>
          <w:p w14:paraId="3A33C916" w14:textId="16981E06" w:rsidR="002142D6" w:rsidRPr="006E7307" w:rsidRDefault="00DD071D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9A4AD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A4AD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7.11.2023</w:t>
            </w:r>
            <w:proofErr w:type="gramEnd"/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27" w:type="dxa"/>
          </w:tcPr>
          <w:p w14:paraId="6FB62F79" w14:textId="64C48EF0" w:rsidR="002142D6" w:rsidRPr="006E7307" w:rsidRDefault="002351A2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9A4AD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6.11.2023</w:t>
            </w:r>
            <w:bookmarkStart w:id="0" w:name="_GoBack"/>
            <w:bookmarkEnd w:id="0"/>
          </w:p>
        </w:tc>
      </w:tr>
      <w:tr w:rsidR="002142D6" w:rsidRPr="00211C28" w14:paraId="5EAE96DF" w14:textId="77777777" w:rsidTr="006E7D9D">
        <w:tc>
          <w:tcPr>
            <w:tcW w:w="556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2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6E7D9D">
        <w:tc>
          <w:tcPr>
            <w:tcW w:w="5567" w:type="dxa"/>
          </w:tcPr>
          <w:p w14:paraId="6ADECDF0" w14:textId="002FA034" w:rsidR="002142D6" w:rsidRPr="00211C28" w:rsidRDefault="00827C5F" w:rsidP="00B26F41">
            <w:pPr>
              <w:tabs>
                <w:tab w:val="left" w:pos="2325"/>
                <w:tab w:val="center" w:pos="2427"/>
              </w:tabs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27C5F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……………………………………..</w:t>
            </w:r>
          </w:p>
        </w:tc>
        <w:tc>
          <w:tcPr>
            <w:tcW w:w="4627" w:type="dxa"/>
          </w:tcPr>
          <w:p w14:paraId="008F63BB" w14:textId="3B37CDA7" w:rsidR="002142D6" w:rsidRPr="00211C28" w:rsidRDefault="00827C5F" w:rsidP="00B26F41">
            <w:pP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827C5F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……………………………….</w:t>
            </w:r>
          </w:p>
        </w:tc>
      </w:tr>
      <w:tr w:rsidR="002142D6" w:rsidRPr="00211C28" w14:paraId="637494E9" w14:textId="77777777" w:rsidTr="006E7D9D">
        <w:tc>
          <w:tcPr>
            <w:tcW w:w="5567" w:type="dxa"/>
          </w:tcPr>
          <w:p w14:paraId="2E93779C" w14:textId="18AF677D" w:rsidR="004B2C3B" w:rsidRPr="00211C28" w:rsidRDefault="000908AB" w:rsidP="00B26F41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4A0A22D" w14:textId="3E0A2DD9" w:rsidR="00827C4C" w:rsidRDefault="004B2C3B" w:rsidP="00B26F41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2357F2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="00827C4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</w:t>
            </w:r>
          </w:p>
          <w:p w14:paraId="6A607A91" w14:textId="017A7989" w:rsidR="00EF4BD5" w:rsidRPr="00211C28" w:rsidRDefault="004B2C3B" w:rsidP="00B26F41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27" w:type="dxa"/>
          </w:tcPr>
          <w:p w14:paraId="769772DD" w14:textId="77777777" w:rsidR="00B26F41" w:rsidRPr="00211C28" w:rsidRDefault="00B26F41" w:rsidP="00B26F41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34A58781" w:rsidR="00971F5D" w:rsidRPr="0009465D" w:rsidRDefault="00B26F41" w:rsidP="00B26F41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MARCCRAB GASTRO CB s.r.o.</w:t>
            </w:r>
          </w:p>
        </w:tc>
      </w:tr>
    </w:tbl>
    <w:p w14:paraId="264F6F5E" w14:textId="77777777" w:rsidR="00727705" w:rsidRDefault="00727705" w:rsidP="009476FB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4EE0E6CB" w14:textId="77777777" w:rsidR="00682264" w:rsidRDefault="00682264" w:rsidP="009476FB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2BB649F1" w14:textId="77777777" w:rsidR="006E7D9D" w:rsidRDefault="006E7D9D" w:rsidP="006E7D9D">
      <w:pPr>
        <w:spacing w:line="259" w:lineRule="auto"/>
        <w:ind w:left="142"/>
        <w:rPr>
          <w:rFonts w:ascii="Calibri" w:eastAsia="Calibri" w:hAnsi="Calibri" w:cs="Calibri"/>
          <w:sz w:val="20"/>
          <w:szCs w:val="20"/>
        </w:rPr>
      </w:pPr>
    </w:p>
    <w:p w14:paraId="56AB1ABC" w14:textId="77777777" w:rsidR="006E7D9D" w:rsidRPr="006E7D9D" w:rsidRDefault="006E7D9D" w:rsidP="006E7D9D">
      <w:pPr>
        <w:spacing w:line="259" w:lineRule="auto"/>
        <w:ind w:left="142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6E7D9D">
        <w:rPr>
          <w:rFonts w:ascii="Calibri" w:eastAsia="Calibri" w:hAnsi="Calibri" w:cs="Calibri"/>
          <w:sz w:val="20"/>
          <w:szCs w:val="20"/>
        </w:rPr>
        <w:t>v.z</w:t>
      </w:r>
      <w:proofErr w:type="spellEnd"/>
      <w:r w:rsidRPr="006E7D9D"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14:paraId="7D2D8FA9" w14:textId="6F9BE0EF" w:rsidR="006E7D9D" w:rsidRPr="006E7D9D" w:rsidRDefault="00827C5F" w:rsidP="006E7D9D">
      <w:pPr>
        <w:ind w:left="142"/>
        <w:rPr>
          <w:rFonts w:ascii="Calibri" w:eastAsia="Calibri" w:hAnsi="Calibri" w:cs="Calibri"/>
          <w:b/>
          <w:sz w:val="20"/>
          <w:szCs w:val="20"/>
        </w:rPr>
      </w:pPr>
      <w:r w:rsidRPr="00827C5F">
        <w:rPr>
          <w:rFonts w:ascii="Calibri" w:eastAsia="Calibri" w:hAnsi="Calibri" w:cs="Calibri"/>
          <w:b/>
          <w:sz w:val="20"/>
          <w:szCs w:val="20"/>
          <w:highlight w:val="black"/>
        </w:rPr>
        <w:t>……………………………………..</w:t>
      </w:r>
    </w:p>
    <w:p w14:paraId="57ED3FC7" w14:textId="77777777" w:rsidR="006E7D9D" w:rsidRPr="006E7D9D" w:rsidRDefault="006E7D9D" w:rsidP="006E7D9D">
      <w:pPr>
        <w:ind w:left="142"/>
        <w:rPr>
          <w:rFonts w:ascii="Calibri" w:eastAsia="Calibri" w:hAnsi="Calibri" w:cs="Calibri"/>
          <w:sz w:val="20"/>
          <w:szCs w:val="20"/>
        </w:rPr>
      </w:pPr>
      <w:r w:rsidRPr="006E7D9D">
        <w:rPr>
          <w:rFonts w:ascii="Calibri" w:hAnsi="Calibri" w:cs="Calibri"/>
          <w:sz w:val="20"/>
          <w:szCs w:val="20"/>
        </w:rPr>
        <w:t>zástupkyně ředitelky</w:t>
      </w:r>
    </w:p>
    <w:p w14:paraId="43B49906" w14:textId="77777777" w:rsidR="006E7D9D" w:rsidRPr="006E7D9D" w:rsidRDefault="006E7D9D" w:rsidP="006E7D9D">
      <w:pPr>
        <w:spacing w:line="259" w:lineRule="auto"/>
        <w:ind w:left="142"/>
        <w:rPr>
          <w:rFonts w:ascii="Calibri" w:eastAsia="Calibri" w:hAnsi="Calibri" w:cs="Calibri"/>
          <w:sz w:val="20"/>
          <w:szCs w:val="20"/>
        </w:rPr>
      </w:pPr>
      <w:r w:rsidRPr="006E7D9D">
        <w:rPr>
          <w:rFonts w:ascii="Calibri" w:eastAsia="Calibri" w:hAnsi="Calibri" w:cs="Calibri"/>
          <w:sz w:val="20"/>
          <w:szCs w:val="20"/>
        </w:rPr>
        <w:t xml:space="preserve">Centrální nákup Plzeňského kraje, </w:t>
      </w:r>
    </w:p>
    <w:p w14:paraId="025F4BF5" w14:textId="77777777" w:rsidR="006E7D9D" w:rsidRPr="006E7D9D" w:rsidRDefault="006E7D9D" w:rsidP="006E7D9D">
      <w:pPr>
        <w:spacing w:line="259" w:lineRule="auto"/>
        <w:ind w:left="142"/>
        <w:rPr>
          <w:rFonts w:ascii="Calibri" w:eastAsia="Calibri" w:hAnsi="Calibri" w:cs="Calibri"/>
          <w:sz w:val="20"/>
          <w:szCs w:val="20"/>
        </w:rPr>
      </w:pPr>
      <w:r w:rsidRPr="006E7D9D">
        <w:rPr>
          <w:rFonts w:ascii="Calibri" w:eastAsia="Calibri" w:hAnsi="Calibri" w:cs="Calibri"/>
          <w:sz w:val="20"/>
          <w:szCs w:val="20"/>
        </w:rPr>
        <w:t>příspěvková organizace</w:t>
      </w:r>
    </w:p>
    <w:p w14:paraId="2502E32C" w14:textId="77777777" w:rsidR="00682264" w:rsidRDefault="00682264" w:rsidP="009476FB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7AD1D843" w14:textId="7F4B4D2D" w:rsidR="00682264" w:rsidRPr="00682264" w:rsidRDefault="00682264" w:rsidP="006E7D9D">
      <w:pPr>
        <w:spacing w:line="276" w:lineRule="auto"/>
        <w:ind w:left="142"/>
        <w:rPr>
          <w:rFonts w:asciiTheme="minorHAnsi" w:hAnsiTheme="minorHAnsi" w:cstheme="minorHAnsi"/>
          <w:i/>
          <w:sz w:val="20"/>
          <w:szCs w:val="22"/>
        </w:rPr>
      </w:pPr>
      <w:r w:rsidRPr="00682264">
        <w:rPr>
          <w:rFonts w:asciiTheme="minorHAnsi" w:hAnsiTheme="minorHAnsi" w:cstheme="minorHAnsi"/>
          <w:i/>
          <w:iCs/>
          <w:sz w:val="20"/>
          <w:szCs w:val="20"/>
        </w:rPr>
        <w:t xml:space="preserve">Za obsahovou správnost: </w:t>
      </w:r>
      <w:r w:rsidR="00827C5F" w:rsidRPr="00827C5F">
        <w:rPr>
          <w:rFonts w:asciiTheme="minorHAnsi" w:hAnsiTheme="minorHAnsi" w:cstheme="minorHAnsi"/>
          <w:i/>
          <w:iCs/>
          <w:sz w:val="20"/>
          <w:szCs w:val="20"/>
          <w:highlight w:val="black"/>
        </w:rPr>
        <w:t>…………………………………….</w:t>
      </w:r>
    </w:p>
    <w:sectPr w:rsidR="00682264" w:rsidRPr="00682264" w:rsidSect="00B26F41">
      <w:headerReference w:type="default" r:id="rId8"/>
      <w:footerReference w:type="default" r:id="rId9"/>
      <w:pgSz w:w="11906" w:h="16838"/>
      <w:pgMar w:top="1418" w:right="851" w:bottom="99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305AE" w14:textId="77777777" w:rsidR="00B2718C" w:rsidRDefault="00B2718C">
      <w:r>
        <w:separator/>
      </w:r>
    </w:p>
    <w:p w14:paraId="7A2D9DD4" w14:textId="77777777" w:rsidR="00B2718C" w:rsidRDefault="00B2718C"/>
  </w:endnote>
  <w:endnote w:type="continuationSeparator" w:id="0">
    <w:p w14:paraId="5B7B8118" w14:textId="77777777" w:rsidR="00B2718C" w:rsidRDefault="00B2718C">
      <w:r>
        <w:continuationSeparator/>
      </w:r>
    </w:p>
    <w:p w14:paraId="2C1462AB" w14:textId="77777777" w:rsidR="00B2718C" w:rsidRDefault="00B27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9A4AD8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9A4AD8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14A80" w14:textId="77777777" w:rsidR="00B2718C" w:rsidRDefault="00B2718C">
      <w:r>
        <w:separator/>
      </w:r>
    </w:p>
    <w:p w14:paraId="3CC3EBD7" w14:textId="77777777" w:rsidR="00B2718C" w:rsidRDefault="00B2718C"/>
  </w:footnote>
  <w:footnote w:type="continuationSeparator" w:id="0">
    <w:p w14:paraId="57130BFF" w14:textId="77777777" w:rsidR="00B2718C" w:rsidRDefault="00B2718C">
      <w:r>
        <w:continuationSeparator/>
      </w:r>
    </w:p>
    <w:p w14:paraId="10C00B5C" w14:textId="77777777" w:rsidR="00B2718C" w:rsidRDefault="00B271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1D870CFF" w:rsidR="005A5701" w:rsidRPr="00B26F41" w:rsidRDefault="00B26F41" w:rsidP="00B26F41">
    <w:pPr>
      <w:pStyle w:val="Zhlav"/>
    </w:pPr>
    <w:r w:rsidRPr="00B26F41">
      <w:rPr>
        <w:rFonts w:ascii="Calibri" w:eastAsia="Calibri" w:hAnsi="Calibri"/>
        <w:noProof/>
        <w:sz w:val="22"/>
        <w:szCs w:val="22"/>
      </w:rPr>
      <w:drawing>
        <wp:inline distT="0" distB="0" distL="0" distR="0" wp14:anchorId="610A63AC" wp14:editId="669E9530">
          <wp:extent cx="1868400" cy="1238400"/>
          <wp:effectExtent l="0" t="0" r="0" b="0"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123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574F8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5DF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57F2"/>
    <w:rsid w:val="00264DC2"/>
    <w:rsid w:val="00271211"/>
    <w:rsid w:val="00275B83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32BAA"/>
    <w:rsid w:val="003449D5"/>
    <w:rsid w:val="00347BCF"/>
    <w:rsid w:val="00351A48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82264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D9D"/>
    <w:rsid w:val="006E7E11"/>
    <w:rsid w:val="006F7144"/>
    <w:rsid w:val="006F7B4B"/>
    <w:rsid w:val="00704CA6"/>
    <w:rsid w:val="0071101D"/>
    <w:rsid w:val="00712944"/>
    <w:rsid w:val="00727705"/>
    <w:rsid w:val="00760CDF"/>
    <w:rsid w:val="007635F9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C4C"/>
    <w:rsid w:val="00827C5F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476FB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A4AD8"/>
    <w:rsid w:val="009C06B3"/>
    <w:rsid w:val="009C19FB"/>
    <w:rsid w:val="009C28F0"/>
    <w:rsid w:val="009C5306"/>
    <w:rsid w:val="009D6C45"/>
    <w:rsid w:val="009E0A19"/>
    <w:rsid w:val="009F29ED"/>
    <w:rsid w:val="009F49E4"/>
    <w:rsid w:val="00A02C3D"/>
    <w:rsid w:val="00A06962"/>
    <w:rsid w:val="00A16692"/>
    <w:rsid w:val="00A17D46"/>
    <w:rsid w:val="00A3190C"/>
    <w:rsid w:val="00A3446E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5AC3"/>
    <w:rsid w:val="00B065B3"/>
    <w:rsid w:val="00B07AEA"/>
    <w:rsid w:val="00B10F0D"/>
    <w:rsid w:val="00B20961"/>
    <w:rsid w:val="00B26F41"/>
    <w:rsid w:val="00B2718C"/>
    <w:rsid w:val="00B36EFD"/>
    <w:rsid w:val="00B37AB1"/>
    <w:rsid w:val="00B410B8"/>
    <w:rsid w:val="00B524E4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04E7D"/>
    <w:rsid w:val="00C249CB"/>
    <w:rsid w:val="00C30AA0"/>
    <w:rsid w:val="00C3404F"/>
    <w:rsid w:val="00C37D21"/>
    <w:rsid w:val="00C45507"/>
    <w:rsid w:val="00C45520"/>
    <w:rsid w:val="00C52D3B"/>
    <w:rsid w:val="00C54579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3892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36FE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D4BAA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06C3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85058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2ABA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437F4-E4A1-448E-A7C1-3BD578FA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1</TotalTime>
  <Pages>6</Pages>
  <Words>2074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14284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2023-11-06T09:14:00Z</cp:lastPrinted>
  <dcterms:created xsi:type="dcterms:W3CDTF">2023-11-09T06:36:00Z</dcterms:created>
  <dcterms:modified xsi:type="dcterms:W3CDTF">2023-11-09T06:37:00Z</dcterms:modified>
</cp:coreProperties>
</file>