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23F0" w14:textId="339FC867" w:rsidR="009E66E2" w:rsidRPr="00BD083B" w:rsidRDefault="009E66E2" w:rsidP="009E66E2">
      <w:pPr>
        <w:pStyle w:val="ACNadpis0"/>
        <w:tabs>
          <w:tab w:val="clear" w:pos="9118"/>
          <w:tab w:val="right" w:pos="9638"/>
        </w:tabs>
        <w:ind w:left="0" w:firstLine="0"/>
        <w:jc w:val="left"/>
        <w:rPr>
          <w:rFonts w:ascii="Arial" w:hAnsi="Arial" w:cs="Arial"/>
          <w:sz w:val="28"/>
          <w:szCs w:val="28"/>
        </w:rPr>
      </w:pPr>
      <w:r w:rsidRPr="00BD083B">
        <w:rPr>
          <w:rFonts w:ascii="Arial" w:hAnsi="Arial" w:cs="Arial"/>
          <w:sz w:val="28"/>
          <w:szCs w:val="28"/>
        </w:rPr>
        <w:t>POŽADAVEK NA ČERPÁNÍ MD / ZMĚNOVÝ POŽADAVEK</w:t>
      </w:r>
      <w:r w:rsidRPr="00BD083B">
        <w:rPr>
          <w:rFonts w:ascii="Arial" w:hAnsi="Arial" w:cs="Arial"/>
          <w:sz w:val="28"/>
          <w:szCs w:val="28"/>
        </w:rPr>
        <w:tab/>
        <w:t xml:space="preserve">Č. </w:t>
      </w:r>
      <w:r>
        <w:rPr>
          <w:rFonts w:ascii="Arial" w:hAnsi="Arial" w:cs="Arial"/>
          <w:sz w:val="28"/>
          <w:szCs w:val="28"/>
        </w:rPr>
        <w:t>2</w:t>
      </w:r>
      <w:r w:rsidR="00A5775C">
        <w:rPr>
          <w:rFonts w:ascii="Arial" w:hAnsi="Arial" w:cs="Arial"/>
          <w:sz w:val="28"/>
          <w:szCs w:val="28"/>
        </w:rPr>
        <w:t>6</w:t>
      </w:r>
      <w:r w:rsidR="000D67D5">
        <w:rPr>
          <w:rFonts w:ascii="Arial" w:hAnsi="Arial" w:cs="Arial"/>
          <w:sz w:val="28"/>
          <w:szCs w:val="28"/>
        </w:rPr>
        <w:t>8</w:t>
      </w:r>
    </w:p>
    <w:p w14:paraId="69EEAA57" w14:textId="77777777" w:rsidR="009E66E2" w:rsidRPr="00BD083B" w:rsidRDefault="009E66E2" w:rsidP="009E66E2">
      <w:pPr>
        <w:pStyle w:val="Hiddenfieldcomment"/>
        <w:ind w:firstLine="0"/>
      </w:pPr>
      <w:r w:rsidRPr="00BD083B">
        <w:rPr>
          <w:sz w:val="28"/>
          <w:szCs w:val="28"/>
        </w:rPr>
        <w:fldChar w:fldCharType="begin"/>
      </w:r>
      <w:r w:rsidRPr="00BD083B">
        <w:rPr>
          <w:sz w:val="28"/>
          <w:szCs w:val="28"/>
        </w:rPr>
        <w:instrText xml:space="preserve"> SET docTitle "Změnový požadavek"  \* MERGEFORMAT </w:instrText>
      </w:r>
      <w:r w:rsidRPr="00BD083B">
        <w:rPr>
          <w:sz w:val="28"/>
          <w:szCs w:val="28"/>
        </w:rPr>
        <w:fldChar w:fldCharType="separate"/>
      </w:r>
      <w:bookmarkStart w:id="0" w:name="docTitle"/>
      <w:r w:rsidRPr="00BD083B">
        <w:rPr>
          <w:noProof/>
          <w:sz w:val="28"/>
          <w:szCs w:val="28"/>
        </w:rPr>
        <w:t xml:space="preserve">Změnový </w:t>
      </w:r>
      <w:r w:rsidRPr="00BD083B">
        <w:rPr>
          <w:noProof/>
        </w:rPr>
        <w:t>požadavek</w:t>
      </w:r>
      <w:bookmarkEnd w:id="0"/>
      <w:r w:rsidRPr="00BD083B">
        <w:rPr>
          <w:sz w:val="28"/>
          <w:szCs w:val="28"/>
        </w:rPr>
        <w:fldChar w:fldCharType="end"/>
      </w:r>
      <w:r w:rsidRPr="00BD083B">
        <w:rPr>
          <w:sz w:val="28"/>
          <w:szCs w:val="28"/>
        </w:rPr>
        <w:fldChar w:fldCharType="begin"/>
      </w:r>
      <w:r w:rsidRPr="00BD083B">
        <w:rPr>
          <w:sz w:val="28"/>
          <w:szCs w:val="28"/>
        </w:rPr>
        <w:instrText xml:space="preserve"> SET projectName "PPSP"  \* MERGEFORMAT </w:instrText>
      </w:r>
      <w:r w:rsidRPr="00BD083B">
        <w:rPr>
          <w:sz w:val="28"/>
          <w:szCs w:val="28"/>
        </w:rPr>
        <w:fldChar w:fldCharType="separate"/>
      </w:r>
      <w:bookmarkStart w:id="1" w:name="projectName"/>
      <w:r w:rsidRPr="00BD083B">
        <w:rPr>
          <w:noProof/>
          <w:sz w:val="28"/>
          <w:szCs w:val="28"/>
        </w:rPr>
        <w:t>PPSP</w:t>
      </w:r>
      <w:bookmarkEnd w:id="1"/>
      <w:r w:rsidRPr="00BD083B">
        <w:rPr>
          <w:sz w:val="28"/>
          <w:szCs w:val="28"/>
        </w:rPr>
        <w:fldChar w:fldCharType="end"/>
      </w:r>
      <w:r w:rsidRPr="00BD083B">
        <w:rPr>
          <w:sz w:val="28"/>
          <w:szCs w:val="28"/>
        </w:rPr>
        <w:fldChar w:fldCharType="begin"/>
      </w:r>
      <w:r w:rsidRPr="00BD083B">
        <w:rPr>
          <w:sz w:val="28"/>
          <w:szCs w:val="28"/>
        </w:rPr>
        <w:instrText xml:space="preserve"> SET projectNo "ZP008"  \* MERGEFORMAT </w:instrText>
      </w:r>
      <w:r w:rsidRPr="00BD083B">
        <w:rPr>
          <w:sz w:val="28"/>
          <w:szCs w:val="28"/>
        </w:rPr>
        <w:fldChar w:fldCharType="separate"/>
      </w:r>
      <w:bookmarkStart w:id="2" w:name="projectNo"/>
      <w:r w:rsidRPr="00BD083B">
        <w:rPr>
          <w:noProof/>
          <w:sz w:val="28"/>
          <w:szCs w:val="28"/>
        </w:rPr>
        <w:t>ZP008</w:t>
      </w:r>
      <w:bookmarkEnd w:id="2"/>
      <w:r w:rsidRPr="00BD083B">
        <w:rPr>
          <w:sz w:val="28"/>
          <w:szCs w:val="28"/>
        </w:rPr>
        <w:fldChar w:fldCharType="end"/>
      </w:r>
      <w:r w:rsidRPr="00BD083B">
        <w:rPr>
          <w:sz w:val="28"/>
          <w:szCs w:val="28"/>
        </w:rPr>
        <w:fldChar w:fldCharType="begin"/>
      </w:r>
      <w:r w:rsidRPr="00BD083B">
        <w:rPr>
          <w:sz w:val="28"/>
          <w:szCs w:val="28"/>
        </w:rPr>
        <w:instrText xml:space="preserve"> SET issue "1.00"  \* MERGEFORMAT </w:instrText>
      </w:r>
      <w:r w:rsidRPr="00BD083B">
        <w:rPr>
          <w:sz w:val="28"/>
          <w:szCs w:val="28"/>
        </w:rPr>
        <w:fldChar w:fldCharType="separate"/>
      </w:r>
      <w:bookmarkStart w:id="3" w:name="issue"/>
      <w:r w:rsidRPr="00BD083B">
        <w:rPr>
          <w:noProof/>
          <w:sz w:val="28"/>
          <w:szCs w:val="28"/>
        </w:rPr>
        <w:t>1.00</w:t>
      </w:r>
      <w:bookmarkEnd w:id="3"/>
      <w:r w:rsidRPr="00BD083B">
        <w:rPr>
          <w:sz w:val="28"/>
          <w:szCs w:val="28"/>
        </w:rPr>
        <w:fldChar w:fldCharType="end"/>
      </w:r>
      <w:r w:rsidRPr="00BD083B">
        <w:rPr>
          <w:sz w:val="28"/>
          <w:szCs w:val="28"/>
        </w:rPr>
        <w:fldChar w:fldCharType="begin"/>
      </w:r>
      <w:r w:rsidRPr="00BD083B">
        <w:rPr>
          <w:sz w:val="28"/>
          <w:szCs w:val="28"/>
        </w:rPr>
        <w:instrText>set classification "DRAFT"</w:instrText>
      </w:r>
      <w:r w:rsidRPr="00BD083B">
        <w:rPr>
          <w:sz w:val="28"/>
          <w:szCs w:val="28"/>
        </w:rPr>
        <w:fldChar w:fldCharType="separate"/>
      </w:r>
      <w:bookmarkStart w:id="4" w:name="classification"/>
      <w:r w:rsidRPr="00BD083B">
        <w:rPr>
          <w:noProof/>
          <w:sz w:val="28"/>
          <w:szCs w:val="28"/>
        </w:rPr>
        <w:t>DRAFT</w:t>
      </w:r>
      <w:bookmarkEnd w:id="4"/>
      <w:r w:rsidRPr="00BD083B">
        <w:rPr>
          <w:sz w:val="28"/>
          <w:szCs w:val="28"/>
        </w:rPr>
        <w:fldChar w:fldCharType="end"/>
      </w:r>
    </w:p>
    <w:p w14:paraId="0409CB10" w14:textId="77777777" w:rsidR="009E66E2" w:rsidRPr="00BD083B" w:rsidRDefault="009E66E2" w:rsidP="009E66E2">
      <w:pPr>
        <w:pStyle w:val="Tunsted"/>
        <w:rPr>
          <w:caps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6704"/>
      </w:tblGrid>
      <w:tr w:rsidR="009E66E2" w:rsidRPr="00BD083B" w14:paraId="2039CC9E" w14:textId="77777777" w:rsidTr="00BD692E">
        <w:trPr>
          <w:trHeight w:val="377"/>
          <w:jc w:val="center"/>
        </w:trPr>
        <w:tc>
          <w:tcPr>
            <w:tcW w:w="151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6BFD72B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>Poskytovatel služby</w:t>
            </w:r>
          </w:p>
        </w:tc>
        <w:tc>
          <w:tcPr>
            <w:tcW w:w="348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AE4280" w14:textId="77777777" w:rsidR="009E66E2" w:rsidRPr="00BD083B" w:rsidRDefault="009E66E2" w:rsidP="00BD692E">
            <w:pPr>
              <w:pStyle w:val="Normlnvlevo"/>
              <w:spacing w:before="60" w:after="60"/>
              <w:jc w:val="left"/>
              <w:rPr>
                <w:rFonts w:cs="Arial"/>
                <w:lang w:val="cs-CZ"/>
              </w:rPr>
            </w:pPr>
            <w:proofErr w:type="spellStart"/>
            <w:r w:rsidRPr="00BD083B">
              <w:rPr>
                <w:rFonts w:cs="Arial"/>
                <w:lang w:val="cs-CZ"/>
              </w:rPr>
              <w:t>Asseco</w:t>
            </w:r>
            <w:proofErr w:type="spellEnd"/>
            <w:r w:rsidRPr="00BD083B">
              <w:rPr>
                <w:rFonts w:cs="Arial"/>
                <w:lang w:val="cs-CZ"/>
              </w:rPr>
              <w:t xml:space="preserve"> </w:t>
            </w:r>
            <w:proofErr w:type="spellStart"/>
            <w:r w:rsidRPr="00BD083B">
              <w:rPr>
                <w:rFonts w:cs="Arial"/>
                <w:lang w:val="cs-CZ"/>
              </w:rPr>
              <w:t>Central</w:t>
            </w:r>
            <w:proofErr w:type="spellEnd"/>
            <w:r w:rsidRPr="00BD083B">
              <w:rPr>
                <w:rFonts w:cs="Arial"/>
                <w:lang w:val="cs-CZ"/>
              </w:rPr>
              <w:t xml:space="preserve"> </w:t>
            </w:r>
            <w:proofErr w:type="spellStart"/>
            <w:r w:rsidRPr="00BD083B">
              <w:rPr>
                <w:rFonts w:cs="Arial"/>
                <w:lang w:val="cs-CZ"/>
              </w:rPr>
              <w:t>Europe</w:t>
            </w:r>
            <w:proofErr w:type="spellEnd"/>
            <w:r w:rsidRPr="00BD083B">
              <w:rPr>
                <w:rFonts w:cs="Arial"/>
                <w:lang w:val="cs-CZ"/>
              </w:rPr>
              <w:t>, a. s., Budějovická 778/</w:t>
            </w:r>
            <w:proofErr w:type="gramStart"/>
            <w:r w:rsidRPr="00BD083B">
              <w:rPr>
                <w:rFonts w:cs="Arial"/>
                <w:lang w:val="cs-CZ"/>
              </w:rPr>
              <w:t>3a</w:t>
            </w:r>
            <w:proofErr w:type="gramEnd"/>
            <w:r w:rsidRPr="00BD083B">
              <w:rPr>
                <w:rFonts w:cs="Arial"/>
                <w:lang w:val="cs-CZ"/>
              </w:rPr>
              <w:t>, 140 00 Praha 4</w:t>
            </w:r>
          </w:p>
        </w:tc>
      </w:tr>
      <w:tr w:rsidR="009E66E2" w:rsidRPr="00BD083B" w14:paraId="0E1B9DEB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46B9201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>Správce IS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CD0A95" w14:textId="2D0281DC" w:rsidR="009E66E2" w:rsidRPr="00BD083B" w:rsidRDefault="00A5775C" w:rsidP="00A5775C">
            <w:pPr>
              <w:spacing w:before="60" w:after="60"/>
              <w:ind w:firstLine="0"/>
              <w:jc w:val="left"/>
              <w:rPr>
                <w:rFonts w:cs="Arial"/>
              </w:rPr>
            </w:pPr>
            <w:r w:rsidRPr="00A5775C">
              <w:rPr>
                <w:rFonts w:cs="Arial"/>
              </w:rPr>
              <w:t>Digitální a informační agentura,</w:t>
            </w:r>
            <w:r>
              <w:rPr>
                <w:rFonts w:cs="Arial"/>
              </w:rPr>
              <w:br/>
            </w:r>
            <w:r w:rsidRPr="00A5775C">
              <w:rPr>
                <w:rFonts w:cs="Arial"/>
              </w:rPr>
              <w:t>Na Vápence 915/14, 130 00 Praha 3</w:t>
            </w:r>
          </w:p>
        </w:tc>
      </w:tr>
      <w:tr w:rsidR="009E66E2" w:rsidRPr="00BD083B" w14:paraId="4578C3FF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4860528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>Objednatel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809FA1" w14:textId="152E096C" w:rsidR="009E66E2" w:rsidRPr="00BD083B" w:rsidRDefault="00A5775C" w:rsidP="00A5775C">
            <w:pPr>
              <w:pStyle w:val="Normlnvlevo"/>
              <w:spacing w:before="60" w:after="60"/>
              <w:jc w:val="left"/>
              <w:rPr>
                <w:rFonts w:cs="Arial"/>
                <w:szCs w:val="22"/>
                <w:lang w:val="cs-CZ"/>
              </w:rPr>
            </w:pPr>
            <w:r w:rsidRPr="00A5775C">
              <w:rPr>
                <w:rFonts w:cs="Arial"/>
                <w:szCs w:val="22"/>
                <w:lang w:val="cs-CZ"/>
              </w:rPr>
              <w:t>Digitální a informační agentura,</w:t>
            </w:r>
            <w:r>
              <w:rPr>
                <w:rFonts w:cs="Arial"/>
                <w:szCs w:val="22"/>
                <w:lang w:val="cs-CZ"/>
              </w:rPr>
              <w:br/>
            </w:r>
            <w:r w:rsidRPr="00A5775C">
              <w:rPr>
                <w:rFonts w:cs="Arial"/>
                <w:szCs w:val="22"/>
                <w:lang w:val="cs-CZ"/>
              </w:rPr>
              <w:t>Na Vápence 915/14, 130 00 Praha 3</w:t>
            </w:r>
          </w:p>
        </w:tc>
      </w:tr>
      <w:tr w:rsidR="009E66E2" w:rsidRPr="00BD083B" w14:paraId="2736704A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503E5AD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>Smlouva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8F0819" w14:textId="77777777" w:rsidR="009E66E2" w:rsidRPr="00BD083B" w:rsidRDefault="009E66E2" w:rsidP="00BD692E">
            <w:pPr>
              <w:spacing w:before="60" w:after="60"/>
              <w:ind w:firstLine="0"/>
              <w:jc w:val="left"/>
              <w:rPr>
                <w:rFonts w:cs="Arial"/>
                <w:szCs w:val="22"/>
              </w:rPr>
            </w:pPr>
            <w:r w:rsidRPr="00BD083B">
              <w:rPr>
                <w:rFonts w:cs="Arial"/>
                <w:szCs w:val="22"/>
              </w:rPr>
              <w:t xml:space="preserve">Smlouva o provozování RPP č. j.: </w:t>
            </w:r>
            <w:r w:rsidRPr="00401EA4">
              <w:rPr>
                <w:rFonts w:cs="Arial"/>
                <w:szCs w:val="22"/>
              </w:rPr>
              <w:t>SZR- 621-16/Ř-2021</w:t>
            </w:r>
          </w:p>
        </w:tc>
      </w:tr>
      <w:tr w:rsidR="009E66E2" w:rsidRPr="00BD083B" w14:paraId="254C9346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E7E8C1D" w14:textId="3D6121CE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>Číslo RFC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D22E72" w14:textId="00ACDFF9" w:rsidR="009E66E2" w:rsidRPr="00BD083B" w:rsidRDefault="00E551FD" w:rsidP="00BD692E">
            <w:pPr>
              <w:pStyle w:val="Tunvlevo"/>
              <w:jc w:val="left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12</w:t>
            </w:r>
            <w:r w:rsidR="000D67D5">
              <w:rPr>
                <w:rFonts w:cs="Arial"/>
                <w:szCs w:val="22"/>
                <w:lang w:val="cs-CZ"/>
              </w:rPr>
              <w:t>40</w:t>
            </w:r>
          </w:p>
        </w:tc>
      </w:tr>
      <w:tr w:rsidR="009E66E2" w:rsidRPr="00BD083B" w14:paraId="1ACF0D35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5BA9F54" w14:textId="7BF5CB28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>Název RFC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7F0426" w14:textId="4A9790DD" w:rsidR="009E66E2" w:rsidRPr="00BD083B" w:rsidRDefault="000D67D5" w:rsidP="00BD692E">
            <w:pPr>
              <w:pStyle w:val="Tunvlevo"/>
              <w:jc w:val="left"/>
              <w:rPr>
                <w:rFonts w:cs="Arial"/>
                <w:szCs w:val="22"/>
                <w:lang w:val="cs-CZ"/>
              </w:rPr>
            </w:pPr>
            <w:r w:rsidRPr="000D67D5">
              <w:rPr>
                <w:rFonts w:cs="Arial"/>
                <w:szCs w:val="22"/>
                <w:lang w:val="cs-CZ"/>
              </w:rPr>
              <w:t>Oprava adresace DS RPP</w:t>
            </w:r>
          </w:p>
        </w:tc>
      </w:tr>
      <w:tr w:rsidR="009E66E2" w:rsidRPr="00BD083B" w14:paraId="59E4D686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43A7735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401527">
              <w:rPr>
                <w:lang w:val="cs-CZ"/>
              </w:rPr>
              <w:t>Kategorie RFC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FBF4A3" w14:textId="732595E9" w:rsidR="009E66E2" w:rsidRPr="00583C09" w:rsidRDefault="00F64243" w:rsidP="00BD692E">
            <w:pPr>
              <w:pStyle w:val="Tunvlevo"/>
              <w:jc w:val="left"/>
              <w:rPr>
                <w:rFonts w:cs="Arial"/>
                <w:b w:val="0"/>
                <w:szCs w:val="22"/>
                <w:lang w:val="cs-CZ"/>
              </w:rPr>
            </w:pPr>
            <w:r>
              <w:rPr>
                <w:rFonts w:cs="Arial"/>
                <w:b w:val="0"/>
                <w:szCs w:val="22"/>
                <w:lang w:val="cs-CZ"/>
              </w:rPr>
              <w:t>1</w:t>
            </w:r>
            <w:r w:rsidR="009E66E2" w:rsidRPr="00583C09">
              <w:rPr>
                <w:rFonts w:cs="Arial"/>
                <w:b w:val="0"/>
                <w:szCs w:val="22"/>
                <w:lang w:val="cs-CZ"/>
              </w:rPr>
              <w:t xml:space="preserve">.) </w:t>
            </w:r>
            <w:proofErr w:type="spellStart"/>
            <w:r>
              <w:rPr>
                <w:rFonts w:cs="Arial"/>
                <w:b w:val="0"/>
                <w:szCs w:val="22"/>
                <w:lang w:val="cs-CZ"/>
              </w:rPr>
              <w:t>Change</w:t>
            </w:r>
            <w:proofErr w:type="spellEnd"/>
          </w:p>
        </w:tc>
      </w:tr>
      <w:tr w:rsidR="009E66E2" w:rsidRPr="00BD083B" w14:paraId="4C24EB51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B06AD32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>Číslo tiketu (Service Desk)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2F1AD4" w14:textId="3C6086AB" w:rsidR="009E66E2" w:rsidRPr="00BD083B" w:rsidRDefault="00F64243" w:rsidP="00BD692E">
            <w:pPr>
              <w:spacing w:before="60" w:after="60"/>
              <w:ind w:firstLine="0"/>
              <w:jc w:val="left"/>
              <w:rPr>
                <w:rFonts w:cs="Arial"/>
                <w:szCs w:val="22"/>
              </w:rPr>
            </w:pPr>
            <w:r w:rsidRPr="00F64243">
              <w:rPr>
                <w:rFonts w:cs="Arial"/>
                <w:szCs w:val="22"/>
              </w:rPr>
              <w:t>142188</w:t>
            </w:r>
          </w:p>
        </w:tc>
      </w:tr>
      <w:tr w:rsidR="009E66E2" w:rsidRPr="00BD083B" w14:paraId="7C39B24A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F645406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 xml:space="preserve">Katalogový list 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F83C9B" w14:textId="5C258240" w:rsidR="009E66E2" w:rsidRPr="004E1141" w:rsidRDefault="009E66E2" w:rsidP="00BA1372">
            <w:pPr>
              <w:pStyle w:val="Normlnvlevo"/>
              <w:spacing w:before="60" w:after="60"/>
              <w:jc w:val="left"/>
              <w:rPr>
                <w:rFonts w:cs="Arial"/>
                <w:b/>
                <w:szCs w:val="22"/>
                <w:lang w:val="cs-CZ"/>
              </w:rPr>
            </w:pPr>
            <w:r w:rsidRPr="004E1141">
              <w:rPr>
                <w:rFonts w:cs="Arial"/>
                <w:b/>
                <w:szCs w:val="22"/>
              </w:rPr>
              <w:t>RPP</w:t>
            </w:r>
            <w:r w:rsidRPr="004E1141">
              <w:rPr>
                <w:rFonts w:cs="Arial"/>
                <w:b/>
                <w:szCs w:val="22"/>
                <w:lang w:val="cs-CZ"/>
              </w:rPr>
              <w:t>0</w:t>
            </w:r>
            <w:r w:rsidR="00454F8D" w:rsidRPr="004E1141">
              <w:rPr>
                <w:rFonts w:cs="Arial"/>
                <w:b/>
                <w:szCs w:val="22"/>
                <w:lang w:val="cs-CZ"/>
              </w:rPr>
              <w:t>5</w:t>
            </w:r>
            <w:r w:rsidRPr="004E114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="00E94D94">
              <w:rPr>
                <w:rFonts w:cs="Arial"/>
                <w:b/>
                <w:szCs w:val="22"/>
                <w:lang w:val="cs-CZ"/>
              </w:rPr>
              <w:t>–</w:t>
            </w:r>
            <w:r w:rsidRPr="004E114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="00E51E90">
              <w:rPr>
                <w:rFonts w:cs="Arial"/>
                <w:b/>
                <w:szCs w:val="22"/>
                <w:lang w:val="cs-CZ"/>
              </w:rPr>
              <w:t>12</w:t>
            </w:r>
            <w:r w:rsidRPr="004E1141">
              <w:rPr>
                <w:rFonts w:cs="Arial"/>
                <w:b/>
                <w:szCs w:val="22"/>
                <w:lang w:val="cs-CZ"/>
              </w:rPr>
              <w:t xml:space="preserve"> MD </w:t>
            </w:r>
            <w:r w:rsidR="00454F8D" w:rsidRPr="004E1141">
              <w:rPr>
                <w:rFonts w:cs="Arial"/>
                <w:b/>
                <w:szCs w:val="22"/>
                <w:lang w:val="cs-CZ"/>
              </w:rPr>
              <w:t>objednávka</w:t>
            </w:r>
          </w:p>
        </w:tc>
      </w:tr>
      <w:tr w:rsidR="009E66E2" w:rsidRPr="00BD083B" w14:paraId="1F544FFE" w14:textId="77777777" w:rsidTr="00BD692E">
        <w:trPr>
          <w:trHeight w:val="377"/>
          <w:jc w:val="center"/>
        </w:trPr>
        <w:tc>
          <w:tcPr>
            <w:tcW w:w="1511" w:type="pct"/>
            <w:tcBorders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C79B2A0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>Typ odstávky</w:t>
            </w:r>
          </w:p>
        </w:tc>
        <w:tc>
          <w:tcPr>
            <w:tcW w:w="348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C673C5" w14:textId="047099C0" w:rsidR="009E66E2" w:rsidRPr="00F64243" w:rsidRDefault="00494296" w:rsidP="008E74B0">
            <w:pPr>
              <w:pStyle w:val="Normlnvlevo"/>
              <w:spacing w:before="60" w:after="60"/>
              <w:jc w:val="left"/>
              <w:rPr>
                <w:rFonts w:cs="Arial"/>
                <w:szCs w:val="22"/>
                <w:lang w:val="cs-CZ"/>
              </w:rPr>
            </w:pPr>
            <w:r w:rsidRPr="00F64243">
              <w:rPr>
                <w:rFonts w:cs="Arial"/>
                <w:szCs w:val="22"/>
                <w:lang w:val="cs-CZ"/>
              </w:rPr>
              <w:t xml:space="preserve">ZR: </w:t>
            </w:r>
            <w:r w:rsidR="00881E8F" w:rsidRPr="00F64243">
              <w:rPr>
                <w:rFonts w:cs="Arial"/>
                <w:szCs w:val="22"/>
                <w:lang w:val="cs-CZ"/>
              </w:rPr>
              <w:t>„</w:t>
            </w:r>
            <w:proofErr w:type="spellStart"/>
            <w:r w:rsidR="00F64243" w:rsidRPr="00F64243">
              <w:rPr>
                <w:rFonts w:cs="Arial"/>
                <w:szCs w:val="22"/>
                <w:lang w:val="cs-CZ"/>
              </w:rPr>
              <w:t>Zero</w:t>
            </w:r>
            <w:proofErr w:type="spellEnd"/>
            <w:r w:rsidR="00881E8F" w:rsidRPr="00F64243">
              <w:rPr>
                <w:rFonts w:cs="Arial"/>
                <w:szCs w:val="22"/>
                <w:lang w:val="cs-CZ"/>
              </w:rPr>
              <w:t>“</w:t>
            </w:r>
            <w:r w:rsidRPr="00F64243">
              <w:rPr>
                <w:rFonts w:cs="Arial"/>
                <w:szCs w:val="22"/>
                <w:lang w:val="cs-CZ"/>
              </w:rPr>
              <w:t xml:space="preserve">, AIS: </w:t>
            </w:r>
            <w:r w:rsidR="00881E8F" w:rsidRPr="00F64243">
              <w:rPr>
                <w:rFonts w:cs="Arial"/>
                <w:szCs w:val="22"/>
                <w:lang w:val="cs-CZ"/>
              </w:rPr>
              <w:t>„</w:t>
            </w:r>
            <w:r w:rsidR="00F64243" w:rsidRPr="00F64243">
              <w:rPr>
                <w:rFonts w:cs="Arial"/>
                <w:szCs w:val="22"/>
                <w:lang w:val="cs-CZ"/>
              </w:rPr>
              <w:t>C</w:t>
            </w:r>
            <w:r w:rsidR="00881E8F" w:rsidRPr="00F64243">
              <w:rPr>
                <w:rFonts w:cs="Arial"/>
                <w:szCs w:val="22"/>
                <w:lang w:val="cs-CZ"/>
              </w:rPr>
              <w:t>“</w:t>
            </w:r>
          </w:p>
        </w:tc>
      </w:tr>
    </w:tbl>
    <w:p w14:paraId="008D8DD5" w14:textId="77777777" w:rsidR="009E66E2" w:rsidRPr="00BD083B" w:rsidRDefault="009E66E2" w:rsidP="009E66E2">
      <w:pPr>
        <w:ind w:firstLine="0"/>
      </w:pPr>
    </w:p>
    <w:p w14:paraId="5186CD97" w14:textId="77777777" w:rsidR="009E66E2" w:rsidRPr="00BD083B" w:rsidRDefault="009E66E2" w:rsidP="009E66E2">
      <w:pPr>
        <w:pStyle w:val="Nadpis1"/>
      </w:pPr>
      <w:r w:rsidRPr="00BD083B">
        <w:t>Identifikace vzniku požadavku</w:t>
      </w:r>
    </w:p>
    <w:p w14:paraId="3B89EFF3" w14:textId="49B60F28" w:rsidR="009E66E2" w:rsidRDefault="009E66E2" w:rsidP="009E66E2">
      <w:pPr>
        <w:ind w:left="432" w:firstLine="0"/>
        <w:rPr>
          <w:rFonts w:cs="Arial"/>
        </w:rPr>
      </w:pPr>
      <w:r w:rsidRPr="00D61004">
        <w:t>Zadání požadavku do SD, číslo ticketu</w:t>
      </w:r>
      <w:r>
        <w:t xml:space="preserve">: </w:t>
      </w:r>
      <w:r w:rsidR="00F64243" w:rsidRPr="00F64243">
        <w:t>142188</w:t>
      </w:r>
      <w:r w:rsidRPr="00BD083B">
        <w:rPr>
          <w:rFonts w:cs="Arial"/>
        </w:rPr>
        <w:t>.</w:t>
      </w:r>
    </w:p>
    <w:p w14:paraId="35C71744" w14:textId="77777777" w:rsidR="009E66E2" w:rsidRPr="00BD083B" w:rsidRDefault="009E66E2" w:rsidP="009E66E2">
      <w:pPr>
        <w:pStyle w:val="Nadpis1"/>
        <w:spacing w:before="240"/>
        <w:ind w:left="431" w:hanging="431"/>
      </w:pPr>
      <w:r w:rsidRPr="00BD083B">
        <w:t>Zadání požadované změny</w:t>
      </w:r>
    </w:p>
    <w:p w14:paraId="31D46B50" w14:textId="7BCE816C" w:rsidR="009E66E2" w:rsidRDefault="009E66E2" w:rsidP="009E66E2">
      <w:pPr>
        <w:ind w:left="432" w:firstLine="0"/>
      </w:pPr>
      <w:r w:rsidRPr="00BD083B">
        <w:t xml:space="preserve">Změna na základě </w:t>
      </w:r>
      <w:r>
        <w:t>požadavku Správce RPP</w:t>
      </w:r>
      <w:r w:rsidR="00CA7732">
        <w:t>.</w:t>
      </w:r>
    </w:p>
    <w:p w14:paraId="09B7BCF4" w14:textId="50C41106" w:rsidR="005703CF" w:rsidRPr="00AC4F1A" w:rsidRDefault="00AC4F1A" w:rsidP="009E66E2">
      <w:pPr>
        <w:ind w:left="432" w:firstLine="0"/>
        <w:rPr>
          <w:b/>
        </w:rPr>
      </w:pPr>
      <w:r w:rsidRPr="00AC4F1A">
        <w:rPr>
          <w:b/>
        </w:rPr>
        <w:t>Aktuální stav:</w:t>
      </w:r>
    </w:p>
    <w:p w14:paraId="0CCDFA0F" w14:textId="085B7F16" w:rsidR="00AC4F1A" w:rsidRDefault="00C73A77" w:rsidP="00AC4F1A">
      <w:pPr>
        <w:ind w:left="709" w:firstLine="0"/>
      </w:pPr>
      <w:r w:rsidRPr="00C73A77">
        <w:t>V RPP je třeba vybrat správnou datovou schránku při automatickém odesílání datových zpráv z RPP v případě, kdy subjekt má v RPP evidován více datových schránek.</w:t>
      </w:r>
    </w:p>
    <w:p w14:paraId="7F842E75" w14:textId="07C496A0" w:rsidR="005703CF" w:rsidRPr="00AC4F1A" w:rsidRDefault="00AC4F1A" w:rsidP="009E66E2">
      <w:pPr>
        <w:ind w:left="432" w:firstLine="0"/>
        <w:rPr>
          <w:b/>
        </w:rPr>
      </w:pPr>
      <w:r w:rsidRPr="00AC4F1A">
        <w:rPr>
          <w:b/>
        </w:rPr>
        <w:t>Úkol:</w:t>
      </w:r>
    </w:p>
    <w:p w14:paraId="224A5187" w14:textId="1BC0AA85" w:rsidR="00AB2EE5" w:rsidRDefault="00C73A77" w:rsidP="00AB2EE5">
      <w:pPr>
        <w:ind w:left="709" w:firstLine="0"/>
      </w:pPr>
      <w:r w:rsidRPr="00C73A77">
        <w:t>Opravit adresaci DS odesílaných z RPP.</w:t>
      </w:r>
    </w:p>
    <w:p w14:paraId="495A6271" w14:textId="3ADEC9D4" w:rsidR="00C73A77" w:rsidRDefault="00C73A77" w:rsidP="00AB2EE5">
      <w:pPr>
        <w:ind w:left="709" w:firstLine="0"/>
      </w:pPr>
      <w:r w:rsidRPr="00C73A77">
        <w:t>Oprava adresace DS odesílaných z RPP tak, aby byla vybrána správná datová schránka v</w:t>
      </w:r>
      <w:r>
        <w:t> </w:t>
      </w:r>
      <w:r w:rsidRPr="00C73A77">
        <w:t>případě, kdy subjekt má v RPP evidován více datových schránek.</w:t>
      </w:r>
    </w:p>
    <w:p w14:paraId="722CEEED" w14:textId="298A5C64" w:rsidR="009E66E2" w:rsidRDefault="009E66E2" w:rsidP="009E66E2">
      <w:pPr>
        <w:pStyle w:val="Nadpis1"/>
        <w:keepNext/>
        <w:spacing w:before="240"/>
        <w:ind w:left="431" w:hanging="431"/>
      </w:pPr>
      <w:r w:rsidRPr="00BD083B">
        <w:t>Popis zajištění realizace změny</w:t>
      </w:r>
    </w:p>
    <w:tbl>
      <w:tblPr>
        <w:tblStyle w:val="Mkatabulky"/>
        <w:tblW w:w="921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34"/>
        <w:gridCol w:w="995"/>
        <w:gridCol w:w="1984"/>
      </w:tblGrid>
      <w:tr w:rsidR="005C2A52" w:rsidRPr="005C2A52" w14:paraId="5F197E9D" w14:textId="77777777" w:rsidTr="00CF66F6">
        <w:trPr>
          <w:tblHeader/>
        </w:trPr>
        <w:tc>
          <w:tcPr>
            <w:tcW w:w="6234" w:type="dxa"/>
            <w:shd w:val="clear" w:color="auto" w:fill="D9D9D9" w:themeFill="background1" w:themeFillShade="D9"/>
            <w:vAlign w:val="center"/>
          </w:tcPr>
          <w:p w14:paraId="70C191D8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b/>
                <w:color w:val="000000"/>
                <w:sz w:val="20"/>
              </w:rPr>
            </w:pPr>
            <w:r w:rsidRPr="005C2A52">
              <w:rPr>
                <w:rFonts w:cs="Arial"/>
                <w:b/>
                <w:color w:val="000000"/>
                <w:sz w:val="20"/>
              </w:rPr>
              <w:t>POPIS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4D04FA10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b/>
                <w:color w:val="000000"/>
                <w:sz w:val="20"/>
              </w:rPr>
            </w:pPr>
            <w:r w:rsidRPr="005C2A52">
              <w:rPr>
                <w:rFonts w:cs="Arial"/>
                <w:b/>
                <w:color w:val="000000"/>
                <w:sz w:val="20"/>
              </w:rPr>
              <w:t>TYP_DS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2FA158C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b/>
                <w:color w:val="000000"/>
                <w:sz w:val="20"/>
              </w:rPr>
            </w:pPr>
            <w:r w:rsidRPr="005C2A52">
              <w:rPr>
                <w:rFonts w:cs="Arial"/>
                <w:b/>
                <w:color w:val="000000"/>
                <w:sz w:val="20"/>
              </w:rPr>
              <w:t>ZKRATKA</w:t>
            </w:r>
          </w:p>
        </w:tc>
      </w:tr>
      <w:tr w:rsidR="005C2A52" w:rsidRPr="005C2A52" w14:paraId="6F1C87BE" w14:textId="77777777" w:rsidTr="00CF66F6">
        <w:tc>
          <w:tcPr>
            <w:tcW w:w="6234" w:type="dxa"/>
            <w:vAlign w:val="center"/>
          </w:tcPr>
          <w:p w14:paraId="701B364F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Orgán veřejné moci</w:t>
            </w:r>
          </w:p>
        </w:tc>
        <w:tc>
          <w:tcPr>
            <w:tcW w:w="995" w:type="dxa"/>
            <w:vAlign w:val="center"/>
          </w:tcPr>
          <w:p w14:paraId="5EFF5667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04A2A83B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OVM</w:t>
            </w:r>
          </w:p>
        </w:tc>
      </w:tr>
      <w:tr w:rsidR="005C2A52" w:rsidRPr="005C2A52" w14:paraId="120D0DD5" w14:textId="77777777" w:rsidTr="00CF66F6">
        <w:tc>
          <w:tcPr>
            <w:tcW w:w="6234" w:type="dxa"/>
            <w:vAlign w:val="center"/>
          </w:tcPr>
          <w:p w14:paraId="34907996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DS notáře</w:t>
            </w:r>
          </w:p>
        </w:tc>
        <w:tc>
          <w:tcPr>
            <w:tcW w:w="995" w:type="dxa"/>
            <w:vAlign w:val="center"/>
          </w:tcPr>
          <w:p w14:paraId="2595492F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11</w:t>
            </w:r>
          </w:p>
        </w:tc>
        <w:tc>
          <w:tcPr>
            <w:tcW w:w="1984" w:type="dxa"/>
            <w:vAlign w:val="center"/>
          </w:tcPr>
          <w:p w14:paraId="6B2553CF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OVM_NOTAR</w:t>
            </w:r>
          </w:p>
        </w:tc>
      </w:tr>
      <w:tr w:rsidR="005C2A52" w:rsidRPr="005C2A52" w14:paraId="05481172" w14:textId="77777777" w:rsidTr="00CF66F6">
        <w:tc>
          <w:tcPr>
            <w:tcW w:w="6234" w:type="dxa"/>
            <w:vAlign w:val="center"/>
          </w:tcPr>
          <w:p w14:paraId="19D871EF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DS soudního exekutora</w:t>
            </w:r>
          </w:p>
        </w:tc>
        <w:tc>
          <w:tcPr>
            <w:tcW w:w="995" w:type="dxa"/>
            <w:vAlign w:val="center"/>
          </w:tcPr>
          <w:p w14:paraId="1F97913A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12</w:t>
            </w:r>
          </w:p>
        </w:tc>
        <w:tc>
          <w:tcPr>
            <w:tcW w:w="1984" w:type="dxa"/>
            <w:vAlign w:val="center"/>
          </w:tcPr>
          <w:p w14:paraId="14AB28C7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OVM_EXEK</w:t>
            </w:r>
          </w:p>
        </w:tc>
      </w:tr>
      <w:tr w:rsidR="005C2A52" w:rsidRPr="005C2A52" w14:paraId="459B089C" w14:textId="77777777" w:rsidTr="00CF66F6">
        <w:tc>
          <w:tcPr>
            <w:tcW w:w="6234" w:type="dxa"/>
            <w:vAlign w:val="center"/>
          </w:tcPr>
          <w:p w14:paraId="38D1E9E7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Schránka OVM zřízená na žádost</w:t>
            </w:r>
          </w:p>
        </w:tc>
        <w:tc>
          <w:tcPr>
            <w:tcW w:w="995" w:type="dxa"/>
            <w:vAlign w:val="center"/>
          </w:tcPr>
          <w:p w14:paraId="68071231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13</w:t>
            </w:r>
          </w:p>
        </w:tc>
        <w:tc>
          <w:tcPr>
            <w:tcW w:w="1984" w:type="dxa"/>
            <w:vAlign w:val="center"/>
          </w:tcPr>
          <w:p w14:paraId="7251C261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OVM_REQ</w:t>
            </w:r>
          </w:p>
        </w:tc>
      </w:tr>
      <w:tr w:rsidR="005C2A52" w:rsidRPr="005C2A52" w14:paraId="5A3EA17C" w14:textId="77777777" w:rsidTr="00CF66F6">
        <w:tc>
          <w:tcPr>
            <w:tcW w:w="6234" w:type="dxa"/>
            <w:vAlign w:val="center"/>
          </w:tcPr>
          <w:p w14:paraId="67A62ECC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Právnická osoba zapsaná v obchodním rejstříku</w:t>
            </w:r>
          </w:p>
        </w:tc>
        <w:tc>
          <w:tcPr>
            <w:tcW w:w="995" w:type="dxa"/>
            <w:vAlign w:val="center"/>
          </w:tcPr>
          <w:p w14:paraId="6D5E380D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529932CC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PO</w:t>
            </w:r>
          </w:p>
        </w:tc>
      </w:tr>
      <w:tr w:rsidR="005C2A52" w:rsidRPr="005C2A52" w14:paraId="78630DE8" w14:textId="77777777" w:rsidTr="00CF66F6">
        <w:tc>
          <w:tcPr>
            <w:tcW w:w="6234" w:type="dxa"/>
            <w:vAlign w:val="center"/>
          </w:tcPr>
          <w:p w14:paraId="2FC60909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DS PO zřízené zákonem, nejsou v OR</w:t>
            </w:r>
          </w:p>
        </w:tc>
        <w:tc>
          <w:tcPr>
            <w:tcW w:w="995" w:type="dxa"/>
            <w:vAlign w:val="center"/>
          </w:tcPr>
          <w:p w14:paraId="5B5562D4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21</w:t>
            </w:r>
          </w:p>
        </w:tc>
        <w:tc>
          <w:tcPr>
            <w:tcW w:w="1984" w:type="dxa"/>
            <w:vAlign w:val="center"/>
          </w:tcPr>
          <w:p w14:paraId="75BD4092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PO_ZAK</w:t>
            </w:r>
          </w:p>
        </w:tc>
      </w:tr>
      <w:tr w:rsidR="005C2A52" w:rsidRPr="005C2A52" w14:paraId="25DC1136" w14:textId="77777777" w:rsidTr="00CF66F6">
        <w:tc>
          <w:tcPr>
            <w:tcW w:w="6234" w:type="dxa"/>
            <w:vAlign w:val="center"/>
          </w:tcPr>
          <w:p w14:paraId="0B197AA4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 xml:space="preserve">Právnická </w:t>
            </w:r>
            <w:proofErr w:type="gramStart"/>
            <w:r w:rsidRPr="005C2A52">
              <w:rPr>
                <w:rFonts w:cs="Arial"/>
                <w:color w:val="000000"/>
                <w:sz w:val="20"/>
              </w:rPr>
              <w:t>osoba - na</w:t>
            </w:r>
            <w:proofErr w:type="gramEnd"/>
            <w:r w:rsidRPr="005C2A52">
              <w:rPr>
                <w:rFonts w:cs="Arial"/>
                <w:color w:val="000000"/>
                <w:sz w:val="20"/>
              </w:rPr>
              <w:t xml:space="preserve"> žádost</w:t>
            </w:r>
          </w:p>
        </w:tc>
        <w:tc>
          <w:tcPr>
            <w:tcW w:w="995" w:type="dxa"/>
            <w:vAlign w:val="center"/>
          </w:tcPr>
          <w:p w14:paraId="6B8294B5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22</w:t>
            </w:r>
          </w:p>
        </w:tc>
        <w:tc>
          <w:tcPr>
            <w:tcW w:w="1984" w:type="dxa"/>
            <w:vAlign w:val="center"/>
          </w:tcPr>
          <w:p w14:paraId="0B8FC743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PO_REQ</w:t>
            </w:r>
          </w:p>
        </w:tc>
      </w:tr>
      <w:tr w:rsidR="005C2A52" w:rsidRPr="005C2A52" w14:paraId="1181D1A8" w14:textId="77777777" w:rsidTr="00CF66F6">
        <w:tc>
          <w:tcPr>
            <w:tcW w:w="6234" w:type="dxa"/>
            <w:vAlign w:val="center"/>
          </w:tcPr>
          <w:p w14:paraId="068CFD1E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lastRenderedPageBreak/>
              <w:t>Podnikající fyzická osoba</w:t>
            </w:r>
          </w:p>
        </w:tc>
        <w:tc>
          <w:tcPr>
            <w:tcW w:w="995" w:type="dxa"/>
            <w:vAlign w:val="center"/>
          </w:tcPr>
          <w:p w14:paraId="69D719B9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30</w:t>
            </w:r>
          </w:p>
        </w:tc>
        <w:tc>
          <w:tcPr>
            <w:tcW w:w="1984" w:type="dxa"/>
            <w:vAlign w:val="center"/>
          </w:tcPr>
          <w:p w14:paraId="7C02C663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PFO</w:t>
            </w:r>
          </w:p>
        </w:tc>
      </w:tr>
      <w:tr w:rsidR="005C2A52" w:rsidRPr="005C2A52" w14:paraId="7076816C" w14:textId="77777777" w:rsidTr="00CF66F6">
        <w:tc>
          <w:tcPr>
            <w:tcW w:w="6234" w:type="dxa"/>
            <w:vAlign w:val="center"/>
          </w:tcPr>
          <w:p w14:paraId="3C54E017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 xml:space="preserve">Podnikající fyzická </w:t>
            </w:r>
            <w:proofErr w:type="gramStart"/>
            <w:r w:rsidRPr="005C2A52">
              <w:rPr>
                <w:rFonts w:cs="Arial"/>
                <w:color w:val="000000"/>
                <w:sz w:val="20"/>
              </w:rPr>
              <w:t>osoba - advokát</w:t>
            </w:r>
            <w:proofErr w:type="gramEnd"/>
          </w:p>
        </w:tc>
        <w:tc>
          <w:tcPr>
            <w:tcW w:w="995" w:type="dxa"/>
            <w:vAlign w:val="center"/>
          </w:tcPr>
          <w:p w14:paraId="1F25A5D4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31</w:t>
            </w:r>
          </w:p>
        </w:tc>
        <w:tc>
          <w:tcPr>
            <w:tcW w:w="1984" w:type="dxa"/>
            <w:vAlign w:val="center"/>
          </w:tcPr>
          <w:p w14:paraId="025776D5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PFO_ADVOK</w:t>
            </w:r>
          </w:p>
        </w:tc>
      </w:tr>
      <w:tr w:rsidR="005C2A52" w:rsidRPr="005C2A52" w14:paraId="00F0A870" w14:textId="77777777" w:rsidTr="00CF66F6">
        <w:tc>
          <w:tcPr>
            <w:tcW w:w="6234" w:type="dxa"/>
            <w:vAlign w:val="center"/>
          </w:tcPr>
          <w:p w14:paraId="0D500759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 xml:space="preserve">Podnikající fyzická </w:t>
            </w:r>
            <w:proofErr w:type="gramStart"/>
            <w:r w:rsidRPr="005C2A52">
              <w:rPr>
                <w:rFonts w:cs="Arial"/>
                <w:color w:val="000000"/>
                <w:sz w:val="20"/>
              </w:rPr>
              <w:t>osoba - daňový</w:t>
            </w:r>
            <w:proofErr w:type="gramEnd"/>
            <w:r w:rsidRPr="005C2A52">
              <w:rPr>
                <w:rFonts w:cs="Arial"/>
                <w:color w:val="000000"/>
                <w:sz w:val="20"/>
              </w:rPr>
              <w:t xml:space="preserve"> poradce</w:t>
            </w:r>
          </w:p>
        </w:tc>
        <w:tc>
          <w:tcPr>
            <w:tcW w:w="995" w:type="dxa"/>
            <w:vAlign w:val="center"/>
          </w:tcPr>
          <w:p w14:paraId="52369628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32</w:t>
            </w:r>
          </w:p>
        </w:tc>
        <w:tc>
          <w:tcPr>
            <w:tcW w:w="1984" w:type="dxa"/>
            <w:vAlign w:val="center"/>
          </w:tcPr>
          <w:p w14:paraId="132B588C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PFO_DANPOR</w:t>
            </w:r>
          </w:p>
        </w:tc>
      </w:tr>
      <w:tr w:rsidR="005C2A52" w:rsidRPr="005C2A52" w14:paraId="78C97F63" w14:textId="77777777" w:rsidTr="00CF66F6">
        <w:tc>
          <w:tcPr>
            <w:tcW w:w="6234" w:type="dxa"/>
            <w:vAlign w:val="center"/>
          </w:tcPr>
          <w:p w14:paraId="2B7A7F4B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 xml:space="preserve">Podnikající fyzická </w:t>
            </w:r>
            <w:proofErr w:type="gramStart"/>
            <w:r w:rsidRPr="005C2A52">
              <w:rPr>
                <w:rFonts w:cs="Arial"/>
                <w:color w:val="000000"/>
                <w:sz w:val="20"/>
              </w:rPr>
              <w:t>osoba - insolvenční</w:t>
            </w:r>
            <w:proofErr w:type="gramEnd"/>
            <w:r w:rsidRPr="005C2A52">
              <w:rPr>
                <w:rFonts w:cs="Arial"/>
                <w:color w:val="000000"/>
                <w:sz w:val="20"/>
              </w:rPr>
              <w:t xml:space="preserve"> správce</w:t>
            </w:r>
          </w:p>
        </w:tc>
        <w:tc>
          <w:tcPr>
            <w:tcW w:w="995" w:type="dxa"/>
            <w:vAlign w:val="center"/>
          </w:tcPr>
          <w:p w14:paraId="15723957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33</w:t>
            </w:r>
          </w:p>
        </w:tc>
        <w:tc>
          <w:tcPr>
            <w:tcW w:w="1984" w:type="dxa"/>
            <w:vAlign w:val="center"/>
          </w:tcPr>
          <w:p w14:paraId="5A0E7C75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PFO_INSSPR</w:t>
            </w:r>
          </w:p>
        </w:tc>
      </w:tr>
      <w:tr w:rsidR="005C2A52" w:rsidRPr="005C2A52" w14:paraId="24C2593E" w14:textId="77777777" w:rsidTr="00CF66F6">
        <w:tc>
          <w:tcPr>
            <w:tcW w:w="6234" w:type="dxa"/>
            <w:vAlign w:val="center"/>
          </w:tcPr>
          <w:p w14:paraId="6528EA41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 xml:space="preserve">Podnikající fyzická </w:t>
            </w:r>
            <w:proofErr w:type="gramStart"/>
            <w:r w:rsidRPr="005C2A52">
              <w:rPr>
                <w:rFonts w:cs="Arial"/>
                <w:color w:val="000000"/>
                <w:sz w:val="20"/>
              </w:rPr>
              <w:t>osoba - statutární</w:t>
            </w:r>
            <w:proofErr w:type="gramEnd"/>
            <w:r w:rsidRPr="005C2A52">
              <w:rPr>
                <w:rFonts w:cs="Arial"/>
                <w:color w:val="000000"/>
                <w:sz w:val="20"/>
              </w:rPr>
              <w:t xml:space="preserve"> auditor (OSVČ nebo zaměstnanec)</w:t>
            </w:r>
          </w:p>
        </w:tc>
        <w:tc>
          <w:tcPr>
            <w:tcW w:w="995" w:type="dxa"/>
            <w:vAlign w:val="center"/>
          </w:tcPr>
          <w:p w14:paraId="6DAFB207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34</w:t>
            </w:r>
          </w:p>
        </w:tc>
        <w:tc>
          <w:tcPr>
            <w:tcW w:w="1984" w:type="dxa"/>
            <w:vAlign w:val="center"/>
          </w:tcPr>
          <w:p w14:paraId="084D9E66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PFO_AUDITOR</w:t>
            </w:r>
          </w:p>
        </w:tc>
      </w:tr>
      <w:tr w:rsidR="005C2A52" w:rsidRPr="005C2A52" w14:paraId="77C325F8" w14:textId="77777777" w:rsidTr="00CF66F6">
        <w:tc>
          <w:tcPr>
            <w:tcW w:w="6234" w:type="dxa"/>
            <w:vAlign w:val="center"/>
          </w:tcPr>
          <w:p w14:paraId="4EE65D1D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Fyzická osoba</w:t>
            </w:r>
          </w:p>
        </w:tc>
        <w:tc>
          <w:tcPr>
            <w:tcW w:w="995" w:type="dxa"/>
            <w:vAlign w:val="center"/>
          </w:tcPr>
          <w:p w14:paraId="768F0736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40</w:t>
            </w:r>
          </w:p>
        </w:tc>
        <w:tc>
          <w:tcPr>
            <w:tcW w:w="1984" w:type="dxa"/>
            <w:vAlign w:val="center"/>
          </w:tcPr>
          <w:p w14:paraId="68148F1C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FO</w:t>
            </w:r>
          </w:p>
        </w:tc>
      </w:tr>
      <w:tr w:rsidR="005C2A52" w:rsidRPr="005C2A52" w14:paraId="584300CE" w14:textId="77777777" w:rsidTr="00CF66F6">
        <w:tc>
          <w:tcPr>
            <w:tcW w:w="6234" w:type="dxa"/>
            <w:vAlign w:val="center"/>
          </w:tcPr>
          <w:p w14:paraId="1494A484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Podnikající fyzická osoba, která je v roli OVM</w:t>
            </w:r>
          </w:p>
        </w:tc>
        <w:tc>
          <w:tcPr>
            <w:tcW w:w="995" w:type="dxa"/>
            <w:vAlign w:val="center"/>
          </w:tcPr>
          <w:p w14:paraId="25781487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0AB837D8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OVM_PFO</w:t>
            </w:r>
          </w:p>
        </w:tc>
      </w:tr>
      <w:tr w:rsidR="005C2A52" w:rsidRPr="005C2A52" w14:paraId="3EBEF47E" w14:textId="77777777" w:rsidTr="00CF66F6">
        <w:tc>
          <w:tcPr>
            <w:tcW w:w="6234" w:type="dxa"/>
            <w:vAlign w:val="center"/>
          </w:tcPr>
          <w:p w14:paraId="1D82C68A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Fyzická osoba, která je v roli OVM</w:t>
            </w:r>
          </w:p>
        </w:tc>
        <w:tc>
          <w:tcPr>
            <w:tcW w:w="995" w:type="dxa"/>
            <w:vAlign w:val="center"/>
          </w:tcPr>
          <w:p w14:paraId="3D075E98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14</w:t>
            </w:r>
          </w:p>
        </w:tc>
        <w:tc>
          <w:tcPr>
            <w:tcW w:w="1984" w:type="dxa"/>
            <w:vAlign w:val="center"/>
          </w:tcPr>
          <w:p w14:paraId="5EC4CB7A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OVM_FO</w:t>
            </w:r>
          </w:p>
        </w:tc>
      </w:tr>
      <w:tr w:rsidR="005C2A52" w:rsidRPr="005C2A52" w14:paraId="667AAD85" w14:textId="77777777" w:rsidTr="00CF66F6">
        <w:tc>
          <w:tcPr>
            <w:tcW w:w="6234" w:type="dxa"/>
            <w:vAlign w:val="center"/>
          </w:tcPr>
          <w:p w14:paraId="3EB65233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Právnická osoba v roli OVM</w:t>
            </w:r>
          </w:p>
        </w:tc>
        <w:tc>
          <w:tcPr>
            <w:tcW w:w="995" w:type="dxa"/>
            <w:vAlign w:val="center"/>
          </w:tcPr>
          <w:p w14:paraId="737C52DA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16</w:t>
            </w:r>
          </w:p>
        </w:tc>
        <w:tc>
          <w:tcPr>
            <w:tcW w:w="1984" w:type="dxa"/>
            <w:vAlign w:val="center"/>
          </w:tcPr>
          <w:p w14:paraId="03837DB8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OVM_PO</w:t>
            </w:r>
          </w:p>
        </w:tc>
      </w:tr>
      <w:tr w:rsidR="005C2A52" w:rsidRPr="005C2A52" w14:paraId="4B333DC9" w14:textId="77777777" w:rsidTr="00CF66F6">
        <w:tc>
          <w:tcPr>
            <w:tcW w:w="6234" w:type="dxa"/>
            <w:vAlign w:val="center"/>
          </w:tcPr>
          <w:p w14:paraId="0B5FB191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 xml:space="preserve">Podnikající fyzická </w:t>
            </w:r>
            <w:proofErr w:type="gramStart"/>
            <w:r w:rsidRPr="005C2A52">
              <w:rPr>
                <w:rFonts w:cs="Arial"/>
                <w:color w:val="000000"/>
                <w:sz w:val="20"/>
              </w:rPr>
              <w:t>osoba - znalec</w:t>
            </w:r>
            <w:proofErr w:type="gramEnd"/>
          </w:p>
        </w:tc>
        <w:tc>
          <w:tcPr>
            <w:tcW w:w="995" w:type="dxa"/>
            <w:vAlign w:val="center"/>
          </w:tcPr>
          <w:p w14:paraId="712BD0E1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35</w:t>
            </w:r>
          </w:p>
        </w:tc>
        <w:tc>
          <w:tcPr>
            <w:tcW w:w="1984" w:type="dxa"/>
            <w:vAlign w:val="center"/>
          </w:tcPr>
          <w:p w14:paraId="38F93356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PFO_ZNALEC</w:t>
            </w:r>
          </w:p>
        </w:tc>
      </w:tr>
      <w:tr w:rsidR="005C2A52" w:rsidRPr="005C2A52" w14:paraId="7DECABD8" w14:textId="77777777" w:rsidTr="00CF66F6">
        <w:tc>
          <w:tcPr>
            <w:tcW w:w="6234" w:type="dxa"/>
            <w:vAlign w:val="center"/>
          </w:tcPr>
          <w:p w14:paraId="07D6362B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 xml:space="preserve">Podnikající fyzická </w:t>
            </w:r>
            <w:proofErr w:type="gramStart"/>
            <w:r w:rsidRPr="005C2A52">
              <w:rPr>
                <w:rFonts w:cs="Arial"/>
                <w:color w:val="000000"/>
                <w:sz w:val="20"/>
              </w:rPr>
              <w:t>osoba - soudní</w:t>
            </w:r>
            <w:proofErr w:type="gramEnd"/>
            <w:r w:rsidRPr="005C2A52">
              <w:rPr>
                <w:rFonts w:cs="Arial"/>
                <w:color w:val="000000"/>
                <w:sz w:val="20"/>
              </w:rPr>
              <w:t xml:space="preserve"> překladatel nebo tlumočník</w:t>
            </w:r>
          </w:p>
        </w:tc>
        <w:tc>
          <w:tcPr>
            <w:tcW w:w="995" w:type="dxa"/>
            <w:vAlign w:val="center"/>
          </w:tcPr>
          <w:p w14:paraId="3FE8C38C" w14:textId="77777777" w:rsidR="005C2A52" w:rsidRPr="005C2A52" w:rsidRDefault="005C2A52" w:rsidP="005C2A52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5C2A52">
              <w:rPr>
                <w:rFonts w:cs="Arial"/>
                <w:sz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5FA2A6FA" w14:textId="77777777" w:rsidR="005C2A52" w:rsidRPr="005C2A52" w:rsidRDefault="005C2A52" w:rsidP="005C2A52">
            <w:pPr>
              <w:spacing w:before="60" w:after="60"/>
              <w:ind w:firstLine="0"/>
              <w:jc w:val="left"/>
              <w:rPr>
                <w:rFonts w:cs="Arial"/>
                <w:color w:val="000000"/>
                <w:sz w:val="20"/>
              </w:rPr>
            </w:pPr>
            <w:r w:rsidRPr="005C2A52">
              <w:rPr>
                <w:rFonts w:cs="Arial"/>
                <w:color w:val="000000"/>
                <w:sz w:val="20"/>
              </w:rPr>
              <w:t>PFO_TLUMOCNIK</w:t>
            </w:r>
          </w:p>
        </w:tc>
      </w:tr>
    </w:tbl>
    <w:p w14:paraId="2ADC61C9" w14:textId="11274D56" w:rsidR="00CF66F6" w:rsidRPr="00CF66F6" w:rsidRDefault="00CF66F6" w:rsidP="004F1839">
      <w:pPr>
        <w:ind w:left="432" w:firstLine="0"/>
      </w:pPr>
      <w:r w:rsidRPr="00CF66F6">
        <w:t>Oprava adresace DZ</w:t>
      </w:r>
      <w:r w:rsidR="00217EE7">
        <w:t>:</w:t>
      </w:r>
    </w:p>
    <w:p w14:paraId="63A01C28" w14:textId="74B995C0" w:rsidR="00CF66F6" w:rsidRPr="00CF66F6" w:rsidRDefault="00CF66F6" w:rsidP="00CF66F6">
      <w:pPr>
        <w:ind w:left="709" w:hanging="277"/>
      </w:pPr>
      <w:r w:rsidRPr="00CF66F6">
        <w:t>1.</w:t>
      </w:r>
      <w:r w:rsidRPr="00CF66F6">
        <w:tab/>
        <w:t>V současné době existuje definované pořadí výběru DS podle evidovaného typu DS u</w:t>
      </w:r>
      <w:r>
        <w:t> </w:t>
      </w:r>
      <w:r w:rsidRPr="00CF66F6">
        <w:t>OVM/SPUU aktuálně platných DS k oprávněnému subjektu.</w:t>
      </w:r>
    </w:p>
    <w:p w14:paraId="106516F5" w14:textId="77777777" w:rsidR="00CF66F6" w:rsidRPr="00CF66F6" w:rsidRDefault="00CF66F6" w:rsidP="00CF66F6">
      <w:pPr>
        <w:ind w:left="709" w:hanging="277"/>
      </w:pPr>
      <w:r w:rsidRPr="00CF66F6">
        <w:t>2.</w:t>
      </w:r>
      <w:r w:rsidRPr="00CF66F6">
        <w:tab/>
        <w:t>Stejný postup se uplatňuje pro OVM a SPUU.</w:t>
      </w:r>
    </w:p>
    <w:p w14:paraId="0E38D7FC" w14:textId="112E621D" w:rsidR="005C2A52" w:rsidRPr="00CF66F6" w:rsidRDefault="00CF66F6" w:rsidP="00CF66F6">
      <w:pPr>
        <w:ind w:left="709" w:hanging="277"/>
      </w:pPr>
      <w:r w:rsidRPr="00CF66F6">
        <w:t>3.</w:t>
      </w:r>
      <w:r w:rsidRPr="00CF66F6">
        <w:tab/>
        <w:t>Při výběru DS se nepřihlíží k akci, která odesílá DZ.</w:t>
      </w:r>
    </w:p>
    <w:p w14:paraId="13BE72FE" w14:textId="4AC7A555" w:rsidR="00217EE7" w:rsidRDefault="00217EE7" w:rsidP="004F1839">
      <w:pPr>
        <w:ind w:left="432" w:firstLine="0"/>
      </w:pPr>
      <w:r>
        <w:t>Zajistit odesílání do datové schránky typu OVM:</w:t>
      </w:r>
    </w:p>
    <w:p w14:paraId="6957AB3D" w14:textId="71DE7C3B" w:rsidR="00854C9C" w:rsidRDefault="00854C9C" w:rsidP="00854C9C">
      <w:pPr>
        <w:tabs>
          <w:tab w:val="left" w:pos="5387"/>
        </w:tabs>
        <w:ind w:left="709" w:firstLine="0"/>
      </w:pPr>
      <w:r>
        <w:t>Orgán veřejné moci:</w:t>
      </w:r>
      <w:r>
        <w:tab/>
        <w:t>OVM (10)</w:t>
      </w:r>
    </w:p>
    <w:p w14:paraId="63512816" w14:textId="20C8A2AB" w:rsidR="00854C9C" w:rsidRDefault="00854C9C" w:rsidP="00854C9C">
      <w:pPr>
        <w:tabs>
          <w:tab w:val="left" w:pos="5387"/>
        </w:tabs>
        <w:ind w:left="709" w:firstLine="0"/>
      </w:pPr>
      <w:r>
        <w:t>Fyzická osoba, která je v roli OVM:</w:t>
      </w:r>
      <w:r>
        <w:tab/>
        <w:t>OVM_FO (14)</w:t>
      </w:r>
    </w:p>
    <w:p w14:paraId="3B7BC788" w14:textId="7A0187FD" w:rsidR="00854C9C" w:rsidRDefault="00854C9C" w:rsidP="00854C9C">
      <w:pPr>
        <w:tabs>
          <w:tab w:val="left" w:pos="5387"/>
        </w:tabs>
        <w:ind w:left="709" w:firstLine="0"/>
      </w:pPr>
      <w:r>
        <w:t>Podnikající fyzická osoba, která je v roli OVM:</w:t>
      </w:r>
      <w:r>
        <w:tab/>
        <w:t>OVM_PFO (15)</w:t>
      </w:r>
    </w:p>
    <w:p w14:paraId="681E9401" w14:textId="27CAEFB8" w:rsidR="00854C9C" w:rsidRDefault="00854C9C" w:rsidP="00854C9C">
      <w:pPr>
        <w:tabs>
          <w:tab w:val="left" w:pos="5387"/>
        </w:tabs>
        <w:ind w:left="709" w:firstLine="0"/>
      </w:pPr>
      <w:r>
        <w:t>Právnická osoba v roli OVM:</w:t>
      </w:r>
      <w:r>
        <w:tab/>
        <w:t>OVM_PO (16)</w:t>
      </w:r>
    </w:p>
    <w:p w14:paraId="609716D8" w14:textId="2ADD6B68" w:rsidR="004F1839" w:rsidRPr="004F1839" w:rsidRDefault="004F1839" w:rsidP="004F1839">
      <w:pPr>
        <w:ind w:left="432" w:firstLine="0"/>
      </w:pPr>
      <w:r>
        <w:t>Aktuální stav</w:t>
      </w:r>
      <w:r w:rsidRPr="004F1839">
        <w:t>:</w:t>
      </w:r>
    </w:p>
    <w:p w14:paraId="1F543A0E" w14:textId="3E6C7D8F" w:rsidR="004F1839" w:rsidRPr="004F1839" w:rsidRDefault="004F1839" w:rsidP="004F1839">
      <w:pPr>
        <w:ind w:left="432" w:firstLine="0"/>
      </w:pPr>
      <w:r w:rsidRPr="004F1839">
        <w:t xml:space="preserve">Všude, kde se vyhledává DS pro zaslání DZ pro OVM (ohlášení agendy, působnosti, u ISVS, kategorie OVM) - při výběru DS vyhledat takovou jednu DS, která má </w:t>
      </w:r>
      <w:proofErr w:type="spellStart"/>
      <w:r w:rsidRPr="004F1839">
        <w:t>typDS</w:t>
      </w:r>
      <w:proofErr w:type="spellEnd"/>
      <w:r w:rsidRPr="004F1839">
        <w:t xml:space="preserve"> in (10,14,15,16). Pokud má více, pak s nejnižším </w:t>
      </w:r>
      <w:proofErr w:type="spellStart"/>
      <w:r w:rsidRPr="004F1839">
        <w:t>typDS</w:t>
      </w:r>
      <w:proofErr w:type="spellEnd"/>
      <w:r w:rsidRPr="004F1839">
        <w:t xml:space="preserve"> a datova_schranka.id (aby se to posílalo stále do stejné). Pokud nemá žádnou DS výše uvedeného typu, pak první z </w:t>
      </w:r>
      <w:proofErr w:type="spellStart"/>
      <w:r w:rsidRPr="004F1839">
        <w:t>datova_schranka</w:t>
      </w:r>
      <w:proofErr w:type="spellEnd"/>
      <w:r w:rsidRPr="004F1839">
        <w:t xml:space="preserve"> </w:t>
      </w:r>
      <w:proofErr w:type="spellStart"/>
      <w:r w:rsidRPr="004F1839">
        <w:t>order</w:t>
      </w:r>
      <w:proofErr w:type="spellEnd"/>
      <w:r w:rsidRPr="004F1839">
        <w:t xml:space="preserve"> by id. (</w:t>
      </w:r>
      <w:r w:rsidR="005A0FE0">
        <w:t>T</w:t>
      </w:r>
      <w:r w:rsidRPr="00564A88">
        <w:t>oto je z důvodu, že oprávněný subjekt nemá DS s některým z uvedených typů, nebo má více DS stejného typu).</w:t>
      </w:r>
    </w:p>
    <w:p w14:paraId="4125BB5B" w14:textId="67C2A108" w:rsidR="004F1839" w:rsidRDefault="004F1839" w:rsidP="004F1839">
      <w:pPr>
        <w:ind w:left="432" w:firstLine="0"/>
      </w:pPr>
      <w:r>
        <w:t xml:space="preserve">V provozu zjištěno, že některé typy DS jsou pro OVM násobně. Například </w:t>
      </w:r>
      <w:r w:rsidRPr="004F1839">
        <w:t>k OVM Obec Vestec 00507644 jsou vedeny dvě datové schránky typu 10-OVM</w:t>
      </w:r>
      <w:r>
        <w:t>. V tom případě se odesílá do té s nižším ID (snaha o zajištění toho, že se DZ posílají vždy do stejné DS).</w:t>
      </w:r>
    </w:p>
    <w:p w14:paraId="30A8A0E6" w14:textId="28E872C1" w:rsidR="00854C9C" w:rsidRDefault="00854C9C" w:rsidP="006D1996">
      <w:pPr>
        <w:spacing w:after="120"/>
        <w:ind w:left="431" w:firstLine="0"/>
      </w:pPr>
      <w:r>
        <w:t xml:space="preserve">Aktuální situace pro </w:t>
      </w:r>
      <w:r w:rsidRPr="00854C9C">
        <w:t xml:space="preserve">typ DS </w:t>
      </w:r>
      <w:r>
        <w:t xml:space="preserve">u </w:t>
      </w:r>
      <w:r w:rsidRPr="00854C9C">
        <w:t>SPUU:</w:t>
      </w:r>
    </w:p>
    <w:tbl>
      <w:tblPr>
        <w:tblW w:w="9213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244"/>
      </w:tblGrid>
      <w:tr w:rsidR="005A0FE0" w:rsidRPr="005A0FE0" w14:paraId="73888247" w14:textId="77777777" w:rsidTr="005A0FE0">
        <w:trPr>
          <w:trHeight w:val="300"/>
          <w:tblHeader/>
        </w:trPr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08CD2A55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b/>
                <w:color w:val="000000"/>
                <w:sz w:val="20"/>
              </w:rPr>
            </w:pPr>
            <w:r w:rsidRPr="005A0FE0">
              <w:rPr>
                <w:rFonts w:cs="Arial"/>
                <w:b/>
                <w:color w:val="000000"/>
                <w:sz w:val="20"/>
              </w:rPr>
              <w:t>Typ DS</w:t>
            </w:r>
          </w:p>
        </w:tc>
        <w:tc>
          <w:tcPr>
            <w:tcW w:w="5244" w:type="dxa"/>
            <w:shd w:val="clear" w:color="auto" w:fill="D9D9D9" w:themeFill="background1" w:themeFillShade="D9"/>
            <w:noWrap/>
            <w:vAlign w:val="center"/>
            <w:hideMark/>
          </w:tcPr>
          <w:p w14:paraId="41DDC2D7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b/>
                <w:color w:val="000000"/>
                <w:sz w:val="20"/>
              </w:rPr>
            </w:pPr>
            <w:r w:rsidRPr="005A0FE0">
              <w:rPr>
                <w:rFonts w:cs="Arial"/>
                <w:b/>
                <w:color w:val="000000"/>
                <w:sz w:val="20"/>
              </w:rPr>
              <w:t>Počet DZ</w:t>
            </w:r>
          </w:p>
        </w:tc>
      </w:tr>
      <w:tr w:rsidR="005A0FE0" w:rsidRPr="005A0FE0" w14:paraId="4C317D0A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6FAC545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31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6D6EBC0F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14546</w:t>
            </w:r>
          </w:p>
        </w:tc>
      </w:tr>
      <w:tr w:rsidR="005A0FE0" w:rsidRPr="005A0FE0" w14:paraId="73C35652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196D08F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31CBD551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3015</w:t>
            </w:r>
          </w:p>
        </w:tc>
      </w:tr>
      <w:tr w:rsidR="005A0FE0" w:rsidRPr="005A0FE0" w14:paraId="3F15FD6F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D37616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7665EBDA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433</w:t>
            </w:r>
          </w:p>
        </w:tc>
      </w:tr>
      <w:tr w:rsidR="005A0FE0" w:rsidRPr="005A0FE0" w14:paraId="45C7C04C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9A87340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5E5A359D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191</w:t>
            </w:r>
          </w:p>
        </w:tc>
      </w:tr>
      <w:tr w:rsidR="005A0FE0" w:rsidRPr="005A0FE0" w14:paraId="5031974C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28EB8B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36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0BE0F55D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104</w:t>
            </w:r>
          </w:p>
        </w:tc>
      </w:tr>
      <w:tr w:rsidR="005A0FE0" w:rsidRPr="005A0FE0" w14:paraId="7C2095D4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862663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4A7B6D65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38</w:t>
            </w:r>
          </w:p>
        </w:tc>
      </w:tr>
      <w:tr w:rsidR="005A0FE0" w:rsidRPr="005A0FE0" w14:paraId="63F167CF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920D391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35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4B61045E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34</w:t>
            </w:r>
          </w:p>
        </w:tc>
      </w:tr>
      <w:tr w:rsidR="005A0FE0" w:rsidRPr="005A0FE0" w14:paraId="4DBCD1E2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F284BFD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16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07F7EFF2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5A0FE0" w:rsidRPr="005A0FE0" w14:paraId="2336A3D5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FCCA311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10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4898A675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5A0FE0" w:rsidRPr="005A0FE0" w14:paraId="11C31B76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37E73E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33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35AEE63A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5A0FE0" w:rsidRPr="005A0FE0" w14:paraId="3D11637B" w14:textId="77777777" w:rsidTr="005A0FE0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50146ED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22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14:paraId="1D0AA966" w14:textId="77777777" w:rsidR="005A0FE0" w:rsidRPr="005A0FE0" w:rsidRDefault="005A0FE0" w:rsidP="005A0FE0">
            <w:pPr>
              <w:spacing w:before="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5A0FE0">
              <w:rPr>
                <w:rFonts w:cs="Arial"/>
                <w:color w:val="000000"/>
                <w:sz w:val="20"/>
              </w:rPr>
              <w:t>1</w:t>
            </w:r>
          </w:p>
        </w:tc>
      </w:tr>
    </w:tbl>
    <w:p w14:paraId="43131831" w14:textId="4C8FF989" w:rsidR="00854C9C" w:rsidRDefault="00854C9C" w:rsidP="00854C9C">
      <w:pPr>
        <w:tabs>
          <w:tab w:val="right" w:pos="3261"/>
        </w:tabs>
        <w:ind w:left="432" w:firstLine="0"/>
      </w:pPr>
      <w:r>
        <w:t>Celkem SPUU:</w:t>
      </w:r>
      <w:r>
        <w:tab/>
        <w:t>15055</w:t>
      </w:r>
    </w:p>
    <w:p w14:paraId="2C0C83DF" w14:textId="19227501" w:rsidR="00854C9C" w:rsidRDefault="00854C9C" w:rsidP="00854C9C">
      <w:pPr>
        <w:tabs>
          <w:tab w:val="right" w:pos="3261"/>
        </w:tabs>
        <w:ind w:left="432" w:firstLine="0"/>
      </w:pPr>
      <w:r>
        <w:t>Počet SPUU s 1 DS:</w:t>
      </w:r>
      <w:r>
        <w:tab/>
        <w:t>1695</w:t>
      </w:r>
    </w:p>
    <w:p w14:paraId="5F915DE2" w14:textId="61BF17E5" w:rsidR="004F1839" w:rsidRPr="00E0173E" w:rsidRDefault="00E0173E" w:rsidP="004F4493">
      <w:pPr>
        <w:ind w:left="432" w:firstLine="0"/>
      </w:pPr>
      <w:r w:rsidRPr="00E0173E">
        <w:t>Postup realizace</w:t>
      </w:r>
      <w:r w:rsidR="004F4493" w:rsidRPr="00E0173E">
        <w:t>:</w:t>
      </w:r>
    </w:p>
    <w:p w14:paraId="2C3E685E" w14:textId="4579F5CF" w:rsidR="00882386" w:rsidRDefault="00882386" w:rsidP="00E0173E">
      <w:pPr>
        <w:tabs>
          <w:tab w:val="right" w:pos="3261"/>
        </w:tabs>
        <w:ind w:left="432" w:firstLine="0"/>
      </w:pPr>
      <w:r>
        <w:t xml:space="preserve">Současný výběr příslušné DS </w:t>
      </w:r>
      <w:r w:rsidR="00E0173E">
        <w:t xml:space="preserve">bude </w:t>
      </w:r>
      <w:r>
        <w:t>nadále uplatňov</w:t>
      </w:r>
      <w:r w:rsidR="00E0173E">
        <w:t>án</w:t>
      </w:r>
      <w:r>
        <w:t xml:space="preserve"> pro OVM, pro SPUU </w:t>
      </w:r>
      <w:r w:rsidR="00E0173E">
        <w:t xml:space="preserve">budou </w:t>
      </w:r>
      <w:r>
        <w:t>definov</w:t>
      </w:r>
      <w:r w:rsidR="00E0173E">
        <w:t>ána</w:t>
      </w:r>
      <w:r>
        <w:t xml:space="preserve"> speciální výběrové pořadí</w:t>
      </w:r>
      <w:r w:rsidR="00E0173E">
        <w:t xml:space="preserve"> – pořadí volby typu DS bude podle četnosti SPUÚ uvedené výše</w:t>
      </w:r>
      <w:r>
        <w:t>.</w:t>
      </w:r>
    </w:p>
    <w:p w14:paraId="17E969E4" w14:textId="312AC220" w:rsidR="009E66E2" w:rsidRDefault="009E66E2" w:rsidP="009E66E2">
      <w:pPr>
        <w:pStyle w:val="Nadpis1"/>
        <w:keepNext/>
        <w:spacing w:before="240"/>
        <w:ind w:left="431" w:hanging="431"/>
      </w:pPr>
      <w:r w:rsidRPr="00BD083B">
        <w:t>Odhad pracnosti</w:t>
      </w:r>
    </w:p>
    <w:tbl>
      <w:tblPr>
        <w:tblStyle w:val="Mkatabulky"/>
        <w:tblW w:w="0" w:type="auto"/>
        <w:tblInd w:w="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1"/>
        <w:gridCol w:w="1984"/>
        <w:gridCol w:w="1276"/>
        <w:gridCol w:w="1134"/>
        <w:gridCol w:w="1401"/>
      </w:tblGrid>
      <w:tr w:rsidR="009E66E2" w14:paraId="0E055A6C" w14:textId="77777777" w:rsidTr="00E11299">
        <w:trPr>
          <w:cantSplit/>
          <w:tblHeader/>
        </w:trPr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70900746" w14:textId="77777777" w:rsidR="009E66E2" w:rsidRPr="00641BC7" w:rsidRDefault="009E66E2" w:rsidP="00BD692E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641BC7">
              <w:rPr>
                <w:rFonts w:cs="Arial"/>
                <w:b/>
                <w:sz w:val="20"/>
                <w:szCs w:val="22"/>
              </w:rPr>
              <w:t>Činnost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073F227" w14:textId="77777777" w:rsidR="009E66E2" w:rsidRDefault="009E66E2" w:rsidP="00BD692E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  <w:szCs w:val="22"/>
              </w:rPr>
            </w:pPr>
            <w:r w:rsidRPr="00641BC7">
              <w:rPr>
                <w:rFonts w:cs="Arial"/>
                <w:b/>
                <w:sz w:val="20"/>
                <w:szCs w:val="22"/>
              </w:rPr>
              <w:t>KL</w:t>
            </w:r>
          </w:p>
          <w:p w14:paraId="5B1DA765" w14:textId="77777777" w:rsidR="009E66E2" w:rsidRPr="00641BC7" w:rsidRDefault="009E66E2" w:rsidP="00BD692E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  <w:szCs w:val="22"/>
              </w:rPr>
            </w:pPr>
            <w:r w:rsidRPr="00641BC7">
              <w:rPr>
                <w:rFonts w:cs="Arial"/>
                <w:b/>
                <w:sz w:val="20"/>
                <w:szCs w:val="22"/>
              </w:rPr>
              <w:t>Role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ABB6BE" w14:textId="77777777" w:rsidR="009E66E2" w:rsidRPr="00641BC7" w:rsidRDefault="009E66E2" w:rsidP="00BD692E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  <w:szCs w:val="22"/>
              </w:rPr>
            </w:pPr>
            <w:r w:rsidRPr="00641BC7">
              <w:rPr>
                <w:rFonts w:cs="Arial"/>
                <w:b/>
                <w:sz w:val="20"/>
                <w:szCs w:val="22"/>
              </w:rPr>
              <w:t>Cena / MD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8E63D4" w14:textId="77777777" w:rsidR="009E66E2" w:rsidRPr="00641BC7" w:rsidRDefault="009E66E2" w:rsidP="00BD692E">
            <w:pPr>
              <w:spacing w:before="60" w:after="60"/>
              <w:ind w:firstLine="0"/>
              <w:jc w:val="center"/>
              <w:rPr>
                <w:rFonts w:cs="Arial"/>
                <w:b/>
                <w:sz w:val="20"/>
                <w:szCs w:val="22"/>
              </w:rPr>
            </w:pPr>
            <w:r w:rsidRPr="00641BC7">
              <w:rPr>
                <w:rFonts w:cs="Arial"/>
                <w:b/>
                <w:sz w:val="20"/>
                <w:szCs w:val="22"/>
              </w:rPr>
              <w:t>Pracnost</w:t>
            </w:r>
            <w:r w:rsidRPr="00641BC7">
              <w:rPr>
                <w:rFonts w:cs="Arial"/>
                <w:b/>
                <w:sz w:val="20"/>
                <w:szCs w:val="22"/>
              </w:rPr>
              <w:br/>
              <w:t>MD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14:paraId="62987675" w14:textId="77777777" w:rsidR="009E66E2" w:rsidRPr="00641BC7" w:rsidRDefault="009E66E2" w:rsidP="00BD692E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641BC7">
              <w:rPr>
                <w:rFonts w:cs="Arial"/>
                <w:b/>
                <w:sz w:val="20"/>
                <w:szCs w:val="22"/>
              </w:rPr>
              <w:t>Cena celkem</w:t>
            </w:r>
          </w:p>
        </w:tc>
      </w:tr>
      <w:tr w:rsidR="00A06EF4" w:rsidRPr="0092397E" w14:paraId="748130AB" w14:textId="77777777" w:rsidTr="00E0173E">
        <w:trPr>
          <w:cantSplit/>
        </w:trPr>
        <w:tc>
          <w:tcPr>
            <w:tcW w:w="3381" w:type="dxa"/>
            <w:vAlign w:val="center"/>
          </w:tcPr>
          <w:p w14:paraId="7B0E1912" w14:textId="2B5DD4E5" w:rsidR="00A06EF4" w:rsidRPr="0092397E" w:rsidRDefault="00A06EF4" w:rsidP="00A06EF4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92397E">
              <w:rPr>
                <w:sz w:val="20"/>
              </w:rPr>
              <w:t>Analýza</w:t>
            </w:r>
          </w:p>
        </w:tc>
        <w:tc>
          <w:tcPr>
            <w:tcW w:w="1984" w:type="dxa"/>
            <w:vAlign w:val="center"/>
          </w:tcPr>
          <w:p w14:paraId="7D41651E" w14:textId="18869131" w:rsidR="00A06EF4" w:rsidRPr="00E0173E" w:rsidRDefault="00A06EF4" w:rsidP="00A06EF4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E0173E">
              <w:rPr>
                <w:sz w:val="20"/>
              </w:rPr>
              <w:t>RPP05</w:t>
            </w:r>
          </w:p>
          <w:p w14:paraId="66E4BF6C" w14:textId="1F3A23DE" w:rsidR="00A06EF4" w:rsidRPr="00E0173E" w:rsidRDefault="00A06EF4" w:rsidP="00A06EF4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E0173E">
              <w:rPr>
                <w:sz w:val="20"/>
              </w:rPr>
              <w:t>Analytik</w:t>
            </w:r>
          </w:p>
        </w:tc>
        <w:tc>
          <w:tcPr>
            <w:tcW w:w="1276" w:type="dxa"/>
            <w:vAlign w:val="center"/>
          </w:tcPr>
          <w:p w14:paraId="7090840C" w14:textId="09368E9B" w:rsidR="00A06EF4" w:rsidRPr="0092397E" w:rsidRDefault="00E0173E" w:rsidP="00A06EF4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E0173E">
              <w:rPr>
                <w:sz w:val="20"/>
              </w:rPr>
              <w:t>19 567,00</w:t>
            </w:r>
          </w:p>
        </w:tc>
        <w:tc>
          <w:tcPr>
            <w:tcW w:w="1134" w:type="dxa"/>
            <w:vAlign w:val="center"/>
          </w:tcPr>
          <w:p w14:paraId="7326BD30" w14:textId="701BAF4D" w:rsidR="00A06EF4" w:rsidRPr="00E0173E" w:rsidRDefault="00E0173E" w:rsidP="00A06EF4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E0173E">
              <w:rPr>
                <w:rFonts w:cs="Arial"/>
                <w:sz w:val="20"/>
              </w:rPr>
              <w:t>3,00</w:t>
            </w:r>
          </w:p>
        </w:tc>
        <w:tc>
          <w:tcPr>
            <w:tcW w:w="1401" w:type="dxa"/>
            <w:vAlign w:val="center"/>
          </w:tcPr>
          <w:p w14:paraId="3034CBF5" w14:textId="609B7F41" w:rsidR="00A06EF4" w:rsidRPr="00B128DD" w:rsidRDefault="00E0173E" w:rsidP="00E0173E">
            <w:pPr>
              <w:spacing w:before="60" w:after="60"/>
              <w:ind w:firstLine="0"/>
              <w:jc w:val="right"/>
              <w:rPr>
                <w:rFonts w:cs="Arial"/>
                <w:sz w:val="20"/>
                <w:highlight w:val="red"/>
              </w:rPr>
            </w:pPr>
            <w:r w:rsidRPr="00E0173E">
              <w:rPr>
                <w:rFonts w:cs="Arial"/>
                <w:sz w:val="20"/>
              </w:rPr>
              <w:t>58 701,00</w:t>
            </w:r>
          </w:p>
        </w:tc>
      </w:tr>
      <w:tr w:rsidR="00E0173E" w:rsidRPr="0092397E" w14:paraId="266420D0" w14:textId="77777777" w:rsidTr="00E0173E">
        <w:trPr>
          <w:cantSplit/>
        </w:trPr>
        <w:tc>
          <w:tcPr>
            <w:tcW w:w="3381" w:type="dxa"/>
            <w:vAlign w:val="center"/>
          </w:tcPr>
          <w:p w14:paraId="49F656CE" w14:textId="5F2D1158" w:rsidR="00E0173E" w:rsidRPr="0092397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92397E">
              <w:rPr>
                <w:sz w:val="20"/>
              </w:rPr>
              <w:t>Implementace</w:t>
            </w:r>
          </w:p>
        </w:tc>
        <w:tc>
          <w:tcPr>
            <w:tcW w:w="1984" w:type="dxa"/>
            <w:vAlign w:val="center"/>
          </w:tcPr>
          <w:p w14:paraId="2F517E55" w14:textId="19CB9CB0" w:rsidR="00E0173E" w:rsidRPr="00E0173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E0173E">
              <w:rPr>
                <w:sz w:val="20"/>
              </w:rPr>
              <w:t>RPP05</w:t>
            </w:r>
          </w:p>
          <w:p w14:paraId="0A6D019E" w14:textId="68A2ADD3" w:rsidR="00E0173E" w:rsidRPr="00E0173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E0173E">
              <w:rPr>
                <w:sz w:val="20"/>
              </w:rPr>
              <w:t>Programátor</w:t>
            </w:r>
          </w:p>
        </w:tc>
        <w:tc>
          <w:tcPr>
            <w:tcW w:w="1276" w:type="dxa"/>
            <w:vAlign w:val="center"/>
          </w:tcPr>
          <w:p w14:paraId="12E3C9A4" w14:textId="1FCCE766" w:rsidR="00E0173E" w:rsidRPr="0092397E" w:rsidRDefault="00E0173E" w:rsidP="00E0173E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E0173E">
              <w:rPr>
                <w:sz w:val="20"/>
              </w:rPr>
              <w:t>17 265,00</w:t>
            </w:r>
          </w:p>
        </w:tc>
        <w:tc>
          <w:tcPr>
            <w:tcW w:w="1134" w:type="dxa"/>
            <w:vAlign w:val="center"/>
          </w:tcPr>
          <w:p w14:paraId="47BB57BE" w14:textId="7C39914D" w:rsidR="00E0173E" w:rsidRPr="00E0173E" w:rsidRDefault="00E0173E" w:rsidP="00E0173E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E0173E">
              <w:rPr>
                <w:rFonts w:cs="Arial"/>
                <w:sz w:val="20"/>
              </w:rPr>
              <w:t>3,50</w:t>
            </w:r>
          </w:p>
        </w:tc>
        <w:tc>
          <w:tcPr>
            <w:tcW w:w="1401" w:type="dxa"/>
            <w:vAlign w:val="center"/>
          </w:tcPr>
          <w:p w14:paraId="7921F294" w14:textId="03111F19" w:rsidR="00E0173E" w:rsidRPr="00E0173E" w:rsidRDefault="00E0173E" w:rsidP="00E0173E">
            <w:pPr>
              <w:spacing w:before="60" w:after="60"/>
              <w:ind w:firstLine="0"/>
              <w:jc w:val="right"/>
              <w:rPr>
                <w:rFonts w:cs="Arial"/>
                <w:sz w:val="20"/>
              </w:rPr>
            </w:pPr>
            <w:r w:rsidRPr="00E0173E">
              <w:rPr>
                <w:rFonts w:cs="Arial"/>
                <w:sz w:val="20"/>
              </w:rPr>
              <w:t>60 427,50</w:t>
            </w:r>
          </w:p>
        </w:tc>
      </w:tr>
      <w:tr w:rsidR="00E0173E" w:rsidRPr="0092397E" w14:paraId="5897CA29" w14:textId="77777777" w:rsidTr="00E0173E">
        <w:trPr>
          <w:cantSplit/>
        </w:trPr>
        <w:tc>
          <w:tcPr>
            <w:tcW w:w="3381" w:type="dxa"/>
            <w:vAlign w:val="center"/>
          </w:tcPr>
          <w:p w14:paraId="5569DA34" w14:textId="1DBA155E" w:rsidR="00E0173E" w:rsidRPr="0092397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92397E">
              <w:rPr>
                <w:sz w:val="20"/>
              </w:rPr>
              <w:t>Testování</w:t>
            </w:r>
          </w:p>
        </w:tc>
        <w:tc>
          <w:tcPr>
            <w:tcW w:w="1984" w:type="dxa"/>
            <w:vAlign w:val="center"/>
          </w:tcPr>
          <w:p w14:paraId="6A5EF477" w14:textId="7B0E7D41" w:rsidR="00E0173E" w:rsidRPr="00E0173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E0173E">
              <w:rPr>
                <w:sz w:val="20"/>
              </w:rPr>
              <w:t>RPP05</w:t>
            </w:r>
          </w:p>
          <w:p w14:paraId="58E4D7B4" w14:textId="45D6D1C8" w:rsidR="00E0173E" w:rsidRPr="00E0173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E0173E">
              <w:rPr>
                <w:sz w:val="20"/>
              </w:rPr>
              <w:t>Tester</w:t>
            </w:r>
          </w:p>
        </w:tc>
        <w:tc>
          <w:tcPr>
            <w:tcW w:w="1276" w:type="dxa"/>
            <w:vAlign w:val="center"/>
          </w:tcPr>
          <w:p w14:paraId="5E33F3EC" w14:textId="12D6038F" w:rsidR="00E0173E" w:rsidRPr="0092397E" w:rsidRDefault="00E0173E" w:rsidP="00E0173E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E0173E">
              <w:rPr>
                <w:sz w:val="20"/>
              </w:rPr>
              <w:t>17 265,00</w:t>
            </w:r>
          </w:p>
        </w:tc>
        <w:tc>
          <w:tcPr>
            <w:tcW w:w="1134" w:type="dxa"/>
            <w:vAlign w:val="center"/>
          </w:tcPr>
          <w:p w14:paraId="0A219548" w14:textId="4F54EF8C" w:rsidR="00E0173E" w:rsidRPr="00E0173E" w:rsidRDefault="00E0173E" w:rsidP="00E0173E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E0173E">
              <w:rPr>
                <w:rFonts w:cs="Arial"/>
                <w:sz w:val="20"/>
              </w:rPr>
              <w:t>4,50</w:t>
            </w:r>
          </w:p>
        </w:tc>
        <w:tc>
          <w:tcPr>
            <w:tcW w:w="1401" w:type="dxa"/>
            <w:vAlign w:val="center"/>
          </w:tcPr>
          <w:p w14:paraId="456897E3" w14:textId="42E2AB4B" w:rsidR="00E0173E" w:rsidRPr="00E0173E" w:rsidRDefault="00E0173E" w:rsidP="00E0173E">
            <w:pPr>
              <w:spacing w:before="60" w:after="60"/>
              <w:ind w:firstLine="0"/>
              <w:jc w:val="right"/>
              <w:rPr>
                <w:rFonts w:cs="Arial"/>
                <w:sz w:val="20"/>
              </w:rPr>
            </w:pPr>
            <w:r w:rsidRPr="00E0173E">
              <w:rPr>
                <w:rFonts w:cs="Arial"/>
                <w:sz w:val="20"/>
              </w:rPr>
              <w:t>77 692,50</w:t>
            </w:r>
          </w:p>
        </w:tc>
      </w:tr>
      <w:tr w:rsidR="00E0173E" w:rsidRPr="0092397E" w14:paraId="47D365E1" w14:textId="77777777" w:rsidTr="00E0173E">
        <w:trPr>
          <w:cantSplit/>
        </w:trPr>
        <w:tc>
          <w:tcPr>
            <w:tcW w:w="3381" w:type="dxa"/>
            <w:vAlign w:val="center"/>
          </w:tcPr>
          <w:p w14:paraId="5229A85D" w14:textId="2B5C180B" w:rsidR="00E0173E" w:rsidRPr="0092397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92397E">
              <w:rPr>
                <w:sz w:val="20"/>
              </w:rPr>
              <w:t>Projektová a technologická</w:t>
            </w:r>
            <w:r>
              <w:rPr>
                <w:sz w:val="20"/>
              </w:rPr>
              <w:t xml:space="preserve"> </w:t>
            </w:r>
            <w:r w:rsidRPr="0092397E">
              <w:rPr>
                <w:sz w:val="20"/>
              </w:rPr>
              <w:t>podpora</w:t>
            </w:r>
          </w:p>
        </w:tc>
        <w:tc>
          <w:tcPr>
            <w:tcW w:w="1984" w:type="dxa"/>
            <w:vAlign w:val="center"/>
          </w:tcPr>
          <w:p w14:paraId="1E6A8C30" w14:textId="761D1FE2" w:rsidR="00E0173E" w:rsidRPr="00E0173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E0173E">
              <w:rPr>
                <w:sz w:val="20"/>
              </w:rPr>
              <w:t>RPP05</w:t>
            </w:r>
          </w:p>
          <w:p w14:paraId="232CE9E7" w14:textId="5E0CC7B2" w:rsidR="00E0173E" w:rsidRPr="00E0173E" w:rsidRDefault="00E0173E" w:rsidP="00E0173E">
            <w:pPr>
              <w:spacing w:before="60" w:after="60"/>
              <w:ind w:firstLine="0"/>
              <w:jc w:val="left"/>
              <w:rPr>
                <w:sz w:val="20"/>
              </w:rPr>
            </w:pPr>
            <w:r w:rsidRPr="00E0173E">
              <w:rPr>
                <w:sz w:val="20"/>
              </w:rPr>
              <w:t>Projektový manažer</w:t>
            </w:r>
          </w:p>
        </w:tc>
        <w:tc>
          <w:tcPr>
            <w:tcW w:w="1276" w:type="dxa"/>
            <w:vAlign w:val="center"/>
          </w:tcPr>
          <w:p w14:paraId="0D160EE6" w14:textId="37532DB6" w:rsidR="00E0173E" w:rsidRPr="0092397E" w:rsidRDefault="00E0173E" w:rsidP="00E0173E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E0173E">
              <w:rPr>
                <w:sz w:val="20"/>
              </w:rPr>
              <w:t>20 718,00</w:t>
            </w:r>
          </w:p>
        </w:tc>
        <w:tc>
          <w:tcPr>
            <w:tcW w:w="1134" w:type="dxa"/>
            <w:vAlign w:val="center"/>
          </w:tcPr>
          <w:p w14:paraId="22464813" w14:textId="49998062" w:rsidR="00E0173E" w:rsidRPr="00E0173E" w:rsidRDefault="00E0173E" w:rsidP="00E0173E">
            <w:pPr>
              <w:spacing w:before="60" w:after="60"/>
              <w:ind w:firstLine="0"/>
              <w:jc w:val="center"/>
              <w:rPr>
                <w:rFonts w:cs="Arial"/>
                <w:sz w:val="20"/>
              </w:rPr>
            </w:pPr>
            <w:r w:rsidRPr="00E0173E">
              <w:rPr>
                <w:rFonts w:cs="Arial"/>
                <w:sz w:val="20"/>
              </w:rPr>
              <w:t>1,00</w:t>
            </w:r>
          </w:p>
        </w:tc>
        <w:tc>
          <w:tcPr>
            <w:tcW w:w="1401" w:type="dxa"/>
            <w:vAlign w:val="center"/>
          </w:tcPr>
          <w:p w14:paraId="7D47D56B" w14:textId="0CD23258" w:rsidR="00E0173E" w:rsidRPr="00E0173E" w:rsidRDefault="00E0173E" w:rsidP="00E0173E">
            <w:pPr>
              <w:spacing w:before="60" w:after="60"/>
              <w:ind w:firstLine="0"/>
              <w:jc w:val="right"/>
              <w:rPr>
                <w:rFonts w:cs="Arial"/>
                <w:sz w:val="20"/>
              </w:rPr>
            </w:pPr>
            <w:r w:rsidRPr="00E0173E">
              <w:rPr>
                <w:rFonts w:cs="Arial"/>
                <w:sz w:val="20"/>
              </w:rPr>
              <w:t>20 718,00</w:t>
            </w:r>
          </w:p>
        </w:tc>
      </w:tr>
      <w:tr w:rsidR="009E66E2" w:rsidRPr="000D3510" w14:paraId="2C244A56" w14:textId="77777777" w:rsidTr="00E11299">
        <w:trPr>
          <w:cantSplit/>
        </w:trPr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014E5EA6" w14:textId="77777777" w:rsidR="009E66E2" w:rsidRPr="00641BC7" w:rsidRDefault="009E66E2" w:rsidP="00BD692E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641BC7">
              <w:rPr>
                <w:rFonts w:cs="Arial"/>
                <w:b/>
                <w:sz w:val="20"/>
                <w:szCs w:val="22"/>
              </w:rPr>
              <w:t>Celkem: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691B729" w14:textId="77777777" w:rsidR="009E66E2" w:rsidRPr="00641BC7" w:rsidRDefault="009E66E2" w:rsidP="00BD692E">
            <w:pPr>
              <w:spacing w:before="60" w:after="60"/>
              <w:ind w:firstLine="0"/>
              <w:jc w:val="center"/>
              <w:rPr>
                <w:sz w:val="20"/>
              </w:rPr>
            </w:pPr>
            <w:r w:rsidRPr="00641BC7">
              <w:rPr>
                <w:rFonts w:cs="Arial"/>
                <w:b/>
                <w:sz w:val="20"/>
                <w:szCs w:val="22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2C63DC" w14:textId="77777777" w:rsidR="009E66E2" w:rsidRPr="00641BC7" w:rsidRDefault="009E66E2" w:rsidP="00BD692E">
            <w:pPr>
              <w:spacing w:before="60" w:after="60"/>
              <w:ind w:firstLine="0"/>
              <w:jc w:val="center"/>
              <w:rPr>
                <w:b/>
                <w:sz w:val="20"/>
              </w:rPr>
            </w:pPr>
            <w:r w:rsidRPr="00641BC7">
              <w:rPr>
                <w:b/>
                <w:sz w:val="20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FFA432" w14:textId="5753F5B3" w:rsidR="009E66E2" w:rsidRPr="00E0173E" w:rsidRDefault="00E0173E" w:rsidP="00BD692E">
            <w:pPr>
              <w:spacing w:before="60" w:after="60"/>
              <w:ind w:firstLine="0"/>
              <w:jc w:val="center"/>
              <w:rPr>
                <w:b/>
                <w:sz w:val="20"/>
              </w:rPr>
            </w:pPr>
            <w:r w:rsidRPr="00E0173E">
              <w:rPr>
                <w:b/>
                <w:sz w:val="20"/>
              </w:rPr>
              <w:t>12,00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14:paraId="4E4AF19F" w14:textId="3FD20D26" w:rsidR="009E66E2" w:rsidRPr="00B128DD" w:rsidRDefault="00E0173E" w:rsidP="00BD692E">
            <w:pPr>
              <w:spacing w:before="60" w:after="60"/>
              <w:ind w:firstLine="0"/>
              <w:jc w:val="right"/>
              <w:rPr>
                <w:b/>
                <w:sz w:val="20"/>
                <w:highlight w:val="red"/>
              </w:rPr>
            </w:pPr>
            <w:r w:rsidRPr="00E0173E">
              <w:rPr>
                <w:b/>
                <w:sz w:val="20"/>
              </w:rPr>
              <w:t>217 539,00</w:t>
            </w:r>
          </w:p>
        </w:tc>
      </w:tr>
    </w:tbl>
    <w:p w14:paraId="27554994" w14:textId="77777777" w:rsidR="00423182" w:rsidRPr="00DE1560" w:rsidRDefault="00423182" w:rsidP="00423182">
      <w:pPr>
        <w:spacing w:before="0"/>
        <w:ind w:left="431" w:firstLine="0"/>
        <w:rPr>
          <w:bCs/>
          <w:sz w:val="12"/>
        </w:rPr>
      </w:pPr>
    </w:p>
    <w:tbl>
      <w:tblPr>
        <w:tblStyle w:val="Mkatabulky"/>
        <w:tblW w:w="0" w:type="auto"/>
        <w:tblInd w:w="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1"/>
        <w:gridCol w:w="2292"/>
        <w:gridCol w:w="2292"/>
        <w:gridCol w:w="2292"/>
      </w:tblGrid>
      <w:tr w:rsidR="00423182" w:rsidRPr="001C6A95" w14:paraId="1071E2F0" w14:textId="77777777" w:rsidTr="00BF647B"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0DF4790D" w14:textId="77777777" w:rsidR="00423182" w:rsidRPr="001C6A95" w:rsidRDefault="00423182" w:rsidP="0027404F">
            <w:pPr>
              <w:spacing w:before="60" w:after="6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6D4A9BB" w14:textId="77777777" w:rsidR="00423182" w:rsidRPr="001C6A95" w:rsidRDefault="00423182" w:rsidP="0027404F">
            <w:pPr>
              <w:spacing w:before="60" w:after="60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</w:t>
            </w:r>
            <w:r w:rsidRPr="001C6A95">
              <w:rPr>
                <w:b/>
                <w:bCs/>
                <w:sz w:val="20"/>
              </w:rPr>
              <w:t>ez DPH v Kč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806C1C" w14:textId="77777777" w:rsidR="00423182" w:rsidRPr="001C6A95" w:rsidRDefault="00423182" w:rsidP="0027404F">
            <w:pPr>
              <w:spacing w:before="60" w:after="60"/>
              <w:ind w:firstLine="0"/>
              <w:jc w:val="center"/>
              <w:rPr>
                <w:b/>
                <w:bCs/>
                <w:sz w:val="20"/>
              </w:rPr>
            </w:pPr>
            <w:r w:rsidRPr="001C6A95">
              <w:rPr>
                <w:b/>
                <w:bCs/>
                <w:sz w:val="20"/>
              </w:rPr>
              <w:t>DPH v Kč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4C04DB4" w14:textId="77777777" w:rsidR="00423182" w:rsidRPr="001C6A95" w:rsidRDefault="00423182" w:rsidP="0027404F">
            <w:pPr>
              <w:spacing w:before="60" w:after="60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</w:t>
            </w:r>
            <w:r w:rsidRPr="001C6A95">
              <w:rPr>
                <w:b/>
                <w:bCs/>
                <w:sz w:val="20"/>
              </w:rPr>
              <w:t xml:space="preserve"> DPH v Kč</w:t>
            </w:r>
          </w:p>
        </w:tc>
      </w:tr>
      <w:tr w:rsidR="00423182" w:rsidRPr="001C6A95" w14:paraId="0EA30EF3" w14:textId="77777777" w:rsidTr="00BF647B">
        <w:tc>
          <w:tcPr>
            <w:tcW w:w="2301" w:type="dxa"/>
            <w:vAlign w:val="center"/>
          </w:tcPr>
          <w:p w14:paraId="7C1BBE11" w14:textId="77777777" w:rsidR="00423182" w:rsidRPr="001C6A95" w:rsidRDefault="00423182" w:rsidP="0027404F">
            <w:pPr>
              <w:spacing w:before="60" w:after="60"/>
              <w:ind w:firstLine="0"/>
              <w:jc w:val="center"/>
              <w:rPr>
                <w:b/>
                <w:bCs/>
                <w:sz w:val="20"/>
              </w:rPr>
            </w:pPr>
            <w:r w:rsidRPr="001C6A95">
              <w:rPr>
                <w:b/>
                <w:bCs/>
                <w:sz w:val="20"/>
              </w:rPr>
              <w:t>Cena celkem:</w:t>
            </w:r>
          </w:p>
        </w:tc>
        <w:tc>
          <w:tcPr>
            <w:tcW w:w="2292" w:type="dxa"/>
            <w:vAlign w:val="center"/>
          </w:tcPr>
          <w:p w14:paraId="4F578ACF" w14:textId="185F2967" w:rsidR="00423182" w:rsidRPr="001C6A95" w:rsidRDefault="00E0173E" w:rsidP="0027404F">
            <w:pPr>
              <w:spacing w:before="60" w:after="60"/>
              <w:ind w:firstLine="0"/>
              <w:jc w:val="center"/>
              <w:rPr>
                <w:b/>
                <w:bCs/>
                <w:sz w:val="20"/>
              </w:rPr>
            </w:pPr>
            <w:r w:rsidRPr="00E0173E">
              <w:rPr>
                <w:b/>
                <w:bCs/>
                <w:sz w:val="20"/>
              </w:rPr>
              <w:t>217 539,00</w:t>
            </w:r>
          </w:p>
        </w:tc>
        <w:tc>
          <w:tcPr>
            <w:tcW w:w="2292" w:type="dxa"/>
            <w:vAlign w:val="center"/>
          </w:tcPr>
          <w:p w14:paraId="6C75121F" w14:textId="4E470DD6" w:rsidR="00423182" w:rsidRPr="001C6A95" w:rsidRDefault="00E0173E" w:rsidP="0027404F">
            <w:pPr>
              <w:spacing w:before="60" w:after="60"/>
              <w:ind w:firstLine="0"/>
              <w:jc w:val="center"/>
              <w:rPr>
                <w:b/>
                <w:bCs/>
                <w:sz w:val="20"/>
              </w:rPr>
            </w:pPr>
            <w:r w:rsidRPr="00E0173E">
              <w:rPr>
                <w:b/>
                <w:bCs/>
                <w:sz w:val="20"/>
              </w:rPr>
              <w:t>45 683,19</w:t>
            </w:r>
          </w:p>
        </w:tc>
        <w:tc>
          <w:tcPr>
            <w:tcW w:w="2292" w:type="dxa"/>
            <w:vAlign w:val="center"/>
          </w:tcPr>
          <w:p w14:paraId="624510D1" w14:textId="212E5F82" w:rsidR="00423182" w:rsidRPr="001C6A95" w:rsidRDefault="00E0173E" w:rsidP="0027404F">
            <w:pPr>
              <w:spacing w:before="60" w:after="60"/>
              <w:ind w:firstLine="0"/>
              <w:jc w:val="center"/>
              <w:rPr>
                <w:b/>
                <w:bCs/>
                <w:sz w:val="20"/>
              </w:rPr>
            </w:pPr>
            <w:r w:rsidRPr="00E0173E">
              <w:rPr>
                <w:b/>
                <w:bCs/>
                <w:sz w:val="20"/>
              </w:rPr>
              <w:t>263 222,19</w:t>
            </w:r>
          </w:p>
        </w:tc>
      </w:tr>
    </w:tbl>
    <w:p w14:paraId="4BAF613D" w14:textId="5DBCA800" w:rsidR="00761DDC" w:rsidRPr="00CD5C3B" w:rsidRDefault="00761DDC" w:rsidP="000D1036">
      <w:pPr>
        <w:spacing w:before="240" w:after="240"/>
        <w:ind w:left="431" w:firstLine="0"/>
        <w:rPr>
          <w:bCs/>
          <w:sz w:val="16"/>
          <w:szCs w:val="16"/>
        </w:rPr>
      </w:pPr>
      <w:r w:rsidRPr="00CD5C3B">
        <w:rPr>
          <w:bCs/>
          <w:sz w:val="16"/>
          <w:szCs w:val="16"/>
        </w:rPr>
        <w:t xml:space="preserve">Poznámka: Článek </w:t>
      </w:r>
      <w:r w:rsidR="002D1D78">
        <w:rPr>
          <w:bCs/>
          <w:sz w:val="16"/>
          <w:szCs w:val="16"/>
        </w:rPr>
        <w:t>4</w:t>
      </w:r>
      <w:r w:rsidRPr="00CD5C3B">
        <w:rPr>
          <w:bCs/>
          <w:sz w:val="16"/>
          <w:szCs w:val="16"/>
        </w:rPr>
        <w:t>.1.2 Smlouvy „Cena služeb na objednávku“, Katalogový list R</w:t>
      </w:r>
      <w:r w:rsidR="00CF12B0">
        <w:rPr>
          <w:bCs/>
          <w:sz w:val="16"/>
          <w:szCs w:val="16"/>
        </w:rPr>
        <w:t>PP</w:t>
      </w:r>
      <w:r w:rsidR="00CA5C5B">
        <w:rPr>
          <w:bCs/>
          <w:sz w:val="16"/>
          <w:szCs w:val="16"/>
        </w:rPr>
        <w:t xml:space="preserve"> </w:t>
      </w:r>
      <w:r w:rsidR="00CF12B0">
        <w:rPr>
          <w:bCs/>
          <w:sz w:val="16"/>
          <w:szCs w:val="16"/>
        </w:rPr>
        <w:t>05</w:t>
      </w:r>
      <w:r w:rsidRPr="00CD5C3B">
        <w:rPr>
          <w:bCs/>
          <w:sz w:val="16"/>
          <w:szCs w:val="16"/>
        </w:rPr>
        <w:t xml:space="preserve"> „</w:t>
      </w:r>
      <w:r w:rsidR="00A911FC" w:rsidRPr="00A911FC">
        <w:rPr>
          <w:bCs/>
          <w:sz w:val="16"/>
          <w:szCs w:val="16"/>
        </w:rPr>
        <w:t>Další služby nad rámec paušálů</w:t>
      </w:r>
      <w:r w:rsidRPr="00CD5C3B">
        <w:rPr>
          <w:bCs/>
          <w:sz w:val="16"/>
          <w:szCs w:val="16"/>
        </w:rPr>
        <w:t xml:space="preserve">“ – tento KL v rámci tohoto </w:t>
      </w:r>
      <w:proofErr w:type="spellStart"/>
      <w:r w:rsidRPr="00CD5C3B">
        <w:rPr>
          <w:bCs/>
          <w:sz w:val="16"/>
          <w:szCs w:val="16"/>
        </w:rPr>
        <w:t>PnČ</w:t>
      </w:r>
      <w:proofErr w:type="spellEnd"/>
      <w:r w:rsidRPr="00CD5C3B">
        <w:rPr>
          <w:bCs/>
          <w:sz w:val="16"/>
          <w:szCs w:val="16"/>
        </w:rPr>
        <w:t xml:space="preserve"> neslouží k pracím, které vedou k navýšení stávajících funkcionalit, a tedy k technickému zhodnocení IS dle vyhlášky č. 410/2009 Sb., k provedení zákona č. 563/1991 Sb., o účetnictví, ve znění pozdějších předpisů pro vybrané jednotky. V rámci </w:t>
      </w:r>
      <w:proofErr w:type="spellStart"/>
      <w:r w:rsidRPr="00CD5C3B">
        <w:rPr>
          <w:bCs/>
          <w:sz w:val="16"/>
          <w:szCs w:val="16"/>
        </w:rPr>
        <w:t>PnČ</w:t>
      </w:r>
      <w:proofErr w:type="spellEnd"/>
      <w:r w:rsidRPr="00CD5C3B">
        <w:rPr>
          <w:bCs/>
          <w:sz w:val="16"/>
          <w:szCs w:val="16"/>
        </w:rPr>
        <w:t xml:space="preserve"> </w:t>
      </w:r>
      <w:r w:rsidR="00CA71C9">
        <w:rPr>
          <w:bCs/>
          <w:sz w:val="16"/>
          <w:szCs w:val="16"/>
        </w:rPr>
        <w:t xml:space="preserve">č. </w:t>
      </w:r>
      <w:r w:rsidR="00E4468E">
        <w:rPr>
          <w:bCs/>
          <w:sz w:val="16"/>
          <w:szCs w:val="16"/>
        </w:rPr>
        <w:t>268</w:t>
      </w:r>
      <w:r w:rsidRPr="00CD5C3B">
        <w:rPr>
          <w:bCs/>
          <w:sz w:val="16"/>
          <w:szCs w:val="16"/>
        </w:rPr>
        <w:t xml:space="preserve"> nebudou prováděny žádné rozvojové činnosti.</w:t>
      </w:r>
    </w:p>
    <w:p w14:paraId="13EA4DD9" w14:textId="00A4BDCF" w:rsidR="00BF647B" w:rsidRPr="00CD5C3B" w:rsidRDefault="00BF647B" w:rsidP="00CD5C3B">
      <w:pPr>
        <w:ind w:left="431" w:firstLine="0"/>
        <w:rPr>
          <w:bCs/>
        </w:rPr>
      </w:pPr>
      <w:r w:rsidRPr="00CD5C3B">
        <w:rPr>
          <w:bCs/>
        </w:rPr>
        <w:t>Poskytovatel služby (dále jen „</w:t>
      </w:r>
      <w:proofErr w:type="spellStart"/>
      <w:r w:rsidRPr="00CD5C3B">
        <w:rPr>
          <w:bCs/>
        </w:rPr>
        <w:t>Asseco</w:t>
      </w:r>
      <w:proofErr w:type="spellEnd"/>
      <w:r w:rsidRPr="00CD5C3B">
        <w:rPr>
          <w:bCs/>
        </w:rPr>
        <w:t xml:space="preserve">“) bere na vědomí, že předmět plnění tohoto </w:t>
      </w:r>
      <w:proofErr w:type="spellStart"/>
      <w:r w:rsidRPr="00CD5C3B">
        <w:rPr>
          <w:bCs/>
        </w:rPr>
        <w:t>PnČ</w:t>
      </w:r>
      <w:proofErr w:type="spellEnd"/>
      <w:r w:rsidRPr="00CD5C3B">
        <w:rPr>
          <w:bCs/>
        </w:rPr>
        <w:t xml:space="preserve"> č. </w:t>
      </w:r>
      <w:r w:rsidR="00E4468E">
        <w:rPr>
          <w:bCs/>
        </w:rPr>
        <w:t>268</w:t>
      </w:r>
      <w:r w:rsidRPr="00CD5C3B">
        <w:rPr>
          <w:bCs/>
        </w:rPr>
        <w:t xml:space="preserve"> je spolufinancován z fondů Evropské unie, konkrétně z programu Národní plán obnovy (dále jen „NPO“), v rámci pilíře Digitální transformace, pro projekt, který byl zahrnut do projektu s názvem „Budování referenčního rozhraní propojeného datového fondu“ (dále jen „projekt“) s registračním číslem projektu: CZ.31.1.01/MV/22_22/0000022. </w:t>
      </w:r>
      <w:proofErr w:type="spellStart"/>
      <w:r w:rsidRPr="00CD5C3B">
        <w:rPr>
          <w:bCs/>
        </w:rPr>
        <w:t>Asseco</w:t>
      </w:r>
      <w:proofErr w:type="spellEnd"/>
      <w:r w:rsidRPr="00CD5C3B">
        <w:rPr>
          <w:bCs/>
        </w:rPr>
        <w:t xml:space="preserve"> v této souvislosti bere na vědomí, že je povinen plnit některé další povinnosti vyplývající z podmínek realizace projektu, a to uchovávat veškerou dokumentaci související s realizací poskytnutého plnění dle tohoto </w:t>
      </w:r>
      <w:proofErr w:type="spellStart"/>
      <w:r w:rsidRPr="00CD5C3B">
        <w:rPr>
          <w:bCs/>
        </w:rPr>
        <w:t>PnČ</w:t>
      </w:r>
      <w:proofErr w:type="spellEnd"/>
      <w:r w:rsidRPr="00CD5C3B">
        <w:rPr>
          <w:bCs/>
        </w:rPr>
        <w:t xml:space="preserve"> č. </w:t>
      </w:r>
      <w:r w:rsidR="00E4468E">
        <w:rPr>
          <w:bCs/>
        </w:rPr>
        <w:t>268</w:t>
      </w:r>
      <w:r w:rsidRPr="00CD5C3B">
        <w:rPr>
          <w:bCs/>
        </w:rPr>
        <w:t xml:space="preserve">, včetně všech účetních dokladů, nejméně po dobu 10 let ode dne schválení závěrečné zprávy o projektu, s tím, že o datu jejího schválení bude </w:t>
      </w:r>
      <w:proofErr w:type="spellStart"/>
      <w:r w:rsidRPr="00CD5C3B">
        <w:rPr>
          <w:bCs/>
        </w:rPr>
        <w:t>Asseco</w:t>
      </w:r>
      <w:proofErr w:type="spellEnd"/>
      <w:r w:rsidRPr="00CD5C3B">
        <w:rPr>
          <w:bCs/>
        </w:rPr>
        <w:t xml:space="preserve"> ze strany </w:t>
      </w:r>
      <w:r w:rsidR="00E0173E">
        <w:rPr>
          <w:bCs/>
        </w:rPr>
        <w:t>DIA</w:t>
      </w:r>
      <w:r w:rsidRPr="00CD5C3B">
        <w:rPr>
          <w:bCs/>
        </w:rPr>
        <w:t xml:space="preserve"> informován po skončení projektu.</w:t>
      </w:r>
    </w:p>
    <w:p w14:paraId="1EB92878" w14:textId="145480A3" w:rsidR="00BF647B" w:rsidRPr="00CD5C3B" w:rsidRDefault="00BF647B" w:rsidP="00CD5C3B">
      <w:pPr>
        <w:ind w:left="431" w:firstLine="0"/>
        <w:rPr>
          <w:bCs/>
        </w:rPr>
      </w:pPr>
      <w:bookmarkStart w:id="5" w:name="_Hlk113889329"/>
      <w:r w:rsidRPr="00CD5C3B">
        <w:rPr>
          <w:bCs/>
        </w:rPr>
        <w:t xml:space="preserve">Faktura </w:t>
      </w:r>
      <w:bookmarkStart w:id="6" w:name="_Hlk113889355"/>
      <w:r w:rsidRPr="00CD5C3B">
        <w:rPr>
          <w:bCs/>
        </w:rPr>
        <w:t xml:space="preserve">za plnění dle tohoto </w:t>
      </w:r>
      <w:proofErr w:type="spellStart"/>
      <w:r w:rsidRPr="00CD5C3B">
        <w:rPr>
          <w:bCs/>
        </w:rPr>
        <w:t>PnČ</w:t>
      </w:r>
      <w:proofErr w:type="spellEnd"/>
      <w:r w:rsidRPr="00CD5C3B">
        <w:rPr>
          <w:bCs/>
        </w:rPr>
        <w:t xml:space="preserve"> č. </w:t>
      </w:r>
      <w:r w:rsidR="00E4468E">
        <w:rPr>
          <w:bCs/>
        </w:rPr>
        <w:t>268</w:t>
      </w:r>
      <w:r w:rsidRPr="00CD5C3B">
        <w:rPr>
          <w:bCs/>
        </w:rPr>
        <w:t xml:space="preserve"> bude obsahovat údaje o názvu projektu a registrační číslo projektu, viz identifikace výše</w:t>
      </w:r>
      <w:bookmarkEnd w:id="6"/>
      <w:r w:rsidRPr="00CD5C3B">
        <w:rPr>
          <w:bCs/>
        </w:rPr>
        <w:t>.</w:t>
      </w:r>
      <w:bookmarkEnd w:id="5"/>
    </w:p>
    <w:p w14:paraId="07449C76" w14:textId="1C0F00B9" w:rsidR="009E66E2" w:rsidRPr="00BD083B" w:rsidRDefault="009E66E2" w:rsidP="009E66E2">
      <w:pPr>
        <w:pStyle w:val="Nadpis1"/>
        <w:keepNext/>
        <w:spacing w:before="240"/>
        <w:ind w:left="431" w:hanging="431"/>
      </w:pPr>
      <w:r w:rsidRPr="00BD083B">
        <w:lastRenderedPageBreak/>
        <w:t>Návrh harmonogramu změnového požadavku</w:t>
      </w:r>
    </w:p>
    <w:p w14:paraId="125D4877" w14:textId="49C7501A" w:rsidR="008619AA" w:rsidRDefault="00F64243" w:rsidP="00F64243">
      <w:pPr>
        <w:tabs>
          <w:tab w:val="right" w:pos="5670"/>
        </w:tabs>
        <w:ind w:left="432" w:firstLine="0"/>
      </w:pPr>
      <w:r w:rsidRPr="005C2A52">
        <w:t>Nasazení do produkčního prostředí:</w:t>
      </w:r>
      <w:r w:rsidR="00E0173E">
        <w:tab/>
        <w:t>30.11.2023</w:t>
      </w:r>
    </w:p>
    <w:p w14:paraId="3A327B31" w14:textId="7AD1F582" w:rsidR="009E66E2" w:rsidRDefault="009E66E2" w:rsidP="009E66E2">
      <w:pPr>
        <w:ind w:left="431" w:firstLine="0"/>
        <w:rPr>
          <w:rFonts w:ascii="Calibri" w:hAnsi="Calibri"/>
          <w:bCs/>
        </w:rPr>
      </w:pPr>
      <w:r>
        <w:rPr>
          <w:bCs/>
        </w:rPr>
        <w:t xml:space="preserve">Termín dodání může být prodloužen v případě neposkytnutí nezbytné součinnosti dle bodu 9. tohoto </w:t>
      </w:r>
      <w:proofErr w:type="spellStart"/>
      <w:r>
        <w:rPr>
          <w:bCs/>
        </w:rPr>
        <w:t>PnČ</w:t>
      </w:r>
      <w:proofErr w:type="spellEnd"/>
      <w:r>
        <w:rPr>
          <w:bCs/>
        </w:rPr>
        <w:t>, nebo z dalších důvodů na straně objednatele. Nejzazší termín dodání je však 31.12.</w:t>
      </w:r>
      <w:r w:rsidR="00BF647B">
        <w:rPr>
          <w:bCs/>
        </w:rPr>
        <w:t>2023</w:t>
      </w:r>
      <w:r>
        <w:rPr>
          <w:bCs/>
        </w:rPr>
        <w:t>.</w:t>
      </w:r>
    </w:p>
    <w:p w14:paraId="3DACC810" w14:textId="77777777" w:rsidR="009E66E2" w:rsidRPr="00BD083B" w:rsidRDefault="009E66E2" w:rsidP="009E66E2">
      <w:pPr>
        <w:pStyle w:val="Nadpis1"/>
        <w:spacing w:before="240"/>
        <w:ind w:left="431" w:hanging="431"/>
      </w:pPr>
      <w:r w:rsidRPr="00BD083B">
        <w:t>Návrh testovacího scénáře</w:t>
      </w:r>
    </w:p>
    <w:p w14:paraId="6CDB3601" w14:textId="77777777" w:rsidR="00F64243" w:rsidRPr="005A6547" w:rsidRDefault="00F64243" w:rsidP="00F64243">
      <w:pPr>
        <w:ind w:left="432" w:firstLine="0"/>
      </w:pPr>
      <w:r w:rsidRPr="005A6547">
        <w:t>Kontrola funkčnosti dle zadání požadavku.</w:t>
      </w:r>
    </w:p>
    <w:p w14:paraId="30B3C0F8" w14:textId="6386E660" w:rsidR="00F64243" w:rsidRPr="005A6547" w:rsidRDefault="00F64243" w:rsidP="00F64243">
      <w:pPr>
        <w:ind w:left="432" w:firstLine="0"/>
      </w:pPr>
      <w:r w:rsidRPr="005A6547">
        <w:t>Testovací scénář: RPP_UAT_RFC_1</w:t>
      </w:r>
      <w:r>
        <w:t>24</w:t>
      </w:r>
      <w:r w:rsidRPr="005A6547">
        <w:t xml:space="preserve">0 - </w:t>
      </w:r>
      <w:r w:rsidRPr="00F64243">
        <w:t>Oprava adresace DS RPP</w:t>
      </w:r>
      <w:r>
        <w:t>.</w:t>
      </w:r>
    </w:p>
    <w:p w14:paraId="3772FC4C" w14:textId="77777777" w:rsidR="009E66E2" w:rsidRPr="00BD083B" w:rsidRDefault="009E66E2" w:rsidP="009E66E2">
      <w:pPr>
        <w:pStyle w:val="Nadpis1"/>
        <w:spacing w:before="240"/>
        <w:ind w:left="431" w:hanging="431"/>
      </w:pPr>
      <w:r w:rsidRPr="00BD083B">
        <w:t>Výstupy změnového požadavku</w:t>
      </w:r>
    </w:p>
    <w:p w14:paraId="5145BF8F" w14:textId="6E2D0003" w:rsidR="009E66E2" w:rsidRPr="00375B24" w:rsidRDefault="00F64243" w:rsidP="009E66E2">
      <w:pPr>
        <w:ind w:left="432" w:firstLine="0"/>
      </w:pPr>
      <w:r w:rsidRPr="00F64243">
        <w:t xml:space="preserve">Změna dle zadání – </w:t>
      </w:r>
      <w:r w:rsidR="005B20D2" w:rsidRPr="005B20D2">
        <w:t>v RPP bude možné vybrat správnou datovou schránku při automatickém odesílání datových zpráv z RPP v případě, kdy subjekt má v RPP evidován více datových schránek</w:t>
      </w:r>
      <w:r w:rsidR="00713168" w:rsidRPr="00713168">
        <w:t>.</w:t>
      </w:r>
    </w:p>
    <w:p w14:paraId="7BD2A384" w14:textId="77777777" w:rsidR="009E66E2" w:rsidRPr="00BD083B" w:rsidRDefault="009E66E2" w:rsidP="009E66E2">
      <w:pPr>
        <w:pStyle w:val="Nadpis1"/>
        <w:keepNext/>
        <w:spacing w:before="240"/>
        <w:ind w:left="431" w:hanging="431"/>
      </w:pPr>
      <w:r w:rsidRPr="00BD083B">
        <w:t>Akceptační kritéria, způsob ověření na produkci</w:t>
      </w:r>
    </w:p>
    <w:p w14:paraId="5AD80599" w14:textId="3DC460DA" w:rsidR="009E66E2" w:rsidRDefault="00F64243" w:rsidP="009E66E2">
      <w:pPr>
        <w:ind w:left="432" w:firstLine="0"/>
      </w:pPr>
      <w:r w:rsidRPr="00F64243">
        <w:t>Akceptace na základě otestování funkčnosti dle testovacího scénáře</w:t>
      </w:r>
      <w:r w:rsidR="00CA7732">
        <w:t>.</w:t>
      </w:r>
    </w:p>
    <w:p w14:paraId="2C5BA828" w14:textId="77777777" w:rsidR="009E66E2" w:rsidRPr="00BD083B" w:rsidRDefault="009E66E2" w:rsidP="009E66E2">
      <w:pPr>
        <w:pStyle w:val="Nadpis1"/>
        <w:spacing w:before="240"/>
        <w:ind w:left="431" w:hanging="431"/>
      </w:pPr>
      <w:r w:rsidRPr="00BD083B">
        <w:t>Požadavky na součinnosti</w:t>
      </w:r>
    </w:p>
    <w:p w14:paraId="534EDDBF" w14:textId="43DF9A27" w:rsidR="009E66E2" w:rsidRPr="00D03299" w:rsidRDefault="00E44CFC" w:rsidP="009E66E2">
      <w:pPr>
        <w:ind w:left="432" w:firstLine="0"/>
      </w:pPr>
      <w:r>
        <w:t>Žádné</w:t>
      </w:r>
      <w:r w:rsidR="00CA7732">
        <w:t>.</w:t>
      </w:r>
    </w:p>
    <w:p w14:paraId="139DD2B7" w14:textId="77777777" w:rsidR="009E66E2" w:rsidRPr="00BD083B" w:rsidRDefault="009E66E2" w:rsidP="009D00AE">
      <w:pPr>
        <w:pStyle w:val="Nadpis1"/>
        <w:keepNext/>
        <w:spacing w:before="240"/>
        <w:ind w:left="431" w:hanging="431"/>
      </w:pPr>
      <w:r w:rsidRPr="00BD083B">
        <w:t>Dopady do provozu / dopady do provozní dokumentace</w:t>
      </w:r>
    </w:p>
    <w:p w14:paraId="28A9604B" w14:textId="4466EAC8" w:rsidR="009E66E2" w:rsidRDefault="00F64243" w:rsidP="009E66E2">
      <w:pPr>
        <w:ind w:left="432" w:firstLine="0"/>
      </w:pPr>
      <w:r w:rsidRPr="00F64243">
        <w:t>Změny budou zavedeny do uživatelské dokumentace</w:t>
      </w:r>
      <w:r w:rsidR="00CA7732">
        <w:t>.</w:t>
      </w:r>
    </w:p>
    <w:p w14:paraId="04DFDE5D" w14:textId="77777777" w:rsidR="009E66E2" w:rsidRPr="00CB2C88" w:rsidRDefault="009E66E2" w:rsidP="004E1141">
      <w:pPr>
        <w:keepNext/>
        <w:ind w:left="431" w:firstLine="0"/>
        <w:rPr>
          <w:b/>
        </w:rPr>
      </w:pPr>
      <w:r w:rsidRPr="00CB2C88">
        <w:rPr>
          <w:b/>
        </w:rPr>
        <w:t>Náklady na podporu provozu IS</w:t>
      </w:r>
      <w:r>
        <w:rPr>
          <w:b/>
        </w:rPr>
        <w:t>:</w:t>
      </w:r>
    </w:p>
    <w:p w14:paraId="1B624358" w14:textId="63C47443" w:rsidR="009E66E2" w:rsidRPr="00C57B8C" w:rsidRDefault="009E66E2" w:rsidP="009E66E2">
      <w:pPr>
        <w:ind w:left="432" w:firstLine="0"/>
      </w:pPr>
      <w:r w:rsidRPr="003005F0">
        <w:t xml:space="preserve">Úpravy služeb definované v čl. 3. „Popis zajištění realizace změny“ tohoto </w:t>
      </w:r>
      <w:proofErr w:type="spellStart"/>
      <w:r w:rsidRPr="003005F0">
        <w:t>PnČ</w:t>
      </w:r>
      <w:proofErr w:type="spellEnd"/>
      <w:r w:rsidRPr="003005F0">
        <w:t xml:space="preserve"> nebudou generovat další dodatečné finanční prostředky na podporu provozu daného IS.</w:t>
      </w:r>
    </w:p>
    <w:p w14:paraId="23BE4B3B" w14:textId="77777777" w:rsidR="009E66E2" w:rsidRPr="00BD083B" w:rsidRDefault="009E66E2" w:rsidP="000D1036">
      <w:pPr>
        <w:pStyle w:val="Nadpis1"/>
        <w:keepNext/>
        <w:spacing w:before="240"/>
        <w:ind w:left="431" w:hanging="431"/>
      </w:pPr>
      <w:r w:rsidRPr="00401527">
        <w:t>Dopady na bezpečnost IS / dopady do bezpečnostní dokumentace</w:t>
      </w:r>
    </w:p>
    <w:p w14:paraId="5658DC1E" w14:textId="328B09D2" w:rsidR="009E66E2" w:rsidRDefault="00F64243" w:rsidP="009E66E2">
      <w:pPr>
        <w:ind w:left="432" w:firstLine="0"/>
      </w:pPr>
      <w:r w:rsidRPr="00F64243">
        <w:t>Změny nemají vliv na bezpečnost IS a bezpečnostní dokumentaci</w:t>
      </w:r>
      <w:r w:rsidR="00CA7732">
        <w:t>.</w:t>
      </w:r>
    </w:p>
    <w:p w14:paraId="21CA572E" w14:textId="0E0E702E" w:rsidR="00866806" w:rsidRDefault="00866806" w:rsidP="00866806">
      <w:pPr>
        <w:ind w:left="431" w:firstLine="0"/>
      </w:pPr>
    </w:p>
    <w:p w14:paraId="5AF25EBD" w14:textId="77777777" w:rsidR="000D1036" w:rsidRPr="00DA3472" w:rsidRDefault="000D1036" w:rsidP="00866806">
      <w:pPr>
        <w:ind w:left="431" w:firstLine="0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580"/>
        <w:gridCol w:w="4064"/>
      </w:tblGrid>
      <w:tr w:rsidR="009E66E2" w:rsidRPr="00BD083B" w14:paraId="20457FFB" w14:textId="77777777" w:rsidTr="00BD692E">
        <w:trPr>
          <w:jc w:val="center"/>
        </w:trPr>
        <w:tc>
          <w:tcPr>
            <w:tcW w:w="102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D499D40" w14:textId="77777777" w:rsidR="009E66E2" w:rsidRPr="00BD083B" w:rsidRDefault="009E66E2" w:rsidP="00BD692E">
            <w:pPr>
              <w:pStyle w:val="Tunvlevo"/>
              <w:keepNext/>
              <w:jc w:val="left"/>
              <w:rPr>
                <w:lang w:val="cs-CZ"/>
              </w:rPr>
            </w:pP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C22566C" w14:textId="77777777" w:rsidR="009E66E2" w:rsidRPr="00BD083B" w:rsidRDefault="009E66E2" w:rsidP="00BD692E">
            <w:pPr>
              <w:pStyle w:val="Tunvlevo"/>
              <w:keepNext/>
              <w:jc w:val="center"/>
              <w:rPr>
                <w:lang w:val="cs-CZ"/>
              </w:rPr>
            </w:pPr>
            <w:r w:rsidRPr="00BD083B">
              <w:rPr>
                <w:lang w:val="cs-CZ"/>
              </w:rPr>
              <w:t>Schválil (dodavatel)</w:t>
            </w:r>
          </w:p>
        </w:tc>
        <w:tc>
          <w:tcPr>
            <w:tcW w:w="2115" w:type="pct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C5A5397" w14:textId="77777777" w:rsidR="009E66E2" w:rsidRPr="00BD083B" w:rsidRDefault="009E66E2" w:rsidP="00BD692E">
            <w:pPr>
              <w:pStyle w:val="Tunvlevo"/>
              <w:keepNext/>
              <w:jc w:val="center"/>
              <w:rPr>
                <w:lang w:val="cs-CZ"/>
              </w:rPr>
            </w:pPr>
            <w:r w:rsidRPr="00BD083B">
              <w:rPr>
                <w:lang w:val="cs-CZ"/>
              </w:rPr>
              <w:t>Schválil (zákazník)</w:t>
            </w:r>
          </w:p>
        </w:tc>
      </w:tr>
      <w:tr w:rsidR="009E66E2" w:rsidRPr="00BD083B" w14:paraId="15C15AF9" w14:textId="77777777" w:rsidTr="00BD692E">
        <w:trPr>
          <w:trHeight w:val="584"/>
          <w:jc w:val="center"/>
        </w:trPr>
        <w:tc>
          <w:tcPr>
            <w:tcW w:w="1022" w:type="pct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54B7589" w14:textId="77777777" w:rsidR="009E66E2" w:rsidRPr="00BD083B" w:rsidRDefault="009E66E2" w:rsidP="00BD692E">
            <w:pPr>
              <w:pStyle w:val="Tunvlevo"/>
              <w:keepNext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 xml:space="preserve"> Jméno</w:t>
            </w:r>
          </w:p>
        </w:tc>
        <w:tc>
          <w:tcPr>
            <w:tcW w:w="1863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AE8C8D5" w14:textId="69A40C5D" w:rsidR="009E66E2" w:rsidRPr="00BD083B" w:rsidRDefault="006B7D3B" w:rsidP="00BD692E">
            <w:pPr>
              <w:pStyle w:val="Normlnvlevo"/>
              <w:keepNext/>
              <w:spacing w:before="60" w:after="60"/>
              <w:jc w:val="center"/>
              <w:rPr>
                <w:lang w:val="cs-CZ"/>
              </w:rPr>
            </w:pPr>
            <w:proofErr w:type="spellStart"/>
            <w:r>
              <w:rPr>
                <w:lang w:val="cs-CZ"/>
              </w:rPr>
              <w:t>xxxxxxxxxxxxxx</w:t>
            </w:r>
            <w:proofErr w:type="spellEnd"/>
          </w:p>
        </w:tc>
        <w:tc>
          <w:tcPr>
            <w:tcW w:w="211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F6D78D5" w14:textId="01640B49" w:rsidR="009E66E2" w:rsidRPr="00BD083B" w:rsidRDefault="006B7D3B" w:rsidP="00BD692E">
            <w:pPr>
              <w:pStyle w:val="Normlnvlevo"/>
              <w:keepNext/>
              <w:spacing w:before="60" w:after="60"/>
              <w:jc w:val="center"/>
              <w:rPr>
                <w:lang w:val="cs-CZ"/>
              </w:rPr>
            </w:pPr>
            <w:proofErr w:type="spellStart"/>
            <w:r>
              <w:rPr>
                <w:lang w:val="cs-CZ"/>
              </w:rPr>
              <w:t>xxxxxxxxxxxxxxx</w:t>
            </w:r>
            <w:proofErr w:type="spellEnd"/>
          </w:p>
        </w:tc>
      </w:tr>
      <w:tr w:rsidR="009E66E2" w:rsidRPr="00BD083B" w14:paraId="6BD9B458" w14:textId="77777777" w:rsidTr="00BD692E">
        <w:trPr>
          <w:jc w:val="center"/>
        </w:trPr>
        <w:tc>
          <w:tcPr>
            <w:tcW w:w="1022" w:type="pct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5CBC2E5" w14:textId="77777777" w:rsidR="009E66E2" w:rsidRPr="00BD083B" w:rsidRDefault="009E66E2" w:rsidP="00BD692E">
            <w:pPr>
              <w:pStyle w:val="Tunvlevo"/>
              <w:keepNext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 xml:space="preserve"> Datum</w:t>
            </w:r>
          </w:p>
        </w:tc>
        <w:tc>
          <w:tcPr>
            <w:tcW w:w="1863" w:type="pct"/>
            <w:tcBorders>
              <w:top w:val="single" w:sz="6" w:space="0" w:color="auto"/>
              <w:left w:val="double" w:sz="4" w:space="0" w:color="auto"/>
              <w:bottom w:val="nil"/>
            </w:tcBorders>
            <w:vAlign w:val="center"/>
          </w:tcPr>
          <w:p w14:paraId="6500AD1F" w14:textId="77777777" w:rsidR="009E66E2" w:rsidRPr="00BD083B" w:rsidRDefault="009E66E2" w:rsidP="00BD692E">
            <w:pPr>
              <w:pStyle w:val="Normlnvlevo"/>
              <w:keepNext/>
              <w:jc w:val="center"/>
              <w:rPr>
                <w:highlight w:val="yellow"/>
                <w:lang w:val="cs-CZ"/>
              </w:rPr>
            </w:pPr>
          </w:p>
        </w:tc>
        <w:tc>
          <w:tcPr>
            <w:tcW w:w="2115" w:type="pct"/>
            <w:tcBorders>
              <w:top w:val="single" w:sz="6" w:space="0" w:color="auto"/>
              <w:bottom w:val="nil"/>
            </w:tcBorders>
            <w:vAlign w:val="center"/>
          </w:tcPr>
          <w:p w14:paraId="65FE679C" w14:textId="77777777" w:rsidR="009E66E2" w:rsidRPr="00BD083B" w:rsidRDefault="009E66E2" w:rsidP="00BD692E">
            <w:pPr>
              <w:pStyle w:val="Normlnvlevo"/>
              <w:keepNext/>
              <w:jc w:val="center"/>
              <w:rPr>
                <w:highlight w:val="yellow"/>
                <w:lang w:val="cs-CZ"/>
              </w:rPr>
            </w:pPr>
          </w:p>
        </w:tc>
      </w:tr>
      <w:tr w:rsidR="009E66E2" w:rsidRPr="00BD083B" w14:paraId="18E2B6B6" w14:textId="77777777" w:rsidTr="00BD692E">
        <w:trPr>
          <w:trHeight w:val="724"/>
          <w:jc w:val="center"/>
        </w:trPr>
        <w:tc>
          <w:tcPr>
            <w:tcW w:w="1022" w:type="pct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9E88AA8" w14:textId="77777777" w:rsidR="009E66E2" w:rsidRPr="00BD083B" w:rsidRDefault="009E66E2" w:rsidP="00BD692E">
            <w:pPr>
              <w:pStyle w:val="Tunvlevo"/>
              <w:jc w:val="left"/>
              <w:rPr>
                <w:lang w:val="cs-CZ"/>
              </w:rPr>
            </w:pPr>
            <w:r w:rsidRPr="00BD083B">
              <w:rPr>
                <w:lang w:val="cs-CZ"/>
              </w:rPr>
              <w:t xml:space="preserve"> Podpis</w:t>
            </w:r>
          </w:p>
        </w:tc>
        <w:tc>
          <w:tcPr>
            <w:tcW w:w="1863" w:type="pct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091C1E16" w14:textId="77777777" w:rsidR="009E66E2" w:rsidRPr="00BD083B" w:rsidRDefault="009E66E2" w:rsidP="00BD692E">
            <w:pPr>
              <w:pStyle w:val="Normlnvlevo"/>
              <w:jc w:val="center"/>
              <w:rPr>
                <w:lang w:val="cs-CZ"/>
              </w:rPr>
            </w:pPr>
          </w:p>
        </w:tc>
        <w:tc>
          <w:tcPr>
            <w:tcW w:w="2115" w:type="pct"/>
            <w:tcBorders>
              <w:top w:val="nil"/>
              <w:bottom w:val="double" w:sz="4" w:space="0" w:color="auto"/>
            </w:tcBorders>
            <w:vAlign w:val="center"/>
          </w:tcPr>
          <w:p w14:paraId="16BAD74F" w14:textId="77777777" w:rsidR="009E66E2" w:rsidRPr="00BD083B" w:rsidRDefault="009E66E2" w:rsidP="00BD692E">
            <w:pPr>
              <w:pStyle w:val="Normlnvlevo"/>
              <w:jc w:val="center"/>
              <w:rPr>
                <w:lang w:val="cs-CZ"/>
              </w:rPr>
            </w:pPr>
          </w:p>
        </w:tc>
      </w:tr>
    </w:tbl>
    <w:p w14:paraId="241C14CB" w14:textId="77777777" w:rsidR="0095797B" w:rsidRPr="00866806" w:rsidRDefault="0095797B" w:rsidP="00866806">
      <w:pPr>
        <w:spacing w:before="0"/>
        <w:ind w:firstLine="0"/>
        <w:rPr>
          <w:sz w:val="2"/>
          <w:szCs w:val="2"/>
        </w:rPr>
      </w:pPr>
    </w:p>
    <w:sectPr w:rsidR="0095797B" w:rsidRPr="00866806" w:rsidSect="001A650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51" w:right="1134" w:bottom="1440" w:left="1134" w:header="709" w:footer="27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11DE" w14:textId="77777777" w:rsidR="00973F0F" w:rsidRDefault="00973F0F" w:rsidP="00D34566">
      <w:r>
        <w:separator/>
      </w:r>
    </w:p>
  </w:endnote>
  <w:endnote w:type="continuationSeparator" w:id="0">
    <w:p w14:paraId="36D79F8A" w14:textId="77777777" w:rsidR="00973F0F" w:rsidRDefault="00973F0F" w:rsidP="00D3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0A8A" w14:textId="77777777" w:rsidR="00C56D26" w:rsidRDefault="00C56D26" w:rsidP="006B010F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EE814" w14:textId="77777777" w:rsidR="00973F0F" w:rsidRDefault="00973F0F" w:rsidP="00D34566">
      <w:r>
        <w:separator/>
      </w:r>
    </w:p>
  </w:footnote>
  <w:footnote w:type="continuationSeparator" w:id="0">
    <w:p w14:paraId="63294471" w14:textId="77777777" w:rsidR="00973F0F" w:rsidRDefault="00973F0F" w:rsidP="00D3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899" w14:textId="0AF44E12" w:rsidR="00065769" w:rsidRDefault="0006576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63C588" wp14:editId="22DC5C4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6510"/>
              <wp:wrapSquare wrapText="bothSides"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AD16E" w14:textId="67B141D3" w:rsidR="00065769" w:rsidRPr="00065769" w:rsidRDefault="000657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657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3C5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A2AD16E" w14:textId="67B141D3" w:rsidR="00065769" w:rsidRPr="00065769" w:rsidRDefault="000657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657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94AB" w14:textId="1319B0E1" w:rsidR="00153FDE" w:rsidRDefault="00A5775C" w:rsidP="00153FDE">
    <w:pPr>
      <w:pStyle w:val="Zhlav"/>
      <w:tabs>
        <w:tab w:val="left" w:pos="0"/>
        <w:tab w:val="left" w:pos="2100"/>
      </w:tabs>
      <w:ind w:right="-171" w:firstLine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39998B" wp14:editId="53606E50">
          <wp:simplePos x="0" y="0"/>
          <wp:positionH relativeFrom="margin">
            <wp:posOffset>2369172</wp:posOffset>
          </wp:positionH>
          <wp:positionV relativeFrom="paragraph">
            <wp:posOffset>-124460</wp:posOffset>
          </wp:positionV>
          <wp:extent cx="1940560" cy="520700"/>
          <wp:effectExtent l="0" t="0" r="254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56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A58216C" wp14:editId="5BA360E8">
          <wp:simplePos x="0" y="0"/>
          <wp:positionH relativeFrom="column">
            <wp:posOffset>-294277</wp:posOffset>
          </wp:positionH>
          <wp:positionV relativeFrom="paragraph">
            <wp:posOffset>-255905</wp:posOffset>
          </wp:positionV>
          <wp:extent cx="2372360" cy="809625"/>
          <wp:effectExtent l="0" t="0" r="0" b="0"/>
          <wp:wrapTight wrapText="bothSides">
            <wp:wrapPolygon edited="0">
              <wp:start x="2949" y="4574"/>
              <wp:lineTo x="1908" y="5591"/>
              <wp:lineTo x="1561" y="7115"/>
              <wp:lineTo x="1561" y="13722"/>
              <wp:lineTo x="2081" y="15755"/>
              <wp:lineTo x="2602" y="16772"/>
              <wp:lineTo x="3989" y="16772"/>
              <wp:lineTo x="8672" y="15755"/>
              <wp:lineTo x="14049" y="13722"/>
              <wp:lineTo x="20120" y="9148"/>
              <wp:lineTo x="19946" y="4574"/>
              <wp:lineTo x="2949" y="4574"/>
            </wp:wrapPolygon>
          </wp:wrapTight>
          <wp:docPr id="4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906" w:rsidRPr="00F15190">
      <w:rPr>
        <w:noProof/>
      </w:rPr>
      <w:drawing>
        <wp:anchor distT="0" distB="0" distL="114300" distR="114300" simplePos="0" relativeHeight="251665408" behindDoc="0" locked="0" layoutInCell="1" allowOverlap="1" wp14:anchorId="13D47FE8" wp14:editId="1D4DE6D6">
          <wp:simplePos x="0" y="0"/>
          <wp:positionH relativeFrom="column">
            <wp:posOffset>4803775</wp:posOffset>
          </wp:positionH>
          <wp:positionV relativeFrom="paragraph">
            <wp:posOffset>-122555</wp:posOffset>
          </wp:positionV>
          <wp:extent cx="1250927" cy="519116"/>
          <wp:effectExtent l="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27" cy="519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85160B" w14:textId="47CFE5A5" w:rsidR="00C56D26" w:rsidRDefault="00C56D26" w:rsidP="00401527">
    <w:pPr>
      <w:pStyle w:val="Zhlav"/>
      <w:tabs>
        <w:tab w:val="left" w:pos="0"/>
        <w:tab w:val="left" w:pos="2100"/>
      </w:tabs>
      <w:ind w:right="-171" w:firstLine="0"/>
    </w:pPr>
    <w:r>
      <w:tab/>
    </w:r>
    <w:r w:rsidR="00401527">
      <w:tab/>
    </w:r>
  </w:p>
  <w:p w14:paraId="7CAB639C" w14:textId="77777777" w:rsidR="00C56D26" w:rsidRDefault="0055246E" w:rsidP="0055246E">
    <w:pPr>
      <w:pStyle w:val="Zhlav"/>
      <w:tabs>
        <w:tab w:val="clear" w:pos="4536"/>
        <w:tab w:val="left" w:pos="0"/>
        <w:tab w:val="left" w:pos="8380"/>
      </w:tabs>
      <w:ind w:left="-426" w:right="-171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B3988B5" wp14:editId="793E5514">
              <wp:simplePos x="0" y="0"/>
              <wp:positionH relativeFrom="column">
                <wp:posOffset>-77470</wp:posOffset>
              </wp:positionH>
              <wp:positionV relativeFrom="paragraph">
                <wp:posOffset>78740</wp:posOffset>
              </wp:positionV>
              <wp:extent cx="6134100" cy="0"/>
              <wp:effectExtent l="0" t="0" r="19050" b="19050"/>
              <wp:wrapNone/>
              <wp:docPr id="11" name="Přímá spojnice se šipkou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69CA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1" o:spid="_x0000_s1026" type="#_x0000_t32" style="position:absolute;margin-left:-6.1pt;margin-top:6.2pt;width:48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C9D2" w14:textId="6F7ED254" w:rsidR="00065769" w:rsidRDefault="0006576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57C478" wp14:editId="75BF506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6510"/>
              <wp:wrapSquare wrapText="bothSides"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9F668" w14:textId="477EAD40" w:rsidR="00065769" w:rsidRPr="00065769" w:rsidRDefault="000657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657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7C4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349F668" w14:textId="477EAD40" w:rsidR="00065769" w:rsidRPr="00065769" w:rsidRDefault="000657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657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B53"/>
    <w:multiLevelType w:val="hybridMultilevel"/>
    <w:tmpl w:val="0330C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6896"/>
    <w:multiLevelType w:val="hybridMultilevel"/>
    <w:tmpl w:val="2918032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5F2747C"/>
    <w:multiLevelType w:val="hybridMultilevel"/>
    <w:tmpl w:val="344211C8"/>
    <w:lvl w:ilvl="0" w:tplc="0405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47FC58DB"/>
    <w:multiLevelType w:val="hybridMultilevel"/>
    <w:tmpl w:val="1960F842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7B8024C"/>
    <w:multiLevelType w:val="hybridMultilevel"/>
    <w:tmpl w:val="8A6E378C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7ED40B2"/>
    <w:multiLevelType w:val="hybridMultilevel"/>
    <w:tmpl w:val="D5081CE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CB06C87"/>
    <w:multiLevelType w:val="hybridMultilevel"/>
    <w:tmpl w:val="8EE6B47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CD4A60"/>
    <w:multiLevelType w:val="hybridMultilevel"/>
    <w:tmpl w:val="F8F21074"/>
    <w:lvl w:ilvl="0" w:tplc="82DEE53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D4D427F"/>
    <w:multiLevelType w:val="hybridMultilevel"/>
    <w:tmpl w:val="8EE6B47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FD6F49"/>
    <w:multiLevelType w:val="multilevel"/>
    <w:tmpl w:val="107A881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12949359">
    <w:abstractNumId w:val="9"/>
  </w:num>
  <w:num w:numId="2" w16cid:durableId="2033266425">
    <w:abstractNumId w:val="3"/>
  </w:num>
  <w:num w:numId="3" w16cid:durableId="168301001">
    <w:abstractNumId w:val="1"/>
  </w:num>
  <w:num w:numId="4" w16cid:durableId="1606502190">
    <w:abstractNumId w:val="9"/>
  </w:num>
  <w:num w:numId="5" w16cid:durableId="421414330">
    <w:abstractNumId w:val="2"/>
  </w:num>
  <w:num w:numId="6" w16cid:durableId="739060037">
    <w:abstractNumId w:val="5"/>
  </w:num>
  <w:num w:numId="7" w16cid:durableId="519394285">
    <w:abstractNumId w:val="4"/>
  </w:num>
  <w:num w:numId="8" w16cid:durableId="447940435">
    <w:abstractNumId w:val="7"/>
  </w:num>
  <w:num w:numId="9" w16cid:durableId="586109111">
    <w:abstractNumId w:val="6"/>
  </w:num>
  <w:num w:numId="10" w16cid:durableId="1037699259">
    <w:abstractNumId w:val="0"/>
  </w:num>
  <w:num w:numId="11" w16cid:durableId="179236355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66"/>
    <w:rsid w:val="00003E4D"/>
    <w:rsid w:val="00005239"/>
    <w:rsid w:val="000054B5"/>
    <w:rsid w:val="000168A5"/>
    <w:rsid w:val="0002194E"/>
    <w:rsid w:val="0002401C"/>
    <w:rsid w:val="00025680"/>
    <w:rsid w:val="0002620D"/>
    <w:rsid w:val="000311BC"/>
    <w:rsid w:val="000345B9"/>
    <w:rsid w:val="00035656"/>
    <w:rsid w:val="00041949"/>
    <w:rsid w:val="00041F88"/>
    <w:rsid w:val="00047F56"/>
    <w:rsid w:val="00055B0D"/>
    <w:rsid w:val="00062246"/>
    <w:rsid w:val="00065769"/>
    <w:rsid w:val="000710A4"/>
    <w:rsid w:val="0007320D"/>
    <w:rsid w:val="00082919"/>
    <w:rsid w:val="000864A3"/>
    <w:rsid w:val="0008783E"/>
    <w:rsid w:val="000879CD"/>
    <w:rsid w:val="000919BD"/>
    <w:rsid w:val="00091B6F"/>
    <w:rsid w:val="000A2831"/>
    <w:rsid w:val="000A5C66"/>
    <w:rsid w:val="000B69EB"/>
    <w:rsid w:val="000C6C5A"/>
    <w:rsid w:val="000D1036"/>
    <w:rsid w:val="000D114F"/>
    <w:rsid w:val="000D3404"/>
    <w:rsid w:val="000D3510"/>
    <w:rsid w:val="000D67D5"/>
    <w:rsid w:val="000E1EB3"/>
    <w:rsid w:val="000E4A51"/>
    <w:rsid w:val="000F2F76"/>
    <w:rsid w:val="000F3489"/>
    <w:rsid w:val="000F592B"/>
    <w:rsid w:val="001008C4"/>
    <w:rsid w:val="0010250A"/>
    <w:rsid w:val="001026CF"/>
    <w:rsid w:val="00102FB1"/>
    <w:rsid w:val="0010347A"/>
    <w:rsid w:val="00111091"/>
    <w:rsid w:val="001242FB"/>
    <w:rsid w:val="00131FEB"/>
    <w:rsid w:val="00133A74"/>
    <w:rsid w:val="00134F60"/>
    <w:rsid w:val="00135670"/>
    <w:rsid w:val="00136108"/>
    <w:rsid w:val="001405FD"/>
    <w:rsid w:val="00144F1A"/>
    <w:rsid w:val="00146B49"/>
    <w:rsid w:val="00151CB7"/>
    <w:rsid w:val="00153FDE"/>
    <w:rsid w:val="00157F79"/>
    <w:rsid w:val="001645D4"/>
    <w:rsid w:val="00164EA2"/>
    <w:rsid w:val="0016581F"/>
    <w:rsid w:val="0017241B"/>
    <w:rsid w:val="00176435"/>
    <w:rsid w:val="00180B1C"/>
    <w:rsid w:val="00185530"/>
    <w:rsid w:val="0019525B"/>
    <w:rsid w:val="00196675"/>
    <w:rsid w:val="001A0820"/>
    <w:rsid w:val="001A579E"/>
    <w:rsid w:val="001A650A"/>
    <w:rsid w:val="001A7050"/>
    <w:rsid w:val="001B103F"/>
    <w:rsid w:val="001C280A"/>
    <w:rsid w:val="001E0CDB"/>
    <w:rsid w:val="001E211D"/>
    <w:rsid w:val="001E483D"/>
    <w:rsid w:val="001E50FA"/>
    <w:rsid w:val="001E65A0"/>
    <w:rsid w:val="001E65C2"/>
    <w:rsid w:val="001F0C44"/>
    <w:rsid w:val="0020310D"/>
    <w:rsid w:val="00217EE7"/>
    <w:rsid w:val="00221BDA"/>
    <w:rsid w:val="0022243C"/>
    <w:rsid w:val="00224A0D"/>
    <w:rsid w:val="0022530E"/>
    <w:rsid w:val="00226C8B"/>
    <w:rsid w:val="0023185E"/>
    <w:rsid w:val="00233E47"/>
    <w:rsid w:val="00236FA7"/>
    <w:rsid w:val="00237E14"/>
    <w:rsid w:val="00242E44"/>
    <w:rsid w:val="00250125"/>
    <w:rsid w:val="00250A39"/>
    <w:rsid w:val="002538DC"/>
    <w:rsid w:val="00257686"/>
    <w:rsid w:val="00262268"/>
    <w:rsid w:val="002702AA"/>
    <w:rsid w:val="00271321"/>
    <w:rsid w:val="00274D59"/>
    <w:rsid w:val="0028189A"/>
    <w:rsid w:val="00282126"/>
    <w:rsid w:val="00283289"/>
    <w:rsid w:val="00283725"/>
    <w:rsid w:val="0029346D"/>
    <w:rsid w:val="0029399F"/>
    <w:rsid w:val="002948BB"/>
    <w:rsid w:val="00295DB3"/>
    <w:rsid w:val="00296626"/>
    <w:rsid w:val="00297F93"/>
    <w:rsid w:val="002A1050"/>
    <w:rsid w:val="002A1696"/>
    <w:rsid w:val="002A22BC"/>
    <w:rsid w:val="002A4639"/>
    <w:rsid w:val="002A575D"/>
    <w:rsid w:val="002B0C21"/>
    <w:rsid w:val="002B422E"/>
    <w:rsid w:val="002B476F"/>
    <w:rsid w:val="002B6906"/>
    <w:rsid w:val="002B7008"/>
    <w:rsid w:val="002B7615"/>
    <w:rsid w:val="002B7AAF"/>
    <w:rsid w:val="002C0CC5"/>
    <w:rsid w:val="002C568A"/>
    <w:rsid w:val="002D1D78"/>
    <w:rsid w:val="002E0F60"/>
    <w:rsid w:val="002E758A"/>
    <w:rsid w:val="002F00B5"/>
    <w:rsid w:val="002F28A0"/>
    <w:rsid w:val="002F4753"/>
    <w:rsid w:val="003165FB"/>
    <w:rsid w:val="00320738"/>
    <w:rsid w:val="0033061C"/>
    <w:rsid w:val="00330BD0"/>
    <w:rsid w:val="003475C5"/>
    <w:rsid w:val="003505F4"/>
    <w:rsid w:val="00350812"/>
    <w:rsid w:val="003517A1"/>
    <w:rsid w:val="00356794"/>
    <w:rsid w:val="0035753E"/>
    <w:rsid w:val="00362108"/>
    <w:rsid w:val="00362CB2"/>
    <w:rsid w:val="00370814"/>
    <w:rsid w:val="00375B24"/>
    <w:rsid w:val="003760EC"/>
    <w:rsid w:val="00381712"/>
    <w:rsid w:val="00390526"/>
    <w:rsid w:val="00393F87"/>
    <w:rsid w:val="003A689A"/>
    <w:rsid w:val="003B5D00"/>
    <w:rsid w:val="003B7512"/>
    <w:rsid w:val="003C2989"/>
    <w:rsid w:val="003C2CA0"/>
    <w:rsid w:val="003D2670"/>
    <w:rsid w:val="003D6864"/>
    <w:rsid w:val="003F34CD"/>
    <w:rsid w:val="003F39D1"/>
    <w:rsid w:val="00401527"/>
    <w:rsid w:val="00401EA4"/>
    <w:rsid w:val="00403343"/>
    <w:rsid w:val="004144CD"/>
    <w:rsid w:val="004211C9"/>
    <w:rsid w:val="00423182"/>
    <w:rsid w:val="00424A63"/>
    <w:rsid w:val="004277EB"/>
    <w:rsid w:val="00427B4D"/>
    <w:rsid w:val="00430409"/>
    <w:rsid w:val="00430821"/>
    <w:rsid w:val="0043158E"/>
    <w:rsid w:val="0043190C"/>
    <w:rsid w:val="004435D3"/>
    <w:rsid w:val="00443CDA"/>
    <w:rsid w:val="004452EA"/>
    <w:rsid w:val="00454F8D"/>
    <w:rsid w:val="004556B2"/>
    <w:rsid w:val="00456528"/>
    <w:rsid w:val="004602E8"/>
    <w:rsid w:val="00461375"/>
    <w:rsid w:val="00470DFC"/>
    <w:rsid w:val="00472C1C"/>
    <w:rsid w:val="00476F6E"/>
    <w:rsid w:val="00477635"/>
    <w:rsid w:val="0048241E"/>
    <w:rsid w:val="00486017"/>
    <w:rsid w:val="0048672D"/>
    <w:rsid w:val="0048712B"/>
    <w:rsid w:val="00487906"/>
    <w:rsid w:val="00490DC2"/>
    <w:rsid w:val="004911E6"/>
    <w:rsid w:val="00493BFF"/>
    <w:rsid w:val="00494296"/>
    <w:rsid w:val="004964EA"/>
    <w:rsid w:val="00496E21"/>
    <w:rsid w:val="004A0716"/>
    <w:rsid w:val="004A2874"/>
    <w:rsid w:val="004A49F0"/>
    <w:rsid w:val="004B0786"/>
    <w:rsid w:val="004B0EB9"/>
    <w:rsid w:val="004B4EBB"/>
    <w:rsid w:val="004C3057"/>
    <w:rsid w:val="004C3D7A"/>
    <w:rsid w:val="004C72F1"/>
    <w:rsid w:val="004C7B05"/>
    <w:rsid w:val="004C7B85"/>
    <w:rsid w:val="004E03D7"/>
    <w:rsid w:val="004E1141"/>
    <w:rsid w:val="004E4DD8"/>
    <w:rsid w:val="004F1839"/>
    <w:rsid w:val="004F210E"/>
    <w:rsid w:val="004F2855"/>
    <w:rsid w:val="004F2EAF"/>
    <w:rsid w:val="004F4493"/>
    <w:rsid w:val="004F599F"/>
    <w:rsid w:val="00501BEE"/>
    <w:rsid w:val="00502827"/>
    <w:rsid w:val="00511DB2"/>
    <w:rsid w:val="00514E1E"/>
    <w:rsid w:val="00520AA1"/>
    <w:rsid w:val="00520D21"/>
    <w:rsid w:val="005236C8"/>
    <w:rsid w:val="00524E05"/>
    <w:rsid w:val="00524F50"/>
    <w:rsid w:val="00526C11"/>
    <w:rsid w:val="005351C8"/>
    <w:rsid w:val="005411FE"/>
    <w:rsid w:val="00544F58"/>
    <w:rsid w:val="005465F9"/>
    <w:rsid w:val="005470DB"/>
    <w:rsid w:val="0055246E"/>
    <w:rsid w:val="00553A21"/>
    <w:rsid w:val="00553C94"/>
    <w:rsid w:val="005574E7"/>
    <w:rsid w:val="00570183"/>
    <w:rsid w:val="005703CF"/>
    <w:rsid w:val="00580C92"/>
    <w:rsid w:val="00583C09"/>
    <w:rsid w:val="00585820"/>
    <w:rsid w:val="00586A7B"/>
    <w:rsid w:val="00587F68"/>
    <w:rsid w:val="005913B2"/>
    <w:rsid w:val="00591F41"/>
    <w:rsid w:val="0059459A"/>
    <w:rsid w:val="0059471B"/>
    <w:rsid w:val="00595F9A"/>
    <w:rsid w:val="0059687B"/>
    <w:rsid w:val="005A0FE0"/>
    <w:rsid w:val="005A52F4"/>
    <w:rsid w:val="005A7522"/>
    <w:rsid w:val="005B1390"/>
    <w:rsid w:val="005B1E8F"/>
    <w:rsid w:val="005B20D2"/>
    <w:rsid w:val="005B4D9C"/>
    <w:rsid w:val="005B517C"/>
    <w:rsid w:val="005C065D"/>
    <w:rsid w:val="005C0CEA"/>
    <w:rsid w:val="005C192C"/>
    <w:rsid w:val="005C2A52"/>
    <w:rsid w:val="005C5F20"/>
    <w:rsid w:val="005C6741"/>
    <w:rsid w:val="005C6B4E"/>
    <w:rsid w:val="005D5C82"/>
    <w:rsid w:val="005D66A2"/>
    <w:rsid w:val="005E1C0B"/>
    <w:rsid w:val="005E4306"/>
    <w:rsid w:val="005E6F68"/>
    <w:rsid w:val="005F6039"/>
    <w:rsid w:val="005F610C"/>
    <w:rsid w:val="00601065"/>
    <w:rsid w:val="00607FD4"/>
    <w:rsid w:val="00610C10"/>
    <w:rsid w:val="00614596"/>
    <w:rsid w:val="00616FAA"/>
    <w:rsid w:val="00632834"/>
    <w:rsid w:val="006334C3"/>
    <w:rsid w:val="00636F55"/>
    <w:rsid w:val="006404D4"/>
    <w:rsid w:val="0064129C"/>
    <w:rsid w:val="00641BC7"/>
    <w:rsid w:val="00645213"/>
    <w:rsid w:val="00650653"/>
    <w:rsid w:val="00660CAA"/>
    <w:rsid w:val="006628A1"/>
    <w:rsid w:val="00665BD8"/>
    <w:rsid w:val="00671D39"/>
    <w:rsid w:val="00673771"/>
    <w:rsid w:val="00673E9C"/>
    <w:rsid w:val="00674DF0"/>
    <w:rsid w:val="0068254C"/>
    <w:rsid w:val="006875EF"/>
    <w:rsid w:val="00693541"/>
    <w:rsid w:val="00696E45"/>
    <w:rsid w:val="00697D39"/>
    <w:rsid w:val="006A1405"/>
    <w:rsid w:val="006A2BBB"/>
    <w:rsid w:val="006A31E0"/>
    <w:rsid w:val="006A32EA"/>
    <w:rsid w:val="006A7797"/>
    <w:rsid w:val="006B010F"/>
    <w:rsid w:val="006B11CB"/>
    <w:rsid w:val="006B25F0"/>
    <w:rsid w:val="006B7D3B"/>
    <w:rsid w:val="006C1124"/>
    <w:rsid w:val="006C5348"/>
    <w:rsid w:val="006D0BBD"/>
    <w:rsid w:val="006D1996"/>
    <w:rsid w:val="006D3D3F"/>
    <w:rsid w:val="006D5630"/>
    <w:rsid w:val="006D737F"/>
    <w:rsid w:val="006F02D5"/>
    <w:rsid w:val="006F0DF2"/>
    <w:rsid w:val="006F21A0"/>
    <w:rsid w:val="007007AB"/>
    <w:rsid w:val="00706B0B"/>
    <w:rsid w:val="00710500"/>
    <w:rsid w:val="00710EDC"/>
    <w:rsid w:val="00713168"/>
    <w:rsid w:val="00713755"/>
    <w:rsid w:val="007148A4"/>
    <w:rsid w:val="0073101D"/>
    <w:rsid w:val="00731DFC"/>
    <w:rsid w:val="00737B3D"/>
    <w:rsid w:val="00740588"/>
    <w:rsid w:val="00743873"/>
    <w:rsid w:val="00745B25"/>
    <w:rsid w:val="00746AA8"/>
    <w:rsid w:val="00746D52"/>
    <w:rsid w:val="007524EF"/>
    <w:rsid w:val="0075328A"/>
    <w:rsid w:val="00761DDC"/>
    <w:rsid w:val="0076432D"/>
    <w:rsid w:val="007650B9"/>
    <w:rsid w:val="00770139"/>
    <w:rsid w:val="007710C3"/>
    <w:rsid w:val="007727F2"/>
    <w:rsid w:val="0077374B"/>
    <w:rsid w:val="00777359"/>
    <w:rsid w:val="00780472"/>
    <w:rsid w:val="00784AD3"/>
    <w:rsid w:val="007879E6"/>
    <w:rsid w:val="007917C3"/>
    <w:rsid w:val="0079395F"/>
    <w:rsid w:val="00796735"/>
    <w:rsid w:val="007A015A"/>
    <w:rsid w:val="007B2345"/>
    <w:rsid w:val="007B4D24"/>
    <w:rsid w:val="007B74C9"/>
    <w:rsid w:val="007C4766"/>
    <w:rsid w:val="007C7F2F"/>
    <w:rsid w:val="007E6675"/>
    <w:rsid w:val="007F30AA"/>
    <w:rsid w:val="007F602E"/>
    <w:rsid w:val="00807CF2"/>
    <w:rsid w:val="00816F25"/>
    <w:rsid w:val="008252DD"/>
    <w:rsid w:val="00826BDD"/>
    <w:rsid w:val="00833DE9"/>
    <w:rsid w:val="0084114F"/>
    <w:rsid w:val="0084337D"/>
    <w:rsid w:val="00843486"/>
    <w:rsid w:val="00844362"/>
    <w:rsid w:val="00846BA1"/>
    <w:rsid w:val="00854C9C"/>
    <w:rsid w:val="008619AA"/>
    <w:rsid w:val="00862F9E"/>
    <w:rsid w:val="00866806"/>
    <w:rsid w:val="0086777D"/>
    <w:rsid w:val="008718FD"/>
    <w:rsid w:val="00876078"/>
    <w:rsid w:val="00881E8F"/>
    <w:rsid w:val="00882386"/>
    <w:rsid w:val="00886187"/>
    <w:rsid w:val="008871F0"/>
    <w:rsid w:val="008968A7"/>
    <w:rsid w:val="00897B9D"/>
    <w:rsid w:val="008A0CD6"/>
    <w:rsid w:val="008A17A1"/>
    <w:rsid w:val="008A2F90"/>
    <w:rsid w:val="008A4604"/>
    <w:rsid w:val="008B39D5"/>
    <w:rsid w:val="008C596A"/>
    <w:rsid w:val="008C662B"/>
    <w:rsid w:val="008D1907"/>
    <w:rsid w:val="008E0A78"/>
    <w:rsid w:val="008E2A93"/>
    <w:rsid w:val="008E2E18"/>
    <w:rsid w:val="008E48A8"/>
    <w:rsid w:val="008E74B0"/>
    <w:rsid w:val="008F5817"/>
    <w:rsid w:val="00901E2F"/>
    <w:rsid w:val="009040D5"/>
    <w:rsid w:val="00905A05"/>
    <w:rsid w:val="009108E8"/>
    <w:rsid w:val="0091119D"/>
    <w:rsid w:val="009171EB"/>
    <w:rsid w:val="0092397E"/>
    <w:rsid w:val="00925AE9"/>
    <w:rsid w:val="00925CFD"/>
    <w:rsid w:val="00931840"/>
    <w:rsid w:val="009378F5"/>
    <w:rsid w:val="00944C83"/>
    <w:rsid w:val="00945A38"/>
    <w:rsid w:val="009476C1"/>
    <w:rsid w:val="00947E8E"/>
    <w:rsid w:val="009506C6"/>
    <w:rsid w:val="00952C87"/>
    <w:rsid w:val="00956F4A"/>
    <w:rsid w:val="0095797B"/>
    <w:rsid w:val="009603DE"/>
    <w:rsid w:val="0096163E"/>
    <w:rsid w:val="009617EF"/>
    <w:rsid w:val="0096709A"/>
    <w:rsid w:val="00973F0F"/>
    <w:rsid w:val="00983D6C"/>
    <w:rsid w:val="00986CB7"/>
    <w:rsid w:val="00990FBF"/>
    <w:rsid w:val="009959B5"/>
    <w:rsid w:val="009A7481"/>
    <w:rsid w:val="009B10CC"/>
    <w:rsid w:val="009B4D00"/>
    <w:rsid w:val="009C12CB"/>
    <w:rsid w:val="009C21E2"/>
    <w:rsid w:val="009C432B"/>
    <w:rsid w:val="009C4D4E"/>
    <w:rsid w:val="009D00AE"/>
    <w:rsid w:val="009D56B5"/>
    <w:rsid w:val="009E13E8"/>
    <w:rsid w:val="009E66E2"/>
    <w:rsid w:val="009E733F"/>
    <w:rsid w:val="009F00F2"/>
    <w:rsid w:val="009F2531"/>
    <w:rsid w:val="00A00AE5"/>
    <w:rsid w:val="00A013D2"/>
    <w:rsid w:val="00A06080"/>
    <w:rsid w:val="00A06EF4"/>
    <w:rsid w:val="00A07F34"/>
    <w:rsid w:val="00A10F25"/>
    <w:rsid w:val="00A16F44"/>
    <w:rsid w:val="00A177DB"/>
    <w:rsid w:val="00A21D27"/>
    <w:rsid w:val="00A24554"/>
    <w:rsid w:val="00A25A7B"/>
    <w:rsid w:val="00A3573A"/>
    <w:rsid w:val="00A4773C"/>
    <w:rsid w:val="00A54FEF"/>
    <w:rsid w:val="00A568EC"/>
    <w:rsid w:val="00A5775C"/>
    <w:rsid w:val="00A61CF4"/>
    <w:rsid w:val="00A62848"/>
    <w:rsid w:val="00A62D44"/>
    <w:rsid w:val="00A64F1E"/>
    <w:rsid w:val="00A6672F"/>
    <w:rsid w:val="00A72591"/>
    <w:rsid w:val="00A76D16"/>
    <w:rsid w:val="00A8048A"/>
    <w:rsid w:val="00A875D8"/>
    <w:rsid w:val="00A911FC"/>
    <w:rsid w:val="00A921AB"/>
    <w:rsid w:val="00A9365D"/>
    <w:rsid w:val="00A94819"/>
    <w:rsid w:val="00A9581E"/>
    <w:rsid w:val="00A969A7"/>
    <w:rsid w:val="00AA160E"/>
    <w:rsid w:val="00AA73F5"/>
    <w:rsid w:val="00AB0D90"/>
    <w:rsid w:val="00AB142F"/>
    <w:rsid w:val="00AB2EE5"/>
    <w:rsid w:val="00AB5F4B"/>
    <w:rsid w:val="00AC4F1A"/>
    <w:rsid w:val="00AC4F8C"/>
    <w:rsid w:val="00AC7B3E"/>
    <w:rsid w:val="00AD04FD"/>
    <w:rsid w:val="00AD522A"/>
    <w:rsid w:val="00AD7604"/>
    <w:rsid w:val="00AE02AE"/>
    <w:rsid w:val="00AE584E"/>
    <w:rsid w:val="00AF71C3"/>
    <w:rsid w:val="00B001A1"/>
    <w:rsid w:val="00B01D8D"/>
    <w:rsid w:val="00B04666"/>
    <w:rsid w:val="00B128DD"/>
    <w:rsid w:val="00B12EAB"/>
    <w:rsid w:val="00B2011D"/>
    <w:rsid w:val="00B2461A"/>
    <w:rsid w:val="00B2794A"/>
    <w:rsid w:val="00B41ED2"/>
    <w:rsid w:val="00B440E4"/>
    <w:rsid w:val="00B4523C"/>
    <w:rsid w:val="00B45445"/>
    <w:rsid w:val="00B477A8"/>
    <w:rsid w:val="00B52C3F"/>
    <w:rsid w:val="00B7791B"/>
    <w:rsid w:val="00B91980"/>
    <w:rsid w:val="00B92EBB"/>
    <w:rsid w:val="00B95BBE"/>
    <w:rsid w:val="00BA1372"/>
    <w:rsid w:val="00BB00EE"/>
    <w:rsid w:val="00BB7DC5"/>
    <w:rsid w:val="00BD083B"/>
    <w:rsid w:val="00BD3156"/>
    <w:rsid w:val="00BD79D0"/>
    <w:rsid w:val="00BF1DFF"/>
    <w:rsid w:val="00BF4023"/>
    <w:rsid w:val="00BF4FB5"/>
    <w:rsid w:val="00BF5F8A"/>
    <w:rsid w:val="00BF647B"/>
    <w:rsid w:val="00BF704F"/>
    <w:rsid w:val="00BF73A7"/>
    <w:rsid w:val="00C012AC"/>
    <w:rsid w:val="00C11197"/>
    <w:rsid w:val="00C168ED"/>
    <w:rsid w:val="00C22E24"/>
    <w:rsid w:val="00C260D7"/>
    <w:rsid w:val="00C3535D"/>
    <w:rsid w:val="00C435B7"/>
    <w:rsid w:val="00C44DAC"/>
    <w:rsid w:val="00C45248"/>
    <w:rsid w:val="00C52883"/>
    <w:rsid w:val="00C56D26"/>
    <w:rsid w:val="00C64289"/>
    <w:rsid w:val="00C65E83"/>
    <w:rsid w:val="00C7105B"/>
    <w:rsid w:val="00C713D4"/>
    <w:rsid w:val="00C73A77"/>
    <w:rsid w:val="00C83836"/>
    <w:rsid w:val="00C87F5F"/>
    <w:rsid w:val="00C9121D"/>
    <w:rsid w:val="00C9341B"/>
    <w:rsid w:val="00CA2C3D"/>
    <w:rsid w:val="00CA5C5B"/>
    <w:rsid w:val="00CA62F0"/>
    <w:rsid w:val="00CA71C9"/>
    <w:rsid w:val="00CA7732"/>
    <w:rsid w:val="00CA7CF0"/>
    <w:rsid w:val="00CB67B5"/>
    <w:rsid w:val="00CD39D8"/>
    <w:rsid w:val="00CD5C3B"/>
    <w:rsid w:val="00CD6BDD"/>
    <w:rsid w:val="00CD7066"/>
    <w:rsid w:val="00CE6498"/>
    <w:rsid w:val="00CE75E0"/>
    <w:rsid w:val="00CF036F"/>
    <w:rsid w:val="00CF12B0"/>
    <w:rsid w:val="00CF12CC"/>
    <w:rsid w:val="00CF17D7"/>
    <w:rsid w:val="00CF1880"/>
    <w:rsid w:val="00CF66F6"/>
    <w:rsid w:val="00CF7D08"/>
    <w:rsid w:val="00D03299"/>
    <w:rsid w:val="00D04EC3"/>
    <w:rsid w:val="00D06EEF"/>
    <w:rsid w:val="00D151EF"/>
    <w:rsid w:val="00D20336"/>
    <w:rsid w:val="00D210CA"/>
    <w:rsid w:val="00D23272"/>
    <w:rsid w:val="00D24464"/>
    <w:rsid w:val="00D256C6"/>
    <w:rsid w:val="00D3049B"/>
    <w:rsid w:val="00D34566"/>
    <w:rsid w:val="00D36129"/>
    <w:rsid w:val="00D41B36"/>
    <w:rsid w:val="00D46718"/>
    <w:rsid w:val="00D53B3F"/>
    <w:rsid w:val="00D53CDD"/>
    <w:rsid w:val="00D544B3"/>
    <w:rsid w:val="00D55C45"/>
    <w:rsid w:val="00D562FB"/>
    <w:rsid w:val="00D57E51"/>
    <w:rsid w:val="00D60AD9"/>
    <w:rsid w:val="00D61004"/>
    <w:rsid w:val="00D76024"/>
    <w:rsid w:val="00D87242"/>
    <w:rsid w:val="00D90C1E"/>
    <w:rsid w:val="00D923DF"/>
    <w:rsid w:val="00D95B6F"/>
    <w:rsid w:val="00DA3472"/>
    <w:rsid w:val="00DA59F5"/>
    <w:rsid w:val="00DB3036"/>
    <w:rsid w:val="00DB6B35"/>
    <w:rsid w:val="00DB7459"/>
    <w:rsid w:val="00DC1A58"/>
    <w:rsid w:val="00DD1906"/>
    <w:rsid w:val="00DD502A"/>
    <w:rsid w:val="00DD50DF"/>
    <w:rsid w:val="00DD5F64"/>
    <w:rsid w:val="00DD71EA"/>
    <w:rsid w:val="00DE23E2"/>
    <w:rsid w:val="00DE6FAF"/>
    <w:rsid w:val="00E00759"/>
    <w:rsid w:val="00E0173E"/>
    <w:rsid w:val="00E05E39"/>
    <w:rsid w:val="00E06FCE"/>
    <w:rsid w:val="00E11299"/>
    <w:rsid w:val="00E13CE1"/>
    <w:rsid w:val="00E13D33"/>
    <w:rsid w:val="00E24981"/>
    <w:rsid w:val="00E27C85"/>
    <w:rsid w:val="00E3474B"/>
    <w:rsid w:val="00E4156A"/>
    <w:rsid w:val="00E4468E"/>
    <w:rsid w:val="00E44CFC"/>
    <w:rsid w:val="00E454F3"/>
    <w:rsid w:val="00E50CA9"/>
    <w:rsid w:val="00E51E90"/>
    <w:rsid w:val="00E52CFA"/>
    <w:rsid w:val="00E53F29"/>
    <w:rsid w:val="00E551FD"/>
    <w:rsid w:val="00E55E34"/>
    <w:rsid w:val="00E6400C"/>
    <w:rsid w:val="00E640CE"/>
    <w:rsid w:val="00E6431C"/>
    <w:rsid w:val="00E646B6"/>
    <w:rsid w:val="00E66C97"/>
    <w:rsid w:val="00E728C0"/>
    <w:rsid w:val="00E7353C"/>
    <w:rsid w:val="00E75611"/>
    <w:rsid w:val="00E76315"/>
    <w:rsid w:val="00E7741C"/>
    <w:rsid w:val="00E81E0E"/>
    <w:rsid w:val="00E8207D"/>
    <w:rsid w:val="00E82D46"/>
    <w:rsid w:val="00E83DE8"/>
    <w:rsid w:val="00E8742D"/>
    <w:rsid w:val="00E903C1"/>
    <w:rsid w:val="00E90697"/>
    <w:rsid w:val="00E94D94"/>
    <w:rsid w:val="00E97FF3"/>
    <w:rsid w:val="00EA0994"/>
    <w:rsid w:val="00EA141E"/>
    <w:rsid w:val="00EA6CE5"/>
    <w:rsid w:val="00EB01B4"/>
    <w:rsid w:val="00EB34C9"/>
    <w:rsid w:val="00EB6515"/>
    <w:rsid w:val="00EC2D3F"/>
    <w:rsid w:val="00EC42D1"/>
    <w:rsid w:val="00ED0E4F"/>
    <w:rsid w:val="00EE0E4B"/>
    <w:rsid w:val="00EE37C0"/>
    <w:rsid w:val="00EE6882"/>
    <w:rsid w:val="00EE717E"/>
    <w:rsid w:val="00EF2429"/>
    <w:rsid w:val="00F046BD"/>
    <w:rsid w:val="00F04A64"/>
    <w:rsid w:val="00F06676"/>
    <w:rsid w:val="00F1103A"/>
    <w:rsid w:val="00F112C2"/>
    <w:rsid w:val="00F138FE"/>
    <w:rsid w:val="00F165B2"/>
    <w:rsid w:val="00F208DA"/>
    <w:rsid w:val="00F21354"/>
    <w:rsid w:val="00F2317C"/>
    <w:rsid w:val="00F239A0"/>
    <w:rsid w:val="00F24C45"/>
    <w:rsid w:val="00F2597C"/>
    <w:rsid w:val="00F26BAE"/>
    <w:rsid w:val="00F325A2"/>
    <w:rsid w:val="00F34953"/>
    <w:rsid w:val="00F438F4"/>
    <w:rsid w:val="00F4596D"/>
    <w:rsid w:val="00F46605"/>
    <w:rsid w:val="00F52327"/>
    <w:rsid w:val="00F52DAA"/>
    <w:rsid w:val="00F559F0"/>
    <w:rsid w:val="00F563B2"/>
    <w:rsid w:val="00F5663F"/>
    <w:rsid w:val="00F611AC"/>
    <w:rsid w:val="00F6315C"/>
    <w:rsid w:val="00F640D8"/>
    <w:rsid w:val="00F64243"/>
    <w:rsid w:val="00F65517"/>
    <w:rsid w:val="00F71DAD"/>
    <w:rsid w:val="00F74AFF"/>
    <w:rsid w:val="00F760E1"/>
    <w:rsid w:val="00F843E1"/>
    <w:rsid w:val="00F91AEE"/>
    <w:rsid w:val="00F95E4F"/>
    <w:rsid w:val="00F96E5E"/>
    <w:rsid w:val="00FA4A3A"/>
    <w:rsid w:val="00FA4D54"/>
    <w:rsid w:val="00FA74DA"/>
    <w:rsid w:val="00FB6CA2"/>
    <w:rsid w:val="00FC1D6D"/>
    <w:rsid w:val="00FC5997"/>
    <w:rsid w:val="00FD319F"/>
    <w:rsid w:val="00FD4E6E"/>
    <w:rsid w:val="00FD6C5C"/>
    <w:rsid w:val="00FD73E4"/>
    <w:rsid w:val="00FE036A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5518D"/>
  <w15:docId w15:val="{1741D27B-9A34-4986-90C9-8640348A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E8E"/>
    <w:pPr>
      <w:spacing w:before="120" w:after="0" w:line="240" w:lineRule="auto"/>
      <w:ind w:firstLine="562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3F5"/>
    <w:pPr>
      <w:numPr>
        <w:numId w:val="1"/>
      </w:numPr>
      <w:spacing w:after="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34566"/>
    <w:pPr>
      <w:keepNext/>
      <w:numPr>
        <w:ilvl w:val="1"/>
        <w:numId w:val="1"/>
      </w:numPr>
      <w:tabs>
        <w:tab w:val="clear" w:pos="1994"/>
        <w:tab w:val="num" w:pos="718"/>
      </w:tabs>
      <w:spacing w:before="60" w:after="60"/>
      <w:ind w:left="718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D34566"/>
    <w:pPr>
      <w:keepNext/>
      <w:numPr>
        <w:ilvl w:val="2"/>
        <w:numId w:val="1"/>
      </w:numPr>
      <w:tabs>
        <w:tab w:val="left" w:pos="540"/>
      </w:tabs>
      <w:spacing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3F5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34566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34566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TunstedChar">
    <w:name w:val="Tučné střed Char"/>
    <w:link w:val="Tunsted"/>
    <w:locked/>
    <w:rsid w:val="00D34566"/>
    <w:rPr>
      <w:rFonts w:ascii="Arial" w:hAnsi="Arial" w:cs="Times New Roman"/>
      <w:b/>
      <w:bCs/>
      <w:lang w:eastAsia="cs-CZ"/>
    </w:rPr>
  </w:style>
  <w:style w:type="paragraph" w:customStyle="1" w:styleId="Tunsted">
    <w:name w:val="Tučné střed"/>
    <w:basedOn w:val="Normln"/>
    <w:link w:val="TunstedChar"/>
    <w:rsid w:val="00D34566"/>
    <w:pPr>
      <w:spacing w:before="60" w:after="60"/>
      <w:ind w:firstLine="0"/>
      <w:jc w:val="center"/>
    </w:pPr>
    <w:rPr>
      <w:rFonts w:eastAsiaTheme="minorHAnsi"/>
      <w:b/>
      <w:bCs/>
      <w:szCs w:val="22"/>
    </w:rPr>
  </w:style>
  <w:style w:type="paragraph" w:customStyle="1" w:styleId="Hiddenfieldcomment">
    <w:name w:val="Hidden field comment"/>
    <w:basedOn w:val="Normln"/>
    <w:rsid w:val="00D34566"/>
    <w:pPr>
      <w:spacing w:after="120"/>
    </w:pPr>
    <w:rPr>
      <w:vanish/>
      <w:color w:val="FF0000"/>
      <w:sz w:val="24"/>
    </w:rPr>
  </w:style>
  <w:style w:type="paragraph" w:customStyle="1" w:styleId="Nzevplohy">
    <w:name w:val="Název přílohy"/>
    <w:basedOn w:val="Normln"/>
    <w:rsid w:val="00D34566"/>
    <w:pPr>
      <w:pBdr>
        <w:bottom w:val="single" w:sz="18" w:space="2" w:color="auto"/>
      </w:pBdr>
      <w:ind w:firstLine="0"/>
      <w:jc w:val="center"/>
    </w:pPr>
    <w:rPr>
      <w:b/>
      <w:bCs/>
      <w:caps/>
      <w:sz w:val="44"/>
      <w:szCs w:val="44"/>
    </w:rPr>
  </w:style>
  <w:style w:type="paragraph" w:customStyle="1" w:styleId="Normlnsted">
    <w:name w:val="Normální střed"/>
    <w:basedOn w:val="Normln"/>
    <w:link w:val="NormlnstedChar"/>
    <w:rsid w:val="00D34566"/>
    <w:pPr>
      <w:ind w:firstLine="0"/>
      <w:jc w:val="center"/>
    </w:pPr>
    <w:rPr>
      <w:lang w:val="x-none"/>
    </w:rPr>
  </w:style>
  <w:style w:type="paragraph" w:customStyle="1" w:styleId="Normlnvlevo">
    <w:name w:val="Normální vlevo"/>
    <w:basedOn w:val="Normln"/>
    <w:link w:val="NormlnvlevoChar"/>
    <w:rsid w:val="00D34566"/>
    <w:pPr>
      <w:ind w:firstLine="0"/>
    </w:pPr>
    <w:rPr>
      <w:lang w:val="x-none"/>
    </w:rPr>
  </w:style>
  <w:style w:type="paragraph" w:customStyle="1" w:styleId="Tun">
    <w:name w:val="Tučné"/>
    <w:basedOn w:val="Normln"/>
    <w:rsid w:val="00D34566"/>
    <w:pPr>
      <w:spacing w:before="60" w:after="60"/>
    </w:pPr>
    <w:rPr>
      <w:b/>
    </w:rPr>
  </w:style>
  <w:style w:type="paragraph" w:customStyle="1" w:styleId="Tunvlevo">
    <w:name w:val="Tučné vlevo"/>
    <w:basedOn w:val="Normln"/>
    <w:link w:val="TunvlevoChar"/>
    <w:rsid w:val="00D34566"/>
    <w:pPr>
      <w:spacing w:before="60" w:after="60"/>
      <w:ind w:firstLine="0"/>
    </w:pPr>
    <w:rPr>
      <w:b/>
      <w:bCs/>
      <w:lang w:val="x-none"/>
    </w:rPr>
  </w:style>
  <w:style w:type="character" w:customStyle="1" w:styleId="NormlnvlevoChar">
    <w:name w:val="Normální vlevo Char"/>
    <w:link w:val="Normlnvlevo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NormlnstedChar">
    <w:name w:val="Normální střed Char"/>
    <w:link w:val="Normlnsted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D34566"/>
    <w:rPr>
      <w:rFonts w:ascii="Arial" w:eastAsia="Times New Roman" w:hAnsi="Arial" w:cs="Times New Roman"/>
      <w:b/>
      <w:bCs/>
      <w:szCs w:val="20"/>
      <w:lang w:val="x-none" w:eastAsia="cs-CZ"/>
    </w:rPr>
  </w:style>
  <w:style w:type="character" w:styleId="slostrnky">
    <w:name w:val="page number"/>
    <w:rsid w:val="00D34566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5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56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CNadpis0">
    <w:name w:val="AC Nadpis 0"/>
    <w:basedOn w:val="Normln"/>
    <w:next w:val="Normln"/>
    <w:rsid w:val="00D34566"/>
    <w:pPr>
      <w:keepLines/>
      <w:pageBreakBefore/>
      <w:pBdr>
        <w:top w:val="single" w:sz="12" w:space="1" w:color="auto"/>
        <w:bottom w:val="single" w:sz="12" w:space="1" w:color="auto"/>
      </w:pBdr>
      <w:shd w:val="pct12" w:color="auto" w:fill="FFFFFF"/>
      <w:tabs>
        <w:tab w:val="left" w:pos="1134"/>
        <w:tab w:val="right" w:pos="9118"/>
      </w:tabs>
      <w:spacing w:before="240"/>
      <w:ind w:left="1134" w:hanging="1134"/>
      <w:jc w:val="center"/>
      <w:outlineLvl w:val="0"/>
    </w:pPr>
    <w:rPr>
      <w:rFonts w:ascii="Times New Roman" w:hAnsi="Times New Roman"/>
      <w:b/>
      <w:smallCaps/>
      <w:sz w:val="36"/>
      <w:szCs w:val="3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112C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43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282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A2C3D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6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E2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E2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E2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40D8"/>
    <w:pPr>
      <w:spacing w:before="0"/>
      <w:ind w:firstLine="0"/>
      <w:jc w:val="left"/>
    </w:pPr>
    <w:rPr>
      <w:rFonts w:ascii="Calibri" w:eastAsiaTheme="minorHAns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40D8"/>
    <w:rPr>
      <w:rFonts w:ascii="Calibri" w:hAnsi="Calibri" w:cs="Times New Roman"/>
    </w:rPr>
  </w:style>
  <w:style w:type="table" w:styleId="Mkatabulky">
    <w:name w:val="Table Grid"/>
    <w:basedOn w:val="Normlntabulka"/>
    <w:uiPriority w:val="39"/>
    <w:rsid w:val="007F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73771"/>
    <w:pPr>
      <w:spacing w:before="100" w:beforeAutospacing="1" w:after="100" w:afterAutospacing="1"/>
      <w:ind w:firstLine="0"/>
      <w:jc w:val="left"/>
    </w:pPr>
    <w:rPr>
      <w:rFonts w:ascii="Calibri" w:eastAsiaTheme="minorHAnsi" w:hAnsi="Calibri" w:cs="Calibri"/>
      <w:szCs w:val="22"/>
      <w:lang w:eastAsia="en-US"/>
    </w:rPr>
  </w:style>
  <w:style w:type="paragraph" w:styleId="Bezmezer">
    <w:name w:val="No Spacing"/>
    <w:basedOn w:val="Normln"/>
    <w:uiPriority w:val="1"/>
    <w:qFormat/>
    <w:rsid w:val="00520D21"/>
    <w:pPr>
      <w:spacing w:before="0"/>
      <w:ind w:firstLine="0"/>
      <w:jc w:val="left"/>
    </w:pPr>
    <w:rPr>
      <w:rFonts w:ascii="Calibri" w:eastAsiaTheme="minorHAnsi" w:hAnsi="Calibri" w:cs="Calibri"/>
      <w:szCs w:val="22"/>
      <w:lang w:eastAsia="en-US"/>
    </w:rPr>
  </w:style>
  <w:style w:type="paragraph" w:styleId="Revize">
    <w:name w:val="Revision"/>
    <w:hidden/>
    <w:uiPriority w:val="99"/>
    <w:semiHidden/>
    <w:rsid w:val="00F24C45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NAKITslovanseznam">
    <w:name w:val="NAKIT číslovaný seznam"/>
    <w:basedOn w:val="Normln"/>
    <w:rsid w:val="00BF647B"/>
    <w:pPr>
      <w:spacing w:before="0" w:after="200" w:line="312" w:lineRule="auto"/>
      <w:ind w:left="1134" w:right="-13" w:hanging="426"/>
      <w:contextualSpacing/>
      <w:jc w:val="left"/>
    </w:pPr>
    <w:rPr>
      <w:rFonts w:eastAsiaTheme="minorHAnsi" w:cs="Arial"/>
      <w:color w:val="69696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3756D1FF-A879-4357-BC40-472B6C838E87">Internal</Source>
    <Class xmlns="3756D1FF-A879-4357-BC40-472B6C838E87">Public</Class>
    <State xmlns="3756D1FF-A879-4357-BC40-472B6C838E87">New</State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29378A573746AAFA1EBE9FFCEABC" ma:contentTypeVersion="1" ma:contentTypeDescription="Create a new document." ma:contentTypeScope="" ma:versionID="99708a91a6a011b94a9e153f57523106">
  <xsd:schema xmlns:xsd="http://www.w3.org/2001/XMLSchema" xmlns:xs="http://www.w3.org/2001/XMLSchema" xmlns:p="http://schemas.microsoft.com/office/2006/metadata/properties" xmlns:ns2="3756D1FF-A879-4357-BC40-472B6C838E87" xmlns:ns3="bdd7b1e8-9e36-4207-8cb6-3dbbbed1541f" xmlns:ns4="http://schemas.microsoft.com/sharepoint/v4" targetNamespace="http://schemas.microsoft.com/office/2006/metadata/properties" ma:root="true" ma:fieldsID="bad416725c880a25766472192700f1a7" ns2:_="" ns3:_="" ns4:_="">
    <xsd:import namespace="3756D1FF-A879-4357-BC40-472B6C838E87"/>
    <xsd:import namespace="bdd7b1e8-9e36-4207-8cb6-3dbbbed1541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6D1FF-A879-4357-BC40-472B6C838E87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b1e8-9e36-4207-8cb6-3dbbbed15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6E14-ACE3-4EC2-B315-DA7CC447B108}">
  <ds:schemaRefs>
    <ds:schemaRef ds:uri="http://schemas.microsoft.com/office/2006/metadata/properties"/>
    <ds:schemaRef ds:uri="http://schemas.microsoft.com/office/infopath/2007/PartnerControls"/>
    <ds:schemaRef ds:uri="3756D1FF-A879-4357-BC40-472B6C838E8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DF88093-9023-4A3E-9FA1-1A0A895C2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1EAD9-E073-4C65-92DA-CC3F615D0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6D1FF-A879-4357-BC40-472B6C838E87"/>
    <ds:schemaRef ds:uri="bdd7b1e8-9e36-4207-8cb6-3dbbbed1541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6E6BD-401B-442C-AB44-F68B0A2B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AutoCont CZ a.s.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Kaletová</dc:creator>
  <cp:lastModifiedBy>Lucie Vincze</cp:lastModifiedBy>
  <cp:revision>3</cp:revision>
  <cp:lastPrinted>2013-06-07T08:12:00Z</cp:lastPrinted>
  <dcterms:created xsi:type="dcterms:W3CDTF">2023-10-27T09:38:00Z</dcterms:created>
  <dcterms:modified xsi:type="dcterms:W3CDTF">2023-11-08T15:26:00Z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0x010100B63B29378A573746AAFA1EBE9FFCEABC</vt:lpwstr>
  </property>
  <property fmtid="{D5CDD505-2E9C-101B-9397-08002B2CF9AE}" pid="3" name="ClassificationContentMarkingHeaderShapeIds">
    <vt:lpwstr>1,2,4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Interní</vt:lpwstr>
  </property>
  <property fmtid="{D5CDD505-2E9C-101B-9397-08002B2CF9AE}" pid="6" name="MSIP_Label_70cea2cc-705f-40e3-96ba-ba13cabfb41c_Enabled">
    <vt:lpwstr>true</vt:lpwstr>
  </property>
  <property fmtid="{D5CDD505-2E9C-101B-9397-08002B2CF9AE}" pid="7" name="MSIP_Label_70cea2cc-705f-40e3-96ba-ba13cabfb41c_SetDate">
    <vt:lpwstr>2022-09-06T08:30:43Z</vt:lpwstr>
  </property>
  <property fmtid="{D5CDD505-2E9C-101B-9397-08002B2CF9AE}" pid="8" name="MSIP_Label_70cea2cc-705f-40e3-96ba-ba13cabfb41c_Method">
    <vt:lpwstr>Standard</vt:lpwstr>
  </property>
  <property fmtid="{D5CDD505-2E9C-101B-9397-08002B2CF9AE}" pid="9" name="MSIP_Label_70cea2cc-705f-40e3-96ba-ba13cabfb41c_Name">
    <vt:lpwstr>70cea2cc-705f-40e3-96ba-ba13cabfb41c</vt:lpwstr>
  </property>
  <property fmtid="{D5CDD505-2E9C-101B-9397-08002B2CF9AE}" pid="10" name="MSIP_Label_70cea2cc-705f-40e3-96ba-ba13cabfb41c_SiteId">
    <vt:lpwstr>be256eca-4cdf-4bf0-95ba-46059c5debd8</vt:lpwstr>
  </property>
  <property fmtid="{D5CDD505-2E9C-101B-9397-08002B2CF9AE}" pid="11" name="MSIP_Label_70cea2cc-705f-40e3-96ba-ba13cabfb41c_ActionId">
    <vt:lpwstr>a4e8eea3-9899-4c8d-bbbf-221f2b2f4093</vt:lpwstr>
  </property>
  <property fmtid="{D5CDD505-2E9C-101B-9397-08002B2CF9AE}" pid="12" name="MSIP_Label_70cea2cc-705f-40e3-96ba-ba13cabfb41c_ContentBits">
    <vt:lpwstr>1</vt:lpwstr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2023-10-10T07:47:20Z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5b6b85cd-44ef-4d66-86d4-603dd2160780</vt:lpwstr>
  </property>
  <property fmtid="{D5CDD505-2E9C-101B-9397-08002B2CF9AE}" pid="18" name="MSIP_Label_defa4170-0d19-0005-0004-bc88714345d2_ActionId">
    <vt:lpwstr>19967651-686a-45d3-83e9-a90dbd394292</vt:lpwstr>
  </property>
  <property fmtid="{D5CDD505-2E9C-101B-9397-08002B2CF9AE}" pid="19" name="MSIP_Label_defa4170-0d19-0005-0004-bc88714345d2_ContentBits">
    <vt:lpwstr>0</vt:lpwstr>
  </property>
</Properties>
</file>