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8077A8" w14:paraId="019389C6" w14:textId="77777777">
        <w:trPr>
          <w:trHeight w:hRule="exact" w:val="296"/>
        </w:trPr>
        <w:tc>
          <w:tcPr>
            <w:tcW w:w="9067" w:type="dxa"/>
            <w:tcBorders>
              <w:bottom w:val="nil"/>
            </w:tcBorders>
            <w:shd w:val="clear" w:color="auto" w:fill="001F5F"/>
          </w:tcPr>
          <w:p w14:paraId="031CC3E3" w14:textId="77777777" w:rsidR="008077A8" w:rsidRDefault="006414B3">
            <w:pPr>
              <w:pStyle w:val="TableParagraph"/>
              <w:spacing w:line="260" w:lineRule="exact"/>
              <w:ind w:left="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VŠCHT_Rekonstrukce výukových laboratoří pro ústav BiMi_ZL 01</w:t>
            </w:r>
          </w:p>
        </w:tc>
      </w:tr>
      <w:tr w:rsidR="008077A8" w14:paraId="250C41A4" w14:textId="77777777">
        <w:trPr>
          <w:trHeight w:hRule="exact" w:val="451"/>
        </w:trPr>
        <w:tc>
          <w:tcPr>
            <w:tcW w:w="9067" w:type="dxa"/>
            <w:tcBorders>
              <w:top w:val="nil"/>
            </w:tcBorders>
            <w:shd w:val="clear" w:color="auto" w:fill="001F5F"/>
          </w:tcPr>
          <w:p w14:paraId="14192E27" w14:textId="77777777" w:rsidR="008077A8" w:rsidRDefault="006414B3">
            <w:pPr>
              <w:pStyle w:val="TableParagraph"/>
              <w:spacing w:before="17"/>
              <w:ind w:left="151"/>
              <w:rPr>
                <w:sz w:val="16"/>
              </w:rPr>
            </w:pPr>
            <w:r>
              <w:rPr>
                <w:color w:val="FFFFFF"/>
                <w:sz w:val="16"/>
              </w:rPr>
              <w:t>Uložení tras pod omítku</w:t>
            </w:r>
          </w:p>
        </w:tc>
      </w:tr>
      <w:tr w:rsidR="008077A8" w14:paraId="792A472D" w14:textId="77777777">
        <w:trPr>
          <w:trHeight w:hRule="exact" w:val="503"/>
        </w:trPr>
        <w:tc>
          <w:tcPr>
            <w:tcW w:w="9067" w:type="dxa"/>
            <w:tcBorders>
              <w:left w:val="nil"/>
              <w:bottom w:val="single" w:sz="1" w:space="0" w:color="000000"/>
              <w:right w:val="nil"/>
            </w:tcBorders>
            <w:shd w:val="clear" w:color="auto" w:fill="FFFFCC"/>
          </w:tcPr>
          <w:p w14:paraId="623EEF1F" w14:textId="77777777" w:rsidR="008077A8" w:rsidRDefault="008077A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236873AC" w14:textId="77777777" w:rsidR="008077A8" w:rsidRDefault="006414B3">
            <w:pPr>
              <w:pStyle w:val="TableParagraph"/>
              <w:tabs>
                <w:tab w:val="left" w:pos="8418"/>
              </w:tabs>
              <w:ind w:left="31"/>
              <w:rPr>
                <w:b/>
                <w:sz w:val="20"/>
              </w:rPr>
            </w:pPr>
            <w:r>
              <w:rPr>
                <w:b/>
              </w:rPr>
              <w:t>Dodávka</w:t>
            </w:r>
            <w:r>
              <w:rPr>
                <w:b/>
              </w:rPr>
              <w:tab/>
            </w:r>
            <w:r>
              <w:rPr>
                <w:b/>
                <w:color w:val="800000"/>
                <w:sz w:val="20"/>
              </w:rPr>
              <w:t>440,18</w:t>
            </w:r>
          </w:p>
        </w:tc>
      </w:tr>
      <w:tr w:rsidR="008077A8" w14:paraId="30558106" w14:textId="77777777">
        <w:trPr>
          <w:trHeight w:hRule="exact" w:val="271"/>
        </w:trPr>
        <w:tc>
          <w:tcPr>
            <w:tcW w:w="906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  <w:shd w:val="clear" w:color="auto" w:fill="FFFFCC"/>
          </w:tcPr>
          <w:p w14:paraId="65F9844E" w14:textId="77777777" w:rsidR="008077A8" w:rsidRDefault="006414B3">
            <w:pPr>
              <w:pStyle w:val="TableParagraph"/>
              <w:tabs>
                <w:tab w:val="left" w:pos="8253"/>
              </w:tabs>
              <w:spacing w:line="248" w:lineRule="exact"/>
              <w:ind w:left="31"/>
              <w:rPr>
                <w:b/>
                <w:sz w:val="20"/>
              </w:rPr>
            </w:pPr>
            <w:r>
              <w:rPr>
                <w:b/>
              </w:rPr>
              <w:t>Montáž</w:t>
            </w:r>
            <w:r>
              <w:rPr>
                <w:b/>
              </w:rPr>
              <w:tab/>
            </w:r>
            <w:r>
              <w:rPr>
                <w:b/>
                <w:color w:val="800000"/>
                <w:sz w:val="20"/>
              </w:rPr>
              <w:t>3</w:t>
            </w:r>
            <w:r>
              <w:rPr>
                <w:b/>
                <w:color w:val="800000"/>
                <w:spacing w:val="-10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280,00</w:t>
            </w:r>
          </w:p>
        </w:tc>
      </w:tr>
      <w:tr w:rsidR="008077A8" w14:paraId="4A228F0D" w14:textId="77777777">
        <w:trPr>
          <w:trHeight w:hRule="exact" w:val="271"/>
        </w:trPr>
        <w:tc>
          <w:tcPr>
            <w:tcW w:w="906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  <w:shd w:val="clear" w:color="auto" w:fill="FFFFCC"/>
          </w:tcPr>
          <w:p w14:paraId="5B43911B" w14:textId="77777777" w:rsidR="008077A8" w:rsidRDefault="006414B3">
            <w:pPr>
              <w:pStyle w:val="TableParagraph"/>
              <w:tabs>
                <w:tab w:val="left" w:pos="8253"/>
              </w:tabs>
              <w:spacing w:line="248" w:lineRule="exact"/>
              <w:ind w:left="31"/>
              <w:rPr>
                <w:b/>
                <w:sz w:val="20"/>
              </w:rPr>
            </w:pPr>
            <w:r>
              <w:rPr>
                <w:b/>
              </w:rPr>
              <w:t>Ostatní</w:t>
            </w:r>
            <w:r>
              <w:rPr>
                <w:b/>
              </w:rPr>
              <w:tab/>
            </w:r>
            <w:r>
              <w:rPr>
                <w:b/>
                <w:color w:val="800000"/>
                <w:sz w:val="20"/>
              </w:rPr>
              <w:t>3</w:t>
            </w:r>
            <w:r>
              <w:rPr>
                <w:b/>
                <w:color w:val="800000"/>
                <w:spacing w:val="-10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264,00</w:t>
            </w:r>
          </w:p>
        </w:tc>
      </w:tr>
      <w:tr w:rsidR="008077A8" w14:paraId="0BE46476" w14:textId="77777777">
        <w:trPr>
          <w:trHeight w:hRule="exact" w:val="244"/>
        </w:trPr>
        <w:tc>
          <w:tcPr>
            <w:tcW w:w="9067" w:type="dxa"/>
            <w:tcBorders>
              <w:top w:val="single" w:sz="1" w:space="0" w:color="000000"/>
              <w:left w:val="nil"/>
              <w:bottom w:val="single" w:sz="23" w:space="0" w:color="000000"/>
              <w:right w:val="nil"/>
            </w:tcBorders>
            <w:shd w:val="clear" w:color="auto" w:fill="FFFFCC"/>
          </w:tcPr>
          <w:p w14:paraId="2AD6C230" w14:textId="77777777" w:rsidR="008077A8" w:rsidRDefault="008077A8"/>
        </w:tc>
      </w:tr>
      <w:tr w:rsidR="008077A8" w14:paraId="09267083" w14:textId="77777777">
        <w:trPr>
          <w:trHeight w:hRule="exact" w:val="285"/>
        </w:trPr>
        <w:tc>
          <w:tcPr>
            <w:tcW w:w="9067" w:type="dxa"/>
            <w:tcBorders>
              <w:top w:val="single" w:sz="23" w:space="0" w:color="000000"/>
              <w:left w:val="nil"/>
              <w:right w:val="nil"/>
            </w:tcBorders>
            <w:shd w:val="clear" w:color="auto" w:fill="FFFF99"/>
          </w:tcPr>
          <w:p w14:paraId="53EEBF1C" w14:textId="77777777" w:rsidR="008077A8" w:rsidRDefault="006414B3">
            <w:pPr>
              <w:pStyle w:val="TableParagraph"/>
              <w:tabs>
                <w:tab w:val="left" w:pos="8253"/>
              </w:tabs>
              <w:spacing w:line="236" w:lineRule="exact"/>
              <w:ind w:left="31"/>
              <w:rPr>
                <w:b/>
                <w:sz w:val="20"/>
              </w:rPr>
            </w:pPr>
            <w:r>
              <w:rPr>
                <w:b/>
              </w:rPr>
              <w:t>CELKEM bez DPH</w:t>
            </w:r>
            <w:r>
              <w:rPr>
                <w:b/>
              </w:rPr>
              <w:tab/>
            </w:r>
            <w:r>
              <w:rPr>
                <w:b/>
                <w:color w:val="800000"/>
                <w:sz w:val="20"/>
              </w:rPr>
              <w:t>6</w:t>
            </w:r>
            <w:r>
              <w:rPr>
                <w:b/>
                <w:color w:val="800000"/>
                <w:spacing w:val="-10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984,18</w:t>
            </w:r>
          </w:p>
        </w:tc>
      </w:tr>
    </w:tbl>
    <w:p w14:paraId="22B7152D" w14:textId="77777777" w:rsidR="008077A8" w:rsidRDefault="008077A8">
      <w:pPr>
        <w:spacing w:before="6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15" w:space="0" w:color="808080"/>
          <w:left w:val="single" w:sz="15" w:space="0" w:color="808080"/>
          <w:bottom w:val="single" w:sz="15" w:space="0" w:color="808080"/>
          <w:right w:val="single" w:sz="15" w:space="0" w:color="808080"/>
          <w:insideH w:val="single" w:sz="15" w:space="0" w:color="808080"/>
          <w:insideV w:val="single" w:sz="15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696"/>
        <w:gridCol w:w="902"/>
        <w:gridCol w:w="1421"/>
        <w:gridCol w:w="1628"/>
      </w:tblGrid>
      <w:tr w:rsidR="008077A8" w14:paraId="701702B6" w14:textId="77777777">
        <w:trPr>
          <w:trHeight w:hRule="exact" w:val="230"/>
        </w:trPr>
        <w:tc>
          <w:tcPr>
            <w:tcW w:w="9074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14:paraId="64B4330A" w14:textId="77777777" w:rsidR="008077A8" w:rsidRDefault="006414B3">
            <w:pPr>
              <w:pStyle w:val="TableParagraph"/>
              <w:spacing w:before="10"/>
              <w:ind w:left="24"/>
              <w:rPr>
                <w:sz w:val="16"/>
              </w:rPr>
            </w:pPr>
            <w:r>
              <w:rPr>
                <w:sz w:val="16"/>
              </w:rPr>
              <w:t>Rozpis položek</w:t>
            </w:r>
          </w:p>
        </w:tc>
      </w:tr>
      <w:tr w:rsidR="008077A8" w14:paraId="5A89D5AB" w14:textId="77777777">
        <w:trPr>
          <w:trHeight w:hRule="exact" w:val="245"/>
        </w:trPr>
        <w:tc>
          <w:tcPr>
            <w:tcW w:w="4427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14:paraId="3DCFF887" w14:textId="77777777" w:rsidR="008077A8" w:rsidRDefault="006414B3">
            <w:pPr>
              <w:pStyle w:val="TableParagraph"/>
              <w:spacing w:before="15"/>
              <w:ind w:left="24"/>
              <w:rPr>
                <w:sz w:val="16"/>
              </w:rPr>
            </w:pPr>
            <w:r>
              <w:rPr>
                <w:sz w:val="16"/>
              </w:rPr>
              <w:t>Název položky</w:t>
            </w:r>
          </w:p>
        </w:tc>
        <w:tc>
          <w:tcPr>
            <w:tcW w:w="696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14:paraId="6E7E28FC" w14:textId="77777777" w:rsidR="008077A8" w:rsidRDefault="006414B3">
            <w:pPr>
              <w:pStyle w:val="TableParagraph"/>
              <w:spacing w:before="15"/>
              <w:ind w:left="218" w:right="205"/>
              <w:jc w:val="center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902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14:paraId="78F7327F" w14:textId="77777777" w:rsidR="008077A8" w:rsidRDefault="006414B3">
            <w:pPr>
              <w:pStyle w:val="TableParagraph"/>
              <w:spacing w:before="15"/>
              <w:ind w:left="132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1421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14:paraId="3E592228" w14:textId="77777777" w:rsidR="008077A8" w:rsidRDefault="006414B3">
            <w:pPr>
              <w:pStyle w:val="TableParagraph"/>
              <w:spacing w:before="15"/>
              <w:ind w:left="343"/>
              <w:rPr>
                <w:sz w:val="16"/>
              </w:rPr>
            </w:pPr>
            <w:r>
              <w:rPr>
                <w:sz w:val="16"/>
              </w:rPr>
              <w:t>Cena / MJ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double" w:sz="8" w:space="0" w:color="808080"/>
              <w:right w:val="single" w:sz="8" w:space="0" w:color="808080"/>
            </w:tcBorders>
          </w:tcPr>
          <w:p w14:paraId="7C802149" w14:textId="77777777" w:rsidR="008077A8" w:rsidRDefault="006414B3">
            <w:pPr>
              <w:pStyle w:val="TableParagraph"/>
              <w:spacing w:before="15"/>
              <w:ind w:left="278"/>
              <w:rPr>
                <w:sz w:val="16"/>
              </w:rPr>
            </w:pPr>
            <w:r>
              <w:rPr>
                <w:sz w:val="16"/>
              </w:rPr>
              <w:t>Cena / položku</w:t>
            </w:r>
          </w:p>
        </w:tc>
      </w:tr>
    </w:tbl>
    <w:p w14:paraId="74D6ED8A" w14:textId="77777777" w:rsidR="008077A8" w:rsidRDefault="008077A8">
      <w:pPr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696"/>
        <w:gridCol w:w="902"/>
        <w:gridCol w:w="1421"/>
        <w:gridCol w:w="1628"/>
      </w:tblGrid>
      <w:tr w:rsidR="008077A8" w14:paraId="31EEAB0F" w14:textId="77777777">
        <w:trPr>
          <w:trHeight w:hRule="exact" w:val="245"/>
        </w:trPr>
        <w:tc>
          <w:tcPr>
            <w:tcW w:w="9074" w:type="dxa"/>
            <w:gridSpan w:val="5"/>
            <w:tcBorders>
              <w:bottom w:val="single" w:sz="15" w:space="0" w:color="000000"/>
            </w:tcBorders>
            <w:shd w:val="clear" w:color="auto" w:fill="FFFFCC"/>
          </w:tcPr>
          <w:p w14:paraId="7463C0F7" w14:textId="77777777" w:rsidR="008077A8" w:rsidRDefault="006414B3">
            <w:pPr>
              <w:pStyle w:val="TableParagraph"/>
              <w:spacing w:line="208" w:lineRule="exact"/>
              <w:ind w:left="27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Dodávka</w:t>
            </w:r>
          </w:p>
        </w:tc>
      </w:tr>
      <w:tr w:rsidR="008077A8" w14:paraId="4551F0CB" w14:textId="77777777">
        <w:trPr>
          <w:trHeight w:hRule="exact" w:val="410"/>
        </w:trPr>
        <w:tc>
          <w:tcPr>
            <w:tcW w:w="4427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2482" w14:textId="77777777" w:rsidR="008077A8" w:rsidRDefault="006414B3">
            <w:pPr>
              <w:pStyle w:val="TableParagraph"/>
              <w:spacing w:line="164" w:lineRule="exact"/>
              <w:ind w:left="31"/>
              <w:rPr>
                <w:sz w:val="16"/>
              </w:rPr>
            </w:pPr>
            <w:r>
              <w:rPr>
                <w:sz w:val="16"/>
              </w:rPr>
              <w:t>1440_K25  MONOFLEX EN 320 N PVC  -  SVĚTLE</w:t>
            </w:r>
          </w:p>
          <w:p w14:paraId="27F662B3" w14:textId="77777777" w:rsidR="008077A8" w:rsidRDefault="006414B3">
            <w:pPr>
              <w:pStyle w:val="TableParagraph"/>
              <w:spacing w:before="20"/>
              <w:ind w:left="31"/>
              <w:rPr>
                <w:sz w:val="16"/>
              </w:rPr>
            </w:pPr>
            <w:r>
              <w:rPr>
                <w:sz w:val="16"/>
              </w:rPr>
              <w:t>ŠEDÁ/RAL 7035/BEZ DRÁTU</w:t>
            </w:r>
          </w:p>
        </w:tc>
        <w:tc>
          <w:tcPr>
            <w:tcW w:w="696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2DD7" w14:textId="77777777" w:rsidR="008077A8" w:rsidRDefault="008077A8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3D2C6F84" w14:textId="77777777" w:rsidR="008077A8" w:rsidRDefault="006414B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90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EFB2" w14:textId="77777777" w:rsidR="008077A8" w:rsidRDefault="008077A8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3FE6A36" w14:textId="77777777" w:rsidR="008077A8" w:rsidRDefault="006414B3">
            <w:pPr>
              <w:pStyle w:val="TableParagraph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21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7ED9" w14:textId="77777777" w:rsidR="008077A8" w:rsidRDefault="008077A8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C380D99" w14:textId="77777777" w:rsidR="008077A8" w:rsidRDefault="006414B3"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17,03</w:t>
            </w:r>
          </w:p>
        </w:tc>
        <w:tc>
          <w:tcPr>
            <w:tcW w:w="1627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53FD" w14:textId="77777777" w:rsidR="008077A8" w:rsidRDefault="008077A8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C990496" w14:textId="77777777" w:rsidR="008077A8" w:rsidRDefault="006414B3"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102,18</w:t>
            </w:r>
          </w:p>
        </w:tc>
      </w:tr>
      <w:tr w:rsidR="008077A8" w14:paraId="2281DF44" w14:textId="77777777">
        <w:trPr>
          <w:trHeight w:hRule="exact" w:val="229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738F70C9" w14:textId="77777777" w:rsidR="008077A8" w:rsidRDefault="006414B3">
            <w:pPr>
              <w:pStyle w:val="TableParagraph"/>
              <w:spacing w:before="22"/>
              <w:ind w:left="31"/>
              <w:rPr>
                <w:sz w:val="16"/>
              </w:rPr>
            </w:pPr>
            <w:r>
              <w:rPr>
                <w:sz w:val="16"/>
              </w:rPr>
              <w:t>Drobný instalační materiál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0E6D570" w14:textId="77777777" w:rsidR="008077A8" w:rsidRDefault="006414B3">
            <w:pPr>
              <w:pStyle w:val="TableParagraph"/>
              <w:spacing w:before="27"/>
              <w:ind w:left="31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129724CC" w14:textId="77777777" w:rsidR="008077A8" w:rsidRDefault="006414B3">
            <w:pPr>
              <w:pStyle w:val="TableParagraph"/>
              <w:spacing w:before="2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4B6B6A4B" w14:textId="77777777" w:rsidR="008077A8" w:rsidRDefault="006414B3">
            <w:pPr>
              <w:pStyle w:val="TableParagraph"/>
              <w:spacing w:before="27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338,00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72D9A452" w14:textId="77777777" w:rsidR="008077A8" w:rsidRDefault="006414B3">
            <w:pPr>
              <w:pStyle w:val="TableParagraph"/>
              <w:spacing w:before="27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338,00</w:t>
            </w:r>
          </w:p>
        </w:tc>
      </w:tr>
    </w:tbl>
    <w:p w14:paraId="6B5F08BF" w14:textId="77777777" w:rsidR="008077A8" w:rsidRDefault="008077A8">
      <w:pPr>
        <w:spacing w:before="4"/>
        <w:rPr>
          <w:rFonts w:ascii="Times New Roman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696"/>
        <w:gridCol w:w="902"/>
        <w:gridCol w:w="1421"/>
        <w:gridCol w:w="1627"/>
      </w:tblGrid>
      <w:tr w:rsidR="008077A8" w14:paraId="10905529" w14:textId="77777777">
        <w:trPr>
          <w:trHeight w:hRule="exact" w:val="245"/>
        </w:trPr>
        <w:tc>
          <w:tcPr>
            <w:tcW w:w="9074" w:type="dxa"/>
            <w:gridSpan w:val="5"/>
            <w:tcBorders>
              <w:bottom w:val="single" w:sz="15" w:space="0" w:color="000000"/>
            </w:tcBorders>
            <w:shd w:val="clear" w:color="auto" w:fill="FFFFCC"/>
          </w:tcPr>
          <w:p w14:paraId="37DF6772" w14:textId="77777777" w:rsidR="008077A8" w:rsidRDefault="006414B3">
            <w:pPr>
              <w:pStyle w:val="TableParagraph"/>
              <w:spacing w:line="208" w:lineRule="exact"/>
              <w:ind w:left="28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Montáž</w:t>
            </w:r>
          </w:p>
        </w:tc>
      </w:tr>
      <w:tr w:rsidR="008077A8" w14:paraId="11857E0A" w14:textId="77777777">
        <w:trPr>
          <w:trHeight w:hRule="exact" w:val="230"/>
        </w:trPr>
        <w:tc>
          <w:tcPr>
            <w:tcW w:w="4428" w:type="dxa"/>
            <w:tcBorders>
              <w:top w:val="single" w:sz="15" w:space="0" w:color="000000"/>
              <w:left w:val="single" w:sz="1" w:space="0" w:color="000000"/>
              <w:right w:val="single" w:sz="1" w:space="0" w:color="000000"/>
            </w:tcBorders>
          </w:tcPr>
          <w:p w14:paraId="0C1FCA15" w14:textId="77777777" w:rsidR="008077A8" w:rsidRDefault="006414B3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z w:val="16"/>
              </w:rPr>
              <w:t>Montážní práce</w:t>
            </w:r>
          </w:p>
        </w:tc>
        <w:tc>
          <w:tcPr>
            <w:tcW w:w="696" w:type="dxa"/>
            <w:tcBorders>
              <w:top w:val="single" w:sz="15" w:space="0" w:color="000000"/>
              <w:left w:val="single" w:sz="1" w:space="0" w:color="000000"/>
              <w:right w:val="single" w:sz="1" w:space="0" w:color="000000"/>
            </w:tcBorders>
          </w:tcPr>
          <w:p w14:paraId="3A984658" w14:textId="77777777" w:rsidR="008077A8" w:rsidRDefault="006414B3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hod</w:t>
            </w:r>
          </w:p>
        </w:tc>
        <w:tc>
          <w:tcPr>
            <w:tcW w:w="902" w:type="dxa"/>
            <w:tcBorders>
              <w:top w:val="single" w:sz="15" w:space="0" w:color="000000"/>
              <w:left w:val="single" w:sz="1" w:space="0" w:color="000000"/>
              <w:right w:val="single" w:sz="1" w:space="0" w:color="000000"/>
            </w:tcBorders>
          </w:tcPr>
          <w:p w14:paraId="7ECF7914" w14:textId="77777777" w:rsidR="008077A8" w:rsidRDefault="006414B3">
            <w:pPr>
              <w:pStyle w:val="TableParagraph"/>
              <w:spacing w:before="1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21" w:type="dxa"/>
            <w:tcBorders>
              <w:top w:val="single" w:sz="15" w:space="0" w:color="000000"/>
              <w:left w:val="single" w:sz="1" w:space="0" w:color="000000"/>
              <w:right w:val="single" w:sz="1" w:space="0" w:color="000000"/>
            </w:tcBorders>
          </w:tcPr>
          <w:p w14:paraId="7864EFAB" w14:textId="77777777" w:rsidR="008077A8" w:rsidRDefault="006414B3">
            <w:pPr>
              <w:pStyle w:val="TableParagraph"/>
              <w:spacing w:before="10"/>
              <w:ind w:left="895"/>
              <w:rPr>
                <w:sz w:val="16"/>
              </w:rPr>
            </w:pPr>
            <w:r>
              <w:rPr>
                <w:color w:val="800000"/>
                <w:sz w:val="16"/>
              </w:rPr>
              <w:t>410,00</w:t>
            </w:r>
          </w:p>
        </w:tc>
        <w:tc>
          <w:tcPr>
            <w:tcW w:w="1626" w:type="dxa"/>
            <w:tcBorders>
              <w:top w:val="single" w:sz="15" w:space="0" w:color="000000"/>
              <w:left w:val="single" w:sz="1" w:space="0" w:color="000000"/>
              <w:right w:val="single" w:sz="1" w:space="0" w:color="000000"/>
            </w:tcBorders>
          </w:tcPr>
          <w:p w14:paraId="534B799E" w14:textId="77777777" w:rsidR="008077A8" w:rsidRDefault="006414B3">
            <w:pPr>
              <w:pStyle w:val="TableParagraph"/>
              <w:spacing w:before="10"/>
              <w:ind w:left="967"/>
              <w:rPr>
                <w:sz w:val="16"/>
              </w:rPr>
            </w:pPr>
            <w:r>
              <w:rPr>
                <w:color w:val="800000"/>
                <w:sz w:val="16"/>
              </w:rPr>
              <w:t>3 280,00</w:t>
            </w:r>
          </w:p>
        </w:tc>
      </w:tr>
    </w:tbl>
    <w:p w14:paraId="4940FEBA" w14:textId="77777777" w:rsidR="008077A8" w:rsidRDefault="008077A8">
      <w:pPr>
        <w:spacing w:before="4"/>
        <w:rPr>
          <w:rFonts w:ascii="Times New Roman"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696"/>
        <w:gridCol w:w="902"/>
        <w:gridCol w:w="1421"/>
        <w:gridCol w:w="1628"/>
      </w:tblGrid>
      <w:tr w:rsidR="008077A8" w14:paraId="0846D5A9" w14:textId="77777777">
        <w:trPr>
          <w:trHeight w:hRule="exact" w:val="245"/>
        </w:trPr>
        <w:tc>
          <w:tcPr>
            <w:tcW w:w="9074" w:type="dxa"/>
            <w:gridSpan w:val="5"/>
            <w:tcBorders>
              <w:bottom w:val="single" w:sz="15" w:space="0" w:color="000000"/>
            </w:tcBorders>
            <w:shd w:val="clear" w:color="auto" w:fill="FFFFCC"/>
          </w:tcPr>
          <w:p w14:paraId="5D790F25" w14:textId="77777777" w:rsidR="008077A8" w:rsidRDefault="006414B3">
            <w:pPr>
              <w:pStyle w:val="TableParagraph"/>
              <w:spacing w:line="208" w:lineRule="exact"/>
              <w:ind w:left="27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Ostatní</w:t>
            </w:r>
          </w:p>
        </w:tc>
      </w:tr>
      <w:tr w:rsidR="008077A8" w14:paraId="740A61DE" w14:textId="77777777">
        <w:trPr>
          <w:trHeight w:hRule="exact" w:val="232"/>
        </w:trPr>
        <w:tc>
          <w:tcPr>
            <w:tcW w:w="4427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785B" w14:textId="77777777" w:rsidR="008077A8" w:rsidRDefault="006414B3"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Lešení manipulace</w:t>
            </w:r>
          </w:p>
        </w:tc>
        <w:tc>
          <w:tcPr>
            <w:tcW w:w="696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0B3B" w14:textId="77777777" w:rsidR="008077A8" w:rsidRDefault="006414B3"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902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BDEA" w14:textId="77777777" w:rsidR="008077A8" w:rsidRDefault="006414B3">
            <w:pPr>
              <w:pStyle w:val="TableParagraph"/>
              <w:spacing w:before="1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26790" w14:textId="77777777" w:rsidR="008077A8" w:rsidRDefault="006414B3">
            <w:pPr>
              <w:pStyle w:val="TableParagraph"/>
              <w:spacing w:before="10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1 118,00</w:t>
            </w:r>
          </w:p>
        </w:tc>
        <w:tc>
          <w:tcPr>
            <w:tcW w:w="1627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E9EF" w14:textId="77777777" w:rsidR="008077A8" w:rsidRDefault="006414B3">
            <w:pPr>
              <w:pStyle w:val="TableParagraph"/>
              <w:spacing w:before="10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1 118,00</w:t>
            </w:r>
          </w:p>
        </w:tc>
      </w:tr>
      <w:tr w:rsidR="008077A8" w14:paraId="058D867F" w14:textId="77777777">
        <w:trPr>
          <w:trHeight w:hRule="exact" w:val="230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7F27" w14:textId="77777777" w:rsidR="008077A8" w:rsidRDefault="006414B3">
            <w:pPr>
              <w:pStyle w:val="TableParagraph"/>
              <w:spacing w:before="22"/>
              <w:ind w:left="31"/>
              <w:rPr>
                <w:sz w:val="16"/>
              </w:rPr>
            </w:pPr>
            <w:r>
              <w:rPr>
                <w:sz w:val="16"/>
              </w:rPr>
              <w:t>Úklid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DE98" w14:textId="77777777" w:rsidR="008077A8" w:rsidRDefault="006414B3">
            <w:pPr>
              <w:pStyle w:val="TableParagraph"/>
              <w:spacing w:before="27"/>
              <w:ind w:left="31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6ED8" w14:textId="77777777" w:rsidR="008077A8" w:rsidRDefault="006414B3">
            <w:pPr>
              <w:pStyle w:val="TableParagraph"/>
              <w:spacing w:before="2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83798" w14:textId="77777777" w:rsidR="008077A8" w:rsidRDefault="006414B3">
            <w:pPr>
              <w:pStyle w:val="TableParagraph"/>
              <w:spacing w:before="27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1 326,00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CE55" w14:textId="77777777" w:rsidR="008077A8" w:rsidRDefault="006414B3">
            <w:pPr>
              <w:pStyle w:val="TableParagraph"/>
              <w:spacing w:before="27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1 326,00</w:t>
            </w:r>
          </w:p>
        </w:tc>
      </w:tr>
      <w:tr w:rsidR="008077A8" w14:paraId="551F0825" w14:textId="77777777">
        <w:trPr>
          <w:trHeight w:hRule="exact" w:val="229"/>
        </w:trPr>
        <w:tc>
          <w:tcPr>
            <w:tcW w:w="4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16D741B" w14:textId="77777777" w:rsidR="008077A8" w:rsidRDefault="006414B3">
            <w:pPr>
              <w:pStyle w:val="TableParagraph"/>
              <w:spacing w:before="22"/>
              <w:ind w:left="31"/>
              <w:rPr>
                <w:sz w:val="16"/>
              </w:rPr>
            </w:pPr>
            <w:r>
              <w:rPr>
                <w:sz w:val="16"/>
              </w:rPr>
              <w:t>Likvidace odpadu .- do kontejneru stavby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7F0BEB99" w14:textId="77777777" w:rsidR="008077A8" w:rsidRDefault="006414B3">
            <w:pPr>
              <w:pStyle w:val="TableParagraph"/>
              <w:spacing w:before="27"/>
              <w:ind w:left="31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075A4AD7" w14:textId="77777777" w:rsidR="008077A8" w:rsidRDefault="006414B3">
            <w:pPr>
              <w:pStyle w:val="TableParagraph"/>
              <w:spacing w:before="2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DF5D021" w14:textId="77777777" w:rsidR="008077A8" w:rsidRDefault="006414B3">
            <w:pPr>
              <w:pStyle w:val="TableParagraph"/>
              <w:spacing w:before="27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820,00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4A3E5A67" w14:textId="77777777" w:rsidR="008077A8" w:rsidRDefault="006414B3">
            <w:pPr>
              <w:pStyle w:val="TableParagraph"/>
              <w:spacing w:before="27"/>
              <w:ind w:right="31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820,00</w:t>
            </w:r>
          </w:p>
        </w:tc>
      </w:tr>
    </w:tbl>
    <w:p w14:paraId="22884E68" w14:textId="77777777" w:rsidR="008077A8" w:rsidRDefault="008077A8">
      <w:pPr>
        <w:spacing w:before="11"/>
        <w:rPr>
          <w:rFonts w:ascii="Times New Roman"/>
          <w:sz w:val="17"/>
        </w:rPr>
      </w:pPr>
    </w:p>
    <w:tbl>
      <w:tblPr>
        <w:tblStyle w:val="TableNormal"/>
        <w:tblW w:w="0" w:type="auto"/>
        <w:tblInd w:w="116" w:type="dxa"/>
        <w:tblBorders>
          <w:top w:val="double" w:sz="8" w:space="0" w:color="808080"/>
          <w:left w:val="double" w:sz="8" w:space="0" w:color="808080"/>
          <w:bottom w:val="double" w:sz="8" w:space="0" w:color="808080"/>
          <w:right w:val="double" w:sz="8" w:space="0" w:color="808080"/>
          <w:insideH w:val="double" w:sz="8" w:space="0" w:color="808080"/>
          <w:insideV w:val="doub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696"/>
        <w:gridCol w:w="903"/>
        <w:gridCol w:w="3049"/>
      </w:tblGrid>
      <w:tr w:rsidR="008077A8" w14:paraId="7B3A4C41" w14:textId="77777777">
        <w:trPr>
          <w:trHeight w:hRule="exact" w:val="257"/>
        </w:trPr>
        <w:tc>
          <w:tcPr>
            <w:tcW w:w="4427" w:type="dxa"/>
            <w:tcBorders>
              <w:left w:val="single" w:sz="8" w:space="0" w:color="808080"/>
              <w:bottom w:val="single" w:sz="15" w:space="0" w:color="808080"/>
              <w:right w:val="single" w:sz="8" w:space="0" w:color="808080"/>
            </w:tcBorders>
            <w:shd w:val="clear" w:color="auto" w:fill="C0C0C0"/>
          </w:tcPr>
          <w:p w14:paraId="6234B2E3" w14:textId="77777777" w:rsidR="008077A8" w:rsidRDefault="008077A8"/>
        </w:tc>
        <w:tc>
          <w:tcPr>
            <w:tcW w:w="696" w:type="dxa"/>
            <w:tcBorders>
              <w:left w:val="single" w:sz="8" w:space="0" w:color="808080"/>
              <w:bottom w:val="single" w:sz="15" w:space="0" w:color="808080"/>
              <w:right w:val="nil"/>
            </w:tcBorders>
            <w:shd w:val="clear" w:color="auto" w:fill="C0C0C0"/>
          </w:tcPr>
          <w:p w14:paraId="1ABF96C5" w14:textId="77777777" w:rsidR="008077A8" w:rsidRDefault="006414B3">
            <w:pPr>
              <w:pStyle w:val="TableParagraph"/>
              <w:spacing w:before="8"/>
              <w:ind w:left="132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903" w:type="dxa"/>
            <w:tcBorders>
              <w:left w:val="nil"/>
              <w:bottom w:val="single" w:sz="15" w:space="0" w:color="808080"/>
              <w:right w:val="single" w:sz="8" w:space="0" w:color="808080"/>
            </w:tcBorders>
            <w:shd w:val="clear" w:color="auto" w:fill="C0C0C0"/>
          </w:tcPr>
          <w:p w14:paraId="4307B10C" w14:textId="77777777" w:rsidR="008077A8" w:rsidRDefault="006414B3">
            <w:pPr>
              <w:pStyle w:val="TableParagraph"/>
              <w:spacing w:before="8"/>
              <w:ind w:left="34"/>
              <w:rPr>
                <w:sz w:val="16"/>
              </w:rPr>
            </w:pPr>
            <w:r>
              <w:rPr>
                <w:sz w:val="16"/>
              </w:rPr>
              <w:t>03.08.2023</w:t>
            </w:r>
          </w:p>
        </w:tc>
        <w:tc>
          <w:tcPr>
            <w:tcW w:w="3049" w:type="dxa"/>
            <w:tcBorders>
              <w:left w:val="single" w:sz="8" w:space="0" w:color="808080"/>
              <w:bottom w:val="single" w:sz="15" w:space="0" w:color="808080"/>
              <w:right w:val="single" w:sz="8" w:space="0" w:color="808080"/>
            </w:tcBorders>
            <w:shd w:val="clear" w:color="auto" w:fill="C0C0C0"/>
          </w:tcPr>
          <w:p w14:paraId="191FFD04" w14:textId="3A192E88" w:rsidR="008077A8" w:rsidRDefault="0056718B">
            <w:pPr>
              <w:pStyle w:val="TableParagraph"/>
              <w:spacing w:before="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xxxxx</w:t>
            </w:r>
          </w:p>
        </w:tc>
      </w:tr>
    </w:tbl>
    <w:p w14:paraId="068C5699" w14:textId="77777777" w:rsidR="006414B3" w:rsidRDefault="006414B3"/>
    <w:sectPr w:rsidR="006414B3">
      <w:type w:val="continuous"/>
      <w:pgSz w:w="11910" w:h="16840"/>
      <w:pgMar w:top="140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7A8"/>
    <w:rsid w:val="0056718B"/>
    <w:rsid w:val="006414B3"/>
    <w:rsid w:val="008077A8"/>
    <w:rsid w:val="00D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95AD"/>
  <w15:docId w15:val="{A4C6D17F-6800-4E88-92DF-C1AE9845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516</Characters>
  <Application>Microsoft Office Word</Application>
  <DocSecurity>0</DocSecurity>
  <Lines>4</Lines>
  <Paragraphs>1</Paragraphs>
  <ScaleCrop>false</ScaleCrop>
  <Company>VSCHT Praha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Ďásek</dc:creator>
  <cp:lastModifiedBy>Maurerova Marketa</cp:lastModifiedBy>
  <cp:revision>3</cp:revision>
  <dcterms:created xsi:type="dcterms:W3CDTF">2023-11-08T15:05:00Z</dcterms:created>
  <dcterms:modified xsi:type="dcterms:W3CDTF">2023-11-08T14:05:00Z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2023-11-08T00:00:00Z</vt:filetime>
  </property>
</Properties>
</file>