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2B127" w14:textId="77777777" w:rsidR="00B0377B" w:rsidRPr="005533BB" w:rsidRDefault="005A5BAF" w:rsidP="00F32D38">
      <w:pPr>
        <w:pStyle w:val="Nzev"/>
        <w:spacing w:before="0" w:after="120" w:line="276" w:lineRule="auto"/>
        <w:rPr>
          <w:rFonts w:ascii="Palatino Linotype" w:hAnsi="Palatino Linotype" w:cs="Arial"/>
          <w:color w:val="000000"/>
          <w:sz w:val="28"/>
        </w:rPr>
      </w:pPr>
      <w:r w:rsidRPr="005533BB">
        <w:rPr>
          <w:rFonts w:ascii="Palatino Linotype" w:hAnsi="Palatino Linotype" w:cs="Arial"/>
          <w:color w:val="000000"/>
          <w:sz w:val="28"/>
        </w:rPr>
        <w:t xml:space="preserve">Příkazní </w:t>
      </w:r>
      <w:r w:rsidR="00886DB4" w:rsidRPr="005533BB">
        <w:rPr>
          <w:rFonts w:ascii="Palatino Linotype" w:hAnsi="Palatino Linotype" w:cs="Arial"/>
          <w:color w:val="000000"/>
          <w:sz w:val="28"/>
        </w:rPr>
        <w:t>smlouva</w:t>
      </w:r>
    </w:p>
    <w:p w14:paraId="1BC2D127" w14:textId="77777777" w:rsidR="00B0377B" w:rsidRPr="005533BB" w:rsidRDefault="00B0377B" w:rsidP="00F32D38">
      <w:pPr>
        <w:pStyle w:val="Nzev"/>
        <w:spacing w:before="0" w:after="240" w:line="276" w:lineRule="auto"/>
        <w:rPr>
          <w:rFonts w:ascii="Palatino Linotype" w:hAnsi="Palatino Linotype" w:cs="Arial"/>
          <w:b w:val="0"/>
          <w:color w:val="000000"/>
          <w:sz w:val="20"/>
        </w:rPr>
      </w:pPr>
      <w:r w:rsidRPr="005533BB">
        <w:rPr>
          <w:rFonts w:ascii="Palatino Linotype" w:hAnsi="Palatino Linotype" w:cs="Arial"/>
          <w:b w:val="0"/>
          <w:color w:val="000000"/>
          <w:sz w:val="16"/>
        </w:rPr>
        <w:t>uzavřená v souladu s § 2</w:t>
      </w:r>
      <w:r w:rsidR="005A5BAF" w:rsidRPr="005533BB">
        <w:rPr>
          <w:rFonts w:ascii="Palatino Linotype" w:hAnsi="Palatino Linotype" w:cs="Arial"/>
          <w:b w:val="0"/>
          <w:color w:val="000000"/>
          <w:sz w:val="16"/>
        </w:rPr>
        <w:t>430</w:t>
      </w:r>
      <w:r w:rsidRPr="005533BB">
        <w:rPr>
          <w:rFonts w:ascii="Palatino Linotype" w:hAnsi="Palatino Linotype" w:cs="Arial"/>
          <w:b w:val="0"/>
          <w:color w:val="000000"/>
          <w:sz w:val="16"/>
        </w:rPr>
        <w:t xml:space="preserve"> a násl. zákona č. 89/2012 Sb., občanský zákoník, v platném znění (dále jen „občanský zákoník“)</w:t>
      </w:r>
      <w:r w:rsidR="002F6EF9">
        <w:rPr>
          <w:rFonts w:ascii="Palatino Linotype" w:hAnsi="Palatino Linotype" w:cs="Arial"/>
          <w:b w:val="0"/>
          <w:color w:val="000000"/>
          <w:sz w:val="20"/>
        </w:rPr>
        <w:pict w14:anchorId="2DF4E3A5">
          <v:rect id="_x0000_i1025" style="width:453.55pt;height:1pt" o:hralign="center" o:hrstd="t" o:hrnoshade="t" o:hr="t" fillcolor="black [3213]" stroked="f"/>
        </w:pict>
      </w:r>
    </w:p>
    <w:p w14:paraId="1BDE908C" w14:textId="77777777" w:rsidR="00B0377B" w:rsidRPr="005533BB" w:rsidRDefault="00B0377B" w:rsidP="00F32D38">
      <w:pPr>
        <w:pStyle w:val="Nzev"/>
        <w:spacing w:before="0" w:after="240" w:line="276" w:lineRule="auto"/>
        <w:rPr>
          <w:rFonts w:ascii="Palatino Linotype" w:hAnsi="Palatino Linotype" w:cs="Arial"/>
          <w:color w:val="000000"/>
          <w:sz w:val="20"/>
        </w:rPr>
      </w:pPr>
      <w:r w:rsidRPr="005533BB">
        <w:rPr>
          <w:rFonts w:ascii="Palatino Linotype" w:hAnsi="Palatino Linotype" w:cs="Arial"/>
          <w:color w:val="000000"/>
          <w:sz w:val="20"/>
        </w:rPr>
        <w:t>Smluvní strany</w:t>
      </w:r>
    </w:p>
    <w:p w14:paraId="445C1A5C" w14:textId="77777777" w:rsidR="00B0377B" w:rsidRPr="005533BB" w:rsidRDefault="005A5BAF" w:rsidP="00F32D38">
      <w:pPr>
        <w:spacing w:after="120" w:line="276" w:lineRule="auto"/>
        <w:ind w:left="2126" w:hanging="2126"/>
        <w:rPr>
          <w:rFonts w:ascii="Palatino Linotype" w:hAnsi="Palatino Linotype" w:cs="Arial"/>
          <w:b/>
          <w:sz w:val="20"/>
          <w:szCs w:val="20"/>
        </w:rPr>
      </w:pPr>
      <w:r w:rsidRPr="005533BB">
        <w:rPr>
          <w:rFonts w:ascii="Palatino Linotype" w:hAnsi="Palatino Linotype" w:cs="Arial"/>
          <w:b/>
          <w:sz w:val="20"/>
          <w:szCs w:val="20"/>
        </w:rPr>
        <w:t>Příkazce</w:t>
      </w:r>
      <w:r w:rsidR="00CE306A" w:rsidRPr="005533BB">
        <w:rPr>
          <w:rFonts w:ascii="Palatino Linotype" w:hAnsi="Palatino Linotype" w:cs="Arial"/>
          <w:b/>
          <w:sz w:val="20"/>
          <w:szCs w:val="20"/>
        </w:rPr>
        <w:tab/>
      </w:r>
      <w:r w:rsidR="00C8615D">
        <w:rPr>
          <w:rFonts w:ascii="Palatino Linotype" w:hAnsi="Palatino Linotype" w:cs="Arial"/>
          <w:b/>
          <w:sz w:val="20"/>
          <w:szCs w:val="20"/>
        </w:rPr>
        <w:t>město Dobruška</w:t>
      </w:r>
    </w:p>
    <w:p w14:paraId="1C6C0A8C" w14:textId="77777777" w:rsidR="00B0377B" w:rsidRPr="005533BB" w:rsidRDefault="00B0377B" w:rsidP="00F32D38">
      <w:pPr>
        <w:spacing w:after="40" w:line="276" w:lineRule="auto"/>
        <w:rPr>
          <w:rFonts w:ascii="Palatino Linotype" w:hAnsi="Palatino Linotype" w:cs="Arial"/>
          <w:sz w:val="20"/>
          <w:szCs w:val="20"/>
        </w:rPr>
      </w:pPr>
      <w:r w:rsidRPr="005533BB">
        <w:rPr>
          <w:rFonts w:ascii="Palatino Linotype" w:hAnsi="Palatino Linotype" w:cs="Arial"/>
          <w:sz w:val="20"/>
          <w:szCs w:val="20"/>
        </w:rPr>
        <w:t>se sídlem</w:t>
      </w:r>
      <w:r w:rsidR="00907EEB" w:rsidRPr="005533BB">
        <w:rPr>
          <w:rFonts w:ascii="Palatino Linotype" w:hAnsi="Palatino Linotype" w:cs="Arial"/>
          <w:sz w:val="20"/>
          <w:szCs w:val="20"/>
        </w:rPr>
        <w:t>:</w:t>
      </w:r>
      <w:r w:rsidR="00907EEB" w:rsidRPr="005533BB">
        <w:rPr>
          <w:rFonts w:ascii="Palatino Linotype" w:hAnsi="Palatino Linotype" w:cs="Arial"/>
          <w:sz w:val="20"/>
          <w:szCs w:val="20"/>
        </w:rPr>
        <w:tab/>
      </w:r>
      <w:r w:rsidR="00907EEB" w:rsidRPr="005533BB">
        <w:rPr>
          <w:rFonts w:ascii="Palatino Linotype" w:hAnsi="Palatino Linotype" w:cs="Arial"/>
          <w:sz w:val="20"/>
          <w:szCs w:val="20"/>
        </w:rPr>
        <w:tab/>
      </w:r>
      <w:r w:rsidR="00DB4E33">
        <w:rPr>
          <w:rFonts w:ascii="Palatino Linotype" w:hAnsi="Palatino Linotype" w:cs="Arial"/>
          <w:sz w:val="20"/>
          <w:szCs w:val="20"/>
        </w:rPr>
        <w:t>Solnická 777</w:t>
      </w:r>
      <w:r w:rsidR="00C8615D">
        <w:rPr>
          <w:rFonts w:ascii="Palatino Linotype" w:hAnsi="Palatino Linotype" w:cs="Arial"/>
          <w:sz w:val="20"/>
          <w:szCs w:val="20"/>
        </w:rPr>
        <w:t>, 518 01 Dobruška</w:t>
      </w:r>
    </w:p>
    <w:p w14:paraId="77DD6F81" w14:textId="77777777" w:rsidR="00B0377B" w:rsidRPr="005533BB" w:rsidRDefault="00907EEB" w:rsidP="00F32D38">
      <w:pPr>
        <w:spacing w:after="40" w:line="276" w:lineRule="auto"/>
        <w:rPr>
          <w:rFonts w:ascii="Palatino Linotype" w:hAnsi="Palatino Linotype" w:cs="Arial"/>
          <w:sz w:val="20"/>
          <w:szCs w:val="20"/>
        </w:rPr>
      </w:pPr>
      <w:r w:rsidRPr="005533BB">
        <w:rPr>
          <w:rFonts w:ascii="Palatino Linotype" w:hAnsi="Palatino Linotype" w:cs="Arial"/>
          <w:sz w:val="20"/>
          <w:szCs w:val="20"/>
        </w:rPr>
        <w:t>IČO</w:t>
      </w:r>
      <w:r w:rsidRPr="005533BB">
        <w:rPr>
          <w:rFonts w:ascii="Palatino Linotype" w:hAnsi="Palatino Linotype" w:cs="Arial"/>
          <w:sz w:val="20"/>
          <w:szCs w:val="20"/>
        </w:rPr>
        <w:tab/>
      </w:r>
      <w:r w:rsidRPr="005533BB">
        <w:rPr>
          <w:rFonts w:ascii="Palatino Linotype" w:hAnsi="Palatino Linotype" w:cs="Arial"/>
          <w:sz w:val="20"/>
          <w:szCs w:val="20"/>
        </w:rPr>
        <w:tab/>
      </w:r>
      <w:r w:rsidRPr="005533BB">
        <w:rPr>
          <w:rFonts w:ascii="Palatino Linotype" w:hAnsi="Palatino Linotype" w:cs="Arial"/>
          <w:sz w:val="20"/>
          <w:szCs w:val="20"/>
        </w:rPr>
        <w:tab/>
      </w:r>
      <w:r w:rsidR="00C8615D">
        <w:rPr>
          <w:rFonts w:ascii="Palatino Linotype" w:hAnsi="Palatino Linotype" w:cs="Arial"/>
          <w:sz w:val="20"/>
          <w:szCs w:val="20"/>
        </w:rPr>
        <w:t>002 74 879</w:t>
      </w:r>
    </w:p>
    <w:p w14:paraId="050B8F1E" w14:textId="77777777" w:rsidR="00B0377B" w:rsidRPr="004F7820" w:rsidRDefault="006310B8" w:rsidP="004F7820">
      <w:pPr>
        <w:pStyle w:val="Default"/>
      </w:pPr>
      <w:r w:rsidRPr="005533BB">
        <w:rPr>
          <w:rFonts w:ascii="Palatino Linotype" w:hAnsi="Palatino Linotype" w:cs="Arial"/>
          <w:sz w:val="20"/>
          <w:szCs w:val="20"/>
        </w:rPr>
        <w:t>zástupce</w:t>
      </w:r>
      <w:r w:rsidR="00907EEB" w:rsidRPr="005533BB">
        <w:rPr>
          <w:rFonts w:ascii="Palatino Linotype" w:hAnsi="Palatino Linotype" w:cs="Arial"/>
          <w:sz w:val="20"/>
          <w:szCs w:val="20"/>
        </w:rPr>
        <w:tab/>
      </w:r>
      <w:r w:rsidR="00907EEB" w:rsidRPr="005533BB">
        <w:rPr>
          <w:rFonts w:ascii="Palatino Linotype" w:hAnsi="Palatino Linotype" w:cs="Arial"/>
          <w:sz w:val="20"/>
          <w:szCs w:val="20"/>
        </w:rPr>
        <w:tab/>
      </w:r>
      <w:r w:rsidR="000F0006">
        <w:rPr>
          <w:rFonts w:ascii="Palatino Linotype" w:hAnsi="Palatino Linotype" w:cs="Arial"/>
          <w:sz w:val="20"/>
          <w:szCs w:val="20"/>
        </w:rPr>
        <w:t>Miroslav Sixta</w:t>
      </w:r>
      <w:r w:rsidR="00C8615D">
        <w:rPr>
          <w:rFonts w:ascii="Palatino Linotype" w:hAnsi="Palatino Linotype" w:cs="Arial"/>
          <w:sz w:val="20"/>
          <w:szCs w:val="20"/>
        </w:rPr>
        <w:t>, starosta města</w:t>
      </w:r>
    </w:p>
    <w:p w14:paraId="2F2D1160" w14:textId="320BCF3D" w:rsidR="00290F01" w:rsidRDefault="00907EEB" w:rsidP="00290F01">
      <w:pPr>
        <w:spacing w:after="40" w:line="276" w:lineRule="auto"/>
        <w:rPr>
          <w:rFonts w:ascii="Palatino Linotype" w:hAnsi="Palatino Linotype" w:cs="Arial"/>
          <w:sz w:val="20"/>
          <w:szCs w:val="20"/>
        </w:rPr>
      </w:pPr>
      <w:r w:rsidRPr="005533BB">
        <w:rPr>
          <w:rFonts w:ascii="Palatino Linotype" w:hAnsi="Palatino Linotype" w:cs="Arial"/>
          <w:sz w:val="20"/>
          <w:szCs w:val="20"/>
        </w:rPr>
        <w:tab/>
      </w:r>
      <w:r w:rsidRPr="005533BB">
        <w:rPr>
          <w:rFonts w:ascii="Palatino Linotype" w:hAnsi="Palatino Linotype" w:cs="Arial"/>
          <w:sz w:val="20"/>
          <w:szCs w:val="20"/>
        </w:rPr>
        <w:tab/>
      </w:r>
    </w:p>
    <w:p w14:paraId="6F004C31" w14:textId="77777777" w:rsidR="00CE306A" w:rsidRDefault="00CE306A" w:rsidP="00290F01">
      <w:pPr>
        <w:spacing w:after="40" w:line="276" w:lineRule="auto"/>
        <w:rPr>
          <w:rFonts w:ascii="Palatino Linotype" w:hAnsi="Palatino Linotype" w:cs="Arial"/>
          <w:bCs/>
          <w:sz w:val="20"/>
          <w:szCs w:val="20"/>
        </w:rPr>
      </w:pPr>
      <w:r w:rsidRPr="005533BB">
        <w:rPr>
          <w:rFonts w:ascii="Palatino Linotype" w:hAnsi="Palatino Linotype" w:cs="Arial"/>
          <w:bCs/>
          <w:sz w:val="20"/>
          <w:szCs w:val="20"/>
        </w:rPr>
        <w:t xml:space="preserve">dále jako </w:t>
      </w:r>
      <w:r w:rsidRPr="005533BB">
        <w:rPr>
          <w:rFonts w:ascii="Palatino Linotype" w:hAnsi="Palatino Linotype" w:cs="Arial"/>
          <w:bCs/>
          <w:i/>
          <w:sz w:val="20"/>
          <w:szCs w:val="20"/>
        </w:rPr>
        <w:t>„</w:t>
      </w:r>
      <w:r w:rsidR="005A5BAF" w:rsidRPr="005533BB">
        <w:rPr>
          <w:rFonts w:ascii="Palatino Linotype" w:hAnsi="Palatino Linotype" w:cs="Arial"/>
          <w:bCs/>
          <w:i/>
          <w:sz w:val="20"/>
          <w:szCs w:val="20"/>
        </w:rPr>
        <w:t>příkazce</w:t>
      </w:r>
      <w:r w:rsidRPr="005533BB">
        <w:rPr>
          <w:rFonts w:ascii="Palatino Linotype" w:hAnsi="Palatino Linotype" w:cs="Arial"/>
          <w:bCs/>
          <w:i/>
          <w:sz w:val="20"/>
          <w:szCs w:val="20"/>
        </w:rPr>
        <w:t>“</w:t>
      </w:r>
      <w:r w:rsidRPr="005533BB">
        <w:rPr>
          <w:rFonts w:ascii="Palatino Linotype" w:hAnsi="Palatino Linotype" w:cs="Arial"/>
          <w:bCs/>
          <w:sz w:val="20"/>
          <w:szCs w:val="20"/>
        </w:rPr>
        <w:t xml:space="preserve"> a</w:t>
      </w:r>
    </w:p>
    <w:p w14:paraId="7977D61B" w14:textId="77777777" w:rsidR="000F0006" w:rsidRPr="005533BB" w:rsidRDefault="000F0006" w:rsidP="00290F01">
      <w:pPr>
        <w:spacing w:after="40" w:line="276" w:lineRule="auto"/>
        <w:rPr>
          <w:rFonts w:ascii="Palatino Linotype" w:hAnsi="Palatino Linotype" w:cs="Arial"/>
          <w:sz w:val="20"/>
          <w:szCs w:val="20"/>
        </w:rPr>
      </w:pPr>
    </w:p>
    <w:p w14:paraId="055DAFA4" w14:textId="4B9AAB66" w:rsidR="00CE306A" w:rsidRPr="005533BB" w:rsidRDefault="005A5BAF" w:rsidP="00F32D38">
      <w:pPr>
        <w:spacing w:after="60" w:line="276" w:lineRule="auto"/>
        <w:ind w:left="2126" w:hanging="2126"/>
        <w:rPr>
          <w:rFonts w:ascii="Palatino Linotype" w:hAnsi="Palatino Linotype" w:cs="Arial"/>
          <w:sz w:val="20"/>
          <w:szCs w:val="20"/>
        </w:rPr>
      </w:pPr>
      <w:r w:rsidRPr="005533BB">
        <w:rPr>
          <w:rFonts w:ascii="Palatino Linotype" w:hAnsi="Palatino Linotype" w:cs="Arial"/>
          <w:b/>
          <w:sz w:val="20"/>
          <w:szCs w:val="20"/>
        </w:rPr>
        <w:t>Příkazník</w:t>
      </w:r>
      <w:r w:rsidR="00E83DA7">
        <w:rPr>
          <w:rFonts w:ascii="Palatino Linotype" w:hAnsi="Palatino Linotype" w:cs="Arial"/>
          <w:b/>
          <w:sz w:val="20"/>
          <w:szCs w:val="20"/>
        </w:rPr>
        <w:tab/>
        <w:t>Michal Novák</w:t>
      </w:r>
    </w:p>
    <w:p w14:paraId="7627D45B" w14:textId="04AB5589" w:rsidR="00B0377B" w:rsidRPr="005533BB" w:rsidRDefault="009D3CF0" w:rsidP="00F32D38">
      <w:pPr>
        <w:spacing w:after="120" w:line="276" w:lineRule="auto"/>
        <w:rPr>
          <w:rFonts w:ascii="Palatino Linotype" w:hAnsi="Palatino Linotype" w:cs="Arial"/>
          <w:sz w:val="18"/>
          <w:szCs w:val="20"/>
        </w:rPr>
      </w:pPr>
      <w:r>
        <w:rPr>
          <w:rFonts w:ascii="Palatino Linotype" w:hAnsi="Palatino Linotype" w:cs="Arial"/>
          <w:bCs/>
          <w:sz w:val="18"/>
          <w:szCs w:val="20"/>
        </w:rPr>
        <w:t>zapsaný</w:t>
      </w:r>
      <w:r w:rsidR="002347CB" w:rsidRPr="005533BB">
        <w:rPr>
          <w:rFonts w:ascii="Palatino Linotype" w:hAnsi="Palatino Linotype" w:cs="Arial"/>
          <w:bCs/>
          <w:sz w:val="18"/>
          <w:szCs w:val="20"/>
        </w:rPr>
        <w:t xml:space="preserve"> v </w:t>
      </w:r>
      <w:r w:rsidR="00E83DA7">
        <w:rPr>
          <w:rFonts w:ascii="Palatino Linotype" w:hAnsi="Palatino Linotype" w:cs="Arial"/>
          <w:bCs/>
          <w:sz w:val="18"/>
          <w:szCs w:val="20"/>
        </w:rPr>
        <w:t>živnostenském</w:t>
      </w:r>
      <w:r w:rsidR="002347CB" w:rsidRPr="005533BB">
        <w:rPr>
          <w:rFonts w:ascii="Palatino Linotype" w:hAnsi="Palatino Linotype" w:cs="Arial"/>
          <w:bCs/>
          <w:sz w:val="18"/>
          <w:szCs w:val="20"/>
        </w:rPr>
        <w:t xml:space="preserve"> rejstříku vedeném </w:t>
      </w:r>
      <w:r>
        <w:rPr>
          <w:rFonts w:ascii="Palatino Linotype" w:hAnsi="Palatino Linotype" w:cs="Arial"/>
          <w:bCs/>
          <w:sz w:val="18"/>
          <w:szCs w:val="20"/>
          <w:lang w:val="en-US"/>
        </w:rPr>
        <w:t xml:space="preserve">u </w:t>
      </w:r>
      <w:proofErr w:type="spellStart"/>
      <w:r w:rsidR="00E83DA7">
        <w:rPr>
          <w:rFonts w:ascii="Palatino Linotype" w:hAnsi="Palatino Linotype" w:cs="Arial"/>
          <w:bCs/>
          <w:sz w:val="18"/>
          <w:szCs w:val="20"/>
          <w:lang w:val="en-US"/>
        </w:rPr>
        <w:t>MěÚ</w:t>
      </w:r>
      <w:proofErr w:type="spellEnd"/>
      <w:r w:rsidR="00E83DA7">
        <w:rPr>
          <w:rFonts w:ascii="Palatino Linotype" w:hAnsi="Palatino Linotype" w:cs="Arial"/>
          <w:bCs/>
          <w:sz w:val="18"/>
          <w:szCs w:val="20"/>
          <w:lang w:val="en-US"/>
        </w:rPr>
        <w:t xml:space="preserve"> v </w:t>
      </w:r>
      <w:proofErr w:type="spellStart"/>
      <w:r w:rsidR="00E83DA7">
        <w:rPr>
          <w:rFonts w:ascii="Palatino Linotype" w:hAnsi="Palatino Linotype" w:cs="Arial"/>
          <w:bCs/>
          <w:sz w:val="18"/>
          <w:szCs w:val="20"/>
          <w:lang w:val="en-US"/>
        </w:rPr>
        <w:t>Novém</w:t>
      </w:r>
      <w:proofErr w:type="spellEnd"/>
      <w:r w:rsidR="00E83DA7">
        <w:rPr>
          <w:rFonts w:ascii="Palatino Linotype" w:hAnsi="Palatino Linotype" w:cs="Arial"/>
          <w:bCs/>
          <w:sz w:val="18"/>
          <w:szCs w:val="20"/>
          <w:lang w:val="en-US"/>
        </w:rPr>
        <w:t xml:space="preserve"> </w:t>
      </w:r>
      <w:proofErr w:type="spellStart"/>
      <w:r w:rsidR="00E83DA7">
        <w:rPr>
          <w:rFonts w:ascii="Palatino Linotype" w:hAnsi="Palatino Linotype" w:cs="Arial"/>
          <w:bCs/>
          <w:sz w:val="18"/>
          <w:szCs w:val="20"/>
          <w:lang w:val="en-US"/>
        </w:rPr>
        <w:t>Městě</w:t>
      </w:r>
      <w:proofErr w:type="spellEnd"/>
      <w:r w:rsidR="00E83DA7">
        <w:rPr>
          <w:rFonts w:ascii="Palatino Linotype" w:hAnsi="Palatino Linotype" w:cs="Arial"/>
          <w:bCs/>
          <w:sz w:val="18"/>
          <w:szCs w:val="20"/>
          <w:lang w:val="en-US"/>
        </w:rPr>
        <w:t xml:space="preserve"> nad Metují</w:t>
      </w:r>
    </w:p>
    <w:p w14:paraId="710AA695" w14:textId="7E60DF8C" w:rsidR="00B0377B" w:rsidRPr="005533BB" w:rsidRDefault="002347CB" w:rsidP="00F32D38">
      <w:pPr>
        <w:spacing w:after="40" w:line="276" w:lineRule="auto"/>
        <w:rPr>
          <w:rFonts w:ascii="Palatino Linotype" w:hAnsi="Palatino Linotype" w:cs="Arial"/>
          <w:sz w:val="20"/>
          <w:szCs w:val="20"/>
        </w:rPr>
      </w:pPr>
      <w:r w:rsidRPr="005533BB">
        <w:rPr>
          <w:rFonts w:ascii="Palatino Linotype" w:hAnsi="Palatino Linotype" w:cs="Arial"/>
          <w:sz w:val="20"/>
          <w:szCs w:val="20"/>
        </w:rPr>
        <w:t>se sídlem</w:t>
      </w:r>
      <w:r w:rsidR="007B72C0" w:rsidRPr="005533BB">
        <w:rPr>
          <w:rFonts w:ascii="Palatino Linotype" w:hAnsi="Palatino Linotype" w:cs="Arial"/>
          <w:sz w:val="20"/>
          <w:szCs w:val="20"/>
        </w:rPr>
        <w:tab/>
      </w:r>
      <w:r w:rsidR="00E83DA7">
        <w:rPr>
          <w:rFonts w:ascii="Palatino Linotype" w:hAnsi="Palatino Linotype" w:cs="Arial"/>
          <w:sz w:val="20"/>
          <w:szCs w:val="20"/>
        </w:rPr>
        <w:tab/>
        <w:t>Mezilesí 90 ,549 23 Mezilesí</w:t>
      </w:r>
      <w:r w:rsidR="007B72C0" w:rsidRPr="005533BB">
        <w:rPr>
          <w:rFonts w:ascii="Palatino Linotype" w:hAnsi="Palatino Linotype" w:cs="Arial"/>
          <w:sz w:val="20"/>
          <w:szCs w:val="20"/>
        </w:rPr>
        <w:tab/>
      </w:r>
    </w:p>
    <w:p w14:paraId="40A5A853" w14:textId="2F37D9A6" w:rsidR="0016043B" w:rsidRPr="005533BB" w:rsidRDefault="002347CB" w:rsidP="00F32D38">
      <w:pPr>
        <w:spacing w:after="40" w:line="276" w:lineRule="auto"/>
        <w:rPr>
          <w:rFonts w:ascii="Palatino Linotype" w:hAnsi="Palatino Linotype" w:cs="Arial"/>
          <w:sz w:val="20"/>
          <w:szCs w:val="20"/>
        </w:rPr>
      </w:pPr>
      <w:r w:rsidRPr="005533BB">
        <w:rPr>
          <w:rFonts w:ascii="Palatino Linotype" w:hAnsi="Palatino Linotype" w:cs="Arial"/>
          <w:sz w:val="20"/>
          <w:szCs w:val="20"/>
        </w:rPr>
        <w:t>IČO</w:t>
      </w:r>
      <w:r w:rsidR="0016043B" w:rsidRPr="005533BB">
        <w:rPr>
          <w:rFonts w:ascii="Palatino Linotype" w:hAnsi="Palatino Linotype" w:cs="Arial"/>
          <w:sz w:val="20"/>
          <w:szCs w:val="20"/>
        </w:rPr>
        <w:tab/>
      </w:r>
      <w:r w:rsidR="0016043B" w:rsidRPr="005533BB">
        <w:rPr>
          <w:rFonts w:ascii="Palatino Linotype" w:hAnsi="Palatino Linotype" w:cs="Arial"/>
          <w:sz w:val="20"/>
          <w:szCs w:val="20"/>
        </w:rPr>
        <w:tab/>
      </w:r>
      <w:r w:rsidR="0016043B" w:rsidRPr="005533BB">
        <w:rPr>
          <w:rFonts w:ascii="Palatino Linotype" w:hAnsi="Palatino Linotype" w:cs="Arial"/>
          <w:sz w:val="20"/>
          <w:szCs w:val="20"/>
        </w:rPr>
        <w:tab/>
      </w:r>
      <w:r w:rsidR="00E83DA7">
        <w:rPr>
          <w:rFonts w:ascii="Palatino Linotype" w:hAnsi="Palatino Linotype" w:cs="Arial"/>
          <w:sz w:val="20"/>
          <w:szCs w:val="20"/>
        </w:rPr>
        <w:t>878 25 848</w:t>
      </w:r>
    </w:p>
    <w:p w14:paraId="2E375E48" w14:textId="132D9C04" w:rsidR="00B0377B" w:rsidRPr="005533BB" w:rsidRDefault="00B0377B" w:rsidP="00F32D38">
      <w:pPr>
        <w:spacing w:after="40" w:line="276" w:lineRule="auto"/>
        <w:rPr>
          <w:rFonts w:ascii="Palatino Linotype" w:hAnsi="Palatino Linotype" w:cs="Arial"/>
          <w:sz w:val="20"/>
          <w:szCs w:val="20"/>
        </w:rPr>
      </w:pPr>
      <w:r w:rsidRPr="005533BB">
        <w:rPr>
          <w:rFonts w:ascii="Palatino Linotype" w:hAnsi="Palatino Linotype" w:cs="Arial"/>
          <w:sz w:val="20"/>
          <w:szCs w:val="20"/>
        </w:rPr>
        <w:t>bankovní spojení</w:t>
      </w:r>
      <w:r w:rsidR="0016043B" w:rsidRPr="005533BB">
        <w:rPr>
          <w:rFonts w:ascii="Palatino Linotype" w:hAnsi="Palatino Linotype" w:cs="Arial"/>
          <w:sz w:val="20"/>
          <w:szCs w:val="20"/>
        </w:rPr>
        <w:tab/>
      </w:r>
      <w:r w:rsidR="00E83DA7">
        <w:rPr>
          <w:rFonts w:ascii="Palatino Linotype" w:hAnsi="Palatino Linotype" w:cs="Arial"/>
          <w:sz w:val="20"/>
          <w:szCs w:val="20"/>
        </w:rPr>
        <w:t>Komerční banka a.s.</w:t>
      </w:r>
    </w:p>
    <w:p w14:paraId="1D28B9BD" w14:textId="626EDEE2" w:rsidR="00B0377B" w:rsidRPr="005533BB" w:rsidRDefault="002347CB" w:rsidP="00F32D38">
      <w:pPr>
        <w:spacing w:after="40" w:line="276" w:lineRule="auto"/>
        <w:rPr>
          <w:rFonts w:ascii="Palatino Linotype" w:hAnsi="Palatino Linotype" w:cs="Arial"/>
          <w:sz w:val="20"/>
          <w:szCs w:val="20"/>
        </w:rPr>
      </w:pPr>
      <w:r w:rsidRPr="005533BB">
        <w:rPr>
          <w:rFonts w:ascii="Palatino Linotype" w:hAnsi="Palatino Linotype" w:cs="Arial"/>
          <w:sz w:val="20"/>
          <w:szCs w:val="20"/>
        </w:rPr>
        <w:t>číslo účtu</w:t>
      </w:r>
      <w:r w:rsidR="0016043B" w:rsidRPr="005533BB">
        <w:rPr>
          <w:rFonts w:ascii="Palatino Linotype" w:hAnsi="Palatino Linotype" w:cs="Arial"/>
          <w:sz w:val="20"/>
          <w:szCs w:val="20"/>
        </w:rPr>
        <w:tab/>
      </w:r>
      <w:r w:rsidR="0016043B" w:rsidRPr="005533BB">
        <w:rPr>
          <w:rFonts w:ascii="Palatino Linotype" w:hAnsi="Palatino Linotype" w:cs="Arial"/>
          <w:sz w:val="20"/>
          <w:szCs w:val="20"/>
        </w:rPr>
        <w:tab/>
      </w:r>
      <w:r w:rsidR="00E83DA7">
        <w:rPr>
          <w:rFonts w:ascii="Palatino Linotype" w:hAnsi="Palatino Linotype" w:cs="Arial"/>
          <w:sz w:val="20"/>
          <w:szCs w:val="20"/>
        </w:rPr>
        <w:t>107-223360257/0100</w:t>
      </w:r>
    </w:p>
    <w:p w14:paraId="3E6A495F" w14:textId="77777777" w:rsidR="000F0006" w:rsidRDefault="00C54318" w:rsidP="00F32D38">
      <w:pPr>
        <w:spacing w:before="120" w:after="240" w:line="276" w:lineRule="auto"/>
        <w:rPr>
          <w:rFonts w:ascii="Palatino Linotype" w:hAnsi="Palatino Linotype" w:cs="Arial"/>
          <w:i/>
          <w:sz w:val="20"/>
          <w:szCs w:val="20"/>
        </w:rPr>
      </w:pPr>
      <w:r w:rsidRPr="005533BB">
        <w:rPr>
          <w:rFonts w:ascii="Palatino Linotype" w:hAnsi="Palatino Linotype" w:cs="Arial"/>
          <w:sz w:val="20"/>
          <w:szCs w:val="20"/>
        </w:rPr>
        <w:t xml:space="preserve">dále jako </w:t>
      </w:r>
      <w:r w:rsidRPr="005533BB">
        <w:rPr>
          <w:rFonts w:ascii="Palatino Linotype" w:hAnsi="Palatino Linotype" w:cs="Arial"/>
          <w:i/>
          <w:sz w:val="20"/>
          <w:szCs w:val="20"/>
        </w:rPr>
        <w:t>„</w:t>
      </w:r>
      <w:r w:rsidR="005A5BAF" w:rsidRPr="005533BB">
        <w:rPr>
          <w:rFonts w:ascii="Palatino Linotype" w:hAnsi="Palatino Linotype" w:cs="Arial"/>
          <w:i/>
          <w:sz w:val="20"/>
          <w:szCs w:val="20"/>
        </w:rPr>
        <w:t>příkazník</w:t>
      </w:r>
      <w:r w:rsidRPr="005533BB">
        <w:rPr>
          <w:rFonts w:ascii="Palatino Linotype" w:hAnsi="Palatino Linotype" w:cs="Arial"/>
          <w:i/>
          <w:sz w:val="20"/>
          <w:szCs w:val="20"/>
        </w:rPr>
        <w:t>“;</w:t>
      </w:r>
    </w:p>
    <w:p w14:paraId="0E8DA6D1" w14:textId="77777777" w:rsidR="00C54318" w:rsidRPr="005533BB" w:rsidRDefault="005A5BAF" w:rsidP="00F32D38">
      <w:pPr>
        <w:spacing w:before="120" w:after="240" w:line="276" w:lineRule="auto"/>
        <w:rPr>
          <w:rFonts w:ascii="Palatino Linotype" w:hAnsi="Palatino Linotype" w:cs="Arial"/>
          <w:i/>
          <w:sz w:val="20"/>
          <w:szCs w:val="20"/>
        </w:rPr>
      </w:pPr>
      <w:r w:rsidRPr="005533BB">
        <w:rPr>
          <w:rFonts w:ascii="Palatino Linotype" w:hAnsi="Palatino Linotype" w:cs="Arial"/>
          <w:sz w:val="20"/>
          <w:szCs w:val="20"/>
        </w:rPr>
        <w:t>příkazce a příkazník</w:t>
      </w:r>
      <w:r w:rsidR="00C54318" w:rsidRPr="005533BB">
        <w:rPr>
          <w:rFonts w:ascii="Palatino Linotype" w:hAnsi="Palatino Linotype" w:cs="Arial"/>
          <w:sz w:val="20"/>
          <w:szCs w:val="20"/>
        </w:rPr>
        <w:t xml:space="preserve"> společně také jako </w:t>
      </w:r>
      <w:r w:rsidR="00C54318" w:rsidRPr="005533BB">
        <w:rPr>
          <w:rFonts w:ascii="Palatino Linotype" w:hAnsi="Palatino Linotype" w:cs="Arial"/>
          <w:i/>
          <w:sz w:val="20"/>
          <w:szCs w:val="20"/>
        </w:rPr>
        <w:t>„smluvní strany“</w:t>
      </w:r>
    </w:p>
    <w:p w14:paraId="6B456994" w14:textId="77777777" w:rsidR="00B0377B" w:rsidRPr="005533BB" w:rsidRDefault="002347CB" w:rsidP="00F32D38">
      <w:pPr>
        <w:spacing w:before="360" w:line="276" w:lineRule="auto"/>
        <w:jc w:val="center"/>
        <w:rPr>
          <w:rFonts w:ascii="Palatino Linotype" w:hAnsi="Palatino Linotype" w:cs="Arial"/>
          <w:b/>
          <w:bCs/>
          <w:sz w:val="20"/>
          <w:szCs w:val="20"/>
        </w:rPr>
      </w:pPr>
      <w:r w:rsidRPr="005533BB">
        <w:rPr>
          <w:rFonts w:ascii="Palatino Linotype" w:hAnsi="Palatino Linotype" w:cs="Arial"/>
          <w:b/>
          <w:bCs/>
          <w:sz w:val="20"/>
          <w:szCs w:val="20"/>
        </w:rPr>
        <w:t>Článek 1</w:t>
      </w:r>
    </w:p>
    <w:p w14:paraId="60F041CF" w14:textId="77777777" w:rsidR="002347CB" w:rsidRPr="005533BB" w:rsidRDefault="002347CB" w:rsidP="00F32D38">
      <w:pPr>
        <w:spacing w:after="240" w:line="276" w:lineRule="auto"/>
        <w:jc w:val="center"/>
        <w:rPr>
          <w:rFonts w:ascii="Palatino Linotype" w:hAnsi="Palatino Linotype" w:cs="Arial"/>
          <w:b/>
          <w:color w:val="000000"/>
          <w:sz w:val="20"/>
          <w:szCs w:val="20"/>
        </w:rPr>
      </w:pPr>
      <w:r w:rsidRPr="005533BB">
        <w:rPr>
          <w:rFonts w:ascii="Palatino Linotype" w:hAnsi="Palatino Linotype" w:cs="Arial"/>
          <w:b/>
          <w:bCs/>
          <w:sz w:val="20"/>
          <w:szCs w:val="20"/>
        </w:rPr>
        <w:t>Úvodní ustanovení</w:t>
      </w:r>
    </w:p>
    <w:p w14:paraId="7C198387" w14:textId="77777777" w:rsidR="00237440" w:rsidRPr="005533BB" w:rsidRDefault="00B0377B" w:rsidP="00237440">
      <w:pPr>
        <w:pStyle w:val="Zkladntext"/>
        <w:numPr>
          <w:ilvl w:val="0"/>
          <w:numId w:val="5"/>
        </w:numPr>
        <w:spacing w:line="276" w:lineRule="auto"/>
        <w:jc w:val="both"/>
        <w:rPr>
          <w:rFonts w:ascii="Palatino Linotype" w:hAnsi="Palatino Linotype" w:cs="Arial"/>
          <w:i/>
          <w:color w:val="000000"/>
        </w:rPr>
      </w:pPr>
      <w:r w:rsidRPr="005533BB">
        <w:rPr>
          <w:rFonts w:ascii="Palatino Linotype" w:hAnsi="Palatino Linotype" w:cs="Arial"/>
          <w:color w:val="000000"/>
        </w:rPr>
        <w:t>Tato smlouva je uzavírána s</w:t>
      </w:r>
      <w:r w:rsidR="00DA74C1" w:rsidRPr="005533BB">
        <w:rPr>
          <w:rFonts w:ascii="Palatino Linotype" w:hAnsi="Palatino Linotype" w:cs="Arial"/>
          <w:color w:val="000000"/>
        </w:rPr>
        <w:t>mluvními stranami</w:t>
      </w:r>
      <w:r w:rsidR="009D3CF0">
        <w:rPr>
          <w:rFonts w:ascii="Palatino Linotype" w:hAnsi="Palatino Linotype" w:cs="Arial"/>
          <w:color w:val="000000"/>
        </w:rPr>
        <w:t xml:space="preserve"> </w:t>
      </w:r>
      <w:r w:rsidR="0016043B" w:rsidRPr="005533BB">
        <w:rPr>
          <w:rFonts w:ascii="Palatino Linotype" w:hAnsi="Palatino Linotype" w:cs="Arial"/>
          <w:color w:val="000000"/>
        </w:rPr>
        <w:t xml:space="preserve">na základě výsledku </w:t>
      </w:r>
      <w:r w:rsidRPr="005533BB">
        <w:rPr>
          <w:rFonts w:ascii="Palatino Linotype" w:hAnsi="Palatino Linotype" w:cs="Arial"/>
          <w:color w:val="000000"/>
        </w:rPr>
        <w:t xml:space="preserve">veřejné zakázky nazvané </w:t>
      </w:r>
      <w:r w:rsidR="00F64566" w:rsidRPr="005533BB">
        <w:rPr>
          <w:rFonts w:ascii="Palatino Linotype" w:hAnsi="Palatino Linotype" w:cs="Arial"/>
          <w:b/>
          <w:i/>
          <w:color w:val="000000"/>
        </w:rPr>
        <w:t>„</w:t>
      </w:r>
      <w:r w:rsidR="00CA03A6" w:rsidRPr="005533BB">
        <w:rPr>
          <w:rFonts w:ascii="Palatino Linotype" w:hAnsi="Palatino Linotype" w:cs="Arial"/>
          <w:b/>
          <w:i/>
          <w:color w:val="000000"/>
        </w:rPr>
        <w:t xml:space="preserve">Technický dozor stavebníka a koordinátora BOZP na stavební akci: </w:t>
      </w:r>
      <w:r w:rsidR="000F0006">
        <w:rPr>
          <w:rFonts w:ascii="Palatino Linotype" w:hAnsi="Palatino Linotype" w:cs="Arial"/>
          <w:b/>
          <w:i/>
          <w:color w:val="000000"/>
        </w:rPr>
        <w:t xml:space="preserve">Revitalizace areálu teplárny </w:t>
      </w:r>
      <w:r w:rsidR="00C8615D">
        <w:rPr>
          <w:rFonts w:ascii="Palatino Linotype" w:hAnsi="Palatino Linotype" w:cs="Arial"/>
          <w:b/>
          <w:i/>
          <w:color w:val="000000"/>
        </w:rPr>
        <w:t>v Dobrušce</w:t>
      </w:r>
      <w:r w:rsidR="00F64566" w:rsidRPr="005533BB">
        <w:rPr>
          <w:rFonts w:ascii="Palatino Linotype" w:hAnsi="Palatino Linotype" w:cs="Arial"/>
          <w:b/>
          <w:i/>
          <w:color w:val="000000"/>
        </w:rPr>
        <w:t>“</w:t>
      </w:r>
      <w:r w:rsidR="004F7820">
        <w:rPr>
          <w:rFonts w:ascii="Palatino Linotype" w:hAnsi="Palatino Linotype" w:cs="Arial"/>
          <w:b/>
          <w:i/>
          <w:color w:val="000000"/>
        </w:rPr>
        <w:t>.</w:t>
      </w:r>
    </w:p>
    <w:p w14:paraId="79D7D05E" w14:textId="77777777" w:rsidR="00237440" w:rsidRPr="005533BB" w:rsidRDefault="00237440" w:rsidP="00237440">
      <w:pPr>
        <w:pStyle w:val="Zkladntext"/>
        <w:spacing w:line="276" w:lineRule="auto"/>
        <w:jc w:val="both"/>
        <w:rPr>
          <w:rFonts w:ascii="Palatino Linotype" w:hAnsi="Palatino Linotype" w:cs="Arial"/>
          <w:i/>
          <w:color w:val="000000"/>
        </w:rPr>
      </w:pPr>
    </w:p>
    <w:p w14:paraId="6761AFF1" w14:textId="77777777" w:rsidR="0080710F" w:rsidRPr="005533BB" w:rsidRDefault="00F44DBD" w:rsidP="00F32D38">
      <w:pPr>
        <w:tabs>
          <w:tab w:val="left" w:pos="5400"/>
        </w:tabs>
        <w:spacing w:before="240" w:line="276" w:lineRule="auto"/>
        <w:jc w:val="center"/>
        <w:rPr>
          <w:rFonts w:ascii="Palatino Linotype" w:hAnsi="Palatino Linotype" w:cs="Arial"/>
          <w:b/>
          <w:color w:val="000000"/>
          <w:sz w:val="20"/>
          <w:szCs w:val="20"/>
        </w:rPr>
      </w:pPr>
      <w:r w:rsidRPr="005533BB">
        <w:rPr>
          <w:rFonts w:ascii="Palatino Linotype" w:hAnsi="Palatino Linotype" w:cs="Arial"/>
          <w:b/>
          <w:color w:val="000000"/>
          <w:sz w:val="20"/>
          <w:szCs w:val="20"/>
        </w:rPr>
        <w:t>Článek 2</w:t>
      </w:r>
    </w:p>
    <w:p w14:paraId="29A78BE4" w14:textId="77777777" w:rsidR="00B0377B" w:rsidRPr="005533BB" w:rsidRDefault="00B0377B" w:rsidP="00F32D38">
      <w:pPr>
        <w:pStyle w:val="Nadpis1"/>
        <w:spacing w:after="240" w:line="276" w:lineRule="auto"/>
        <w:rPr>
          <w:rFonts w:ascii="Palatino Linotype" w:hAnsi="Palatino Linotype" w:cs="Arial"/>
          <w:color w:val="000000"/>
          <w:szCs w:val="20"/>
        </w:rPr>
      </w:pPr>
      <w:r w:rsidRPr="005533BB">
        <w:rPr>
          <w:rFonts w:ascii="Palatino Linotype" w:hAnsi="Palatino Linotype" w:cs="Arial"/>
          <w:color w:val="000000"/>
          <w:szCs w:val="20"/>
        </w:rPr>
        <w:t>Zmocněné osoby</w:t>
      </w:r>
    </w:p>
    <w:p w14:paraId="1BAE6D6A" w14:textId="77777777" w:rsidR="0080710F" w:rsidRPr="005533BB" w:rsidRDefault="005A5BAF" w:rsidP="00003AC4">
      <w:pPr>
        <w:pStyle w:val="Zkladntext"/>
        <w:numPr>
          <w:ilvl w:val="0"/>
          <w:numId w:val="6"/>
        </w:numPr>
        <w:spacing w:before="240" w:after="240" w:line="276" w:lineRule="auto"/>
        <w:ind w:left="357" w:hanging="357"/>
        <w:jc w:val="both"/>
        <w:rPr>
          <w:rFonts w:ascii="Palatino Linotype" w:hAnsi="Palatino Linotype" w:cs="Arial"/>
        </w:rPr>
      </w:pPr>
      <w:r w:rsidRPr="005533BB">
        <w:rPr>
          <w:rFonts w:ascii="Palatino Linotype" w:hAnsi="Palatino Linotype" w:cs="Arial"/>
        </w:rPr>
        <w:t xml:space="preserve">Příkazce </w:t>
      </w:r>
      <w:r w:rsidR="00B0377B" w:rsidRPr="005533BB">
        <w:rPr>
          <w:rFonts w:ascii="Palatino Linotype" w:hAnsi="Palatino Linotype" w:cs="Arial"/>
        </w:rPr>
        <w:t>zmocňuje následující osoby k jednání:</w:t>
      </w:r>
    </w:p>
    <w:p w14:paraId="0DA84F35" w14:textId="77777777" w:rsidR="002347CB" w:rsidRPr="005533BB" w:rsidRDefault="002347CB" w:rsidP="00611949">
      <w:pPr>
        <w:pStyle w:val="Zkladntext"/>
        <w:numPr>
          <w:ilvl w:val="0"/>
          <w:numId w:val="1"/>
        </w:numPr>
        <w:tabs>
          <w:tab w:val="clear" w:pos="720"/>
          <w:tab w:val="num" w:pos="4962"/>
        </w:tabs>
        <w:spacing w:before="60" w:after="0" w:line="276" w:lineRule="auto"/>
        <w:jc w:val="both"/>
        <w:rPr>
          <w:rFonts w:ascii="Palatino Linotype" w:hAnsi="Palatino Linotype" w:cs="Arial"/>
        </w:rPr>
      </w:pPr>
      <w:r w:rsidRPr="005533BB">
        <w:rPr>
          <w:rFonts w:ascii="Palatino Linotype" w:hAnsi="Palatino Linotype" w:cs="Arial"/>
        </w:rPr>
        <w:t xml:space="preserve">zástupce </w:t>
      </w:r>
      <w:r w:rsidR="005A5BAF" w:rsidRPr="005533BB">
        <w:rPr>
          <w:rFonts w:ascii="Palatino Linotype" w:hAnsi="Palatino Linotype" w:cs="Arial"/>
        </w:rPr>
        <w:t>příkazce</w:t>
      </w:r>
      <w:r w:rsidRPr="005533BB">
        <w:rPr>
          <w:rFonts w:ascii="Palatino Linotype" w:hAnsi="Palatino Linotype" w:cs="Arial"/>
        </w:rPr>
        <w:t xml:space="preserve"> ve věcech </w:t>
      </w:r>
      <w:r w:rsidR="00AB1658" w:rsidRPr="005533BB">
        <w:rPr>
          <w:rFonts w:ascii="Palatino Linotype" w:hAnsi="Palatino Linotype" w:cs="Arial"/>
        </w:rPr>
        <w:t>plnění smlouvy:</w:t>
      </w:r>
      <w:r w:rsidR="005A5BAF" w:rsidRPr="005533BB">
        <w:rPr>
          <w:rFonts w:ascii="Palatino Linotype" w:hAnsi="Palatino Linotype" w:cs="Arial"/>
        </w:rPr>
        <w:tab/>
      </w:r>
      <w:r w:rsidR="000F0006">
        <w:rPr>
          <w:rFonts w:ascii="Palatino Linotype" w:hAnsi="Palatino Linotype" w:cs="Arial"/>
        </w:rPr>
        <w:t>Miroslav Sixta</w:t>
      </w:r>
    </w:p>
    <w:p w14:paraId="0CF3539D" w14:textId="77777777" w:rsidR="00F44DBD" w:rsidRPr="005533BB" w:rsidRDefault="00F44DBD" w:rsidP="00F44DBD">
      <w:pPr>
        <w:pStyle w:val="Zkladntext"/>
        <w:tabs>
          <w:tab w:val="left" w:pos="4962"/>
        </w:tabs>
        <w:spacing w:before="60" w:after="0" w:line="276" w:lineRule="auto"/>
        <w:ind w:left="720"/>
        <w:jc w:val="both"/>
        <w:rPr>
          <w:rFonts w:ascii="Palatino Linotype" w:hAnsi="Palatino Linotype" w:cs="Arial"/>
        </w:rPr>
      </w:pPr>
      <w:r w:rsidRPr="005533BB">
        <w:rPr>
          <w:rFonts w:ascii="Palatino Linotype" w:hAnsi="Palatino Linotype" w:cs="Arial"/>
        </w:rPr>
        <w:tab/>
      </w:r>
      <w:r w:rsidR="00C8615D">
        <w:rPr>
          <w:rFonts w:ascii="Palatino Linotype" w:hAnsi="Palatino Linotype" w:cs="Arial"/>
        </w:rPr>
        <w:t>Ivo Hagara</w:t>
      </w:r>
    </w:p>
    <w:p w14:paraId="6DDB59B7" w14:textId="77777777" w:rsidR="00B0377B" w:rsidRPr="005533BB" w:rsidRDefault="00B0377B" w:rsidP="00611949">
      <w:pPr>
        <w:pStyle w:val="Zkladntext"/>
        <w:numPr>
          <w:ilvl w:val="0"/>
          <w:numId w:val="1"/>
        </w:numPr>
        <w:tabs>
          <w:tab w:val="clear" w:pos="720"/>
          <w:tab w:val="num" w:pos="4962"/>
        </w:tabs>
        <w:spacing w:before="60" w:after="0" w:line="276" w:lineRule="auto"/>
        <w:jc w:val="both"/>
        <w:rPr>
          <w:rFonts w:ascii="Palatino Linotype" w:hAnsi="Palatino Linotype" w:cs="Arial"/>
        </w:rPr>
      </w:pPr>
      <w:r w:rsidRPr="005533BB">
        <w:rPr>
          <w:rFonts w:ascii="Palatino Linotype" w:hAnsi="Palatino Linotype" w:cs="Arial"/>
        </w:rPr>
        <w:t xml:space="preserve">zástupce </w:t>
      </w:r>
      <w:r w:rsidR="005A5BAF" w:rsidRPr="005533BB">
        <w:rPr>
          <w:rFonts w:ascii="Palatino Linotype" w:hAnsi="Palatino Linotype" w:cs="Arial"/>
        </w:rPr>
        <w:t>příkazce</w:t>
      </w:r>
      <w:r w:rsidRPr="005533BB">
        <w:rPr>
          <w:rFonts w:ascii="Palatino Linotype" w:hAnsi="Palatino Linotype" w:cs="Arial"/>
        </w:rPr>
        <w:t xml:space="preserve"> ve věcech technických</w:t>
      </w:r>
      <w:r w:rsidR="00AB1658" w:rsidRPr="005533BB">
        <w:rPr>
          <w:rFonts w:ascii="Palatino Linotype" w:hAnsi="Palatino Linotype" w:cs="Arial"/>
        </w:rPr>
        <w:t>:</w:t>
      </w:r>
      <w:r w:rsidR="002347CB" w:rsidRPr="005533BB">
        <w:rPr>
          <w:rFonts w:ascii="Palatino Linotype" w:hAnsi="Palatino Linotype" w:cs="Arial"/>
        </w:rPr>
        <w:tab/>
      </w:r>
      <w:r w:rsidR="00C8615D">
        <w:rPr>
          <w:rFonts w:ascii="Palatino Linotype" w:hAnsi="Palatino Linotype" w:cs="Arial"/>
        </w:rPr>
        <w:t>Ivo Hagara</w:t>
      </w:r>
    </w:p>
    <w:p w14:paraId="130DBDB7" w14:textId="77777777" w:rsidR="00F44DBD" w:rsidRPr="005533BB" w:rsidRDefault="00F44DBD" w:rsidP="00F44DBD">
      <w:pPr>
        <w:pStyle w:val="Zkladntext"/>
        <w:tabs>
          <w:tab w:val="left" w:pos="4962"/>
        </w:tabs>
        <w:spacing w:before="60" w:after="0" w:line="276" w:lineRule="auto"/>
        <w:ind w:left="2127"/>
        <w:jc w:val="both"/>
        <w:rPr>
          <w:rFonts w:ascii="Palatino Linotype" w:hAnsi="Palatino Linotype" w:cs="Arial"/>
        </w:rPr>
      </w:pPr>
      <w:r w:rsidRPr="005533BB">
        <w:rPr>
          <w:rFonts w:ascii="Palatino Linotype" w:hAnsi="Palatino Linotype" w:cs="Arial"/>
        </w:rPr>
        <w:tab/>
      </w:r>
    </w:p>
    <w:p w14:paraId="1133CF41" w14:textId="69874F2C" w:rsidR="00B0377B" w:rsidRPr="005533BB" w:rsidRDefault="005A5BAF" w:rsidP="00003AC4">
      <w:pPr>
        <w:pStyle w:val="Zkladntext"/>
        <w:numPr>
          <w:ilvl w:val="0"/>
          <w:numId w:val="6"/>
        </w:numPr>
        <w:spacing w:before="240" w:after="240" w:line="276" w:lineRule="auto"/>
        <w:ind w:left="357" w:hanging="357"/>
        <w:jc w:val="both"/>
        <w:rPr>
          <w:rFonts w:ascii="Palatino Linotype" w:hAnsi="Palatino Linotype" w:cs="Arial"/>
          <w:color w:val="000000"/>
        </w:rPr>
      </w:pPr>
      <w:r w:rsidRPr="005533BB">
        <w:rPr>
          <w:rFonts w:ascii="Palatino Linotype" w:hAnsi="Palatino Linotype" w:cs="Arial"/>
          <w:color w:val="000000"/>
        </w:rPr>
        <w:t>Příkazník</w:t>
      </w:r>
      <w:r w:rsidR="00B0377B" w:rsidRPr="005533BB">
        <w:rPr>
          <w:rFonts w:ascii="Palatino Linotype" w:hAnsi="Palatino Linotype" w:cs="Arial"/>
          <w:color w:val="000000"/>
        </w:rPr>
        <w:t xml:space="preserve"> zmocňuje následující osoby k jednání:</w:t>
      </w:r>
      <w:r w:rsidR="00E83DA7">
        <w:rPr>
          <w:rFonts w:ascii="Palatino Linotype" w:hAnsi="Palatino Linotype" w:cs="Arial"/>
          <w:color w:val="000000"/>
        </w:rPr>
        <w:tab/>
      </w:r>
    </w:p>
    <w:p w14:paraId="0BA2A5D1" w14:textId="4A496C6E" w:rsidR="00B0377B" w:rsidRPr="005533BB" w:rsidRDefault="001472B7" w:rsidP="00611949">
      <w:pPr>
        <w:pStyle w:val="Zkladntext"/>
        <w:numPr>
          <w:ilvl w:val="0"/>
          <w:numId w:val="3"/>
        </w:numPr>
        <w:tabs>
          <w:tab w:val="clear" w:pos="720"/>
          <w:tab w:val="num" w:pos="4962"/>
        </w:tabs>
        <w:spacing w:before="60" w:after="0" w:line="276" w:lineRule="auto"/>
        <w:jc w:val="both"/>
        <w:rPr>
          <w:rFonts w:ascii="Palatino Linotype" w:hAnsi="Palatino Linotype" w:cs="Arial"/>
          <w:color w:val="000000"/>
        </w:rPr>
      </w:pPr>
      <w:r w:rsidRPr="005533BB">
        <w:rPr>
          <w:rFonts w:ascii="Palatino Linotype" w:hAnsi="Palatino Linotype" w:cs="Arial"/>
          <w:color w:val="000000"/>
        </w:rPr>
        <w:lastRenderedPageBreak/>
        <w:t xml:space="preserve">zástupce příkazníka </w:t>
      </w:r>
      <w:r w:rsidR="00B0377B" w:rsidRPr="005533BB">
        <w:rPr>
          <w:rFonts w:ascii="Palatino Linotype" w:hAnsi="Palatino Linotype" w:cs="Arial"/>
          <w:color w:val="000000"/>
        </w:rPr>
        <w:t xml:space="preserve">ve věcech </w:t>
      </w:r>
      <w:r w:rsidRPr="005533BB">
        <w:rPr>
          <w:rFonts w:ascii="Palatino Linotype" w:hAnsi="Palatino Linotype" w:cs="Arial"/>
          <w:color w:val="000000"/>
        </w:rPr>
        <w:t>smluvních</w:t>
      </w:r>
      <w:r w:rsidR="00B0377B" w:rsidRPr="005533BB">
        <w:rPr>
          <w:rFonts w:ascii="Palatino Linotype" w:hAnsi="Palatino Linotype" w:cs="Arial"/>
          <w:color w:val="000000"/>
        </w:rPr>
        <w:t>:</w:t>
      </w:r>
      <w:r w:rsidR="00611949" w:rsidRPr="005533BB">
        <w:rPr>
          <w:rFonts w:ascii="Palatino Linotype" w:hAnsi="Palatino Linotype" w:cs="Arial"/>
          <w:color w:val="000000"/>
        </w:rPr>
        <w:tab/>
      </w:r>
      <w:r w:rsidR="00E83DA7">
        <w:rPr>
          <w:rFonts w:ascii="Palatino Linotype" w:hAnsi="Palatino Linotype" w:cs="Arial"/>
          <w:color w:val="000000"/>
        </w:rPr>
        <w:t>Michal Novák</w:t>
      </w:r>
    </w:p>
    <w:p w14:paraId="79BFF50D" w14:textId="0802F955" w:rsidR="00710954" w:rsidRPr="005533BB" w:rsidRDefault="00E34FD6" w:rsidP="00710954">
      <w:pPr>
        <w:pStyle w:val="Zkladntext"/>
        <w:numPr>
          <w:ilvl w:val="0"/>
          <w:numId w:val="3"/>
        </w:numPr>
        <w:tabs>
          <w:tab w:val="clear" w:pos="720"/>
          <w:tab w:val="num" w:pos="4962"/>
        </w:tabs>
        <w:spacing w:before="60" w:after="0" w:line="276" w:lineRule="auto"/>
        <w:jc w:val="both"/>
        <w:rPr>
          <w:rFonts w:ascii="Palatino Linotype" w:hAnsi="Palatino Linotype" w:cs="Arial"/>
          <w:color w:val="000000"/>
        </w:rPr>
      </w:pPr>
      <w:r w:rsidRPr="005533BB">
        <w:rPr>
          <w:rFonts w:ascii="Palatino Linotype" w:hAnsi="Palatino Linotype" w:cs="Arial"/>
          <w:color w:val="000000"/>
        </w:rPr>
        <w:t>osoba odpovídající za výkon technického dozoru stavebníka</w:t>
      </w:r>
      <w:r w:rsidR="001472B7" w:rsidRPr="005533BB">
        <w:rPr>
          <w:rFonts w:ascii="Palatino Linotype" w:hAnsi="Palatino Linotype" w:cs="Arial"/>
          <w:color w:val="000000"/>
        </w:rPr>
        <w:t xml:space="preserve">: </w:t>
      </w:r>
      <w:r w:rsidR="00E83DA7">
        <w:rPr>
          <w:rFonts w:ascii="Palatino Linotype" w:hAnsi="Palatino Linotype" w:cs="Arial"/>
          <w:color w:val="000000"/>
        </w:rPr>
        <w:tab/>
        <w:t>Michal Novák</w:t>
      </w:r>
      <w:r w:rsidR="00611949" w:rsidRPr="005533BB">
        <w:rPr>
          <w:rFonts w:ascii="Palatino Linotype" w:hAnsi="Palatino Linotype" w:cs="Arial"/>
          <w:color w:val="000000"/>
        </w:rPr>
        <w:tab/>
      </w:r>
    </w:p>
    <w:p w14:paraId="5428E16B" w14:textId="598781DD" w:rsidR="00710954" w:rsidRPr="005533BB" w:rsidRDefault="00710954" w:rsidP="00710954">
      <w:pPr>
        <w:pStyle w:val="Zkladntext"/>
        <w:numPr>
          <w:ilvl w:val="0"/>
          <w:numId w:val="3"/>
        </w:numPr>
        <w:tabs>
          <w:tab w:val="clear" w:pos="720"/>
          <w:tab w:val="num" w:pos="4962"/>
        </w:tabs>
        <w:spacing w:before="60" w:after="0" w:line="276" w:lineRule="auto"/>
        <w:jc w:val="both"/>
        <w:rPr>
          <w:rFonts w:ascii="Palatino Linotype" w:hAnsi="Palatino Linotype" w:cs="Arial"/>
          <w:color w:val="000000"/>
        </w:rPr>
      </w:pPr>
      <w:r w:rsidRPr="005533BB">
        <w:rPr>
          <w:rFonts w:ascii="Palatino Linotype" w:hAnsi="Palatino Linotype" w:cs="Arial"/>
          <w:color w:val="000000"/>
        </w:rPr>
        <w:t xml:space="preserve">koordinátor bezpečnosti a zdraví při práci: </w:t>
      </w:r>
      <w:r w:rsidR="00E83DA7">
        <w:rPr>
          <w:rFonts w:ascii="Palatino Linotype" w:hAnsi="Palatino Linotype" w:cs="Arial"/>
          <w:color w:val="000000"/>
        </w:rPr>
        <w:tab/>
        <w:t>Michal Novák</w:t>
      </w:r>
    </w:p>
    <w:p w14:paraId="3F5C9CB7" w14:textId="77777777" w:rsidR="00497AC6" w:rsidRPr="00497AC6" w:rsidRDefault="00B0377B" w:rsidP="00497AC6">
      <w:pPr>
        <w:pStyle w:val="Zkladntext"/>
        <w:numPr>
          <w:ilvl w:val="0"/>
          <w:numId w:val="6"/>
        </w:numPr>
        <w:spacing w:before="240" w:line="276" w:lineRule="auto"/>
        <w:ind w:left="357" w:hanging="357"/>
        <w:jc w:val="both"/>
        <w:rPr>
          <w:rFonts w:ascii="Palatino Linotype" w:hAnsi="Palatino Linotype" w:cs="Arial"/>
          <w:color w:val="000000"/>
        </w:rPr>
      </w:pPr>
      <w:r w:rsidRPr="005533BB">
        <w:rPr>
          <w:rFonts w:ascii="Palatino Linotype" w:hAnsi="Palatino Linotype" w:cs="Arial"/>
          <w:color w:val="000000"/>
        </w:rPr>
        <w:t>Zmocněné osoby smluvních stran mohou být změněny písemným oznámením doručeným druhé smluvní straně nejpozději do 3 dnů ode dne vzniku této změny</w:t>
      </w:r>
      <w:r w:rsidR="00710954" w:rsidRPr="005533BB">
        <w:rPr>
          <w:rFonts w:ascii="Palatino Linotype" w:hAnsi="Palatino Linotype" w:cs="Arial"/>
          <w:color w:val="000000"/>
        </w:rPr>
        <w:t>. Příkazník je oprávněn změnit osoby dle odst. 2 písm. b) a c) pouze ve výjimečných případech a pouze s předchozím souhlasem příkazce. Příkazník je povinen prokázat, že nahrazující osoby splňují kvalifikaci minimálně v rozsahu, ve kterém ji splnily osoby nahrazené</w:t>
      </w:r>
      <w:r w:rsidRPr="005533BB">
        <w:rPr>
          <w:rFonts w:ascii="Palatino Linotype" w:hAnsi="Palatino Linotype" w:cs="Arial"/>
          <w:color w:val="000000"/>
        </w:rPr>
        <w:t xml:space="preserve">. </w:t>
      </w:r>
      <w:r w:rsidR="00497AC6" w:rsidRPr="00497AC6">
        <w:rPr>
          <w:rFonts w:ascii="Palatino Linotype" w:hAnsi="Palatino Linotype" w:cs="Arial"/>
          <w:color w:val="000000"/>
        </w:rPr>
        <w:t xml:space="preserve">Důvody pro změnu výše uvedených osob je příkazník povinen doložit spolu s oznámením této změny bez zbytečného odkladu. Příkazce na základě oznámení příkazníka a za předpokladu, že jsou splněny všechny podmínky a doloženy všechny doklady </w:t>
      </w:r>
      <w:r w:rsidR="00C31E9E">
        <w:rPr>
          <w:rFonts w:ascii="Palatino Linotype" w:hAnsi="Palatino Linotype" w:cs="Arial"/>
          <w:color w:val="000000"/>
        </w:rPr>
        <w:t>o kvalifikaci nahrazujících osob,</w:t>
      </w:r>
      <w:r w:rsidR="00497AC6" w:rsidRPr="00497AC6">
        <w:rPr>
          <w:rFonts w:ascii="Palatino Linotype" w:hAnsi="Palatino Linotype" w:cs="Arial"/>
          <w:color w:val="000000"/>
        </w:rPr>
        <w:t xml:space="preserve"> vydá souhlas se změnou osoby.</w:t>
      </w:r>
    </w:p>
    <w:p w14:paraId="5EF4DFF6" w14:textId="77777777" w:rsidR="00CC2655" w:rsidRPr="005533BB" w:rsidRDefault="00CC2655" w:rsidP="00003AC4">
      <w:pPr>
        <w:pStyle w:val="Zkladntext"/>
        <w:numPr>
          <w:ilvl w:val="0"/>
          <w:numId w:val="6"/>
        </w:numPr>
        <w:spacing w:before="120" w:line="276" w:lineRule="auto"/>
        <w:ind w:left="357" w:hanging="357"/>
        <w:jc w:val="both"/>
        <w:rPr>
          <w:rFonts w:ascii="Palatino Linotype" w:hAnsi="Palatino Linotype" w:cs="Arial"/>
          <w:color w:val="000000"/>
        </w:rPr>
      </w:pPr>
      <w:r w:rsidRPr="005533BB">
        <w:rPr>
          <w:rFonts w:ascii="Palatino Linotype" w:hAnsi="Palatino Linotype" w:cs="Arial"/>
          <w:color w:val="000000"/>
        </w:rPr>
        <w:t xml:space="preserve">Zástupce </w:t>
      </w:r>
      <w:r w:rsidR="005A5BAF" w:rsidRPr="005533BB">
        <w:rPr>
          <w:rFonts w:ascii="Palatino Linotype" w:hAnsi="Palatino Linotype" w:cs="Arial"/>
          <w:color w:val="000000"/>
        </w:rPr>
        <w:t>příkazce</w:t>
      </w:r>
      <w:r w:rsidRPr="005533BB">
        <w:rPr>
          <w:rFonts w:ascii="Palatino Linotype" w:hAnsi="Palatino Linotype" w:cs="Arial"/>
          <w:color w:val="000000"/>
        </w:rPr>
        <w:t xml:space="preserve"> ve</w:t>
      </w:r>
      <w:r w:rsidR="009361AC" w:rsidRPr="005533BB">
        <w:rPr>
          <w:rFonts w:ascii="Palatino Linotype" w:hAnsi="Palatino Linotype" w:cs="Arial"/>
          <w:color w:val="000000"/>
        </w:rPr>
        <w:t xml:space="preserve"> věcech</w:t>
      </w:r>
      <w:r w:rsidR="009D3CF0">
        <w:rPr>
          <w:rFonts w:ascii="Palatino Linotype" w:hAnsi="Palatino Linotype" w:cs="Arial"/>
          <w:color w:val="000000"/>
        </w:rPr>
        <w:t xml:space="preserve"> </w:t>
      </w:r>
      <w:r w:rsidR="00AB1658" w:rsidRPr="005533BB">
        <w:rPr>
          <w:rFonts w:ascii="Palatino Linotype" w:hAnsi="Palatino Linotype" w:cs="Arial"/>
          <w:color w:val="000000"/>
        </w:rPr>
        <w:t>plnění smlouvy</w:t>
      </w:r>
      <w:r w:rsidRPr="005533BB">
        <w:rPr>
          <w:rFonts w:ascii="Palatino Linotype" w:hAnsi="Palatino Linotype" w:cs="Arial"/>
          <w:color w:val="000000"/>
        </w:rPr>
        <w:t xml:space="preserve"> dle článku </w:t>
      </w:r>
      <w:r w:rsidR="00E34FD6" w:rsidRPr="005533BB">
        <w:rPr>
          <w:rFonts w:ascii="Palatino Linotype" w:hAnsi="Palatino Linotype" w:cs="Arial"/>
          <w:color w:val="000000"/>
        </w:rPr>
        <w:t>2</w:t>
      </w:r>
      <w:r w:rsidRPr="005533BB">
        <w:rPr>
          <w:rFonts w:ascii="Palatino Linotype" w:hAnsi="Palatino Linotype" w:cs="Arial"/>
          <w:color w:val="000000"/>
        </w:rPr>
        <w:t xml:space="preserve"> odst. 1 písm. a) není oprávněn uzavírat dodatky k této smlouvě ani tuto smlouvu ukončit.</w:t>
      </w:r>
    </w:p>
    <w:p w14:paraId="7340C525" w14:textId="77777777" w:rsidR="00B0377B" w:rsidRPr="005533BB" w:rsidRDefault="00B0377B" w:rsidP="00F32D38">
      <w:pPr>
        <w:spacing w:before="240" w:line="276" w:lineRule="auto"/>
        <w:jc w:val="center"/>
        <w:rPr>
          <w:rFonts w:ascii="Palatino Linotype" w:hAnsi="Palatino Linotype" w:cs="Arial"/>
          <w:b/>
          <w:color w:val="000000"/>
          <w:sz w:val="20"/>
          <w:szCs w:val="20"/>
        </w:rPr>
      </w:pPr>
      <w:r w:rsidRPr="005533BB">
        <w:rPr>
          <w:rFonts w:ascii="Palatino Linotype" w:hAnsi="Palatino Linotype" w:cs="Arial"/>
          <w:b/>
          <w:color w:val="000000"/>
          <w:sz w:val="20"/>
          <w:szCs w:val="20"/>
        </w:rPr>
        <w:t xml:space="preserve">Článek </w:t>
      </w:r>
      <w:r w:rsidR="00B70E99" w:rsidRPr="005533BB">
        <w:rPr>
          <w:rFonts w:ascii="Palatino Linotype" w:hAnsi="Palatino Linotype" w:cs="Arial"/>
          <w:b/>
          <w:color w:val="000000"/>
          <w:sz w:val="20"/>
          <w:szCs w:val="20"/>
        </w:rPr>
        <w:t>3</w:t>
      </w:r>
    </w:p>
    <w:p w14:paraId="16D8020C" w14:textId="77777777" w:rsidR="00B0377B" w:rsidRPr="005533BB" w:rsidRDefault="006E0A02" w:rsidP="00F32D38">
      <w:pPr>
        <w:pStyle w:val="Nadpis1"/>
        <w:spacing w:after="240" w:line="276" w:lineRule="auto"/>
        <w:rPr>
          <w:rFonts w:ascii="Palatino Linotype" w:hAnsi="Palatino Linotype" w:cs="Arial"/>
          <w:b w:val="0"/>
          <w:color w:val="000000"/>
          <w:szCs w:val="20"/>
        </w:rPr>
      </w:pPr>
      <w:r w:rsidRPr="005533BB">
        <w:rPr>
          <w:rFonts w:ascii="Palatino Linotype" w:hAnsi="Palatino Linotype" w:cs="Arial"/>
          <w:color w:val="000000"/>
          <w:szCs w:val="20"/>
        </w:rPr>
        <w:t>Podklady pro uzavření smlouvy</w:t>
      </w:r>
    </w:p>
    <w:p w14:paraId="77D34585" w14:textId="00C82C41" w:rsidR="006E0A02" w:rsidRPr="006D3A01" w:rsidRDefault="006E0A02" w:rsidP="006D3A01">
      <w:pPr>
        <w:pStyle w:val="Zkladntext"/>
        <w:numPr>
          <w:ilvl w:val="0"/>
          <w:numId w:val="7"/>
        </w:numPr>
        <w:spacing w:before="120" w:line="276" w:lineRule="auto"/>
        <w:ind w:left="357" w:hanging="357"/>
        <w:jc w:val="both"/>
        <w:rPr>
          <w:rFonts w:ascii="Palatino Linotype" w:hAnsi="Palatino Linotype" w:cs="Arial"/>
          <w:color w:val="000000"/>
        </w:rPr>
      </w:pPr>
      <w:r w:rsidRPr="005533BB">
        <w:rPr>
          <w:rFonts w:ascii="Palatino Linotype" w:hAnsi="Palatino Linotype" w:cs="Arial"/>
          <w:color w:val="000000"/>
        </w:rPr>
        <w:t xml:space="preserve">Základním podkladem pro uzavření této smlouvy je nabídka </w:t>
      </w:r>
      <w:r w:rsidR="006D3A01">
        <w:rPr>
          <w:rFonts w:ascii="Palatino Linotype" w:hAnsi="Palatino Linotype" w:cs="Arial"/>
          <w:color w:val="000000"/>
        </w:rPr>
        <w:t xml:space="preserve">vybraného </w:t>
      </w:r>
      <w:r w:rsidR="00940DCC" w:rsidRPr="005533BB">
        <w:rPr>
          <w:rFonts w:ascii="Palatino Linotype" w:hAnsi="Palatino Linotype" w:cs="Arial"/>
          <w:color w:val="000000"/>
        </w:rPr>
        <w:t>dodavatele</w:t>
      </w:r>
      <w:r w:rsidRPr="005533BB">
        <w:rPr>
          <w:rFonts w:ascii="Palatino Linotype" w:hAnsi="Palatino Linotype" w:cs="Arial"/>
          <w:color w:val="000000"/>
        </w:rPr>
        <w:t xml:space="preserve"> </w:t>
      </w:r>
      <w:r w:rsidR="006D3A01">
        <w:rPr>
          <w:rFonts w:ascii="Palatino Linotype" w:hAnsi="Palatino Linotype" w:cs="Arial"/>
          <w:color w:val="000000"/>
        </w:rPr>
        <w:t xml:space="preserve"> </w:t>
      </w:r>
      <w:r w:rsidRPr="005533BB">
        <w:rPr>
          <w:rFonts w:ascii="Palatino Linotype" w:hAnsi="Palatino Linotype" w:cs="Arial"/>
          <w:color w:val="000000"/>
        </w:rPr>
        <w:t xml:space="preserve">v rámci </w:t>
      </w:r>
      <w:r w:rsidR="00261C40" w:rsidRPr="005533BB">
        <w:rPr>
          <w:rFonts w:ascii="Palatino Linotype" w:hAnsi="Palatino Linotype" w:cs="Arial"/>
          <w:color w:val="000000"/>
        </w:rPr>
        <w:t xml:space="preserve">zadávacího řízení </w:t>
      </w:r>
      <w:r w:rsidRPr="005533BB">
        <w:rPr>
          <w:rFonts w:ascii="Palatino Linotype" w:hAnsi="Palatino Linotype" w:cs="Arial"/>
          <w:color w:val="000000"/>
        </w:rPr>
        <w:t>veřejné zakázky</w:t>
      </w:r>
      <w:r w:rsidR="006D3A01">
        <w:rPr>
          <w:rFonts w:ascii="Palatino Linotype" w:hAnsi="Palatino Linotype" w:cs="Arial"/>
          <w:color w:val="000000"/>
        </w:rPr>
        <w:t xml:space="preserve"> a tím je </w:t>
      </w:r>
      <w:proofErr w:type="spellStart"/>
      <w:r w:rsidR="006D3A01">
        <w:rPr>
          <w:rFonts w:ascii="Palatino Linotype" w:hAnsi="Palatino Linotype" w:cs="Arial"/>
          <w:color w:val="000000"/>
        </w:rPr>
        <w:t>Průmstav</w:t>
      </w:r>
      <w:proofErr w:type="spellEnd"/>
      <w:r w:rsidR="006D3A01">
        <w:rPr>
          <w:rFonts w:ascii="Palatino Linotype" w:hAnsi="Palatino Linotype" w:cs="Arial"/>
          <w:color w:val="000000"/>
        </w:rPr>
        <w:t xml:space="preserve"> Náchod s.r.</w:t>
      </w:r>
      <w:proofErr w:type="gramStart"/>
      <w:r w:rsidR="006D3A01">
        <w:rPr>
          <w:rFonts w:ascii="Palatino Linotype" w:hAnsi="Palatino Linotype" w:cs="Arial"/>
          <w:color w:val="000000"/>
        </w:rPr>
        <w:t>o. , se</w:t>
      </w:r>
      <w:proofErr w:type="gramEnd"/>
      <w:r w:rsidR="006D3A01">
        <w:rPr>
          <w:rFonts w:ascii="Palatino Linotype" w:hAnsi="Palatino Linotype" w:cs="Arial"/>
          <w:color w:val="000000"/>
        </w:rPr>
        <w:t xml:space="preserve"> sídlem Dobrošovská 1776, 54701 Náchod, </w:t>
      </w:r>
      <w:r w:rsidR="006D3A01" w:rsidRPr="006D3A01">
        <w:rPr>
          <w:rFonts w:ascii="Palatino Linotype" w:hAnsi="Palatino Linotype" w:cs="Arial"/>
          <w:color w:val="000000"/>
        </w:rPr>
        <w:t xml:space="preserve">IČ: </w:t>
      </w:r>
      <w:r w:rsidR="006D3A01" w:rsidRPr="006D3A01">
        <w:rPr>
          <w:rFonts w:ascii="Arial" w:hAnsi="Arial" w:cs="Arial"/>
          <w:bCs/>
          <w:color w:val="000000"/>
        </w:rPr>
        <w:t>25275062</w:t>
      </w:r>
      <w:r w:rsidRPr="006D3A01">
        <w:rPr>
          <w:rFonts w:ascii="Palatino Linotype" w:hAnsi="Palatino Linotype" w:cs="Arial"/>
          <w:color w:val="000000"/>
        </w:rPr>
        <w:t>.</w:t>
      </w:r>
    </w:p>
    <w:p w14:paraId="7F1F043C" w14:textId="77777777" w:rsidR="000610E8" w:rsidRPr="005533BB" w:rsidRDefault="00B0377B" w:rsidP="00003AC4">
      <w:pPr>
        <w:pStyle w:val="Zkladntext"/>
        <w:numPr>
          <w:ilvl w:val="0"/>
          <w:numId w:val="7"/>
        </w:numPr>
        <w:spacing w:after="240" w:line="276" w:lineRule="auto"/>
        <w:ind w:left="357" w:hanging="357"/>
        <w:jc w:val="both"/>
        <w:rPr>
          <w:rFonts w:ascii="Palatino Linotype" w:hAnsi="Palatino Linotype" w:cs="Arial"/>
          <w:color w:val="000000"/>
        </w:rPr>
      </w:pPr>
      <w:r w:rsidRPr="005533BB">
        <w:rPr>
          <w:rFonts w:ascii="Palatino Linotype" w:hAnsi="Palatino Linotype" w:cs="Arial"/>
          <w:color w:val="000000"/>
        </w:rPr>
        <w:t xml:space="preserve">Předmět </w:t>
      </w:r>
      <w:r w:rsidR="00B84DE2" w:rsidRPr="005533BB">
        <w:rPr>
          <w:rFonts w:ascii="Palatino Linotype" w:hAnsi="Palatino Linotype" w:cs="Arial"/>
          <w:color w:val="000000"/>
        </w:rPr>
        <w:t>plnění</w:t>
      </w:r>
      <w:r w:rsidRPr="005533BB">
        <w:rPr>
          <w:rFonts w:ascii="Palatino Linotype" w:hAnsi="Palatino Linotype" w:cs="Arial"/>
          <w:color w:val="000000"/>
        </w:rPr>
        <w:t xml:space="preserve"> je vymezen následující dokumentací, která tvoří přílohy této smlouvy:</w:t>
      </w:r>
    </w:p>
    <w:p w14:paraId="57E297CB" w14:textId="5BDB2AF5" w:rsidR="006D3A01" w:rsidRPr="006D3A01" w:rsidRDefault="00261C40" w:rsidP="006D3A01">
      <w:pPr>
        <w:pStyle w:val="Zkladntext"/>
        <w:numPr>
          <w:ilvl w:val="0"/>
          <w:numId w:val="2"/>
        </w:numPr>
        <w:tabs>
          <w:tab w:val="clear" w:pos="720"/>
          <w:tab w:val="left" w:pos="709"/>
        </w:tabs>
        <w:spacing w:before="60" w:after="60" w:line="276" w:lineRule="auto"/>
        <w:ind w:left="2127" w:hanging="1767"/>
        <w:jc w:val="both"/>
        <w:rPr>
          <w:rFonts w:ascii="Palatino Linotype" w:hAnsi="Palatino Linotype" w:cs="Arial"/>
          <w:color w:val="000000"/>
        </w:rPr>
      </w:pPr>
      <w:r w:rsidRPr="005533BB">
        <w:rPr>
          <w:rFonts w:ascii="Palatino Linotype" w:hAnsi="Palatino Linotype" w:cs="Arial"/>
          <w:color w:val="000000"/>
        </w:rPr>
        <w:t>Příloha č. 1</w:t>
      </w:r>
      <w:r w:rsidRPr="005533BB">
        <w:rPr>
          <w:rFonts w:ascii="Palatino Linotype" w:hAnsi="Palatino Linotype" w:cs="Arial"/>
          <w:color w:val="000000"/>
        </w:rPr>
        <w:tab/>
      </w:r>
      <w:r w:rsidR="005A5BAF" w:rsidRPr="005533BB">
        <w:rPr>
          <w:rFonts w:ascii="Palatino Linotype" w:hAnsi="Palatino Linotype" w:cs="Arial"/>
          <w:color w:val="000000"/>
        </w:rPr>
        <w:t>Projektov</w:t>
      </w:r>
      <w:r w:rsidR="003F4660" w:rsidRPr="005533BB">
        <w:rPr>
          <w:rFonts w:ascii="Palatino Linotype" w:hAnsi="Palatino Linotype" w:cs="Arial"/>
          <w:color w:val="000000"/>
        </w:rPr>
        <w:t>é</w:t>
      </w:r>
      <w:r w:rsidR="005A5BAF" w:rsidRPr="005533BB">
        <w:rPr>
          <w:rFonts w:ascii="Palatino Linotype" w:hAnsi="Palatino Linotype" w:cs="Arial"/>
          <w:color w:val="000000"/>
        </w:rPr>
        <w:t xml:space="preserve"> dokumentace </w:t>
      </w:r>
      <w:r w:rsidR="000F0006">
        <w:rPr>
          <w:rFonts w:ascii="Palatino Linotype" w:hAnsi="Palatino Linotype" w:cs="Arial"/>
          <w:color w:val="000000"/>
        </w:rPr>
        <w:t xml:space="preserve">pro provedení stavby s názvem </w:t>
      </w:r>
      <w:r w:rsidR="000F0006">
        <w:rPr>
          <w:rFonts w:ascii="Palatino Linotype" w:hAnsi="Palatino Linotype" w:cs="Arial"/>
          <w:b/>
          <w:i/>
          <w:color w:val="000000"/>
        </w:rPr>
        <w:t>Revitalizace areálu teplárny v Dobrušce</w:t>
      </w:r>
      <w:r w:rsidR="000F0006" w:rsidRPr="005533BB">
        <w:rPr>
          <w:rFonts w:ascii="Palatino Linotype" w:hAnsi="Palatino Linotype" w:cs="Arial"/>
          <w:color w:val="000000"/>
        </w:rPr>
        <w:t xml:space="preserve"> </w:t>
      </w:r>
      <w:r w:rsidR="001D556A" w:rsidRPr="005533BB">
        <w:rPr>
          <w:rFonts w:ascii="Palatino Linotype" w:hAnsi="Palatino Linotype" w:cs="Arial"/>
          <w:color w:val="000000"/>
        </w:rPr>
        <w:t>(</w:t>
      </w:r>
      <w:r w:rsidR="005533BB" w:rsidRPr="005533BB">
        <w:rPr>
          <w:rFonts w:ascii="Palatino Linotype" w:hAnsi="Palatino Linotype" w:cs="Arial"/>
          <w:color w:val="000000"/>
        </w:rPr>
        <w:t>dokumentace tvoří oddělenou přílohu smlouvy a je uložena mimo ni</w:t>
      </w:r>
      <w:r w:rsidR="001D556A" w:rsidRPr="005533BB">
        <w:rPr>
          <w:rFonts w:ascii="Palatino Linotype" w:hAnsi="Palatino Linotype" w:cs="Arial"/>
          <w:color w:val="000000"/>
        </w:rPr>
        <w:t>)</w:t>
      </w:r>
    </w:p>
    <w:p w14:paraId="230577D3" w14:textId="77777777" w:rsidR="0080710F" w:rsidRPr="005533BB" w:rsidRDefault="005A5BAF" w:rsidP="00003AC4">
      <w:pPr>
        <w:pStyle w:val="Zkladntext"/>
        <w:numPr>
          <w:ilvl w:val="0"/>
          <w:numId w:val="7"/>
        </w:numPr>
        <w:spacing w:before="240" w:after="240" w:line="276" w:lineRule="auto"/>
        <w:jc w:val="both"/>
        <w:rPr>
          <w:rFonts w:ascii="Palatino Linotype" w:hAnsi="Palatino Linotype" w:cs="Arial"/>
          <w:color w:val="000000"/>
        </w:rPr>
      </w:pPr>
      <w:r w:rsidRPr="005533BB">
        <w:rPr>
          <w:rFonts w:ascii="Palatino Linotype" w:hAnsi="Palatino Linotype" w:cs="Arial"/>
          <w:color w:val="000000"/>
        </w:rPr>
        <w:t xml:space="preserve">Příkazník </w:t>
      </w:r>
      <w:r w:rsidR="00B0377B" w:rsidRPr="005533BB">
        <w:rPr>
          <w:rFonts w:ascii="Palatino Linotype" w:hAnsi="Palatino Linotype" w:cs="Arial"/>
          <w:color w:val="000000"/>
        </w:rPr>
        <w:t>prohl</w:t>
      </w:r>
      <w:r w:rsidR="00886DB4" w:rsidRPr="005533BB">
        <w:rPr>
          <w:rFonts w:ascii="Palatino Linotype" w:hAnsi="Palatino Linotype" w:cs="Arial"/>
          <w:color w:val="000000"/>
        </w:rPr>
        <w:t xml:space="preserve">ašuje, že všechny technické a </w:t>
      </w:r>
      <w:r w:rsidRPr="005533BB">
        <w:rPr>
          <w:rFonts w:ascii="Palatino Linotype" w:hAnsi="Palatino Linotype" w:cs="Arial"/>
          <w:color w:val="000000"/>
        </w:rPr>
        <w:t>smluvní</w:t>
      </w:r>
      <w:r w:rsidR="00886DB4" w:rsidRPr="005533BB">
        <w:rPr>
          <w:rFonts w:ascii="Palatino Linotype" w:hAnsi="Palatino Linotype" w:cs="Arial"/>
          <w:color w:val="000000"/>
        </w:rPr>
        <w:t xml:space="preserve"> podmínky byly před podpisem smlouvy na základě jeho žádosti o vysvětlení zadávací dokumentace v rámci </w:t>
      </w:r>
      <w:r w:rsidR="00A518D7">
        <w:rPr>
          <w:rFonts w:ascii="Palatino Linotype" w:hAnsi="Palatino Linotype" w:cs="Arial"/>
          <w:color w:val="000000"/>
        </w:rPr>
        <w:t>veřejné zakázky</w:t>
      </w:r>
      <w:r w:rsidR="00886DB4" w:rsidRPr="005533BB">
        <w:rPr>
          <w:rFonts w:ascii="Palatino Linotype" w:hAnsi="Palatino Linotype" w:cs="Arial"/>
          <w:color w:val="000000"/>
        </w:rPr>
        <w:t>, na základě je</w:t>
      </w:r>
      <w:r w:rsidR="00A518D7">
        <w:rPr>
          <w:rFonts w:ascii="Palatino Linotype" w:hAnsi="Palatino Linotype" w:cs="Arial"/>
          <w:color w:val="000000"/>
        </w:rPr>
        <w:t>jí</w:t>
      </w:r>
      <w:r w:rsidR="00886DB4" w:rsidRPr="005533BB">
        <w:rPr>
          <w:rFonts w:ascii="Palatino Linotype" w:hAnsi="Palatino Linotype" w:cs="Arial"/>
          <w:color w:val="000000"/>
        </w:rPr>
        <w:t xml:space="preserve">hož výsledku je uzavřena tato smlouva, zahrnuty </w:t>
      </w:r>
      <w:r w:rsidR="00D17D71" w:rsidRPr="005533BB">
        <w:rPr>
          <w:rFonts w:ascii="Palatino Linotype" w:hAnsi="Palatino Linotype" w:cs="Arial"/>
          <w:color w:val="000000"/>
        </w:rPr>
        <w:t xml:space="preserve">do </w:t>
      </w:r>
      <w:r w:rsidR="00886DB4" w:rsidRPr="005533BB">
        <w:rPr>
          <w:rFonts w:ascii="Palatino Linotype" w:hAnsi="Palatino Linotype" w:cs="Arial"/>
          <w:color w:val="000000"/>
        </w:rPr>
        <w:t>jeho nabídky</w:t>
      </w:r>
      <w:r w:rsidR="008C265A" w:rsidRPr="005533BB">
        <w:rPr>
          <w:rFonts w:ascii="Palatino Linotype" w:hAnsi="Palatino Linotype" w:cs="Arial"/>
          <w:color w:val="000000"/>
        </w:rPr>
        <w:t>.</w:t>
      </w:r>
    </w:p>
    <w:p w14:paraId="23D2A52F" w14:textId="77777777" w:rsidR="00261C40" w:rsidRPr="005533BB" w:rsidRDefault="005A5BAF" w:rsidP="00003AC4">
      <w:pPr>
        <w:pStyle w:val="Zkladntext"/>
        <w:numPr>
          <w:ilvl w:val="0"/>
          <w:numId w:val="7"/>
        </w:numPr>
        <w:spacing w:before="240" w:after="240" w:line="276" w:lineRule="auto"/>
        <w:ind w:left="357" w:hanging="357"/>
        <w:jc w:val="both"/>
        <w:rPr>
          <w:rFonts w:ascii="Palatino Linotype" w:hAnsi="Palatino Linotype" w:cs="Arial"/>
          <w:color w:val="000000"/>
        </w:rPr>
      </w:pPr>
      <w:r w:rsidRPr="005533BB">
        <w:rPr>
          <w:rFonts w:ascii="Palatino Linotype" w:hAnsi="Palatino Linotype" w:cs="Arial"/>
          <w:color w:val="000000"/>
        </w:rPr>
        <w:t>Příkazník</w:t>
      </w:r>
      <w:r w:rsidR="00261C40" w:rsidRPr="005533BB">
        <w:rPr>
          <w:rFonts w:ascii="Palatino Linotype" w:hAnsi="Palatino Linotype" w:cs="Arial"/>
          <w:color w:val="000000"/>
        </w:rPr>
        <w:t xml:space="preserve"> dále prohlašuje, </w:t>
      </w:r>
      <w:r w:rsidR="00D81877" w:rsidRPr="005533BB">
        <w:rPr>
          <w:rFonts w:ascii="Palatino Linotype" w:hAnsi="Palatino Linotype" w:cs="Arial"/>
          <w:color w:val="000000"/>
        </w:rPr>
        <w:t xml:space="preserve">že realizaci </w:t>
      </w:r>
      <w:r w:rsidRPr="005533BB">
        <w:rPr>
          <w:rFonts w:ascii="Palatino Linotype" w:hAnsi="Palatino Linotype" w:cs="Arial"/>
          <w:color w:val="000000"/>
        </w:rPr>
        <w:t>předmětu smlouvy</w:t>
      </w:r>
      <w:r w:rsidR="00261C40" w:rsidRPr="005533BB">
        <w:rPr>
          <w:rFonts w:ascii="Palatino Linotype" w:hAnsi="Palatino Linotype" w:cs="Arial"/>
          <w:color w:val="000000"/>
        </w:rPr>
        <w:t xml:space="preserve"> provede v souladu se zadávací dokumentací veřejné zakázky včetně všech jejích vysvětlení zadavatelem.</w:t>
      </w:r>
    </w:p>
    <w:p w14:paraId="6317B325" w14:textId="77777777" w:rsidR="00B0377B" w:rsidRPr="005533BB" w:rsidRDefault="005A5BAF" w:rsidP="00003AC4">
      <w:pPr>
        <w:pStyle w:val="Zkladntext"/>
        <w:numPr>
          <w:ilvl w:val="0"/>
          <w:numId w:val="7"/>
        </w:numPr>
        <w:spacing w:before="240" w:after="240" w:line="276" w:lineRule="auto"/>
        <w:ind w:left="357" w:hanging="357"/>
        <w:jc w:val="both"/>
        <w:rPr>
          <w:rFonts w:ascii="Palatino Linotype" w:hAnsi="Palatino Linotype" w:cs="Arial"/>
          <w:color w:val="000000"/>
        </w:rPr>
      </w:pPr>
      <w:r w:rsidRPr="005533BB">
        <w:rPr>
          <w:rFonts w:ascii="Palatino Linotype" w:hAnsi="Palatino Linotype" w:cs="Arial"/>
          <w:color w:val="000000"/>
        </w:rPr>
        <w:t>Příkazník</w:t>
      </w:r>
      <w:r w:rsidR="00357C09" w:rsidRPr="005533BB">
        <w:rPr>
          <w:rFonts w:ascii="Palatino Linotype" w:hAnsi="Palatino Linotype" w:cs="Arial"/>
          <w:color w:val="000000"/>
        </w:rPr>
        <w:t xml:space="preserve"> upozorní </w:t>
      </w:r>
      <w:r w:rsidRPr="005533BB">
        <w:rPr>
          <w:rFonts w:ascii="Palatino Linotype" w:hAnsi="Palatino Linotype" w:cs="Arial"/>
          <w:color w:val="000000"/>
        </w:rPr>
        <w:t>příkazce</w:t>
      </w:r>
      <w:r w:rsidR="00357C09" w:rsidRPr="005533BB">
        <w:rPr>
          <w:rFonts w:ascii="Palatino Linotype" w:hAnsi="Palatino Linotype" w:cs="Arial"/>
          <w:color w:val="000000"/>
        </w:rPr>
        <w:t xml:space="preserve"> bez zbytečného odkladu na zjištěné zjevné vady a nedostatky</w:t>
      </w:r>
      <w:r w:rsidR="007E79C1" w:rsidRPr="005533BB">
        <w:rPr>
          <w:rFonts w:ascii="Palatino Linotype" w:hAnsi="Palatino Linotype" w:cs="Arial"/>
          <w:color w:val="000000"/>
        </w:rPr>
        <w:t xml:space="preserve"> podkladů pro uzavření smlouvy</w:t>
      </w:r>
      <w:r w:rsidR="00357C09" w:rsidRPr="005533BB">
        <w:rPr>
          <w:rFonts w:ascii="Palatino Linotype" w:hAnsi="Palatino Linotype" w:cs="Arial"/>
          <w:color w:val="000000"/>
        </w:rPr>
        <w:t xml:space="preserve">. Případný soupis zjištěných vad a nedostatků předané dokumentace včetně návrhů na jejich odstranění </w:t>
      </w:r>
      <w:r w:rsidRPr="005533BB">
        <w:rPr>
          <w:rFonts w:ascii="Palatino Linotype" w:hAnsi="Palatino Linotype" w:cs="Arial"/>
          <w:color w:val="000000"/>
        </w:rPr>
        <w:t>příkazník</w:t>
      </w:r>
      <w:r w:rsidR="00357C09" w:rsidRPr="005533BB">
        <w:rPr>
          <w:rFonts w:ascii="Palatino Linotype" w:hAnsi="Palatino Linotype" w:cs="Arial"/>
          <w:color w:val="000000"/>
        </w:rPr>
        <w:t xml:space="preserve"> předá </w:t>
      </w:r>
      <w:r w:rsidRPr="005533BB">
        <w:rPr>
          <w:rFonts w:ascii="Palatino Linotype" w:hAnsi="Palatino Linotype" w:cs="Arial"/>
          <w:color w:val="000000"/>
        </w:rPr>
        <w:t>příkazci</w:t>
      </w:r>
      <w:r w:rsidR="00357C09" w:rsidRPr="005533BB">
        <w:rPr>
          <w:rFonts w:ascii="Palatino Linotype" w:hAnsi="Palatino Linotype" w:cs="Arial"/>
          <w:color w:val="000000"/>
        </w:rPr>
        <w:t xml:space="preserve"> bez zbytečného odkladu po provedení kontroly.</w:t>
      </w:r>
    </w:p>
    <w:p w14:paraId="1F407FB0" w14:textId="77777777" w:rsidR="00B0377B" w:rsidRPr="005533BB" w:rsidRDefault="00B0377B" w:rsidP="00F32D38">
      <w:pPr>
        <w:spacing w:before="240" w:line="276" w:lineRule="auto"/>
        <w:jc w:val="center"/>
        <w:rPr>
          <w:rFonts w:ascii="Palatino Linotype" w:hAnsi="Palatino Linotype" w:cs="Arial"/>
          <w:b/>
          <w:color w:val="000000"/>
          <w:sz w:val="20"/>
          <w:szCs w:val="20"/>
        </w:rPr>
      </w:pPr>
      <w:r w:rsidRPr="005533BB">
        <w:rPr>
          <w:rFonts w:ascii="Palatino Linotype" w:hAnsi="Palatino Linotype" w:cs="Arial"/>
          <w:b/>
          <w:color w:val="000000"/>
          <w:sz w:val="20"/>
          <w:szCs w:val="20"/>
        </w:rPr>
        <w:t xml:space="preserve">Článek </w:t>
      </w:r>
      <w:r w:rsidR="00B70E99" w:rsidRPr="005533BB">
        <w:rPr>
          <w:rFonts w:ascii="Palatino Linotype" w:hAnsi="Palatino Linotype" w:cs="Arial"/>
          <w:b/>
          <w:color w:val="000000"/>
          <w:sz w:val="20"/>
          <w:szCs w:val="20"/>
        </w:rPr>
        <w:t>4</w:t>
      </w:r>
    </w:p>
    <w:p w14:paraId="086F5656" w14:textId="77777777" w:rsidR="00B0377B" w:rsidRPr="005533BB" w:rsidRDefault="00B0377B" w:rsidP="00F32D38">
      <w:pPr>
        <w:pStyle w:val="Nadpis1"/>
        <w:spacing w:after="240" w:line="276" w:lineRule="auto"/>
        <w:rPr>
          <w:rFonts w:ascii="Palatino Linotype" w:hAnsi="Palatino Linotype" w:cs="Arial"/>
          <w:b w:val="0"/>
          <w:color w:val="000000"/>
          <w:szCs w:val="20"/>
        </w:rPr>
      </w:pPr>
      <w:r w:rsidRPr="005533BB">
        <w:rPr>
          <w:rFonts w:ascii="Palatino Linotype" w:hAnsi="Palatino Linotype" w:cs="Arial"/>
          <w:color w:val="000000"/>
          <w:szCs w:val="20"/>
        </w:rPr>
        <w:t>Předmět smlouvy</w:t>
      </w:r>
    </w:p>
    <w:p w14:paraId="324FDB17" w14:textId="77777777" w:rsidR="00B70E99" w:rsidRPr="005533BB" w:rsidRDefault="005A5BAF" w:rsidP="00404FB7">
      <w:pPr>
        <w:pStyle w:val="Zkladntext"/>
        <w:numPr>
          <w:ilvl w:val="0"/>
          <w:numId w:val="8"/>
        </w:numPr>
        <w:spacing w:before="240" w:after="240" w:line="276" w:lineRule="auto"/>
        <w:jc w:val="both"/>
        <w:rPr>
          <w:rFonts w:ascii="Palatino Linotype" w:hAnsi="Palatino Linotype" w:cs="Arial"/>
          <w:color w:val="000000"/>
        </w:rPr>
      </w:pPr>
      <w:r w:rsidRPr="005533BB">
        <w:rPr>
          <w:rFonts w:ascii="Palatino Linotype" w:hAnsi="Palatino Linotype" w:cs="Arial"/>
          <w:color w:val="000000"/>
        </w:rPr>
        <w:t xml:space="preserve">Příkazník se zavazuje jménem příkazce a na svou odpovědnost vykonávat a zajišťovat činnosti technického dozoru stavebníka (TDS) a koordinátora bezpečnosti a ochrany zdraví při práci (BOZP), dále také jako „zajišťovaná činnost“, na stavební akci: </w:t>
      </w:r>
      <w:r w:rsidRPr="005533BB">
        <w:rPr>
          <w:rFonts w:ascii="Palatino Linotype" w:hAnsi="Palatino Linotype" w:cs="Arial"/>
          <w:b/>
          <w:i/>
          <w:color w:val="000000"/>
        </w:rPr>
        <w:t>„</w:t>
      </w:r>
      <w:r w:rsidR="000F0006">
        <w:rPr>
          <w:rFonts w:ascii="Palatino Linotype" w:hAnsi="Palatino Linotype" w:cs="Arial"/>
          <w:b/>
          <w:i/>
          <w:color w:val="000000"/>
        </w:rPr>
        <w:t>Revitalizace areálu teplárny v Dobrušce</w:t>
      </w:r>
      <w:r w:rsidRPr="005533BB">
        <w:rPr>
          <w:rFonts w:ascii="Palatino Linotype" w:hAnsi="Palatino Linotype" w:cs="Arial"/>
          <w:b/>
          <w:i/>
          <w:color w:val="000000"/>
        </w:rPr>
        <w:t xml:space="preserve">“ </w:t>
      </w:r>
      <w:r w:rsidRPr="005533BB">
        <w:rPr>
          <w:rFonts w:ascii="Palatino Linotype" w:hAnsi="Palatino Linotype" w:cs="Arial"/>
          <w:color w:val="000000"/>
        </w:rPr>
        <w:t xml:space="preserve">(dále jen „dílo“ či „stavba“), a to za podmínek dále v této smlouvě stanovených. </w:t>
      </w:r>
    </w:p>
    <w:p w14:paraId="3C94BD86" w14:textId="77777777" w:rsidR="00E676C5" w:rsidRPr="005533BB" w:rsidRDefault="005A5BAF" w:rsidP="00404FB7">
      <w:pPr>
        <w:pStyle w:val="Zkladntext"/>
        <w:numPr>
          <w:ilvl w:val="0"/>
          <w:numId w:val="8"/>
        </w:numPr>
        <w:spacing w:before="240" w:after="240" w:line="276" w:lineRule="auto"/>
        <w:jc w:val="both"/>
        <w:rPr>
          <w:rFonts w:ascii="Palatino Linotype" w:hAnsi="Palatino Linotype" w:cs="Arial"/>
          <w:color w:val="000000"/>
        </w:rPr>
      </w:pPr>
      <w:r w:rsidRPr="005533BB">
        <w:rPr>
          <w:rFonts w:ascii="Palatino Linotype" w:hAnsi="Palatino Linotype" w:cs="Arial"/>
          <w:color w:val="000000"/>
        </w:rPr>
        <w:lastRenderedPageBreak/>
        <w:t>Příkazce se zavazuje příkazníkovi výkon zajišťované činnosti umožnit a za její řádný výkon uhradit příkazníkovi odměnu.</w:t>
      </w:r>
    </w:p>
    <w:p w14:paraId="3137920D" w14:textId="77777777" w:rsidR="000D0DC9" w:rsidRPr="005533BB" w:rsidRDefault="005A5BAF" w:rsidP="00003AC4">
      <w:pPr>
        <w:pStyle w:val="Zkladntext"/>
        <w:numPr>
          <w:ilvl w:val="0"/>
          <w:numId w:val="8"/>
        </w:numPr>
        <w:spacing w:before="240" w:after="240" w:line="276" w:lineRule="auto"/>
        <w:jc w:val="both"/>
        <w:rPr>
          <w:rFonts w:ascii="Palatino Linotype" w:hAnsi="Palatino Linotype" w:cs="Arial"/>
          <w:color w:val="000000"/>
        </w:rPr>
      </w:pPr>
      <w:r w:rsidRPr="005533BB">
        <w:rPr>
          <w:rFonts w:ascii="Palatino Linotype" w:hAnsi="Palatino Linotype" w:cs="Arial"/>
          <w:color w:val="000000"/>
        </w:rPr>
        <w:t xml:space="preserve">Předmětem plnění této smlouvy je plnění zajišťované činnosti v průběhu provádění díla a při předání a převzetí díla. Předmět zajišťované činnosti je specifikován v článku </w:t>
      </w:r>
      <w:r w:rsidR="00290454" w:rsidRPr="005533BB">
        <w:rPr>
          <w:rFonts w:ascii="Palatino Linotype" w:hAnsi="Palatino Linotype" w:cs="Arial"/>
          <w:color w:val="000000"/>
        </w:rPr>
        <w:t>5</w:t>
      </w:r>
      <w:r w:rsidRPr="005533BB">
        <w:rPr>
          <w:rFonts w:ascii="Palatino Linotype" w:hAnsi="Palatino Linotype" w:cs="Arial"/>
          <w:color w:val="000000"/>
        </w:rPr>
        <w:t>.</w:t>
      </w:r>
    </w:p>
    <w:p w14:paraId="3BEAC46E" w14:textId="77777777" w:rsidR="005A5BAF" w:rsidRPr="005533BB" w:rsidRDefault="005A5BAF" w:rsidP="00F32D38">
      <w:pPr>
        <w:keepNext/>
        <w:spacing w:before="240" w:line="276" w:lineRule="auto"/>
        <w:jc w:val="center"/>
        <w:outlineLvl w:val="6"/>
        <w:rPr>
          <w:rFonts w:ascii="Palatino Linotype" w:hAnsi="Palatino Linotype" w:cs="Arial"/>
          <w:b/>
          <w:sz w:val="20"/>
          <w:szCs w:val="20"/>
        </w:rPr>
      </w:pPr>
      <w:r w:rsidRPr="005533BB">
        <w:rPr>
          <w:rFonts w:ascii="Palatino Linotype" w:hAnsi="Palatino Linotype" w:cs="Arial"/>
          <w:b/>
          <w:sz w:val="20"/>
          <w:szCs w:val="20"/>
        </w:rPr>
        <w:t xml:space="preserve">Článek </w:t>
      </w:r>
      <w:r w:rsidR="00290454" w:rsidRPr="005533BB">
        <w:rPr>
          <w:rFonts w:ascii="Palatino Linotype" w:hAnsi="Palatino Linotype" w:cs="Arial"/>
          <w:b/>
          <w:sz w:val="20"/>
          <w:szCs w:val="20"/>
        </w:rPr>
        <w:t>5</w:t>
      </w:r>
    </w:p>
    <w:p w14:paraId="387E8348" w14:textId="77777777" w:rsidR="005A5BAF" w:rsidRPr="005533BB" w:rsidRDefault="005A5BAF" w:rsidP="00F32D38">
      <w:pPr>
        <w:keepNext/>
        <w:spacing w:after="240" w:line="276" w:lineRule="auto"/>
        <w:jc w:val="center"/>
        <w:outlineLvl w:val="6"/>
        <w:rPr>
          <w:rFonts w:ascii="Palatino Linotype" w:hAnsi="Palatino Linotype" w:cs="Arial"/>
          <w:b/>
          <w:sz w:val="20"/>
          <w:szCs w:val="20"/>
        </w:rPr>
      </w:pPr>
      <w:r w:rsidRPr="005533BB">
        <w:rPr>
          <w:rFonts w:ascii="Palatino Linotype" w:hAnsi="Palatino Linotype" w:cs="Arial"/>
          <w:b/>
          <w:sz w:val="20"/>
          <w:szCs w:val="20"/>
        </w:rPr>
        <w:t xml:space="preserve">Výkon technického dozoru stavebníka a koordinátora BOZP </w:t>
      </w:r>
    </w:p>
    <w:p w14:paraId="687F3A65" w14:textId="77777777" w:rsidR="005A5BAF" w:rsidRPr="005533BB" w:rsidRDefault="005A5BAF" w:rsidP="00003AC4">
      <w:pPr>
        <w:pStyle w:val="Zkladntext"/>
        <w:numPr>
          <w:ilvl w:val="0"/>
          <w:numId w:val="11"/>
        </w:numPr>
        <w:spacing w:before="120" w:line="276" w:lineRule="auto"/>
        <w:ind w:left="357" w:hanging="357"/>
        <w:jc w:val="both"/>
        <w:rPr>
          <w:rFonts w:ascii="Palatino Linotype" w:hAnsi="Palatino Linotype" w:cs="Arial"/>
          <w:color w:val="000000"/>
        </w:rPr>
      </w:pPr>
      <w:r w:rsidRPr="005533BB">
        <w:rPr>
          <w:rFonts w:ascii="Palatino Linotype" w:hAnsi="Palatino Linotype" w:cs="Arial"/>
          <w:color w:val="000000"/>
        </w:rPr>
        <w:t>Příkazník se při výkonu funkce technického dozoru stavebníka a koordinátora BOZP zavazuje provádět kontrolu prováděné stavby tak, aby byly dodržovány technické podmínky realizace stavby, aby byl dodržen rozpočet a termíny stavby, jakož i platné právní předpisy. V rámci technického dozoru stavby a koordinátora BOZP se příkazník zavazuje zajišťovat zejména následující činnosti:</w:t>
      </w:r>
    </w:p>
    <w:p w14:paraId="73F01B57" w14:textId="77777777" w:rsidR="005A5BAF" w:rsidRPr="005533BB" w:rsidRDefault="005A5BAF" w:rsidP="00F32D38">
      <w:pPr>
        <w:spacing w:before="120" w:after="120" w:line="276" w:lineRule="auto"/>
        <w:ind w:firstLine="357"/>
        <w:rPr>
          <w:rFonts w:ascii="Palatino Linotype" w:hAnsi="Palatino Linotype" w:cs="Arial"/>
          <w:b/>
          <w:sz w:val="20"/>
          <w:szCs w:val="22"/>
        </w:rPr>
      </w:pPr>
      <w:bookmarkStart w:id="0" w:name="_Ref332869952"/>
      <w:bookmarkStart w:id="1" w:name="_Ref332870456"/>
      <w:r w:rsidRPr="005533BB">
        <w:rPr>
          <w:rFonts w:ascii="Palatino Linotype" w:hAnsi="Palatino Linotype" w:cs="Arial"/>
          <w:b/>
          <w:sz w:val="20"/>
          <w:szCs w:val="22"/>
        </w:rPr>
        <w:t>Technický dozor stavebníka:</w:t>
      </w:r>
    </w:p>
    <w:p w14:paraId="5D55D2F6" w14:textId="77777777" w:rsidR="005A5BAF" w:rsidRPr="005533BB" w:rsidRDefault="005A5BAF" w:rsidP="00C31E9E">
      <w:pPr>
        <w:numPr>
          <w:ilvl w:val="0"/>
          <w:numId w:val="22"/>
        </w:numPr>
        <w:spacing w:after="40" w:line="276" w:lineRule="auto"/>
        <w:rPr>
          <w:rFonts w:ascii="Palatino Linotype" w:hAnsi="Palatino Linotype" w:cs="Arial"/>
          <w:sz w:val="20"/>
          <w:szCs w:val="20"/>
        </w:rPr>
      </w:pPr>
      <w:r w:rsidRPr="005533BB">
        <w:rPr>
          <w:rFonts w:ascii="Palatino Linotype" w:hAnsi="Palatino Linotype" w:cs="Arial"/>
          <w:sz w:val="20"/>
          <w:szCs w:val="20"/>
        </w:rPr>
        <w:t xml:space="preserve">seznámení se s projektovou dokumentací, se </w:t>
      </w:r>
      <w:r w:rsidR="00CA03A6" w:rsidRPr="005533BB">
        <w:rPr>
          <w:rFonts w:ascii="Palatino Linotype" w:hAnsi="Palatino Linotype" w:cs="Arial"/>
          <w:sz w:val="20"/>
          <w:szCs w:val="20"/>
        </w:rPr>
        <w:t>souhlasem s provedením ohlášeného stavebního záměru</w:t>
      </w:r>
      <w:r w:rsidRPr="005533BB">
        <w:rPr>
          <w:rFonts w:ascii="Palatino Linotype" w:hAnsi="Palatino Linotype" w:cs="Arial"/>
          <w:sz w:val="20"/>
          <w:szCs w:val="20"/>
        </w:rPr>
        <w:t>,</w:t>
      </w:r>
      <w:r w:rsidR="00CA03A6" w:rsidRPr="005533BB">
        <w:rPr>
          <w:rFonts w:ascii="Palatino Linotype" w:hAnsi="Palatino Linotype" w:cs="Arial"/>
          <w:sz w:val="20"/>
          <w:szCs w:val="20"/>
        </w:rPr>
        <w:t xml:space="preserve"> se stavebním povolením, </w:t>
      </w:r>
      <w:r w:rsidRPr="005533BB">
        <w:rPr>
          <w:rFonts w:ascii="Palatino Linotype" w:hAnsi="Palatino Linotype" w:cs="Arial"/>
          <w:sz w:val="20"/>
          <w:szCs w:val="20"/>
        </w:rPr>
        <w:t>stanovisky, rozhodnutími</w:t>
      </w:r>
      <w:r w:rsidR="005233D7" w:rsidRPr="005533BB">
        <w:rPr>
          <w:rFonts w:ascii="Palatino Linotype" w:hAnsi="Palatino Linotype" w:cs="Arial"/>
          <w:sz w:val="20"/>
          <w:szCs w:val="20"/>
        </w:rPr>
        <w:t>,</w:t>
      </w:r>
      <w:r w:rsidRPr="005533BB">
        <w:rPr>
          <w:rFonts w:ascii="Palatino Linotype" w:hAnsi="Palatino Linotype" w:cs="Arial"/>
          <w:sz w:val="20"/>
          <w:szCs w:val="20"/>
        </w:rPr>
        <w:t xml:space="preserve"> vyjádřeními dotčených orgánů státní správy</w:t>
      </w:r>
      <w:r w:rsidR="005233D7" w:rsidRPr="005533BB">
        <w:rPr>
          <w:rFonts w:ascii="Palatino Linotype" w:hAnsi="Palatino Linotype" w:cs="Arial"/>
          <w:sz w:val="20"/>
          <w:szCs w:val="20"/>
        </w:rPr>
        <w:t xml:space="preserve"> a dalšími doklady, které byly podkladem pro vydání stavebního povolení</w:t>
      </w:r>
      <w:r w:rsidR="00722A91" w:rsidRPr="005533BB">
        <w:rPr>
          <w:rFonts w:ascii="Palatino Linotype" w:hAnsi="Palatino Linotype" w:cs="Arial"/>
          <w:sz w:val="20"/>
          <w:szCs w:val="20"/>
        </w:rPr>
        <w:t xml:space="preserve"> a </w:t>
      </w:r>
      <w:r w:rsidR="009D2E5A" w:rsidRPr="005533BB">
        <w:rPr>
          <w:rFonts w:ascii="Palatino Linotype" w:hAnsi="Palatino Linotype" w:cs="Arial"/>
          <w:sz w:val="20"/>
          <w:szCs w:val="20"/>
        </w:rPr>
        <w:t>souhlasu s provedením ohlášeného stavebního záměru</w:t>
      </w:r>
      <w:r w:rsidRPr="005533BB">
        <w:rPr>
          <w:rFonts w:ascii="Palatino Linotype" w:hAnsi="Palatino Linotype" w:cs="Arial"/>
          <w:sz w:val="20"/>
          <w:szCs w:val="20"/>
        </w:rPr>
        <w:t>;</w:t>
      </w:r>
    </w:p>
    <w:p w14:paraId="408B1909" w14:textId="77777777" w:rsidR="005A5BAF" w:rsidRPr="005533BB" w:rsidRDefault="005A5BAF" w:rsidP="00C31E9E">
      <w:pPr>
        <w:numPr>
          <w:ilvl w:val="0"/>
          <w:numId w:val="22"/>
        </w:numPr>
        <w:spacing w:after="40" w:line="276" w:lineRule="auto"/>
        <w:rPr>
          <w:rFonts w:ascii="Palatino Linotype" w:hAnsi="Palatino Linotype" w:cs="Arial"/>
          <w:sz w:val="20"/>
          <w:szCs w:val="20"/>
        </w:rPr>
      </w:pPr>
      <w:r w:rsidRPr="005533BB">
        <w:rPr>
          <w:rFonts w:ascii="Palatino Linotype" w:hAnsi="Palatino Linotype" w:cs="Arial"/>
          <w:sz w:val="20"/>
          <w:szCs w:val="20"/>
        </w:rPr>
        <w:t>kontrola dodržování podmínek stavebního povolení a opatření státního stavebního dohledu po dobu realizace stavby;</w:t>
      </w:r>
    </w:p>
    <w:p w14:paraId="334C36CD" w14:textId="77777777" w:rsidR="005A5BAF" w:rsidRDefault="005A5BAF" w:rsidP="00C31E9E">
      <w:pPr>
        <w:numPr>
          <w:ilvl w:val="0"/>
          <w:numId w:val="22"/>
        </w:numPr>
        <w:spacing w:after="40" w:line="276" w:lineRule="auto"/>
        <w:rPr>
          <w:rFonts w:ascii="Palatino Linotype" w:hAnsi="Palatino Linotype" w:cs="Arial"/>
          <w:sz w:val="20"/>
          <w:szCs w:val="20"/>
        </w:rPr>
      </w:pPr>
      <w:r w:rsidRPr="005533BB">
        <w:rPr>
          <w:rFonts w:ascii="Palatino Linotype" w:hAnsi="Palatino Linotype" w:cs="Arial"/>
          <w:sz w:val="20"/>
          <w:szCs w:val="20"/>
        </w:rPr>
        <w:t>oznámení podle § 22 odst. 2 zákona č. 20/1987 Sb., o státní památkové péči Archeologickému ústavu AV ČR Praha minimálně dva týdny před zahájením výkopových či jiných stavebních prací;</w:t>
      </w:r>
    </w:p>
    <w:p w14:paraId="0DDF29B9" w14:textId="77777777" w:rsidR="00C31E9E" w:rsidRPr="00B14560" w:rsidRDefault="00C31E9E" w:rsidP="00C31E9E">
      <w:pPr>
        <w:numPr>
          <w:ilvl w:val="0"/>
          <w:numId w:val="22"/>
        </w:numPr>
        <w:spacing w:after="40" w:line="276" w:lineRule="auto"/>
        <w:rPr>
          <w:rFonts w:ascii="Palatino Linotype" w:hAnsi="Palatino Linotype"/>
          <w:sz w:val="20"/>
          <w:szCs w:val="20"/>
        </w:rPr>
      </w:pPr>
      <w:r w:rsidRPr="00B14560">
        <w:rPr>
          <w:rFonts w:ascii="Palatino Linotype" w:hAnsi="Palatino Linotype"/>
          <w:sz w:val="20"/>
          <w:szCs w:val="20"/>
        </w:rPr>
        <w:t>oznámení ostatním orgánům státní správy (stavební úřad, životní prostředí, odbor dopravy a silničního hospodářství, Národní památkový ústav, inspektorát bezpečnosti práce, atd..);</w:t>
      </w:r>
    </w:p>
    <w:p w14:paraId="45504A1D" w14:textId="77777777" w:rsidR="005A5BAF" w:rsidRPr="005533BB" w:rsidRDefault="005A5BAF" w:rsidP="00C31E9E">
      <w:pPr>
        <w:numPr>
          <w:ilvl w:val="0"/>
          <w:numId w:val="22"/>
        </w:numPr>
        <w:spacing w:after="40" w:line="276" w:lineRule="auto"/>
        <w:rPr>
          <w:rFonts w:ascii="Palatino Linotype" w:hAnsi="Palatino Linotype" w:cs="Arial"/>
          <w:sz w:val="20"/>
          <w:szCs w:val="20"/>
        </w:rPr>
      </w:pPr>
      <w:r w:rsidRPr="005533BB">
        <w:rPr>
          <w:rFonts w:ascii="Palatino Linotype" w:hAnsi="Palatino Linotype" w:cs="Arial"/>
          <w:sz w:val="20"/>
          <w:szCs w:val="20"/>
        </w:rPr>
        <w:t>kontrola procesů spojených s předáním a převzetím staveniště vybranému zhotoviteli stavby včetně administrativního záznamu veškerých takových procesů; kontrola zpracování pasportu stávajícího stavu</w:t>
      </w:r>
      <w:r w:rsidR="00722A91" w:rsidRPr="005533BB">
        <w:rPr>
          <w:rFonts w:ascii="Palatino Linotype" w:hAnsi="Palatino Linotype" w:cs="Arial"/>
          <w:sz w:val="20"/>
          <w:szCs w:val="20"/>
        </w:rPr>
        <w:t xml:space="preserve"> dotčených pozemků stavbou a stávajících objektů a inženýrských sítí na nich.</w:t>
      </w:r>
      <w:r w:rsidR="00CE5C7F" w:rsidRPr="005533BB">
        <w:rPr>
          <w:rFonts w:ascii="Palatino Linotype" w:hAnsi="Palatino Linotype" w:cs="Arial"/>
          <w:sz w:val="20"/>
          <w:szCs w:val="20"/>
        </w:rPr>
        <w:t>;</w:t>
      </w:r>
    </w:p>
    <w:p w14:paraId="3438254F" w14:textId="77777777" w:rsidR="005A5BAF" w:rsidRPr="005533BB" w:rsidRDefault="005A5BAF" w:rsidP="00C31E9E">
      <w:pPr>
        <w:numPr>
          <w:ilvl w:val="0"/>
          <w:numId w:val="22"/>
        </w:numPr>
        <w:spacing w:after="40" w:line="276" w:lineRule="auto"/>
        <w:rPr>
          <w:rFonts w:ascii="Palatino Linotype" w:hAnsi="Palatino Linotype" w:cs="Arial"/>
          <w:sz w:val="20"/>
          <w:szCs w:val="20"/>
        </w:rPr>
      </w:pPr>
      <w:r w:rsidRPr="005533BB">
        <w:rPr>
          <w:rFonts w:ascii="Palatino Linotype" w:hAnsi="Palatino Linotype" w:cs="Arial"/>
          <w:sz w:val="20"/>
          <w:szCs w:val="20"/>
        </w:rPr>
        <w:t xml:space="preserve">protokolární odevzdání základního směrového a výškového vytyčení stavby zhotoviteli; </w:t>
      </w:r>
    </w:p>
    <w:p w14:paraId="68FC1B51"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5533BB">
        <w:rPr>
          <w:rFonts w:ascii="Palatino Linotype" w:hAnsi="Palatino Linotype" w:cs="Arial"/>
          <w:sz w:val="20"/>
          <w:szCs w:val="20"/>
        </w:rPr>
        <w:t>organizování kontrolních dnů v průběhu provádění stavebních prací včetně vyhotovení zápisu, minimálně 1x za týd</w:t>
      </w:r>
      <w:r w:rsidR="00A407AC" w:rsidRPr="005533BB">
        <w:rPr>
          <w:rFonts w:ascii="Palatino Linotype" w:hAnsi="Palatino Linotype" w:cs="Arial"/>
          <w:sz w:val="20"/>
          <w:szCs w:val="20"/>
        </w:rPr>
        <w:t>en</w:t>
      </w:r>
      <w:r w:rsidR="005533BB" w:rsidRPr="005533BB">
        <w:rPr>
          <w:rFonts w:ascii="Palatino Linotype" w:hAnsi="Palatino Linotype" w:cs="Arial"/>
          <w:sz w:val="20"/>
          <w:szCs w:val="20"/>
        </w:rPr>
        <w:t>, příkazník je povinen vyhotovit zápis na místě a v čase kontrolního dne tak, aby ho na místě mohly podepsat přítomné osoby; příkazce je v konkrétních odůvodněných případech oprávněn stanovit příkazníkovi povinnosti organizace mimořádného kontrolního dne</w:t>
      </w:r>
      <w:r w:rsidRPr="004D0065">
        <w:rPr>
          <w:rFonts w:ascii="Palatino Linotype" w:hAnsi="Palatino Linotype" w:cs="Arial"/>
          <w:sz w:val="20"/>
          <w:szCs w:val="20"/>
        </w:rPr>
        <w:t>;</w:t>
      </w:r>
    </w:p>
    <w:p w14:paraId="2AB0E78A"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průběžný kontakt s investorem o postupu realizace stavebních prací, kontrola plnění smluvních podmínek zhotovitelem stavby;</w:t>
      </w:r>
    </w:p>
    <w:p w14:paraId="5FAF6F4C"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kontrola a ověřování kvality prováděných prací, dodržování projektové dokumentace, včetně jejích změn, zejména s ohledem na její soulad s požadavky příkazce, soulad se závaznými předpisy, soulad se smluvní dokumentací, ostatními podklady, pokyny a sděleními předanými příkazcem příkazníkovi;</w:t>
      </w:r>
    </w:p>
    <w:p w14:paraId="684DB277"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 xml:space="preserve">dodržování plánu kontrolních prohlídek na stavbě; </w:t>
      </w:r>
    </w:p>
    <w:p w14:paraId="07C462BD"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lastRenderedPageBreak/>
        <w:t>kontrola a ověřování kvality dokončených prací a ověřování shody s ustanoveními smluvních dokumentů a platnými právními předpisy ČR, včetně platných českých norem;</w:t>
      </w:r>
    </w:p>
    <w:p w14:paraId="140CA888"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kontrola věcné a finanční správnosti a úplnosti fakturovaných položek a jejich soulad s rozpočtem stavby;</w:t>
      </w:r>
    </w:p>
    <w:p w14:paraId="44AA21E7"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sledování provádění předepsaných a dohodnutých zkoušek materiálů, konstrukcí a prací na stavbě, dohled nad dodržováním předepsaných postupů, platných právních předpisů ČR a kontrola provádění oprávněnými firmami a kontrola výsledků včetně zajištění dokladů, které prokazují kvalitu prováděných prací a dodávek (certifikáty, atesty, protokoly, apod.</w:t>
      </w:r>
      <w:r w:rsidR="00CE5C7F" w:rsidRPr="004D0065">
        <w:rPr>
          <w:rFonts w:ascii="Palatino Linotype" w:hAnsi="Palatino Linotype" w:cs="Arial"/>
          <w:sz w:val="20"/>
          <w:szCs w:val="20"/>
        </w:rPr>
        <w:t>)</w:t>
      </w:r>
      <w:r w:rsidRPr="004D0065">
        <w:rPr>
          <w:rFonts w:ascii="Palatino Linotype" w:hAnsi="Palatino Linotype" w:cs="Arial"/>
          <w:sz w:val="20"/>
          <w:szCs w:val="20"/>
        </w:rPr>
        <w:t xml:space="preserve">; </w:t>
      </w:r>
    </w:p>
    <w:p w14:paraId="4DE3731C"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soustavné sledování a kontrola vedení stavebního deníku, potvrzování správnosti zápisů ve stavebním deníku, vyjadřování se v něm k závažným skutečnostem;</w:t>
      </w:r>
    </w:p>
    <w:p w14:paraId="29C3CAFF"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kontrola a ověřování měsíčního soupisu provedených prací a dodávek;</w:t>
      </w:r>
    </w:p>
    <w:p w14:paraId="574F5999"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kontrola procesů systematického doplňování dokumentace pro příkazce a zhotovitele, podle které se stavba realizuje;</w:t>
      </w:r>
    </w:p>
    <w:p w14:paraId="1A2D2EEE"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účast při projednávání a ověření správnosti všech dokladů a změn projektové dokumentace stavby;</w:t>
      </w:r>
    </w:p>
    <w:p w14:paraId="526E2CF6"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zajišťování změnových řízení, prověřování a posuzování změn z hlediska věcného a cenového ve spolupráci se zástupcem zadavatele, schvalování změnových listů zpracovaných zhotovitelem po vyjádření zadavatele, vedení agendy spojené s posuzováním změn, vydávání stanovisek k předložené změně a doporučení dalšího postupu zástupci zadavatele, které bude směřovat k odmítnutí změny nebo k jejímu schválení, evidence rozhodnutí zadavatele k předloženým změnám,</w:t>
      </w:r>
    </w:p>
    <w:p w14:paraId="67BFC4AA" w14:textId="77777777" w:rsidR="00A73266" w:rsidRPr="004D0065" w:rsidRDefault="00A73266" w:rsidP="00C31E9E">
      <w:pPr>
        <w:numPr>
          <w:ilvl w:val="0"/>
          <w:numId w:val="22"/>
        </w:numPr>
        <w:spacing w:after="40" w:line="276" w:lineRule="auto"/>
        <w:rPr>
          <w:rFonts w:ascii="Palatino Linotype" w:hAnsi="Palatino Linotype" w:cs="Arial"/>
          <w:sz w:val="20"/>
          <w:szCs w:val="20"/>
        </w:rPr>
      </w:pPr>
      <w:bookmarkStart w:id="2" w:name="_Hlk57386500"/>
      <w:r w:rsidRPr="004D0065">
        <w:rPr>
          <w:rFonts w:ascii="Palatino Linotype" w:hAnsi="Palatino Linotype" w:cs="Arial"/>
          <w:sz w:val="20"/>
          <w:szCs w:val="20"/>
        </w:rPr>
        <w:t>projednávání případných změn projektové dokumentace stavby s orgány státní správy</w:t>
      </w:r>
      <w:bookmarkEnd w:id="2"/>
      <w:r w:rsidRPr="004D0065">
        <w:rPr>
          <w:rFonts w:ascii="Palatino Linotype" w:hAnsi="Palatino Linotype" w:cs="Arial"/>
          <w:sz w:val="20"/>
          <w:szCs w:val="20"/>
        </w:rPr>
        <w:t xml:space="preserve">; </w:t>
      </w:r>
    </w:p>
    <w:p w14:paraId="42E88BCB"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povinnost informovat příkazce o všech okolnostech v souvislosti s výstavbou, které mohou mít vliv na harmonogram, kvalitu a cenu díla;</w:t>
      </w:r>
    </w:p>
    <w:p w14:paraId="6E47C302"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 xml:space="preserve">kontrola těch částí dodávek a montáží materiálů, výrobků a technologických postupů, které budou v dalším postupu zakryté nebo se stanou nepřístupnými, zapsání výsledků kontroly do stavebního deníku, včetně zpracování fotografické či video dokumentace; </w:t>
      </w:r>
    </w:p>
    <w:p w14:paraId="521122E1"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kontrola řádného uskladnění materiálu, strojů, dílů konstrukcí na stavbě;</w:t>
      </w:r>
    </w:p>
    <w:p w14:paraId="7673F504"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spolupráce s projektantem zajišťujícím autorský dozor při realizaci stavby;</w:t>
      </w:r>
    </w:p>
    <w:p w14:paraId="598B8E24"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spolupráce s projektantem projektové dokumentace a se zhotovitelem při provádění nebo navrhování opatření na odstranění případných závad projektové dokumentace;</w:t>
      </w:r>
    </w:p>
    <w:p w14:paraId="59D8E64D"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vedení podrobné dokumentace a archivace dokladů z kontroly a ověřování dokladů a procesů, včetně průběžného předávání kopií takových dokladů zástupci příkazce;</w:t>
      </w:r>
    </w:p>
    <w:p w14:paraId="7107EF09" w14:textId="77777777" w:rsidR="00290454" w:rsidRPr="004D0065" w:rsidRDefault="00290454"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zajištění fotodokumentace a videozáznamů z průběhu realizace celého díla a jej</w:t>
      </w:r>
      <w:r w:rsidR="00CA16F1" w:rsidRPr="004D0065">
        <w:rPr>
          <w:rFonts w:ascii="Palatino Linotype" w:hAnsi="Palatino Linotype" w:cs="Arial"/>
          <w:sz w:val="20"/>
          <w:szCs w:val="20"/>
        </w:rPr>
        <w:t>ich</w:t>
      </w:r>
      <w:r w:rsidRPr="004D0065">
        <w:rPr>
          <w:rFonts w:ascii="Palatino Linotype" w:hAnsi="Palatino Linotype" w:cs="Arial"/>
          <w:sz w:val="20"/>
          <w:szCs w:val="20"/>
        </w:rPr>
        <w:t xml:space="preserve"> předání příkazci;</w:t>
      </w:r>
    </w:p>
    <w:p w14:paraId="586A2F05"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spolupráce s pracovníky zhotovitele při provádění opatření na odvrácení nebo na omezení škod při ohrožení stavby živelnými událostmi;</w:t>
      </w:r>
    </w:p>
    <w:p w14:paraId="7C9AAB4E"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kontrola postupu prací podle časového plánu stavby, kontroluje ustanovení smluv a podmínek z nich vyplývající a upozorňuje zhotovitele na nedodržení termínu, včetně přípravy podkladu pro uplatnění majetkových sankcí</w:t>
      </w:r>
      <w:r w:rsidR="00290454" w:rsidRPr="004D0065">
        <w:rPr>
          <w:rFonts w:ascii="Palatino Linotype" w:hAnsi="Palatino Linotype" w:cs="Arial"/>
          <w:sz w:val="20"/>
          <w:szCs w:val="20"/>
        </w:rPr>
        <w:t>, písemně potvrzuje splnění termínů (konečné, uzlové) obsažených ve smlouvě o dílo uzavřené mezi objednatel a zhotovitelem</w:t>
      </w:r>
      <w:r w:rsidRPr="004D0065">
        <w:rPr>
          <w:rFonts w:ascii="Palatino Linotype" w:hAnsi="Palatino Linotype" w:cs="Arial"/>
          <w:sz w:val="20"/>
          <w:szCs w:val="20"/>
        </w:rPr>
        <w:t>;</w:t>
      </w:r>
    </w:p>
    <w:p w14:paraId="54AABD08"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koordinace procesů vedoucích k nápravě případných nedostatků v procesu realizace díla;</w:t>
      </w:r>
    </w:p>
    <w:p w14:paraId="3522B2C0"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lastRenderedPageBreak/>
        <w:t>společně se zhotovitelem zajišťovat hlášení archeologických nálezů;</w:t>
      </w:r>
    </w:p>
    <w:p w14:paraId="0F30373C"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závěrečné kontroly dokončeného díla, příprava soupisu vad a nedodělků, včetně stanovení termínu a způsobu jejich odstraňování;</w:t>
      </w:r>
    </w:p>
    <w:p w14:paraId="47C3B736"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příprava podkladů pro předání a převzetí stavby nebo jejích částí a účast na jednání při předání a převzetí; sepsání protokolu o dokončení stavebních prací a sepsání protokolu o dokončení stavby dle smlouvy o dílo se zhotovitelem</w:t>
      </w:r>
      <w:r w:rsidR="00DF7A50" w:rsidRPr="004D0065">
        <w:rPr>
          <w:rFonts w:ascii="Palatino Linotype" w:hAnsi="Palatino Linotype" w:cs="Arial"/>
          <w:sz w:val="20"/>
          <w:szCs w:val="20"/>
        </w:rPr>
        <w:t>;</w:t>
      </w:r>
    </w:p>
    <w:p w14:paraId="3A587838" w14:textId="77777777" w:rsidR="00430320" w:rsidRPr="004D0065" w:rsidRDefault="00430320" w:rsidP="00C31E9E">
      <w:pPr>
        <w:numPr>
          <w:ilvl w:val="0"/>
          <w:numId w:val="22"/>
        </w:numPr>
        <w:spacing w:after="40" w:line="276" w:lineRule="auto"/>
        <w:rPr>
          <w:rFonts w:ascii="Palatino Linotype" w:hAnsi="Palatino Linotype" w:cs="Arial"/>
          <w:sz w:val="20"/>
          <w:szCs w:val="20"/>
        </w:rPr>
      </w:pPr>
      <w:bookmarkStart w:id="3" w:name="_Hlk57386603"/>
      <w:r w:rsidRPr="004D0065">
        <w:rPr>
          <w:rFonts w:ascii="Palatino Linotype" w:hAnsi="Palatino Linotype" w:cs="Arial"/>
          <w:sz w:val="20"/>
          <w:szCs w:val="20"/>
        </w:rPr>
        <w:t>vypracování žádosti o kolaudaci stavby,</w:t>
      </w:r>
      <w:r w:rsidR="00EE553B" w:rsidRPr="004D0065">
        <w:rPr>
          <w:rFonts w:ascii="Palatino Linotype" w:hAnsi="Palatino Linotype" w:cs="Arial"/>
          <w:sz w:val="20"/>
          <w:szCs w:val="20"/>
        </w:rPr>
        <w:t xml:space="preserve"> včetně</w:t>
      </w:r>
      <w:r w:rsidRPr="004D0065">
        <w:rPr>
          <w:rFonts w:ascii="Palatino Linotype" w:hAnsi="Palatino Linotype" w:cs="Arial"/>
          <w:sz w:val="20"/>
          <w:szCs w:val="20"/>
        </w:rPr>
        <w:t xml:space="preserve"> zajištění (ve spolupráci se zhotovitelem) a kompletace podkladů a příloh</w:t>
      </w:r>
      <w:r w:rsidR="00EE553B" w:rsidRPr="004D0065">
        <w:rPr>
          <w:rFonts w:ascii="Palatino Linotype" w:hAnsi="Palatino Linotype" w:cs="Arial"/>
          <w:sz w:val="20"/>
          <w:szCs w:val="20"/>
        </w:rPr>
        <w:t xml:space="preserve"> žádosti</w:t>
      </w:r>
      <w:r w:rsidRPr="004D0065">
        <w:rPr>
          <w:rFonts w:ascii="Palatino Linotype" w:hAnsi="Palatino Linotype" w:cs="Arial"/>
          <w:sz w:val="20"/>
          <w:szCs w:val="20"/>
        </w:rPr>
        <w:t>, a její podání na příslušný stavební úřad,</w:t>
      </w:r>
      <w:r w:rsidR="00EE553B" w:rsidRPr="004D0065">
        <w:rPr>
          <w:rFonts w:ascii="Palatino Linotype" w:hAnsi="Palatino Linotype" w:cs="Arial"/>
          <w:sz w:val="20"/>
          <w:szCs w:val="20"/>
        </w:rPr>
        <w:t xml:space="preserve"> a</w:t>
      </w:r>
      <w:r w:rsidRPr="004D0065">
        <w:rPr>
          <w:rFonts w:ascii="Palatino Linotype" w:hAnsi="Palatino Linotype" w:cs="Arial"/>
          <w:sz w:val="20"/>
          <w:szCs w:val="20"/>
        </w:rPr>
        <w:t xml:space="preserve"> zajištění </w:t>
      </w:r>
      <w:r w:rsidR="004104DA" w:rsidRPr="004D0065">
        <w:rPr>
          <w:rFonts w:ascii="Palatino Linotype" w:hAnsi="Palatino Linotype" w:cs="Arial"/>
          <w:sz w:val="20"/>
          <w:szCs w:val="20"/>
        </w:rPr>
        <w:t>kolaudačního rozhodnutí</w:t>
      </w:r>
      <w:r w:rsidR="00A73266" w:rsidRPr="004D0065">
        <w:rPr>
          <w:rFonts w:ascii="Palatino Linotype" w:hAnsi="Palatino Linotype" w:cs="Arial"/>
          <w:sz w:val="20"/>
          <w:szCs w:val="20"/>
        </w:rPr>
        <w:t xml:space="preserve">. </w:t>
      </w:r>
      <w:r w:rsidR="004630F7" w:rsidRPr="004D0065">
        <w:rPr>
          <w:rFonts w:ascii="Palatino Linotype" w:hAnsi="Palatino Linotype" w:cs="Arial"/>
          <w:sz w:val="20"/>
          <w:szCs w:val="20"/>
        </w:rPr>
        <w:t xml:space="preserve">Toto ustanovení se týká i jiného veřejnoprávního aktu, kterým se povoluje uvedení stavby či její části do provozu a užívání. </w:t>
      </w:r>
    </w:p>
    <w:bookmarkEnd w:id="3"/>
    <w:p w14:paraId="6F08E1DE"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předávat neprodleně po ukončení akce podklady pro její závěrečné vyhodnocení odpovědným pracovníkem příkazce:</w:t>
      </w:r>
    </w:p>
    <w:p w14:paraId="42CE0692" w14:textId="77777777" w:rsidR="005A5BAF" w:rsidRPr="004D0065" w:rsidRDefault="005A5BAF" w:rsidP="00C31E9E">
      <w:pPr>
        <w:numPr>
          <w:ilvl w:val="1"/>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 xml:space="preserve">popis průběhu akce a její vyhodnocení, </w:t>
      </w:r>
    </w:p>
    <w:p w14:paraId="74DEF1DE" w14:textId="77777777" w:rsidR="005A5BAF" w:rsidRPr="004D0065" w:rsidRDefault="005A5BAF" w:rsidP="00C31E9E">
      <w:pPr>
        <w:numPr>
          <w:ilvl w:val="1"/>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kolaudační rozhodnutí</w:t>
      </w:r>
      <w:r w:rsidR="00A73266" w:rsidRPr="004D0065">
        <w:rPr>
          <w:rFonts w:ascii="Palatino Linotype" w:hAnsi="Palatino Linotype" w:cs="Arial"/>
          <w:sz w:val="20"/>
          <w:szCs w:val="20"/>
        </w:rPr>
        <w:t xml:space="preserve"> či jiné opatření, kterým se povoluje uvedení stavby či její části do provozu a užívání</w:t>
      </w:r>
      <w:r w:rsidRPr="004D0065">
        <w:rPr>
          <w:rFonts w:ascii="Palatino Linotype" w:hAnsi="Palatino Linotype" w:cs="Arial"/>
          <w:sz w:val="20"/>
          <w:szCs w:val="20"/>
        </w:rPr>
        <w:t xml:space="preserve">, </w:t>
      </w:r>
    </w:p>
    <w:p w14:paraId="27F1C1E5" w14:textId="77777777" w:rsidR="005A5BAF" w:rsidRPr="004D0065" w:rsidRDefault="005A5BAF" w:rsidP="00C31E9E">
      <w:pPr>
        <w:numPr>
          <w:ilvl w:val="1"/>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 xml:space="preserve">kopie zápisu z převzetí prací, dodávky nebo služby, </w:t>
      </w:r>
    </w:p>
    <w:p w14:paraId="00A82591" w14:textId="77777777" w:rsidR="005A5BAF" w:rsidRPr="004D0065" w:rsidRDefault="005A5BAF" w:rsidP="00C31E9E">
      <w:pPr>
        <w:numPr>
          <w:ilvl w:val="1"/>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 xml:space="preserve">případně další přílohy včetně jejich seznamu. </w:t>
      </w:r>
    </w:p>
    <w:p w14:paraId="4DB5E811" w14:textId="77777777" w:rsidR="004104DA"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kontrola dokladů a ověření dokladů pro konečné vyúčtování stavebních prací, které doloží zhotovitel k předání a převzetí dokončené stavby;</w:t>
      </w:r>
    </w:p>
    <w:p w14:paraId="5694BD73"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kontrola úplnosti dokumentace skutečného provedení stavby a dokladů pořízených během stavby k archivaci u příkazce;</w:t>
      </w:r>
    </w:p>
    <w:p w14:paraId="2334D1F3"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příprava podkladů pro hodnocení stavby a čerpání finančních prostředků v souladu se smlouvou se zhotovitelem;</w:t>
      </w:r>
    </w:p>
    <w:p w14:paraId="3C6723B4"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 xml:space="preserve">kontrola odstraňování vad a nedodělků zjištěných při </w:t>
      </w:r>
      <w:r w:rsidR="00951CB4" w:rsidRPr="004D0065">
        <w:rPr>
          <w:rFonts w:ascii="Palatino Linotype" w:hAnsi="Palatino Linotype" w:cs="Arial"/>
          <w:sz w:val="20"/>
          <w:szCs w:val="20"/>
        </w:rPr>
        <w:t>řízení o povolení užívání stavby</w:t>
      </w:r>
      <w:r w:rsidR="009D3CF0">
        <w:rPr>
          <w:rFonts w:ascii="Palatino Linotype" w:hAnsi="Palatino Linotype" w:cs="Arial"/>
          <w:sz w:val="20"/>
          <w:szCs w:val="20"/>
        </w:rPr>
        <w:t xml:space="preserve"> </w:t>
      </w:r>
      <w:r w:rsidRPr="004D0065">
        <w:rPr>
          <w:rFonts w:ascii="Palatino Linotype" w:hAnsi="Palatino Linotype" w:cs="Arial"/>
          <w:sz w:val="20"/>
          <w:szCs w:val="20"/>
        </w:rPr>
        <w:t>a vad a nedodělků zjištěných při předání a převzetí stavby v dohodnutých termínech</w:t>
      </w:r>
      <w:r w:rsidR="00951CB4" w:rsidRPr="004D0065">
        <w:rPr>
          <w:rFonts w:ascii="Palatino Linotype" w:hAnsi="Palatino Linotype" w:cs="Arial"/>
          <w:sz w:val="20"/>
          <w:szCs w:val="20"/>
        </w:rPr>
        <w:t>. Toto ustanovení se týká i jiného veřejnoprávního aktu, kterým se povoluje uvedení stavby či její části do provozu a užívání</w:t>
      </w:r>
      <w:r w:rsidRPr="004D0065">
        <w:rPr>
          <w:rFonts w:ascii="Palatino Linotype" w:hAnsi="Palatino Linotype" w:cs="Arial"/>
          <w:sz w:val="20"/>
          <w:szCs w:val="20"/>
        </w:rPr>
        <w:t>;</w:t>
      </w:r>
    </w:p>
    <w:p w14:paraId="5BD194B8" w14:textId="77777777" w:rsidR="005A5BAF" w:rsidRPr="004D0065"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 xml:space="preserve">účast </w:t>
      </w:r>
      <w:r w:rsidR="00DA0305" w:rsidRPr="004D0065">
        <w:rPr>
          <w:rFonts w:ascii="Palatino Linotype" w:hAnsi="Palatino Linotype" w:cs="Arial"/>
          <w:sz w:val="20"/>
          <w:szCs w:val="20"/>
        </w:rPr>
        <w:t xml:space="preserve">při </w:t>
      </w:r>
      <w:r w:rsidR="00951CB4" w:rsidRPr="004D0065">
        <w:rPr>
          <w:rFonts w:ascii="Palatino Linotype" w:hAnsi="Palatino Linotype" w:cs="Arial"/>
          <w:sz w:val="20"/>
          <w:szCs w:val="20"/>
        </w:rPr>
        <w:t>řízení o povolení užívání stavby</w:t>
      </w:r>
      <w:r w:rsidR="009D3CF0">
        <w:rPr>
          <w:rFonts w:ascii="Palatino Linotype" w:hAnsi="Palatino Linotype" w:cs="Arial"/>
          <w:sz w:val="20"/>
          <w:szCs w:val="20"/>
        </w:rPr>
        <w:t xml:space="preserve"> </w:t>
      </w:r>
      <w:r w:rsidR="00A518D7">
        <w:rPr>
          <w:rFonts w:ascii="Palatino Linotype" w:hAnsi="Palatino Linotype" w:cs="Arial"/>
          <w:sz w:val="20"/>
          <w:szCs w:val="20"/>
        </w:rPr>
        <w:t xml:space="preserve">(kolaudace) </w:t>
      </w:r>
      <w:r w:rsidR="00DA0305" w:rsidRPr="004D0065">
        <w:rPr>
          <w:rFonts w:ascii="Palatino Linotype" w:hAnsi="Palatino Linotype" w:cs="Arial"/>
          <w:sz w:val="20"/>
          <w:szCs w:val="20"/>
        </w:rPr>
        <w:t xml:space="preserve">včetně </w:t>
      </w:r>
      <w:r w:rsidR="00A518D7">
        <w:rPr>
          <w:rFonts w:ascii="Palatino Linotype" w:hAnsi="Palatino Linotype" w:cs="Arial"/>
          <w:sz w:val="20"/>
          <w:szCs w:val="20"/>
        </w:rPr>
        <w:t>koordinace</w:t>
      </w:r>
      <w:r w:rsidR="009D3CF0">
        <w:rPr>
          <w:rFonts w:ascii="Palatino Linotype" w:hAnsi="Palatino Linotype" w:cs="Arial"/>
          <w:sz w:val="20"/>
          <w:szCs w:val="20"/>
        </w:rPr>
        <w:t xml:space="preserve"> </w:t>
      </w:r>
      <w:r w:rsidR="00DA0305" w:rsidRPr="004D0065">
        <w:rPr>
          <w:rFonts w:ascii="Palatino Linotype" w:hAnsi="Palatino Linotype" w:cs="Arial"/>
          <w:sz w:val="20"/>
          <w:szCs w:val="20"/>
        </w:rPr>
        <w:t xml:space="preserve">tohoto </w:t>
      </w:r>
      <w:r w:rsidRPr="004D0065">
        <w:rPr>
          <w:rFonts w:ascii="Palatino Linotype" w:hAnsi="Palatino Linotype" w:cs="Arial"/>
          <w:sz w:val="20"/>
          <w:szCs w:val="20"/>
        </w:rPr>
        <w:t>procesu</w:t>
      </w:r>
      <w:r w:rsidR="003B7EDF" w:rsidRPr="004D0065">
        <w:rPr>
          <w:rFonts w:ascii="Palatino Linotype" w:hAnsi="Palatino Linotype" w:cs="Arial"/>
          <w:sz w:val="20"/>
          <w:szCs w:val="20"/>
        </w:rPr>
        <w:t>. Toto ustanovení se týká i jiného veřejnoprávního aktu, kterým se povoluje uvedení stavby či její části do provozu a užívání</w:t>
      </w:r>
      <w:r w:rsidRPr="004D0065">
        <w:rPr>
          <w:rFonts w:ascii="Palatino Linotype" w:hAnsi="Palatino Linotype" w:cs="Arial"/>
          <w:sz w:val="20"/>
          <w:szCs w:val="20"/>
        </w:rPr>
        <w:t>;</w:t>
      </w:r>
    </w:p>
    <w:p w14:paraId="12433901" w14:textId="77777777" w:rsidR="005A5BAF" w:rsidRDefault="005A5BAF" w:rsidP="00C31E9E">
      <w:pPr>
        <w:numPr>
          <w:ilvl w:val="0"/>
          <w:numId w:val="22"/>
        </w:numPr>
        <w:spacing w:after="40" w:line="276" w:lineRule="auto"/>
        <w:rPr>
          <w:rFonts w:ascii="Palatino Linotype" w:hAnsi="Palatino Linotype" w:cs="Arial"/>
          <w:sz w:val="20"/>
          <w:szCs w:val="20"/>
        </w:rPr>
      </w:pPr>
      <w:r w:rsidRPr="004D0065">
        <w:rPr>
          <w:rFonts w:ascii="Palatino Linotype" w:hAnsi="Palatino Linotype" w:cs="Arial"/>
          <w:sz w:val="20"/>
          <w:szCs w:val="20"/>
        </w:rPr>
        <w:t>zabezpečení činnosti a spolupráce s odpovědnými geodety; kontrola zajištění vkladu odsouhlaseného geometrického plánu zhotovitelem do katastru nemovitostí příslušného katastrálního úřadu (neřeší majetkoprávní vypořádání);</w:t>
      </w:r>
    </w:p>
    <w:p w14:paraId="37EE8CE4" w14:textId="77777777" w:rsidR="00580158" w:rsidRPr="00580158" w:rsidRDefault="00580158" w:rsidP="00C31E9E">
      <w:pPr>
        <w:pStyle w:val="Odstavecseseznamem"/>
        <w:numPr>
          <w:ilvl w:val="0"/>
          <w:numId w:val="22"/>
        </w:numPr>
        <w:jc w:val="both"/>
        <w:rPr>
          <w:rFonts w:ascii="Palatino Linotype" w:hAnsi="Palatino Linotype"/>
          <w:sz w:val="20"/>
          <w:szCs w:val="20"/>
        </w:rPr>
      </w:pPr>
      <w:bookmarkStart w:id="4" w:name="_Hlk30159676"/>
      <w:r w:rsidRPr="001763D0">
        <w:rPr>
          <w:rFonts w:ascii="Palatino Linotype" w:hAnsi="Palatino Linotype"/>
          <w:sz w:val="20"/>
          <w:szCs w:val="20"/>
        </w:rPr>
        <w:t xml:space="preserve">kontrola staveniště v pravidelných intervalech, </w:t>
      </w:r>
      <w:bookmarkEnd w:id="4"/>
    </w:p>
    <w:p w14:paraId="559FE324" w14:textId="77777777" w:rsidR="00C31E9E" w:rsidRDefault="005A5BAF" w:rsidP="00C31E9E">
      <w:pPr>
        <w:numPr>
          <w:ilvl w:val="0"/>
          <w:numId w:val="22"/>
        </w:numPr>
        <w:spacing w:after="40" w:line="276" w:lineRule="auto"/>
        <w:rPr>
          <w:rFonts w:ascii="Palatino Linotype" w:hAnsi="Palatino Linotype" w:cs="Arial"/>
          <w:sz w:val="20"/>
          <w:szCs w:val="20"/>
        </w:rPr>
      </w:pPr>
      <w:r w:rsidRPr="00580158">
        <w:rPr>
          <w:rFonts w:ascii="Palatino Linotype" w:hAnsi="Palatino Linotype" w:cs="Arial"/>
          <w:sz w:val="20"/>
          <w:szCs w:val="20"/>
        </w:rPr>
        <w:t>kontrola vyklizení staveniště zhotovitelem a jeho uvedení do původního stavu</w:t>
      </w:r>
      <w:r w:rsidR="00C31E9E">
        <w:rPr>
          <w:rFonts w:ascii="Palatino Linotype" w:hAnsi="Palatino Linotype" w:cs="Arial"/>
          <w:sz w:val="20"/>
          <w:szCs w:val="20"/>
        </w:rPr>
        <w:t>;</w:t>
      </w:r>
    </w:p>
    <w:p w14:paraId="71D9AD86" w14:textId="77777777" w:rsidR="00C31E9E" w:rsidRPr="00B14560" w:rsidRDefault="00C31E9E" w:rsidP="00C31E9E">
      <w:pPr>
        <w:numPr>
          <w:ilvl w:val="0"/>
          <w:numId w:val="22"/>
        </w:numPr>
        <w:spacing w:before="120" w:after="120" w:line="276" w:lineRule="auto"/>
        <w:rPr>
          <w:rFonts w:ascii="Palatino Linotype" w:hAnsi="Palatino Linotype"/>
          <w:sz w:val="20"/>
          <w:szCs w:val="22"/>
        </w:rPr>
      </w:pPr>
      <w:r w:rsidRPr="00B14560">
        <w:rPr>
          <w:rFonts w:ascii="Palatino Linotype" w:hAnsi="Palatino Linotype"/>
          <w:sz w:val="20"/>
          <w:szCs w:val="22"/>
        </w:rPr>
        <w:t>zajišťovat koordinační činnosti včetně stavební připravenosti a kontrolu technických parametrů v rámci dodávek dle dalších smluv, pokud jsou pořizovaná plnění součástí PD.</w:t>
      </w:r>
    </w:p>
    <w:p w14:paraId="46E2D887" w14:textId="77777777" w:rsidR="009D3CF0" w:rsidRDefault="009D3CF0" w:rsidP="00F32D38">
      <w:pPr>
        <w:spacing w:before="120" w:after="120" w:line="276" w:lineRule="auto"/>
        <w:ind w:firstLine="357"/>
        <w:rPr>
          <w:rFonts w:ascii="Palatino Linotype" w:hAnsi="Palatino Linotype" w:cs="Arial"/>
          <w:b/>
          <w:sz w:val="20"/>
          <w:szCs w:val="22"/>
        </w:rPr>
      </w:pPr>
    </w:p>
    <w:p w14:paraId="07998DC9" w14:textId="77777777" w:rsidR="005A5BAF" w:rsidRPr="00580158" w:rsidRDefault="005A5BAF" w:rsidP="00F32D38">
      <w:pPr>
        <w:spacing w:before="120" w:after="120" w:line="276" w:lineRule="auto"/>
        <w:ind w:firstLine="357"/>
        <w:rPr>
          <w:rFonts w:ascii="Palatino Linotype" w:hAnsi="Palatino Linotype" w:cs="Arial"/>
          <w:b/>
          <w:sz w:val="20"/>
          <w:szCs w:val="22"/>
        </w:rPr>
      </w:pPr>
      <w:r w:rsidRPr="00580158">
        <w:rPr>
          <w:rFonts w:ascii="Palatino Linotype" w:hAnsi="Palatino Linotype" w:cs="Arial"/>
          <w:b/>
          <w:sz w:val="20"/>
          <w:szCs w:val="22"/>
        </w:rPr>
        <w:t xml:space="preserve">Koordinátor BOZP na staveništi: </w:t>
      </w:r>
    </w:p>
    <w:p w14:paraId="28E10A39" w14:textId="77777777" w:rsidR="005A5BAF" w:rsidRPr="00580158" w:rsidRDefault="005A5BAF" w:rsidP="001C748E">
      <w:pPr>
        <w:numPr>
          <w:ilvl w:val="0"/>
          <w:numId w:val="23"/>
        </w:numPr>
        <w:spacing w:after="40" w:line="276" w:lineRule="auto"/>
        <w:rPr>
          <w:rFonts w:ascii="Palatino Linotype" w:hAnsi="Palatino Linotype" w:cs="Arial"/>
          <w:sz w:val="20"/>
          <w:szCs w:val="20"/>
        </w:rPr>
      </w:pPr>
      <w:r w:rsidRPr="00580158">
        <w:rPr>
          <w:rFonts w:ascii="Palatino Linotype" w:hAnsi="Palatino Linotype" w:cs="Arial"/>
          <w:sz w:val="20"/>
          <w:szCs w:val="20"/>
        </w:rPr>
        <w:t>přípravná jednání a vypracování „Plánu BOZP na stavbu“;</w:t>
      </w:r>
    </w:p>
    <w:p w14:paraId="5C51FB01" w14:textId="77777777" w:rsidR="005A5BAF" w:rsidRPr="00580158" w:rsidRDefault="005A5BAF" w:rsidP="001C748E">
      <w:pPr>
        <w:numPr>
          <w:ilvl w:val="0"/>
          <w:numId w:val="23"/>
        </w:numPr>
        <w:spacing w:after="40" w:line="276" w:lineRule="auto"/>
        <w:rPr>
          <w:rFonts w:ascii="Palatino Linotype" w:hAnsi="Palatino Linotype" w:cs="Arial"/>
          <w:sz w:val="20"/>
          <w:szCs w:val="20"/>
        </w:rPr>
      </w:pPr>
      <w:r w:rsidRPr="00580158">
        <w:rPr>
          <w:rFonts w:ascii="Palatino Linotype" w:hAnsi="Palatino Linotype" w:cs="Arial"/>
          <w:sz w:val="20"/>
          <w:szCs w:val="20"/>
        </w:rPr>
        <w:lastRenderedPageBreak/>
        <w:t>revize stávající projektové dokumentace (POV) z hlediska právních požadavků BOZP;</w:t>
      </w:r>
    </w:p>
    <w:p w14:paraId="50174E72" w14:textId="77777777" w:rsidR="005A5BAF" w:rsidRPr="00580158" w:rsidRDefault="005A5BAF" w:rsidP="001C748E">
      <w:pPr>
        <w:numPr>
          <w:ilvl w:val="0"/>
          <w:numId w:val="23"/>
        </w:numPr>
        <w:spacing w:after="40" w:line="276" w:lineRule="auto"/>
        <w:rPr>
          <w:rFonts w:ascii="Palatino Linotype" w:hAnsi="Palatino Linotype" w:cs="Arial"/>
          <w:sz w:val="20"/>
          <w:szCs w:val="20"/>
        </w:rPr>
      </w:pPr>
      <w:r w:rsidRPr="00580158">
        <w:rPr>
          <w:rFonts w:ascii="Palatino Linotype" w:hAnsi="Palatino Linotype" w:cs="Arial"/>
          <w:sz w:val="20"/>
          <w:szCs w:val="20"/>
        </w:rPr>
        <w:t>zpracování přehledu právních předpisů vztahujících se ke stavbě;</w:t>
      </w:r>
    </w:p>
    <w:p w14:paraId="292959A3" w14:textId="77777777" w:rsidR="005A5BAF" w:rsidRPr="00580158" w:rsidRDefault="005A5BAF" w:rsidP="001C748E">
      <w:pPr>
        <w:numPr>
          <w:ilvl w:val="0"/>
          <w:numId w:val="23"/>
        </w:numPr>
        <w:spacing w:after="40" w:line="276" w:lineRule="auto"/>
        <w:rPr>
          <w:rFonts w:ascii="Palatino Linotype" w:hAnsi="Palatino Linotype" w:cs="Arial"/>
          <w:sz w:val="20"/>
          <w:szCs w:val="20"/>
        </w:rPr>
      </w:pPr>
      <w:r w:rsidRPr="00580158">
        <w:rPr>
          <w:rFonts w:ascii="Palatino Linotype" w:hAnsi="Palatino Linotype" w:cs="Arial"/>
          <w:sz w:val="20"/>
          <w:szCs w:val="20"/>
        </w:rPr>
        <w:t>zpracování přehledu rizik, která se mohou při realizaci stavby vyskytnout;</w:t>
      </w:r>
    </w:p>
    <w:p w14:paraId="32607D1C" w14:textId="77777777" w:rsidR="005A5BAF" w:rsidRPr="00580158" w:rsidRDefault="00FE7D5B" w:rsidP="001C748E">
      <w:pPr>
        <w:numPr>
          <w:ilvl w:val="0"/>
          <w:numId w:val="23"/>
        </w:numPr>
        <w:spacing w:after="40" w:line="276" w:lineRule="auto"/>
        <w:rPr>
          <w:rFonts w:ascii="Palatino Linotype" w:hAnsi="Palatino Linotype" w:cs="Arial"/>
          <w:sz w:val="20"/>
          <w:szCs w:val="20"/>
        </w:rPr>
      </w:pPr>
      <w:r w:rsidRPr="00580158">
        <w:rPr>
          <w:rFonts w:ascii="Palatino Linotype" w:hAnsi="Palatino Linotype" w:cs="Arial"/>
          <w:sz w:val="20"/>
          <w:szCs w:val="20"/>
        </w:rPr>
        <w:t>doručení oznámení o zahájení prací oblastnímu inspektorátu práce příslušnému podle místa staveniště podle § 15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5A5BAF" w:rsidRPr="00580158">
        <w:rPr>
          <w:rFonts w:ascii="Palatino Linotype" w:hAnsi="Palatino Linotype" w:cs="Arial"/>
          <w:sz w:val="20"/>
          <w:szCs w:val="20"/>
        </w:rPr>
        <w:t>;</w:t>
      </w:r>
    </w:p>
    <w:p w14:paraId="3AAC6C2C" w14:textId="77777777" w:rsidR="005A5BAF" w:rsidRPr="00580158" w:rsidRDefault="005A5BAF" w:rsidP="001C748E">
      <w:pPr>
        <w:numPr>
          <w:ilvl w:val="0"/>
          <w:numId w:val="23"/>
        </w:numPr>
        <w:spacing w:after="40" w:line="276" w:lineRule="auto"/>
        <w:rPr>
          <w:rFonts w:ascii="Palatino Linotype" w:hAnsi="Palatino Linotype" w:cs="Arial"/>
          <w:sz w:val="20"/>
          <w:szCs w:val="20"/>
        </w:rPr>
      </w:pPr>
      <w:r w:rsidRPr="00580158">
        <w:rPr>
          <w:rFonts w:ascii="Palatino Linotype" w:hAnsi="Palatino Linotype" w:cs="Arial"/>
          <w:sz w:val="20"/>
          <w:szCs w:val="20"/>
        </w:rPr>
        <w:t xml:space="preserve">ověřit, že bylo prováděno vstupní školení dodavatelů na stavbu, tj. seznámení se s </w:t>
      </w:r>
      <w:r w:rsidR="00B61E13" w:rsidRPr="00580158">
        <w:rPr>
          <w:rFonts w:ascii="Palatino Linotype" w:hAnsi="Palatino Linotype" w:cs="Arial"/>
          <w:sz w:val="20"/>
          <w:szCs w:val="20"/>
        </w:rPr>
        <w:t>P</w:t>
      </w:r>
      <w:r w:rsidRPr="00580158">
        <w:rPr>
          <w:rFonts w:ascii="Palatino Linotype" w:hAnsi="Palatino Linotype" w:cs="Arial"/>
          <w:sz w:val="20"/>
          <w:szCs w:val="20"/>
        </w:rPr>
        <w:t>lánem BOZP na stavbu, seznámení s riziky a opatřeními k jejich eliminaci, s provozními směrnicemi BOZP a PO na stavbě, POV výstavby atd.;</w:t>
      </w:r>
    </w:p>
    <w:p w14:paraId="03BE9507" w14:textId="77777777" w:rsidR="005A5BAF" w:rsidRPr="00580158" w:rsidRDefault="005A5BAF" w:rsidP="001C748E">
      <w:pPr>
        <w:numPr>
          <w:ilvl w:val="0"/>
          <w:numId w:val="23"/>
        </w:numPr>
        <w:spacing w:after="40" w:line="276" w:lineRule="auto"/>
        <w:rPr>
          <w:rFonts w:ascii="Palatino Linotype" w:hAnsi="Palatino Linotype" w:cs="Arial"/>
          <w:sz w:val="20"/>
          <w:szCs w:val="20"/>
        </w:rPr>
      </w:pPr>
      <w:r w:rsidRPr="00580158">
        <w:rPr>
          <w:rFonts w:ascii="Palatino Linotype" w:hAnsi="Palatino Linotype" w:cs="Arial"/>
          <w:sz w:val="20"/>
          <w:szCs w:val="20"/>
        </w:rPr>
        <w:t xml:space="preserve">kontrola informovanosti u všech dotčených </w:t>
      </w:r>
      <w:r w:rsidR="004328F7" w:rsidRPr="00580158">
        <w:rPr>
          <w:rFonts w:ascii="Palatino Linotype" w:hAnsi="Palatino Linotype" w:cs="Arial"/>
          <w:sz w:val="20"/>
          <w:szCs w:val="20"/>
        </w:rPr>
        <w:t>poddodavatelů</w:t>
      </w:r>
      <w:r w:rsidRPr="00580158">
        <w:rPr>
          <w:rFonts w:ascii="Palatino Linotype" w:hAnsi="Palatino Linotype" w:cs="Arial"/>
          <w:sz w:val="20"/>
          <w:szCs w:val="20"/>
        </w:rPr>
        <w:t xml:space="preserve"> stavby s Plánem BOZP na staveništi a o bezpečnostních a zdravotních rizicích, která vznikla na staveništi během postupu prací, a o příslušných opatřeních k minimalizaci rizik;</w:t>
      </w:r>
    </w:p>
    <w:p w14:paraId="4167D422" w14:textId="77777777" w:rsidR="005A5BAF" w:rsidRPr="00580158" w:rsidRDefault="005A5BAF" w:rsidP="001C748E">
      <w:pPr>
        <w:numPr>
          <w:ilvl w:val="0"/>
          <w:numId w:val="23"/>
        </w:numPr>
        <w:spacing w:after="40" w:line="276" w:lineRule="auto"/>
        <w:rPr>
          <w:rFonts w:ascii="Palatino Linotype" w:hAnsi="Palatino Linotype" w:cs="Arial"/>
          <w:sz w:val="20"/>
          <w:szCs w:val="20"/>
        </w:rPr>
      </w:pPr>
      <w:r w:rsidRPr="00580158">
        <w:rPr>
          <w:rFonts w:ascii="Palatino Linotype" w:hAnsi="Palatino Linotype" w:cs="Arial"/>
          <w:sz w:val="20"/>
          <w:szCs w:val="20"/>
        </w:rPr>
        <w:t>upozorňovat prokazatelným způsobem zhotovitele stavby na nedostatky v uplatňování požadavků na bezpečnost a ochranu zdraví při práci zjištěné na stavbě, vyžadovat zjednání nápravy a k tomu navrhovat přiměřená technická a organizační opatření;</w:t>
      </w:r>
    </w:p>
    <w:p w14:paraId="4741E4BB" w14:textId="77777777" w:rsidR="005A5BAF" w:rsidRPr="00580158" w:rsidRDefault="005A5BAF" w:rsidP="001C748E">
      <w:pPr>
        <w:numPr>
          <w:ilvl w:val="0"/>
          <w:numId w:val="23"/>
        </w:numPr>
        <w:spacing w:after="40" w:line="276" w:lineRule="auto"/>
        <w:rPr>
          <w:rFonts w:ascii="Palatino Linotype" w:hAnsi="Palatino Linotype" w:cs="Arial"/>
          <w:sz w:val="20"/>
          <w:szCs w:val="20"/>
        </w:rPr>
      </w:pPr>
      <w:r w:rsidRPr="00580158">
        <w:rPr>
          <w:rFonts w:ascii="Palatino Linotype" w:hAnsi="Palatino Linotype" w:cs="Arial"/>
          <w:sz w:val="20"/>
          <w:szCs w:val="20"/>
        </w:rPr>
        <w:t>oznamovat investorovi stavby nedostatky v uplatňování požadavků na zajištění bezpečnosti a ochrany zdraví nebyla-li zhotovitelem stavby neprodleně přijata přiměřená opatření ke sjednání nápravy;</w:t>
      </w:r>
    </w:p>
    <w:p w14:paraId="45F0C59B" w14:textId="77777777" w:rsidR="005A5BAF" w:rsidRPr="00580158" w:rsidRDefault="005A5BAF" w:rsidP="001C748E">
      <w:pPr>
        <w:numPr>
          <w:ilvl w:val="0"/>
          <w:numId w:val="23"/>
        </w:numPr>
        <w:spacing w:after="40" w:line="276" w:lineRule="auto"/>
        <w:rPr>
          <w:rFonts w:ascii="Palatino Linotype" w:hAnsi="Palatino Linotype" w:cs="Arial"/>
          <w:sz w:val="20"/>
          <w:szCs w:val="20"/>
        </w:rPr>
      </w:pPr>
      <w:r w:rsidRPr="00580158">
        <w:rPr>
          <w:rFonts w:ascii="Palatino Linotype" w:hAnsi="Palatino Linotype" w:cs="Arial"/>
          <w:sz w:val="20"/>
          <w:szCs w:val="20"/>
        </w:rPr>
        <w:t>sledovat realizaci nápravných opatření a v případě neplnění prokazatelným způsobem vyžadovat na zhotoviteli jejich plnění. V případě opakování stejných nedostatků navrhnout uplatnění sankčních opatření na příslušný Inspektorát bezpečnosti práce;</w:t>
      </w:r>
    </w:p>
    <w:p w14:paraId="40D9A5D2" w14:textId="77777777" w:rsidR="005A5BAF" w:rsidRPr="00580158" w:rsidRDefault="005A5BAF" w:rsidP="001C748E">
      <w:pPr>
        <w:numPr>
          <w:ilvl w:val="0"/>
          <w:numId w:val="23"/>
        </w:numPr>
        <w:spacing w:after="40" w:line="276" w:lineRule="auto"/>
        <w:rPr>
          <w:rFonts w:ascii="Palatino Linotype" w:hAnsi="Palatino Linotype" w:cs="Arial"/>
          <w:sz w:val="20"/>
          <w:szCs w:val="20"/>
        </w:rPr>
      </w:pPr>
      <w:r w:rsidRPr="00580158">
        <w:rPr>
          <w:rFonts w:ascii="Palatino Linotype" w:hAnsi="Palatino Linotype" w:cs="Arial"/>
          <w:sz w:val="20"/>
          <w:szCs w:val="20"/>
        </w:rPr>
        <w:t>zpracovat, předat, upravovat a aktualizovat Plán bezpečnosti a ochrany zdraví při práci na staveništi a působit na jeho dodržování a na to, aby zúčastnění zhotovitelé stavby realizovali potřebná opatření k zajištění bezpečnosti práce a ochrany zdraví;</w:t>
      </w:r>
    </w:p>
    <w:p w14:paraId="78BB534F" w14:textId="77777777" w:rsidR="005A5BAF" w:rsidRPr="00580158" w:rsidRDefault="005A5BAF" w:rsidP="001C748E">
      <w:pPr>
        <w:numPr>
          <w:ilvl w:val="0"/>
          <w:numId w:val="23"/>
        </w:numPr>
        <w:spacing w:after="40" w:line="276" w:lineRule="auto"/>
        <w:rPr>
          <w:rFonts w:ascii="Palatino Linotype" w:hAnsi="Palatino Linotype" w:cs="Arial"/>
          <w:sz w:val="20"/>
          <w:szCs w:val="20"/>
        </w:rPr>
      </w:pPr>
      <w:r w:rsidRPr="00580158">
        <w:rPr>
          <w:rFonts w:ascii="Palatino Linotype" w:hAnsi="Palatino Linotype" w:cs="Arial"/>
          <w:sz w:val="20"/>
          <w:szCs w:val="20"/>
        </w:rPr>
        <w:t>zúčastňovat se kontrolních dní, stanovených jednání vedení stavby, projednávat součinnost zhotovitelů stavebních prací z hlediska bezpečnosti a ochrany zdraví, vyhodnocovat vedení stavební dokumentace a dosažené výsledky;</w:t>
      </w:r>
    </w:p>
    <w:p w14:paraId="4577FEBA" w14:textId="77777777" w:rsidR="005A5BAF" w:rsidRPr="00580158" w:rsidRDefault="005A5BAF" w:rsidP="001C748E">
      <w:pPr>
        <w:numPr>
          <w:ilvl w:val="0"/>
          <w:numId w:val="23"/>
        </w:numPr>
        <w:spacing w:after="40" w:line="276" w:lineRule="auto"/>
        <w:rPr>
          <w:rFonts w:ascii="Palatino Linotype" w:hAnsi="Palatino Linotype" w:cs="Arial"/>
          <w:sz w:val="20"/>
          <w:szCs w:val="20"/>
        </w:rPr>
      </w:pPr>
      <w:r w:rsidRPr="00580158">
        <w:rPr>
          <w:rFonts w:ascii="Palatino Linotype" w:hAnsi="Palatino Linotype" w:cs="Arial"/>
          <w:sz w:val="20"/>
          <w:szCs w:val="20"/>
        </w:rPr>
        <w:t>vykonávat a koordinovat kontrolu dodržování zásad, pravidel a požadavků v oblasti bezpečnosti a ochrany zdraví při práci zajišťovaných zhotoviteli a vést o tom záznamy;</w:t>
      </w:r>
    </w:p>
    <w:p w14:paraId="2773F752" w14:textId="77777777" w:rsidR="005A5BAF" w:rsidRPr="00580158" w:rsidRDefault="005A5BAF" w:rsidP="001C748E">
      <w:pPr>
        <w:numPr>
          <w:ilvl w:val="0"/>
          <w:numId w:val="23"/>
        </w:numPr>
        <w:spacing w:after="40" w:line="276" w:lineRule="auto"/>
        <w:rPr>
          <w:rFonts w:ascii="Palatino Linotype" w:hAnsi="Palatino Linotype" w:cs="Arial"/>
          <w:sz w:val="20"/>
          <w:szCs w:val="20"/>
        </w:rPr>
      </w:pPr>
      <w:r w:rsidRPr="00580158">
        <w:rPr>
          <w:rFonts w:ascii="Palatino Linotype" w:hAnsi="Palatino Linotype" w:cs="Arial"/>
          <w:sz w:val="20"/>
          <w:szCs w:val="20"/>
        </w:rPr>
        <w:t>provádět kontrolu dokumentace systémů managementu BOZP související se stavební činností a postupem prací podle realizační dokumentace;</w:t>
      </w:r>
    </w:p>
    <w:p w14:paraId="26E3BEC9" w14:textId="77777777" w:rsidR="005A5BAF" w:rsidRPr="00580158" w:rsidRDefault="005A5BAF" w:rsidP="001C748E">
      <w:pPr>
        <w:numPr>
          <w:ilvl w:val="0"/>
          <w:numId w:val="23"/>
        </w:numPr>
        <w:spacing w:after="40" w:line="276" w:lineRule="auto"/>
        <w:rPr>
          <w:rFonts w:ascii="Palatino Linotype" w:hAnsi="Palatino Linotype" w:cs="Arial"/>
          <w:sz w:val="20"/>
          <w:szCs w:val="20"/>
        </w:rPr>
      </w:pPr>
      <w:r w:rsidRPr="00580158">
        <w:rPr>
          <w:rFonts w:ascii="Palatino Linotype" w:hAnsi="Palatino Linotype" w:cs="Arial"/>
          <w:sz w:val="20"/>
          <w:szCs w:val="20"/>
        </w:rPr>
        <w:t>provádět další činnosti stanovené prováděcím</w:t>
      </w:r>
      <w:r w:rsidR="0027490F" w:rsidRPr="00580158">
        <w:rPr>
          <w:rFonts w:ascii="Palatino Linotype" w:hAnsi="Palatino Linotype" w:cs="Arial"/>
          <w:sz w:val="20"/>
          <w:szCs w:val="20"/>
        </w:rPr>
        <w:t>i</w:t>
      </w:r>
      <w:r w:rsidRPr="00580158">
        <w:rPr>
          <w:rFonts w:ascii="Palatino Linotype" w:hAnsi="Palatino Linotype" w:cs="Arial"/>
          <w:sz w:val="20"/>
          <w:szCs w:val="20"/>
        </w:rPr>
        <w:t xml:space="preserve"> právním</w:t>
      </w:r>
      <w:r w:rsidR="0027490F" w:rsidRPr="00580158">
        <w:rPr>
          <w:rFonts w:ascii="Palatino Linotype" w:hAnsi="Palatino Linotype" w:cs="Arial"/>
          <w:sz w:val="20"/>
          <w:szCs w:val="20"/>
        </w:rPr>
        <w:t>i</w:t>
      </w:r>
      <w:r w:rsidRPr="00580158">
        <w:rPr>
          <w:rFonts w:ascii="Palatino Linotype" w:hAnsi="Palatino Linotype" w:cs="Arial"/>
          <w:sz w:val="20"/>
          <w:szCs w:val="20"/>
        </w:rPr>
        <w:t xml:space="preserve"> předpis</w:t>
      </w:r>
      <w:r w:rsidR="0027490F" w:rsidRPr="00580158">
        <w:rPr>
          <w:rFonts w:ascii="Palatino Linotype" w:hAnsi="Palatino Linotype" w:cs="Arial"/>
          <w:sz w:val="20"/>
          <w:szCs w:val="20"/>
        </w:rPr>
        <w:t>y</w:t>
      </w:r>
      <w:r w:rsidRPr="00580158">
        <w:rPr>
          <w:rFonts w:ascii="Palatino Linotype" w:hAnsi="Palatino Linotype" w:cs="Arial"/>
          <w:sz w:val="20"/>
          <w:szCs w:val="20"/>
        </w:rPr>
        <w:t xml:space="preserve"> k zák. 309/2006 Sb.</w:t>
      </w:r>
    </w:p>
    <w:p w14:paraId="0A1AEF21" w14:textId="77777777" w:rsidR="00FE7D5B" w:rsidRPr="00580158" w:rsidRDefault="00580158" w:rsidP="00003AC4">
      <w:pPr>
        <w:pStyle w:val="Zkladntext"/>
        <w:numPr>
          <w:ilvl w:val="0"/>
          <w:numId w:val="11"/>
        </w:numPr>
        <w:spacing w:before="120" w:line="276" w:lineRule="auto"/>
        <w:ind w:left="357" w:hanging="357"/>
        <w:jc w:val="both"/>
        <w:rPr>
          <w:rFonts w:ascii="Palatino Linotype" w:hAnsi="Palatino Linotype" w:cs="Arial"/>
          <w:color w:val="000000"/>
        </w:rPr>
      </w:pPr>
      <w:r w:rsidRPr="00B14560">
        <w:rPr>
          <w:rFonts w:ascii="Palatino Linotype" w:hAnsi="Palatino Linotype"/>
          <w:color w:val="000000"/>
        </w:rPr>
        <w:t>Příkazník rozsah svojí činnosti zaznamená zápisem do stavebního deníku nebo do deníku TDS. Příkazník je vždy povinen zajistit přítomnost osoby uvedené v článku 2 odst. 2 písm. b) nebo c) na místě provádění díla, tak aby zajistila výkon zajišťované činnosti ve výše uvedeném rozsahu náležitě a řádně dle své autorizace</w:t>
      </w:r>
      <w:r w:rsidR="00FE7D5B" w:rsidRPr="00580158">
        <w:rPr>
          <w:rFonts w:ascii="Palatino Linotype" w:hAnsi="Palatino Linotype" w:cs="Arial"/>
          <w:color w:val="000000"/>
        </w:rPr>
        <w:t>.</w:t>
      </w:r>
    </w:p>
    <w:p w14:paraId="46546AC1" w14:textId="77777777" w:rsidR="005A5BAF" w:rsidRPr="00580158" w:rsidRDefault="00951CB4" w:rsidP="00003AC4">
      <w:pPr>
        <w:pStyle w:val="Zkladntext"/>
        <w:numPr>
          <w:ilvl w:val="0"/>
          <w:numId w:val="11"/>
        </w:numPr>
        <w:spacing w:before="120" w:line="276" w:lineRule="auto"/>
        <w:ind w:left="357" w:hanging="357"/>
        <w:jc w:val="both"/>
        <w:rPr>
          <w:rFonts w:ascii="Palatino Linotype" w:hAnsi="Palatino Linotype" w:cs="Arial"/>
          <w:color w:val="000000"/>
        </w:rPr>
      </w:pPr>
      <w:r w:rsidRPr="00580158">
        <w:rPr>
          <w:rFonts w:ascii="Palatino Linotype" w:hAnsi="Palatino Linotype" w:cs="Arial"/>
          <w:color w:val="000000"/>
        </w:rPr>
        <w:t xml:space="preserve">Příkazník prohlašuje, že k zajišťování činností dle tohoto článku disponuje </w:t>
      </w:r>
      <w:r w:rsidRPr="00580158">
        <w:rPr>
          <w:rFonts w:ascii="Palatino Linotype" w:hAnsi="Palatino Linotype" w:cs="Arial"/>
          <w:b/>
          <w:color w:val="000000"/>
        </w:rPr>
        <w:t>autorizací v oboru pozemní stavby</w:t>
      </w:r>
      <w:r w:rsidRPr="00580158">
        <w:rPr>
          <w:rFonts w:ascii="Palatino Linotype" w:hAnsi="Palatino Linotype" w:cs="Arial"/>
          <w:color w:val="000000"/>
        </w:rPr>
        <w:t xml:space="preserve"> dle zákona č. 360/1992 Sb., o výkonu povolání autorizovaných architektů, ve znění pozdějších předpisů a </w:t>
      </w:r>
      <w:r w:rsidRPr="004D0065">
        <w:rPr>
          <w:rFonts w:ascii="Palatino Linotype" w:hAnsi="Palatino Linotype" w:cs="Arial"/>
          <w:b/>
          <w:color w:val="000000"/>
        </w:rPr>
        <w:t>osvědčením o odborné způsobilosti k činnostem koordinátora bezpečnosti a ochrany zdraví při práci na staveništi</w:t>
      </w:r>
      <w:r w:rsidR="005A5BAF" w:rsidRPr="00580158">
        <w:rPr>
          <w:rFonts w:ascii="Palatino Linotype" w:hAnsi="Palatino Linotype" w:cs="Arial"/>
          <w:color w:val="000000"/>
        </w:rPr>
        <w:t>.</w:t>
      </w:r>
      <w:bookmarkEnd w:id="0"/>
      <w:bookmarkEnd w:id="1"/>
    </w:p>
    <w:p w14:paraId="2F903692" w14:textId="77777777" w:rsidR="005A5BAF" w:rsidRPr="00580158" w:rsidRDefault="005A5BAF" w:rsidP="00003AC4">
      <w:pPr>
        <w:pStyle w:val="Zkladntext"/>
        <w:numPr>
          <w:ilvl w:val="0"/>
          <w:numId w:val="11"/>
        </w:numPr>
        <w:spacing w:before="120" w:line="276" w:lineRule="auto"/>
        <w:ind w:left="357" w:hanging="357"/>
        <w:jc w:val="both"/>
        <w:rPr>
          <w:rFonts w:ascii="Palatino Linotype" w:hAnsi="Palatino Linotype" w:cs="Arial"/>
          <w:color w:val="000000"/>
        </w:rPr>
      </w:pPr>
      <w:r w:rsidRPr="00580158">
        <w:rPr>
          <w:rFonts w:ascii="Palatino Linotype" w:hAnsi="Palatino Linotype" w:cs="Arial"/>
          <w:color w:val="000000"/>
        </w:rPr>
        <w:lastRenderedPageBreak/>
        <w:t>Součástí zajišťované činnosti jsou i práce výslovně nespecifikované, které však jsou k řádnému provedení výkonu TDS a koordinátora BOZP nezbytné a o kterých dodavatel vzhledem ke své kvalifikaci a zkušenostem měl, nebo mohl vědět. Provedení těchto prací však v žádném případě nezvyšují sjednanou cenu.</w:t>
      </w:r>
    </w:p>
    <w:p w14:paraId="4A8A4B51" w14:textId="77777777" w:rsidR="005A5BAF" w:rsidRPr="00580158" w:rsidRDefault="005A5BAF" w:rsidP="00F32D38">
      <w:pPr>
        <w:keepNext/>
        <w:spacing w:before="240" w:line="276" w:lineRule="auto"/>
        <w:jc w:val="center"/>
        <w:outlineLvl w:val="6"/>
        <w:rPr>
          <w:rFonts w:ascii="Palatino Linotype" w:hAnsi="Palatino Linotype" w:cs="Arial"/>
          <w:b/>
          <w:sz w:val="20"/>
          <w:szCs w:val="20"/>
        </w:rPr>
      </w:pPr>
      <w:r w:rsidRPr="00580158">
        <w:rPr>
          <w:rFonts w:ascii="Palatino Linotype" w:hAnsi="Palatino Linotype" w:cs="Arial"/>
          <w:b/>
          <w:sz w:val="20"/>
          <w:szCs w:val="20"/>
        </w:rPr>
        <w:t xml:space="preserve">Článek </w:t>
      </w:r>
      <w:r w:rsidR="0009076B" w:rsidRPr="00580158">
        <w:rPr>
          <w:rFonts w:ascii="Palatino Linotype" w:hAnsi="Palatino Linotype" w:cs="Arial"/>
          <w:b/>
          <w:sz w:val="20"/>
          <w:szCs w:val="20"/>
        </w:rPr>
        <w:t>6</w:t>
      </w:r>
    </w:p>
    <w:p w14:paraId="367838D2" w14:textId="77777777" w:rsidR="005A5BAF" w:rsidRPr="00580158" w:rsidRDefault="005A5BAF" w:rsidP="00F32D38">
      <w:pPr>
        <w:keepNext/>
        <w:spacing w:after="240" w:line="276" w:lineRule="auto"/>
        <w:jc w:val="center"/>
        <w:outlineLvl w:val="6"/>
        <w:rPr>
          <w:rFonts w:ascii="Palatino Linotype" w:hAnsi="Palatino Linotype" w:cs="Arial"/>
          <w:b/>
          <w:sz w:val="20"/>
          <w:szCs w:val="20"/>
        </w:rPr>
      </w:pPr>
      <w:r w:rsidRPr="00580158">
        <w:rPr>
          <w:rFonts w:ascii="Palatino Linotype" w:hAnsi="Palatino Linotype" w:cs="Arial"/>
          <w:b/>
          <w:sz w:val="20"/>
          <w:szCs w:val="20"/>
        </w:rPr>
        <w:t xml:space="preserve">Doba </w:t>
      </w:r>
      <w:r w:rsidR="00382566" w:rsidRPr="00580158">
        <w:rPr>
          <w:rFonts w:ascii="Palatino Linotype" w:hAnsi="Palatino Linotype" w:cs="Arial"/>
          <w:b/>
          <w:sz w:val="20"/>
          <w:szCs w:val="20"/>
        </w:rPr>
        <w:t xml:space="preserve">a místo </w:t>
      </w:r>
      <w:r w:rsidRPr="00580158">
        <w:rPr>
          <w:rFonts w:ascii="Palatino Linotype" w:hAnsi="Palatino Linotype" w:cs="Arial"/>
          <w:b/>
          <w:sz w:val="20"/>
          <w:szCs w:val="20"/>
        </w:rPr>
        <w:t>plnění</w:t>
      </w:r>
    </w:p>
    <w:p w14:paraId="3D289453" w14:textId="77777777" w:rsidR="00F32D38" w:rsidRPr="00580158" w:rsidRDefault="005A5BAF" w:rsidP="00003AC4">
      <w:pPr>
        <w:pStyle w:val="Zkladntext"/>
        <w:numPr>
          <w:ilvl w:val="0"/>
          <w:numId w:val="12"/>
        </w:numPr>
        <w:spacing w:before="120" w:line="276" w:lineRule="auto"/>
        <w:jc w:val="both"/>
        <w:rPr>
          <w:rFonts w:ascii="Palatino Linotype" w:hAnsi="Palatino Linotype" w:cs="Arial"/>
        </w:rPr>
      </w:pPr>
      <w:r w:rsidRPr="00580158">
        <w:rPr>
          <w:rFonts w:ascii="Palatino Linotype" w:hAnsi="Palatino Linotype" w:cs="Arial"/>
          <w:color w:val="000000"/>
        </w:rPr>
        <w:t xml:space="preserve">Příkazník vykoná zajišťovanou činnost dle článku </w:t>
      </w:r>
      <w:r w:rsidR="0009076B" w:rsidRPr="00580158">
        <w:rPr>
          <w:rFonts w:ascii="Palatino Linotype" w:hAnsi="Palatino Linotype" w:cs="Arial"/>
          <w:color w:val="000000"/>
        </w:rPr>
        <w:t xml:space="preserve">4 </w:t>
      </w:r>
      <w:r w:rsidRPr="00580158">
        <w:rPr>
          <w:rFonts w:ascii="Palatino Linotype" w:hAnsi="Palatino Linotype" w:cs="Arial"/>
          <w:color w:val="000000"/>
        </w:rPr>
        <w:t xml:space="preserve">v níže vymezeném v období: </w:t>
      </w:r>
      <w:r w:rsidRPr="00580158">
        <w:rPr>
          <w:rFonts w:ascii="Palatino Linotype" w:hAnsi="Palatino Linotype" w:cs="Arial"/>
        </w:rPr>
        <w:tab/>
      </w:r>
    </w:p>
    <w:p w14:paraId="58CF0B4B" w14:textId="77777777" w:rsidR="00F32D38" w:rsidRPr="00580158" w:rsidRDefault="00951CB4" w:rsidP="00F32D38">
      <w:pPr>
        <w:pStyle w:val="Zkladntext"/>
        <w:spacing w:before="120" w:line="276" w:lineRule="auto"/>
        <w:ind w:left="360"/>
        <w:jc w:val="both"/>
        <w:rPr>
          <w:rFonts w:ascii="Palatino Linotype" w:hAnsi="Palatino Linotype" w:cs="Arial"/>
          <w:b/>
        </w:rPr>
      </w:pPr>
      <w:r w:rsidRPr="00580158">
        <w:rPr>
          <w:rFonts w:ascii="Palatino Linotype" w:hAnsi="Palatino Linotype" w:cs="Arial"/>
          <w:b/>
        </w:rPr>
        <w:t>T</w:t>
      </w:r>
      <w:r w:rsidR="005A5BAF" w:rsidRPr="00580158">
        <w:rPr>
          <w:rFonts w:ascii="Palatino Linotype" w:hAnsi="Palatino Linotype" w:cs="Arial"/>
          <w:b/>
        </w:rPr>
        <w:t>ermín zahájení zajišťované činnosti:</w:t>
      </w:r>
    </w:p>
    <w:p w14:paraId="19F11F9B" w14:textId="77777777" w:rsidR="00FE7D5B" w:rsidRPr="00580158" w:rsidRDefault="00BD6964" w:rsidP="004D0065">
      <w:pPr>
        <w:pStyle w:val="Zkladntext"/>
        <w:spacing w:before="120" w:line="276" w:lineRule="auto"/>
        <w:ind w:left="426"/>
        <w:jc w:val="both"/>
        <w:rPr>
          <w:rFonts w:ascii="Palatino Linotype" w:hAnsi="Palatino Linotype" w:cs="Arial"/>
          <w:b/>
        </w:rPr>
      </w:pPr>
      <w:r>
        <w:rPr>
          <w:rFonts w:ascii="Palatino Linotype" w:hAnsi="Palatino Linotype" w:cs="Arial"/>
          <w:b/>
        </w:rPr>
        <w:t>N</w:t>
      </w:r>
      <w:r w:rsidR="00FE7D5B" w:rsidRPr="00580158">
        <w:rPr>
          <w:rFonts w:ascii="Palatino Linotype" w:hAnsi="Palatino Linotype" w:cs="Arial"/>
          <w:b/>
        </w:rPr>
        <w:t>a výzvu příkazce</w:t>
      </w:r>
      <w:r w:rsidR="009D3CF0">
        <w:rPr>
          <w:rFonts w:ascii="Palatino Linotype" w:hAnsi="Palatino Linotype" w:cs="Arial"/>
          <w:b/>
        </w:rPr>
        <w:t xml:space="preserve"> </w:t>
      </w:r>
      <w:r w:rsidR="00580158" w:rsidRPr="00B14560">
        <w:rPr>
          <w:rFonts w:ascii="Palatino Linotype" w:hAnsi="Palatino Linotype"/>
          <w:b/>
        </w:rPr>
        <w:t>Příkazník započne s výkonem činnosti bezodkladně po doručení výzvy k plnění od příkazce</w:t>
      </w:r>
      <w:r>
        <w:rPr>
          <w:rFonts w:ascii="Palatino Linotype" w:hAnsi="Palatino Linotype"/>
          <w:b/>
        </w:rPr>
        <w:t>.</w:t>
      </w:r>
    </w:p>
    <w:p w14:paraId="52562B3D" w14:textId="77777777" w:rsidR="00F32D38" w:rsidRPr="00580158" w:rsidRDefault="00611949" w:rsidP="00F32D38">
      <w:pPr>
        <w:pStyle w:val="Zkladntext"/>
        <w:spacing w:before="120" w:line="276" w:lineRule="auto"/>
        <w:ind w:left="360"/>
        <w:jc w:val="both"/>
        <w:rPr>
          <w:rFonts w:ascii="Palatino Linotype" w:hAnsi="Palatino Linotype" w:cs="Arial"/>
          <w:b/>
        </w:rPr>
      </w:pPr>
      <w:r w:rsidRPr="00580158">
        <w:rPr>
          <w:rFonts w:ascii="Palatino Linotype" w:hAnsi="Palatino Linotype" w:cs="Arial"/>
          <w:b/>
        </w:rPr>
        <w:t>T</w:t>
      </w:r>
      <w:r w:rsidR="005A5BAF" w:rsidRPr="00580158">
        <w:rPr>
          <w:rFonts w:ascii="Palatino Linotype" w:hAnsi="Palatino Linotype" w:cs="Arial"/>
          <w:b/>
        </w:rPr>
        <w:t>ermín ukončení zajišťované činnosti</w:t>
      </w:r>
      <w:r w:rsidR="00F32D38" w:rsidRPr="00580158">
        <w:rPr>
          <w:rFonts w:ascii="Palatino Linotype" w:hAnsi="Palatino Linotype" w:cs="Arial"/>
          <w:b/>
        </w:rPr>
        <w:t>:</w:t>
      </w:r>
    </w:p>
    <w:p w14:paraId="4EC5AA43" w14:textId="77777777" w:rsidR="00F32D38" w:rsidRDefault="00BD6964" w:rsidP="004D0065">
      <w:pPr>
        <w:pStyle w:val="Zkladntext"/>
        <w:spacing w:before="120" w:line="276" w:lineRule="auto"/>
        <w:ind w:left="426"/>
        <w:jc w:val="both"/>
        <w:rPr>
          <w:rFonts w:ascii="Palatino Linotype" w:hAnsi="Palatino Linotype" w:cs="Arial"/>
          <w:b/>
        </w:rPr>
      </w:pPr>
      <w:r>
        <w:rPr>
          <w:rFonts w:ascii="Palatino Linotype" w:hAnsi="Palatino Linotype"/>
          <w:b/>
        </w:rPr>
        <w:t>D</w:t>
      </w:r>
      <w:r w:rsidR="004E395E">
        <w:rPr>
          <w:rFonts w:ascii="Palatino Linotype" w:hAnsi="Palatino Linotype"/>
          <w:b/>
        </w:rPr>
        <w:t>nem, následujícím po dni</w:t>
      </w:r>
      <w:r w:rsidR="004E395E" w:rsidRPr="00B14560">
        <w:rPr>
          <w:rFonts w:ascii="Palatino Linotype" w:hAnsi="Palatino Linotype"/>
          <w:b/>
        </w:rPr>
        <w:t xml:space="preserve">, od kterého je možné užívat dokončenou stavbu ve smyslu § 119 odst. 1 zákona č. 183/2006 Sb., o územním plánování a stavebním řádu (stavební zákon), v platném znění a </w:t>
      </w:r>
      <w:r w:rsidR="004E395E">
        <w:rPr>
          <w:rFonts w:ascii="Palatino Linotype" w:hAnsi="Palatino Linotype"/>
          <w:b/>
        </w:rPr>
        <w:t>po</w:t>
      </w:r>
      <w:r w:rsidR="004E395E" w:rsidRPr="00B14560">
        <w:rPr>
          <w:rFonts w:ascii="Palatino Linotype" w:hAnsi="Palatino Linotype"/>
          <w:b/>
        </w:rPr>
        <w:t xml:space="preserve"> odstranění všech vad a nedodělků </w:t>
      </w:r>
      <w:r w:rsidR="004E395E">
        <w:rPr>
          <w:rFonts w:ascii="Palatino Linotype" w:hAnsi="Palatino Linotype"/>
          <w:b/>
        </w:rPr>
        <w:t>dodavatelem stavby</w:t>
      </w:r>
      <w:r>
        <w:rPr>
          <w:rFonts w:ascii="Palatino Linotype" w:hAnsi="Palatino Linotype" w:cs="Arial"/>
          <w:b/>
        </w:rPr>
        <w:t>.</w:t>
      </w:r>
    </w:p>
    <w:p w14:paraId="1021A3C9" w14:textId="77777777" w:rsidR="009E2C4E" w:rsidRPr="00580158" w:rsidRDefault="009E2C4E" w:rsidP="004D0065">
      <w:pPr>
        <w:pStyle w:val="Zkladntext"/>
        <w:spacing w:before="120" w:line="276" w:lineRule="auto"/>
        <w:ind w:left="426"/>
        <w:jc w:val="both"/>
        <w:rPr>
          <w:rFonts w:ascii="Palatino Linotype" w:hAnsi="Palatino Linotype" w:cs="Arial"/>
          <w:b/>
        </w:rPr>
      </w:pPr>
      <w:r>
        <w:rPr>
          <w:rFonts w:ascii="Palatino Linotype" w:hAnsi="Palatino Linotype"/>
          <w:b/>
        </w:rPr>
        <w:t>Předpokládaná délka trvání výstavby</w:t>
      </w:r>
      <w:r w:rsidRPr="009E2C4E">
        <w:rPr>
          <w:rFonts w:ascii="Palatino Linotype" w:hAnsi="Palatino Linotype" w:cs="Arial"/>
          <w:b/>
        </w:rPr>
        <w:t>:</w:t>
      </w:r>
      <w:r w:rsidR="000F0006">
        <w:rPr>
          <w:rFonts w:ascii="Palatino Linotype" w:hAnsi="Palatino Linotype" w:cs="Arial"/>
          <w:b/>
        </w:rPr>
        <w:t xml:space="preserve"> 18</w:t>
      </w:r>
      <w:r>
        <w:rPr>
          <w:rFonts w:ascii="Palatino Linotype" w:hAnsi="Palatino Linotype" w:cs="Arial"/>
          <w:b/>
        </w:rPr>
        <w:t xml:space="preserve"> měsíců</w:t>
      </w:r>
    </w:p>
    <w:p w14:paraId="75950885" w14:textId="77777777" w:rsidR="004E395E" w:rsidRPr="00580158" w:rsidRDefault="004E395E" w:rsidP="00003AC4">
      <w:pPr>
        <w:pStyle w:val="Zkladntext"/>
        <w:numPr>
          <w:ilvl w:val="0"/>
          <w:numId w:val="12"/>
        </w:numPr>
        <w:spacing w:before="120" w:line="276" w:lineRule="auto"/>
        <w:jc w:val="both"/>
        <w:rPr>
          <w:rFonts w:ascii="Palatino Linotype" w:hAnsi="Palatino Linotype" w:cs="Arial"/>
          <w:color w:val="000000"/>
        </w:rPr>
      </w:pPr>
      <w:r w:rsidRPr="00B14560">
        <w:rPr>
          <w:rFonts w:ascii="Palatino Linotype" w:hAnsi="Palatino Linotype"/>
          <w:color w:val="000000"/>
        </w:rPr>
        <w:t>Příkazce je vždy oprávněn zahájení či běh doby plnění bez udání důvodu posunout na pozdější dobu či pozastavit. Náklady spojené s odložením či pozastavením doby plnění nesou smluvní strany samostatně</w:t>
      </w:r>
      <w:r>
        <w:rPr>
          <w:rFonts w:ascii="Palatino Linotype" w:hAnsi="Palatino Linotype"/>
          <w:color w:val="000000"/>
        </w:rPr>
        <w:t>.</w:t>
      </w:r>
    </w:p>
    <w:p w14:paraId="7174C07D" w14:textId="77777777" w:rsidR="00382566" w:rsidRPr="00580158" w:rsidRDefault="00382566" w:rsidP="00003AC4">
      <w:pPr>
        <w:pStyle w:val="Zkladntext"/>
        <w:numPr>
          <w:ilvl w:val="0"/>
          <w:numId w:val="12"/>
        </w:numPr>
        <w:spacing w:before="120" w:line="276" w:lineRule="auto"/>
        <w:jc w:val="both"/>
        <w:rPr>
          <w:rFonts w:ascii="Palatino Linotype" w:hAnsi="Palatino Linotype" w:cs="Arial"/>
          <w:color w:val="000000"/>
        </w:rPr>
      </w:pPr>
      <w:r w:rsidRPr="00580158">
        <w:rPr>
          <w:rFonts w:ascii="Palatino Linotype" w:hAnsi="Palatino Linotype" w:cs="Arial"/>
          <w:color w:val="000000"/>
        </w:rPr>
        <w:t xml:space="preserve">Místo plnění: </w:t>
      </w:r>
      <w:r w:rsidR="000F0006">
        <w:rPr>
          <w:rFonts w:ascii="Palatino Linotype" w:hAnsi="Palatino Linotype" w:cs="Arial"/>
          <w:color w:val="000000"/>
        </w:rPr>
        <w:t>Dobruška</w:t>
      </w:r>
    </w:p>
    <w:p w14:paraId="27096416" w14:textId="77777777" w:rsidR="005A5BAF" w:rsidRPr="00580158" w:rsidRDefault="005A5BAF" w:rsidP="00F32D38">
      <w:pPr>
        <w:keepNext/>
        <w:spacing w:before="240" w:line="276" w:lineRule="auto"/>
        <w:jc w:val="center"/>
        <w:outlineLvl w:val="6"/>
        <w:rPr>
          <w:rFonts w:ascii="Palatino Linotype" w:hAnsi="Palatino Linotype" w:cs="Arial"/>
          <w:b/>
          <w:sz w:val="20"/>
          <w:szCs w:val="20"/>
        </w:rPr>
      </w:pPr>
      <w:r w:rsidRPr="00580158">
        <w:rPr>
          <w:rFonts w:ascii="Palatino Linotype" w:hAnsi="Palatino Linotype" w:cs="Arial"/>
          <w:b/>
          <w:sz w:val="20"/>
          <w:szCs w:val="20"/>
        </w:rPr>
        <w:t xml:space="preserve">Článek </w:t>
      </w:r>
      <w:r w:rsidR="0009076B" w:rsidRPr="00580158">
        <w:rPr>
          <w:rFonts w:ascii="Palatino Linotype" w:hAnsi="Palatino Linotype" w:cs="Arial"/>
          <w:b/>
          <w:sz w:val="20"/>
          <w:szCs w:val="20"/>
        </w:rPr>
        <w:t>7</w:t>
      </w:r>
    </w:p>
    <w:p w14:paraId="2E517064" w14:textId="77777777" w:rsidR="005A5BAF" w:rsidRPr="00580158" w:rsidRDefault="005A5BAF" w:rsidP="00F32D38">
      <w:pPr>
        <w:keepNext/>
        <w:spacing w:after="240" w:line="276" w:lineRule="auto"/>
        <w:jc w:val="center"/>
        <w:outlineLvl w:val="6"/>
        <w:rPr>
          <w:rFonts w:ascii="Palatino Linotype" w:hAnsi="Palatino Linotype" w:cs="Arial"/>
          <w:b/>
          <w:sz w:val="20"/>
          <w:szCs w:val="20"/>
        </w:rPr>
      </w:pPr>
      <w:r w:rsidRPr="00580158">
        <w:rPr>
          <w:rFonts w:ascii="Palatino Linotype" w:hAnsi="Palatino Linotype" w:cs="Arial"/>
          <w:b/>
          <w:sz w:val="20"/>
          <w:szCs w:val="20"/>
        </w:rPr>
        <w:t>Cena zajišťovaných činností a platební podmínky</w:t>
      </w:r>
    </w:p>
    <w:p w14:paraId="0551825A" w14:textId="77777777" w:rsidR="00F32D38" w:rsidRPr="00580158" w:rsidRDefault="005A5BAF" w:rsidP="00003AC4">
      <w:pPr>
        <w:pStyle w:val="Zkladntext"/>
        <w:numPr>
          <w:ilvl w:val="0"/>
          <w:numId w:val="13"/>
        </w:numPr>
        <w:spacing w:before="120" w:after="240" w:line="276" w:lineRule="auto"/>
        <w:ind w:left="357" w:hanging="357"/>
        <w:jc w:val="both"/>
        <w:rPr>
          <w:rFonts w:ascii="Palatino Linotype" w:hAnsi="Palatino Linotype" w:cs="Arial"/>
          <w:color w:val="000000"/>
        </w:rPr>
      </w:pPr>
      <w:r w:rsidRPr="00580158">
        <w:rPr>
          <w:rFonts w:ascii="Palatino Linotype" w:hAnsi="Palatino Linotype" w:cs="Arial"/>
          <w:color w:val="000000"/>
        </w:rPr>
        <w:t>Smluvní strany si za zajištění činností v rozsahu, způsobem a za podmínek dle této Smlouvy sjednaly cenu ve výši:</w:t>
      </w:r>
    </w:p>
    <w:p w14:paraId="230257E4" w14:textId="77777777" w:rsidR="00F32D38" w:rsidRPr="00580158" w:rsidRDefault="005A5BAF" w:rsidP="00F32D38">
      <w:pPr>
        <w:pStyle w:val="Zkladntext"/>
        <w:spacing w:before="120" w:line="276" w:lineRule="auto"/>
        <w:ind w:left="360"/>
        <w:jc w:val="both"/>
        <w:rPr>
          <w:rFonts w:ascii="Palatino Linotype" w:hAnsi="Palatino Linotype" w:cs="Arial"/>
          <w:b/>
        </w:rPr>
      </w:pPr>
      <w:r w:rsidRPr="00580158">
        <w:rPr>
          <w:rFonts w:ascii="Palatino Linotype" w:hAnsi="Palatino Linotype" w:cs="Arial"/>
          <w:b/>
        </w:rPr>
        <w:t>Celková cena zajišťovaných činností dle této Smlouvy</w:t>
      </w:r>
    </w:p>
    <w:p w14:paraId="2BF28B37" w14:textId="171CD99C" w:rsidR="00F32D38" w:rsidRPr="00580158" w:rsidRDefault="005A5BAF" w:rsidP="005A5FD2">
      <w:pPr>
        <w:pStyle w:val="Zkladntext"/>
        <w:tabs>
          <w:tab w:val="right" w:pos="4820"/>
          <w:tab w:val="left" w:pos="4962"/>
        </w:tabs>
        <w:spacing w:before="120" w:line="276" w:lineRule="auto"/>
        <w:ind w:left="360"/>
        <w:jc w:val="both"/>
        <w:rPr>
          <w:rFonts w:ascii="Palatino Linotype" w:hAnsi="Palatino Linotype" w:cs="Arial"/>
        </w:rPr>
      </w:pPr>
      <w:r w:rsidRPr="00580158">
        <w:rPr>
          <w:rFonts w:ascii="Palatino Linotype" w:hAnsi="Palatino Linotype" w:cs="Arial"/>
        </w:rPr>
        <w:t>Cena celkem bez DPH:</w:t>
      </w:r>
      <w:r w:rsidRPr="00580158">
        <w:rPr>
          <w:rFonts w:ascii="Palatino Linotype" w:hAnsi="Palatino Linotype" w:cs="Arial"/>
        </w:rPr>
        <w:tab/>
      </w:r>
      <w:r w:rsidR="00E83DA7">
        <w:rPr>
          <w:rFonts w:ascii="Palatino Linotype" w:hAnsi="Palatino Linotype" w:cs="Arial"/>
        </w:rPr>
        <w:t>864.000</w:t>
      </w:r>
      <w:r w:rsidR="009D3CF0">
        <w:rPr>
          <w:rFonts w:ascii="Palatino Linotype" w:hAnsi="Palatino Linotype" w:cs="Arial"/>
        </w:rPr>
        <w:t>,-</w:t>
      </w:r>
      <w:r w:rsidRPr="00580158">
        <w:rPr>
          <w:rFonts w:ascii="Palatino Linotype" w:hAnsi="Palatino Linotype" w:cs="Arial"/>
        </w:rPr>
        <w:tab/>
        <w:t>Kč</w:t>
      </w:r>
    </w:p>
    <w:p w14:paraId="12D3781A" w14:textId="77777777" w:rsidR="009E2C4E" w:rsidRPr="009E2C4E" w:rsidRDefault="005A5BAF" w:rsidP="00003AC4">
      <w:pPr>
        <w:pStyle w:val="Zkladntext"/>
        <w:numPr>
          <w:ilvl w:val="0"/>
          <w:numId w:val="13"/>
        </w:numPr>
        <w:spacing w:before="120" w:line="276" w:lineRule="auto"/>
        <w:jc w:val="both"/>
        <w:rPr>
          <w:rFonts w:ascii="Palatino Linotype" w:hAnsi="Palatino Linotype" w:cs="Arial"/>
          <w:color w:val="000000"/>
        </w:rPr>
      </w:pPr>
      <w:r w:rsidRPr="009E2C4E">
        <w:rPr>
          <w:rFonts w:ascii="Palatino Linotype" w:hAnsi="Palatino Linotype" w:cs="Arial"/>
          <w:color w:val="000000"/>
        </w:rPr>
        <w:t>Cena dle odst. 1 je sjednávána jako celková cena za naplnění účelu zajišťované činnosti dle této smlouvy a zahrnuje veškeré nutné náklady k řádnému provedení či zajištění této činnosti v plném rozsahu. Cena dle odst. 1 je pevná a je stanovena jako nejvýše přípustná</w:t>
      </w:r>
      <w:r w:rsidR="009E2C4E" w:rsidRPr="009E2C4E">
        <w:rPr>
          <w:rFonts w:ascii="Palatino Linotype" w:hAnsi="Palatino Linotype" w:cs="Arial"/>
          <w:color w:val="000000"/>
        </w:rPr>
        <w:t>.</w:t>
      </w:r>
    </w:p>
    <w:p w14:paraId="55B33CFC" w14:textId="77777777" w:rsidR="005A5BAF" w:rsidRPr="009E2C4E" w:rsidRDefault="005A5BAF" w:rsidP="00003AC4">
      <w:pPr>
        <w:pStyle w:val="Zkladntext"/>
        <w:numPr>
          <w:ilvl w:val="0"/>
          <w:numId w:val="13"/>
        </w:numPr>
        <w:spacing w:before="120" w:line="276" w:lineRule="auto"/>
        <w:jc w:val="both"/>
        <w:rPr>
          <w:rFonts w:ascii="Palatino Linotype" w:hAnsi="Palatino Linotype" w:cs="Arial"/>
          <w:color w:val="000000"/>
        </w:rPr>
      </w:pPr>
      <w:r w:rsidRPr="009E2C4E">
        <w:rPr>
          <w:rFonts w:ascii="Palatino Linotype" w:hAnsi="Palatino Linotype" w:cs="Arial"/>
          <w:color w:val="000000"/>
        </w:rPr>
        <w:t xml:space="preserve">Cena dle odst. 1 může být navýšena pouze v případě zvýšení daně z přidané hodnoty, a to o tuto výši. V případě snížení daně z přidané hodnoty se cena snižuje, a to o toto snížení. </w:t>
      </w:r>
    </w:p>
    <w:p w14:paraId="58376A95" w14:textId="77777777" w:rsidR="004E395E" w:rsidRPr="00B14560" w:rsidRDefault="004E395E" w:rsidP="004E395E">
      <w:pPr>
        <w:pStyle w:val="Zkladntext"/>
        <w:numPr>
          <w:ilvl w:val="0"/>
          <w:numId w:val="13"/>
        </w:numPr>
        <w:spacing w:before="120" w:line="276" w:lineRule="auto"/>
        <w:jc w:val="both"/>
        <w:rPr>
          <w:rFonts w:ascii="Palatino Linotype" w:hAnsi="Palatino Linotype"/>
          <w:color w:val="000000"/>
        </w:rPr>
      </w:pPr>
      <w:bookmarkStart w:id="5" w:name="_Ref332805961"/>
      <w:r w:rsidRPr="00B14560">
        <w:rPr>
          <w:rFonts w:ascii="Palatino Linotype" w:hAnsi="Palatino Linotype"/>
          <w:color w:val="000000"/>
        </w:rPr>
        <w:t xml:space="preserve">Cena dle odst. 1 bude hrazena na základě dílčích měsíčních faktur a na základě konečné faktury. Dílčí faktury budou příkazníkem vystavovány po ukončení každého měsíce, a to na částku odpovídající odvedeným pracím za fakturovaný </w:t>
      </w:r>
      <w:r w:rsidR="009E2C4E">
        <w:rPr>
          <w:rFonts w:ascii="Palatino Linotype" w:hAnsi="Palatino Linotype"/>
          <w:color w:val="000000"/>
        </w:rPr>
        <w:t xml:space="preserve">měsíc a </w:t>
      </w:r>
      <w:r w:rsidRPr="00B14560">
        <w:rPr>
          <w:rFonts w:ascii="Palatino Linotype" w:hAnsi="Palatino Linotype"/>
          <w:color w:val="000000"/>
        </w:rPr>
        <w:t xml:space="preserve">zaslány příkazci vždy nejpozději do 14. dne následujícího měsíce. Jako den uskutečnění dílčího zdanitelného plnění bude uveden poslední den kalendářního měsíce, v němž vznikl nárok na fakturovanou odměnu. Vystavené faktury musí být odsouhlaseny příkazcem. Konečnou fakturu na úhradu zbylé části ceny dle odst. 1 je příkazník oprávněn vystavit nejprve dne, od kterého je možné užívat dokončenou stavbu ve smyslu § 119 </w:t>
      </w:r>
      <w:r w:rsidRPr="00B14560">
        <w:rPr>
          <w:rFonts w:ascii="Palatino Linotype" w:hAnsi="Palatino Linotype"/>
          <w:color w:val="000000"/>
        </w:rPr>
        <w:lastRenderedPageBreak/>
        <w:t>odst. 1 zákona č. 183/2006 Sb., o územním plánování a stavebním řádu (stavební zákon), v platném znění.</w:t>
      </w:r>
    </w:p>
    <w:p w14:paraId="6100CA91" w14:textId="77777777" w:rsidR="005A5BAF" w:rsidRPr="00580158" w:rsidRDefault="005A5BAF" w:rsidP="00003AC4">
      <w:pPr>
        <w:pStyle w:val="Zkladntext"/>
        <w:numPr>
          <w:ilvl w:val="0"/>
          <w:numId w:val="13"/>
        </w:numPr>
        <w:spacing w:before="120" w:line="276" w:lineRule="auto"/>
        <w:jc w:val="both"/>
        <w:rPr>
          <w:rFonts w:ascii="Palatino Linotype" w:hAnsi="Palatino Linotype" w:cs="Arial"/>
          <w:color w:val="000000"/>
        </w:rPr>
      </w:pPr>
      <w:r w:rsidRPr="00580158">
        <w:rPr>
          <w:rFonts w:ascii="Palatino Linotype" w:hAnsi="Palatino Linotype" w:cs="Arial"/>
          <w:color w:val="000000"/>
        </w:rPr>
        <w:t xml:space="preserve">Dílčí faktury doručí příkazník příkazci vždy nejpozději do 14. dne následujícího kalendářního měsíce. </w:t>
      </w:r>
      <w:bookmarkEnd w:id="5"/>
      <w:r w:rsidRPr="00580158">
        <w:rPr>
          <w:rFonts w:ascii="Palatino Linotype" w:hAnsi="Palatino Linotype" w:cs="Arial"/>
          <w:color w:val="000000"/>
        </w:rPr>
        <w:t>Jako den uskutečnění dílčího zdanitelného plnění bude uveden poslední den kalendářního měsíce, v němž vznikl nárok na fakturovanou odměnu. Vystavené faktury musí být odsouhlaseny příkazcem.</w:t>
      </w:r>
    </w:p>
    <w:p w14:paraId="766800DA" w14:textId="77777777" w:rsidR="005A5BAF" w:rsidRPr="00580158" w:rsidRDefault="005A5BAF" w:rsidP="00003AC4">
      <w:pPr>
        <w:pStyle w:val="Zkladntext"/>
        <w:numPr>
          <w:ilvl w:val="0"/>
          <w:numId w:val="13"/>
        </w:numPr>
        <w:spacing w:before="120" w:line="276" w:lineRule="auto"/>
        <w:jc w:val="both"/>
        <w:rPr>
          <w:rFonts w:ascii="Palatino Linotype" w:hAnsi="Palatino Linotype" w:cs="Arial"/>
          <w:color w:val="000000"/>
        </w:rPr>
      </w:pPr>
      <w:r w:rsidRPr="00580158">
        <w:rPr>
          <w:rFonts w:ascii="Palatino Linotype" w:hAnsi="Palatino Linotype" w:cs="Arial"/>
          <w:color w:val="000000"/>
        </w:rPr>
        <w:t xml:space="preserve">Pokud v průběhu výstavby díla dojde k pozastavení prací ve smyslu článku </w:t>
      </w:r>
      <w:r w:rsidR="0009076B" w:rsidRPr="00580158">
        <w:rPr>
          <w:rFonts w:ascii="Palatino Linotype" w:hAnsi="Palatino Linotype" w:cs="Arial"/>
          <w:color w:val="000000"/>
        </w:rPr>
        <w:t xml:space="preserve">8 </w:t>
      </w:r>
      <w:r w:rsidR="001140F7" w:rsidRPr="00F72755">
        <w:rPr>
          <w:rFonts w:ascii="Palatino Linotype" w:hAnsi="Palatino Linotype" w:cs="Arial"/>
          <w:color w:val="000000"/>
        </w:rPr>
        <w:t>odst. 9</w:t>
      </w:r>
      <w:r w:rsidRPr="00580158">
        <w:rPr>
          <w:rFonts w:ascii="Palatino Linotype" w:hAnsi="Palatino Linotype" w:cs="Arial"/>
          <w:color w:val="000000"/>
        </w:rPr>
        <w:t xml:space="preserve"> této smlouvy, příkazník nebude oprávněn za dobu tohoto pozastavení vystavit dílčí měsíční fakturu.</w:t>
      </w:r>
    </w:p>
    <w:p w14:paraId="0EF5A5C8" w14:textId="77777777" w:rsidR="009E1BAB" w:rsidRPr="00580158" w:rsidRDefault="009E1BAB" w:rsidP="009E1BAB">
      <w:pPr>
        <w:pStyle w:val="Zkladntext"/>
        <w:numPr>
          <w:ilvl w:val="0"/>
          <w:numId w:val="13"/>
        </w:numPr>
        <w:spacing w:before="120" w:line="276" w:lineRule="auto"/>
        <w:jc w:val="both"/>
        <w:rPr>
          <w:rFonts w:ascii="Palatino Linotype" w:hAnsi="Palatino Linotype" w:cs="Arial"/>
          <w:color w:val="000000"/>
        </w:rPr>
      </w:pPr>
      <w:r w:rsidRPr="00580158">
        <w:rPr>
          <w:rFonts w:ascii="Palatino Linotype" w:hAnsi="Palatino Linotype" w:cs="Arial"/>
          <w:color w:val="000000"/>
        </w:rPr>
        <w:t xml:space="preserve">V případě ukončení této smlouvy dle čl. </w:t>
      </w:r>
      <w:r w:rsidR="0009076B" w:rsidRPr="00580158">
        <w:rPr>
          <w:rFonts w:ascii="Palatino Linotype" w:hAnsi="Palatino Linotype" w:cs="Arial"/>
          <w:color w:val="000000"/>
        </w:rPr>
        <w:t xml:space="preserve">11 </w:t>
      </w:r>
      <w:r w:rsidRPr="00580158">
        <w:rPr>
          <w:rFonts w:ascii="Palatino Linotype" w:hAnsi="Palatino Linotype" w:cs="Arial"/>
          <w:color w:val="000000"/>
        </w:rPr>
        <w:t>bude faktura za poslední měsíc či jeho poměrnou část vystavena do 14 dnů ode dne účinnosti ukončení této smlouvy. Dnem uskutečnění dílčího zdanitelného plnění je pak poslední den výkonu fakturovaných činností.</w:t>
      </w:r>
    </w:p>
    <w:p w14:paraId="00E5A36E" w14:textId="77777777" w:rsidR="005A5BAF" w:rsidRPr="00580158" w:rsidRDefault="005A5BAF" w:rsidP="00003AC4">
      <w:pPr>
        <w:pStyle w:val="Zkladntext"/>
        <w:numPr>
          <w:ilvl w:val="0"/>
          <w:numId w:val="13"/>
        </w:numPr>
        <w:spacing w:before="120" w:line="276" w:lineRule="auto"/>
        <w:jc w:val="both"/>
        <w:rPr>
          <w:rFonts w:ascii="Palatino Linotype" w:hAnsi="Palatino Linotype" w:cs="Arial"/>
          <w:color w:val="000000"/>
        </w:rPr>
      </w:pPr>
      <w:bookmarkStart w:id="6" w:name="_Ref332870570"/>
      <w:r w:rsidRPr="00580158">
        <w:rPr>
          <w:rFonts w:ascii="Palatino Linotype" w:hAnsi="Palatino Linotype" w:cs="Arial"/>
          <w:color w:val="000000"/>
        </w:rPr>
        <w:t xml:space="preserve">Faktura je splatná ve lhůtě </w:t>
      </w:r>
      <w:r w:rsidR="00F32D38" w:rsidRPr="00580158">
        <w:rPr>
          <w:rFonts w:ascii="Palatino Linotype" w:hAnsi="Palatino Linotype" w:cs="Arial"/>
          <w:b/>
          <w:color w:val="000000"/>
        </w:rPr>
        <w:t>3</w:t>
      </w:r>
      <w:r w:rsidRPr="00580158">
        <w:rPr>
          <w:rFonts w:ascii="Palatino Linotype" w:hAnsi="Palatino Linotype" w:cs="Arial"/>
          <w:b/>
          <w:color w:val="000000"/>
        </w:rPr>
        <w:t>0 kalendářních dnů</w:t>
      </w:r>
      <w:r w:rsidRPr="00580158">
        <w:rPr>
          <w:rFonts w:ascii="Palatino Linotype" w:hAnsi="Palatino Linotype" w:cs="Arial"/>
          <w:color w:val="000000"/>
        </w:rPr>
        <w:t xml:space="preserve"> ode dne jejího doručení příkazci. Úhradu vyfakturované částky se zavazuje příkazce provést na účet příkazníka pod variabilním symbolem uvedeným na jednotlivé faktuře. Peněžitý závazek příkazce je splněn dnem odepsání příslušné částky z účtu příkazce.</w:t>
      </w:r>
      <w:bookmarkEnd w:id="6"/>
    </w:p>
    <w:p w14:paraId="04BB682A" w14:textId="77777777" w:rsidR="005A5BAF" w:rsidRPr="00580158" w:rsidRDefault="001015BA" w:rsidP="00003AC4">
      <w:pPr>
        <w:pStyle w:val="Zkladntext"/>
        <w:numPr>
          <w:ilvl w:val="0"/>
          <w:numId w:val="13"/>
        </w:numPr>
        <w:spacing w:before="120" w:line="276" w:lineRule="auto"/>
        <w:jc w:val="both"/>
        <w:rPr>
          <w:rFonts w:ascii="Palatino Linotype" w:hAnsi="Palatino Linotype" w:cs="Arial"/>
          <w:color w:val="000000"/>
        </w:rPr>
      </w:pPr>
      <w:r w:rsidRPr="00580158">
        <w:rPr>
          <w:rFonts w:ascii="Palatino Linotype" w:hAnsi="Palatino Linotype" w:cs="Arial"/>
          <w:color w:val="000000"/>
        </w:rPr>
        <w:t>Faktura - daňový doklad musí splňovat veškeré náležitosti dle zákona č. 563/1991 sb., o účetnictví, v platném znění a zákona č. 235/2004 Sb., o dani z přidané hodnoty, v platném znění. V případě, že faktura nebude mít odpovídající náležitosti, je příkazce oprávněn vrátit ji zpět příkazníkovi k doplnění, aniž se dostane do prodlení se splatností. Lhůta splatnosti začíná běžet znovu od opětovného doručení náležitě doplněné či opravené faktury.</w:t>
      </w:r>
    </w:p>
    <w:p w14:paraId="2497C563" w14:textId="77777777" w:rsidR="005352C5" w:rsidRPr="00580158" w:rsidRDefault="005352C5" w:rsidP="001015BA">
      <w:pPr>
        <w:pStyle w:val="Odstavecseseznamem"/>
        <w:numPr>
          <w:ilvl w:val="0"/>
          <w:numId w:val="13"/>
        </w:numPr>
        <w:jc w:val="both"/>
        <w:rPr>
          <w:rFonts w:ascii="Palatino Linotype" w:hAnsi="Palatino Linotype" w:cs="Arial"/>
          <w:color w:val="000000"/>
        </w:rPr>
      </w:pPr>
      <w:r w:rsidRPr="00580158">
        <w:rPr>
          <w:rFonts w:ascii="Palatino Linotype" w:hAnsi="Palatino Linotype" w:cs="Arial"/>
          <w:color w:val="000000"/>
          <w:sz w:val="20"/>
          <w:szCs w:val="20"/>
        </w:rPr>
        <w:t>Smluvní strany výslovně vylučují z úpravy jejich vzájemných vztahů založených touto smlouvou nebo vzniklých v souvislosti s plněním této smlouvy použití ustanovení § 2437 odst. 1 občanského zákoníku.</w:t>
      </w:r>
    </w:p>
    <w:p w14:paraId="6D7C39CA" w14:textId="77777777" w:rsidR="001015BA" w:rsidRPr="00580158" w:rsidRDefault="001015BA" w:rsidP="00741D7E">
      <w:pPr>
        <w:pStyle w:val="Zkladntext"/>
        <w:numPr>
          <w:ilvl w:val="0"/>
          <w:numId w:val="13"/>
        </w:numPr>
        <w:spacing w:before="120" w:line="276" w:lineRule="auto"/>
        <w:jc w:val="both"/>
        <w:rPr>
          <w:rFonts w:ascii="Palatino Linotype" w:hAnsi="Palatino Linotype" w:cs="Arial"/>
          <w:color w:val="000000"/>
        </w:rPr>
      </w:pPr>
      <w:r w:rsidRPr="00580158">
        <w:rPr>
          <w:rFonts w:ascii="Palatino Linotype" w:hAnsi="Palatino Linotype" w:cs="Arial"/>
          <w:color w:val="000000"/>
        </w:rPr>
        <w:t>Příkazník dále prohlašuje, že na sebe bere nebezpečí změny okolností ve smyslu ust. § 1765 občanského zákoníku.</w:t>
      </w:r>
    </w:p>
    <w:p w14:paraId="51C1FE98" w14:textId="77777777" w:rsidR="005A5BAF" w:rsidRPr="00580158" w:rsidRDefault="005A5BAF" w:rsidP="00F32D38">
      <w:pPr>
        <w:keepNext/>
        <w:spacing w:before="240" w:line="276" w:lineRule="auto"/>
        <w:jc w:val="center"/>
        <w:outlineLvl w:val="6"/>
        <w:rPr>
          <w:rFonts w:ascii="Palatino Linotype" w:hAnsi="Palatino Linotype" w:cs="Arial"/>
          <w:b/>
          <w:sz w:val="20"/>
          <w:szCs w:val="20"/>
        </w:rPr>
      </w:pPr>
      <w:r w:rsidRPr="00580158">
        <w:rPr>
          <w:rFonts w:ascii="Palatino Linotype" w:hAnsi="Palatino Linotype" w:cs="Arial"/>
          <w:b/>
          <w:sz w:val="20"/>
          <w:szCs w:val="20"/>
        </w:rPr>
        <w:t xml:space="preserve">Článek </w:t>
      </w:r>
      <w:r w:rsidR="001015BA" w:rsidRPr="00580158">
        <w:rPr>
          <w:rFonts w:ascii="Palatino Linotype" w:hAnsi="Palatino Linotype" w:cs="Arial"/>
          <w:b/>
          <w:sz w:val="20"/>
          <w:szCs w:val="20"/>
        </w:rPr>
        <w:t>8</w:t>
      </w:r>
    </w:p>
    <w:p w14:paraId="1A50E75C" w14:textId="77777777" w:rsidR="005A5BAF" w:rsidRPr="00580158" w:rsidRDefault="005A5BAF" w:rsidP="00F32D38">
      <w:pPr>
        <w:keepNext/>
        <w:spacing w:after="240" w:line="276" w:lineRule="auto"/>
        <w:jc w:val="center"/>
        <w:outlineLvl w:val="6"/>
        <w:rPr>
          <w:rFonts w:ascii="Palatino Linotype" w:hAnsi="Palatino Linotype" w:cs="Arial"/>
          <w:b/>
          <w:sz w:val="22"/>
          <w:szCs w:val="20"/>
        </w:rPr>
      </w:pPr>
      <w:r w:rsidRPr="00580158">
        <w:rPr>
          <w:rFonts w:ascii="Palatino Linotype" w:hAnsi="Palatino Linotype" w:cs="Arial"/>
          <w:b/>
          <w:sz w:val="22"/>
          <w:szCs w:val="20"/>
        </w:rPr>
        <w:t>Povinnosti smluvních stran</w:t>
      </w:r>
    </w:p>
    <w:p w14:paraId="2CC87B9B" w14:textId="77777777" w:rsidR="005A5BAF" w:rsidRPr="00580158" w:rsidRDefault="006D2C7E" w:rsidP="00003AC4">
      <w:pPr>
        <w:pStyle w:val="Zkladntext"/>
        <w:numPr>
          <w:ilvl w:val="0"/>
          <w:numId w:val="14"/>
        </w:numPr>
        <w:spacing w:before="120" w:line="276" w:lineRule="auto"/>
        <w:jc w:val="both"/>
        <w:rPr>
          <w:rFonts w:ascii="Palatino Linotype" w:hAnsi="Palatino Linotype" w:cs="Arial"/>
          <w:color w:val="000000"/>
        </w:rPr>
      </w:pPr>
      <w:r w:rsidRPr="00580158">
        <w:rPr>
          <w:rFonts w:ascii="Palatino Linotype" w:hAnsi="Palatino Linotype" w:cs="Arial"/>
          <w:color w:val="000000"/>
        </w:rPr>
        <w:t>P</w:t>
      </w:r>
      <w:r w:rsidR="005A5BAF" w:rsidRPr="00580158">
        <w:rPr>
          <w:rFonts w:ascii="Palatino Linotype" w:hAnsi="Palatino Linotype" w:cs="Arial"/>
          <w:color w:val="000000"/>
        </w:rPr>
        <w:t>říkazník je povinen zajišťovanou činnost vykonávat s odbornou péčí, dle pokynů příkazce, v souladu se zájmy příkazce a při současném dodržování obecně závazných právních předpisů. Příkazník se dále zavazuje vykonávat svoji činnost tak, aby byla zajištěna příprava, realizace a dokončení stavby v plánovaných lhůtách a finančních objemech, přitom bude hájit ekonomické zájmy příkazce.</w:t>
      </w:r>
    </w:p>
    <w:p w14:paraId="223AB237" w14:textId="77777777" w:rsidR="005A5BAF" w:rsidRPr="00580158" w:rsidRDefault="00951CB4" w:rsidP="00003AC4">
      <w:pPr>
        <w:pStyle w:val="Zkladntext"/>
        <w:numPr>
          <w:ilvl w:val="0"/>
          <w:numId w:val="14"/>
        </w:numPr>
        <w:spacing w:before="120" w:line="276" w:lineRule="auto"/>
        <w:jc w:val="both"/>
        <w:rPr>
          <w:rFonts w:ascii="Palatino Linotype" w:hAnsi="Palatino Linotype" w:cs="Arial"/>
          <w:color w:val="000000"/>
        </w:rPr>
      </w:pPr>
      <w:r w:rsidRPr="00580158">
        <w:rPr>
          <w:rFonts w:ascii="Palatino Linotype" w:hAnsi="Palatino Linotype" w:cs="Arial"/>
          <w:color w:val="000000"/>
        </w:rPr>
        <w:t>Příkazník není oprávněn změnit osoby uvedené v článku 2 odst. 2 písm. b) a c) smlouvy bez předchozího písemného souhlasu příkazce. Příkazník je oprávněn navrhnout příkazci změnu takové osoby pouze v případě, že příkazníkem navrhovaná osoba dosahuje alespoň takových kvalifikačních předpokladů, jako dosahovala osoba uvedená. Příkazník je povinen příkazci předložit všechny doklady prokazující splnění kvalifikace uvedených osob v rozsahu dle zadávacích podmínek veřejné zakázky</w:t>
      </w:r>
      <w:r w:rsidR="006460DF" w:rsidRPr="00580158">
        <w:rPr>
          <w:rFonts w:ascii="Palatino Linotype" w:hAnsi="Palatino Linotype" w:cs="Arial"/>
          <w:color w:val="000000"/>
        </w:rPr>
        <w:t>.</w:t>
      </w:r>
    </w:p>
    <w:p w14:paraId="40D3B7B4" w14:textId="77777777" w:rsidR="005A5BAF" w:rsidRPr="00580158" w:rsidRDefault="005A5BAF" w:rsidP="00003AC4">
      <w:pPr>
        <w:pStyle w:val="Zkladntext"/>
        <w:numPr>
          <w:ilvl w:val="0"/>
          <w:numId w:val="14"/>
        </w:numPr>
        <w:spacing w:before="120" w:line="276" w:lineRule="auto"/>
        <w:jc w:val="both"/>
        <w:rPr>
          <w:rFonts w:ascii="Palatino Linotype" w:hAnsi="Palatino Linotype" w:cs="Arial"/>
          <w:color w:val="000000"/>
        </w:rPr>
      </w:pPr>
      <w:r w:rsidRPr="00580158">
        <w:rPr>
          <w:rFonts w:ascii="Palatino Linotype" w:hAnsi="Palatino Linotype" w:cs="Arial"/>
          <w:color w:val="000000"/>
        </w:rPr>
        <w:lastRenderedPageBreak/>
        <w:t>Příkazník se zavazuje, že bude každý měsíc úplně a pravdivě podávat příkazci písemnou zprávu o své činnosti a jejich výsledcích. Dále se zavazuje zachovat mlčenlivost o všech skutečnostech, které při zajišťování činností dle této smlouvy zjistí, pokud mu prolomení této povinnosti neukládá právní předpis.</w:t>
      </w:r>
    </w:p>
    <w:p w14:paraId="153B586C" w14:textId="77777777" w:rsidR="005A5BAF" w:rsidRPr="00580158" w:rsidRDefault="005A5BAF" w:rsidP="00003AC4">
      <w:pPr>
        <w:pStyle w:val="Zkladntext"/>
        <w:numPr>
          <w:ilvl w:val="0"/>
          <w:numId w:val="14"/>
        </w:numPr>
        <w:spacing w:before="120" w:line="276" w:lineRule="auto"/>
        <w:jc w:val="both"/>
        <w:rPr>
          <w:rFonts w:ascii="Palatino Linotype" w:hAnsi="Palatino Linotype" w:cs="Arial"/>
          <w:color w:val="000000"/>
        </w:rPr>
      </w:pPr>
      <w:r w:rsidRPr="00580158">
        <w:rPr>
          <w:rFonts w:ascii="Palatino Linotype" w:hAnsi="Palatino Linotype" w:cs="Arial"/>
          <w:color w:val="000000"/>
        </w:rPr>
        <w:t>Příkazník se zavazuje sdělit příkazci veškeré skutečnosti, které by mohly ovlivnit či změnit pokyny či zájmy příkazce, a to bez zbytečného odkladu poté, co se o nich dozvěděl. Příkazník je povinen zejména vyžádat si stanovisko příkazce k rozhodnutí o změně hmot, konstrukcí a prací oproti projektu, které mohou vyvolat změnu kvality, prodloužení doby výstavby, apod.</w:t>
      </w:r>
    </w:p>
    <w:p w14:paraId="20BBED85" w14:textId="77777777" w:rsidR="005A5BAF" w:rsidRPr="00580158" w:rsidRDefault="005A5BAF" w:rsidP="00003AC4">
      <w:pPr>
        <w:pStyle w:val="Zkladntext"/>
        <w:numPr>
          <w:ilvl w:val="0"/>
          <w:numId w:val="14"/>
        </w:numPr>
        <w:spacing w:before="120" w:line="276" w:lineRule="auto"/>
        <w:jc w:val="both"/>
        <w:rPr>
          <w:rFonts w:ascii="Palatino Linotype" w:hAnsi="Palatino Linotype" w:cs="Arial"/>
          <w:color w:val="000000"/>
        </w:rPr>
      </w:pPr>
      <w:r w:rsidRPr="00580158">
        <w:rPr>
          <w:rFonts w:ascii="Palatino Linotype" w:hAnsi="Palatino Linotype" w:cs="Arial"/>
          <w:color w:val="000000"/>
        </w:rPr>
        <w:t>Příkazník neodpovídá za vady, které vznikly v důsledku použití nedostatečných nebo vadných podkladů převzatých od příkazce nebo na základě písemných pokynů příkazce.</w:t>
      </w:r>
    </w:p>
    <w:p w14:paraId="6493C954" w14:textId="77777777" w:rsidR="009361AC" w:rsidRPr="00580158" w:rsidRDefault="00F72755" w:rsidP="00FF63DB">
      <w:pPr>
        <w:pStyle w:val="Zkladntext"/>
        <w:numPr>
          <w:ilvl w:val="0"/>
          <w:numId w:val="14"/>
        </w:numPr>
        <w:spacing w:before="120" w:line="276" w:lineRule="auto"/>
        <w:jc w:val="both"/>
        <w:rPr>
          <w:rFonts w:ascii="Palatino Linotype" w:hAnsi="Palatino Linotype" w:cs="Arial"/>
          <w:color w:val="000000"/>
        </w:rPr>
      </w:pPr>
      <w:r w:rsidRPr="00B14560">
        <w:rPr>
          <w:rFonts w:ascii="Palatino Linotype" w:hAnsi="Palatino Linotype"/>
          <w:color w:val="000000"/>
        </w:rPr>
        <w:t xml:space="preserve">Příkazník bude provádět svoji činnost </w:t>
      </w:r>
      <w:r w:rsidRPr="00B14560">
        <w:rPr>
          <w:rFonts w:ascii="Palatino Linotype" w:hAnsi="Palatino Linotype"/>
          <w:color w:val="000000"/>
          <w:u w:val="single"/>
        </w:rPr>
        <w:t>v takové personální kapacitě, aby byla zajištěna plynulost výstavby a příkazce byl schopen plnit své povinnosti vyplývající z této smlouvy</w:t>
      </w:r>
      <w:r w:rsidRPr="00B14560">
        <w:rPr>
          <w:rFonts w:ascii="Palatino Linotype" w:hAnsi="Palatino Linotype"/>
          <w:color w:val="000000"/>
        </w:rPr>
        <w:t>. Rozsah svoji činnosti zaznamená zápisem do stavebního deníku, resp. do deníku TDS</w:t>
      </w:r>
      <w:r w:rsidR="00AD35A4" w:rsidRPr="00580158">
        <w:rPr>
          <w:rFonts w:ascii="Palatino Linotype" w:hAnsi="Palatino Linotype" w:cs="Arial"/>
          <w:color w:val="000000"/>
        </w:rPr>
        <w:t>, nedohodnou-li se strany jinak.</w:t>
      </w:r>
      <w:r w:rsidR="002E21E8" w:rsidRPr="00580158">
        <w:rPr>
          <w:rFonts w:ascii="Palatino Linotype" w:hAnsi="Palatino Linotype" w:cs="Arial"/>
          <w:color w:val="000000"/>
        </w:rPr>
        <w:t xml:space="preserve"> Příkazce bude vykonávat zajišťovanou činnost i o víkendech, dnech pracovního klidu nebo státních svátcích, budou-li v těchto dnech pro</w:t>
      </w:r>
      <w:r w:rsidR="00D75FB9" w:rsidRPr="00580158">
        <w:rPr>
          <w:rFonts w:ascii="Palatino Linotype" w:hAnsi="Palatino Linotype" w:cs="Arial"/>
          <w:color w:val="000000"/>
        </w:rPr>
        <w:t>bíhat stavební práce na Stavbě.</w:t>
      </w:r>
      <w:r w:rsidR="009D3CF0">
        <w:rPr>
          <w:rFonts w:ascii="Palatino Linotype" w:hAnsi="Palatino Linotype" w:cs="Arial"/>
          <w:color w:val="000000"/>
        </w:rPr>
        <w:t xml:space="preserve"> </w:t>
      </w:r>
      <w:r w:rsidRPr="00B14560">
        <w:rPr>
          <w:rFonts w:ascii="Palatino Linotype" w:hAnsi="Palatino Linotype"/>
          <w:color w:val="000000"/>
        </w:rPr>
        <w:t>Pokud příkazce zjistí v průběhu stavby, že příkazník neplní své povinnosti vyplývající z této smlouvy s ohledem na nedostatečnou personální kapacitu, je příkazce oprávněn požadovat navýšení personální kapacity a příkazník je povinen tuto personální kapacitu zajistit prostřednictvím svých zaměstnanců nebo poddodavateli.</w:t>
      </w:r>
    </w:p>
    <w:p w14:paraId="149F7655" w14:textId="77777777" w:rsidR="00FF63DB" w:rsidRPr="00580158" w:rsidRDefault="009361AC" w:rsidP="00FF63DB">
      <w:pPr>
        <w:pStyle w:val="Zkladntext"/>
        <w:numPr>
          <w:ilvl w:val="0"/>
          <w:numId w:val="14"/>
        </w:numPr>
        <w:spacing w:before="120" w:line="276" w:lineRule="auto"/>
        <w:jc w:val="both"/>
        <w:rPr>
          <w:rFonts w:ascii="Palatino Linotype" w:hAnsi="Palatino Linotype" w:cs="Arial"/>
          <w:color w:val="000000"/>
        </w:rPr>
      </w:pPr>
      <w:r w:rsidRPr="00580158">
        <w:rPr>
          <w:rFonts w:ascii="Palatino Linotype" w:hAnsi="Palatino Linotype" w:cs="Arial"/>
          <w:color w:val="000000"/>
        </w:rPr>
        <w:t>Pro splnění povinnosti denního výkonu zajišťované činnosti dle předchozího odstavce je nutná fyzická přítomnost Příkazníka na místě provádění stavebních prací. Příkazník je dále povinen dostavit se na místo provádění stavebních prací bezodkladně poté, co k tomu bude vyzván Příkazcem (postačuje telefonická forma výzvy).</w:t>
      </w:r>
    </w:p>
    <w:p w14:paraId="448B540D" w14:textId="77777777" w:rsidR="005A5BAF" w:rsidRPr="00580158" w:rsidRDefault="005A5BAF" w:rsidP="00003AC4">
      <w:pPr>
        <w:pStyle w:val="Zkladntext"/>
        <w:numPr>
          <w:ilvl w:val="0"/>
          <w:numId w:val="14"/>
        </w:numPr>
        <w:spacing w:before="120" w:line="276" w:lineRule="auto"/>
        <w:jc w:val="both"/>
        <w:rPr>
          <w:rFonts w:ascii="Palatino Linotype" w:hAnsi="Palatino Linotype" w:cs="Arial"/>
          <w:color w:val="000000"/>
        </w:rPr>
      </w:pPr>
      <w:r w:rsidRPr="00580158">
        <w:rPr>
          <w:rFonts w:ascii="Palatino Linotype" w:hAnsi="Palatino Linotype" w:cs="Arial"/>
          <w:color w:val="000000"/>
        </w:rPr>
        <w:t xml:space="preserve">Příkazník se zavazuje, že po celou dobu výstavby bude mít sjednáno pojištění odpovědnosti za škodu v rozsahu dle čl. </w:t>
      </w:r>
      <w:r w:rsidR="00B86036" w:rsidRPr="00580158">
        <w:rPr>
          <w:rFonts w:ascii="Palatino Linotype" w:hAnsi="Palatino Linotype" w:cs="Arial"/>
          <w:color w:val="000000"/>
        </w:rPr>
        <w:t xml:space="preserve">9 </w:t>
      </w:r>
      <w:r w:rsidRPr="00580158">
        <w:rPr>
          <w:rFonts w:ascii="Palatino Linotype" w:hAnsi="Palatino Linotype" w:cs="Arial"/>
          <w:color w:val="000000"/>
        </w:rPr>
        <w:t xml:space="preserve">této </w:t>
      </w:r>
      <w:r w:rsidR="006D2C7E" w:rsidRPr="00580158">
        <w:rPr>
          <w:rFonts w:ascii="Palatino Linotype" w:hAnsi="Palatino Linotype" w:cs="Arial"/>
          <w:color w:val="000000"/>
        </w:rPr>
        <w:t>s</w:t>
      </w:r>
      <w:r w:rsidRPr="00580158">
        <w:rPr>
          <w:rFonts w:ascii="Palatino Linotype" w:hAnsi="Palatino Linotype" w:cs="Arial"/>
          <w:color w:val="000000"/>
        </w:rPr>
        <w:t>mlouvy.</w:t>
      </w:r>
    </w:p>
    <w:p w14:paraId="302440E7" w14:textId="77777777" w:rsidR="005A5BAF" w:rsidRPr="00580158" w:rsidRDefault="005A5BAF" w:rsidP="00003AC4">
      <w:pPr>
        <w:pStyle w:val="Zkladntext"/>
        <w:numPr>
          <w:ilvl w:val="0"/>
          <w:numId w:val="14"/>
        </w:numPr>
        <w:spacing w:before="120" w:line="276" w:lineRule="auto"/>
        <w:jc w:val="both"/>
        <w:rPr>
          <w:rFonts w:ascii="Palatino Linotype" w:hAnsi="Palatino Linotype" w:cs="Arial"/>
          <w:color w:val="000000"/>
        </w:rPr>
      </w:pPr>
      <w:bookmarkStart w:id="7" w:name="_Ref332890887"/>
      <w:r w:rsidRPr="00580158">
        <w:rPr>
          <w:rFonts w:ascii="Palatino Linotype" w:hAnsi="Palatino Linotype" w:cs="Arial"/>
          <w:color w:val="000000"/>
        </w:rPr>
        <w:t>Příkazce je oprávněn</w:t>
      </w:r>
      <w:bookmarkEnd w:id="7"/>
      <w:r w:rsidRPr="00580158">
        <w:rPr>
          <w:rFonts w:ascii="Palatino Linotype" w:hAnsi="Palatino Linotype" w:cs="Arial"/>
          <w:color w:val="000000"/>
        </w:rPr>
        <w:t xml:space="preserve"> pozastavit nebo omezit výkon plnění dle této smlouvy v případě, že podle smlouvy o dílo se zhotovitelem díla dojde na stavbě k přerušení prací a zajišťovaných činností nebude třeba, popřípadě jich bude třeba jen v omezeném rozsahu. Pozastavení plnění dle této smlouvy je vůči příkazníkovi účinné okamžikem doručení písemného oznámení příkazníkovi. O termínu znovuobnovení prací a opětovnému zahájení zajišťovaných činností je příkazce povinen příkazníka písemně upozornit alespoň 3 kalendářní dny předem.</w:t>
      </w:r>
    </w:p>
    <w:p w14:paraId="79DAB103" w14:textId="77777777" w:rsidR="005A5BAF" w:rsidRPr="00580158" w:rsidRDefault="005A5BAF" w:rsidP="00003AC4">
      <w:pPr>
        <w:pStyle w:val="Zkladntext"/>
        <w:numPr>
          <w:ilvl w:val="0"/>
          <w:numId w:val="14"/>
        </w:numPr>
        <w:spacing w:before="120" w:line="276" w:lineRule="auto"/>
        <w:jc w:val="both"/>
        <w:rPr>
          <w:rFonts w:ascii="Palatino Linotype" w:hAnsi="Palatino Linotype" w:cs="Arial"/>
          <w:color w:val="000000"/>
        </w:rPr>
      </w:pPr>
      <w:r w:rsidRPr="00580158">
        <w:rPr>
          <w:rFonts w:ascii="Palatino Linotype" w:hAnsi="Palatino Linotype" w:cs="Arial"/>
          <w:color w:val="000000"/>
        </w:rPr>
        <w:t xml:space="preserve">Příkazce se zavazuje poskytnout příkazníkovi potřebnou součinnost nutnou k řádnému plnění povinností příkazníka dle této smlouvy. Za tímto účelem se příkazce zavazuje poskytnout příkazníkovi potřebné doklady a konzultace na základě písemné výzvy příkazníka za předpokladu, že takovýchto dokladů či konzultací bude třeba. Příkazce je povinen vystavit příkazníkovi písemnou plnou moc pro každý právní úkon, který bude muset v souladu s čl. </w:t>
      </w:r>
      <w:r w:rsidR="00B86036" w:rsidRPr="00580158">
        <w:rPr>
          <w:rFonts w:ascii="Palatino Linotype" w:hAnsi="Palatino Linotype" w:cs="Arial"/>
          <w:color w:val="000000"/>
        </w:rPr>
        <w:t xml:space="preserve">5 </w:t>
      </w:r>
      <w:r w:rsidRPr="00580158">
        <w:rPr>
          <w:rFonts w:ascii="Palatino Linotype" w:hAnsi="Palatino Linotype" w:cs="Arial"/>
          <w:color w:val="000000"/>
        </w:rPr>
        <w:t>této smlouvy jménem příkazce učinit.</w:t>
      </w:r>
    </w:p>
    <w:p w14:paraId="55C5AAC9" w14:textId="77777777" w:rsidR="005A5BAF" w:rsidRPr="00580158" w:rsidRDefault="005A5BAF" w:rsidP="00003AC4">
      <w:pPr>
        <w:pStyle w:val="Zkladntext"/>
        <w:numPr>
          <w:ilvl w:val="0"/>
          <w:numId w:val="14"/>
        </w:numPr>
        <w:spacing w:before="120" w:line="276" w:lineRule="auto"/>
        <w:jc w:val="both"/>
        <w:rPr>
          <w:rFonts w:ascii="Palatino Linotype" w:hAnsi="Palatino Linotype" w:cs="Arial"/>
          <w:color w:val="000000"/>
        </w:rPr>
      </w:pPr>
      <w:r w:rsidRPr="00580158">
        <w:rPr>
          <w:rFonts w:ascii="Palatino Linotype" w:hAnsi="Palatino Linotype" w:cs="Arial"/>
          <w:color w:val="000000"/>
        </w:rPr>
        <w:t>Příkazce se zavazuje předat příkazníkovi následující doklady o realizaci díla:</w:t>
      </w:r>
    </w:p>
    <w:p w14:paraId="1B35D409" w14:textId="77777777" w:rsidR="005A5BAF" w:rsidRPr="00580158" w:rsidRDefault="005A5BAF" w:rsidP="00003AC4">
      <w:pPr>
        <w:numPr>
          <w:ilvl w:val="0"/>
          <w:numId w:val="9"/>
        </w:numPr>
        <w:spacing w:before="120" w:line="276" w:lineRule="auto"/>
        <w:ind w:left="714" w:hanging="357"/>
        <w:rPr>
          <w:rFonts w:ascii="Palatino Linotype" w:hAnsi="Palatino Linotype" w:cs="Arial"/>
          <w:sz w:val="20"/>
          <w:szCs w:val="20"/>
        </w:rPr>
      </w:pPr>
      <w:r w:rsidRPr="00580158">
        <w:rPr>
          <w:rFonts w:ascii="Palatino Linotype" w:hAnsi="Palatino Linotype" w:cs="Arial"/>
          <w:sz w:val="20"/>
          <w:szCs w:val="20"/>
        </w:rPr>
        <w:t>smluvní podmínky na zhotovení díla včetně zadávací dokumentace (smlouv</w:t>
      </w:r>
      <w:r w:rsidR="00FF2B7F" w:rsidRPr="00580158">
        <w:rPr>
          <w:rFonts w:ascii="Palatino Linotype" w:hAnsi="Palatino Linotype" w:cs="Arial"/>
          <w:sz w:val="20"/>
          <w:szCs w:val="20"/>
        </w:rPr>
        <w:t>u</w:t>
      </w:r>
      <w:r w:rsidRPr="00580158">
        <w:rPr>
          <w:rFonts w:ascii="Palatino Linotype" w:hAnsi="Palatino Linotype" w:cs="Arial"/>
          <w:sz w:val="20"/>
          <w:szCs w:val="20"/>
        </w:rPr>
        <w:t xml:space="preserve"> o dílo a projektovou dokumentaci);</w:t>
      </w:r>
    </w:p>
    <w:p w14:paraId="7B143023" w14:textId="77777777" w:rsidR="006D2C7E" w:rsidRPr="00580158" w:rsidRDefault="005A5BAF" w:rsidP="00003AC4">
      <w:pPr>
        <w:numPr>
          <w:ilvl w:val="0"/>
          <w:numId w:val="9"/>
        </w:numPr>
        <w:spacing w:line="276" w:lineRule="auto"/>
        <w:ind w:left="714" w:hanging="357"/>
        <w:rPr>
          <w:rFonts w:ascii="Palatino Linotype" w:hAnsi="Palatino Linotype" w:cs="Arial"/>
          <w:sz w:val="20"/>
          <w:szCs w:val="20"/>
        </w:rPr>
      </w:pPr>
      <w:r w:rsidRPr="00580158">
        <w:rPr>
          <w:rFonts w:ascii="Palatino Linotype" w:hAnsi="Palatino Linotype" w:cs="Arial"/>
          <w:sz w:val="20"/>
          <w:szCs w:val="20"/>
        </w:rPr>
        <w:t>cenovou nabídku vybraného zhotovitele;</w:t>
      </w:r>
    </w:p>
    <w:p w14:paraId="5087AADF" w14:textId="77777777" w:rsidR="006D2C7E" w:rsidRPr="00580158" w:rsidRDefault="006D2C7E" w:rsidP="00003AC4">
      <w:pPr>
        <w:numPr>
          <w:ilvl w:val="0"/>
          <w:numId w:val="9"/>
        </w:numPr>
        <w:spacing w:after="240" w:line="276" w:lineRule="auto"/>
        <w:ind w:left="714" w:hanging="357"/>
        <w:rPr>
          <w:rFonts w:ascii="Palatino Linotype" w:hAnsi="Palatino Linotype" w:cs="Arial"/>
          <w:sz w:val="20"/>
          <w:szCs w:val="20"/>
        </w:rPr>
      </w:pPr>
      <w:r w:rsidRPr="00580158">
        <w:rPr>
          <w:rFonts w:ascii="Palatino Linotype" w:hAnsi="Palatino Linotype" w:cs="Arial"/>
          <w:sz w:val="20"/>
          <w:szCs w:val="20"/>
        </w:rPr>
        <w:lastRenderedPageBreak/>
        <w:t>s</w:t>
      </w:r>
      <w:r w:rsidR="005A5BAF" w:rsidRPr="00580158">
        <w:rPr>
          <w:rFonts w:ascii="Palatino Linotype" w:hAnsi="Palatino Linotype" w:cs="Arial"/>
          <w:color w:val="000000"/>
          <w:sz w:val="20"/>
          <w:szCs w:val="20"/>
        </w:rPr>
        <w:t xml:space="preserve">ouvisející doklady, tj. zejména stavební povolení, </w:t>
      </w:r>
      <w:r w:rsidR="00F72755" w:rsidRPr="005533BB">
        <w:rPr>
          <w:rFonts w:ascii="Palatino Linotype" w:hAnsi="Palatino Linotype" w:cs="Arial"/>
          <w:sz w:val="20"/>
          <w:szCs w:val="20"/>
        </w:rPr>
        <w:t>souhlas s provedením ohlášeného stavebního záměru</w:t>
      </w:r>
      <w:r w:rsidR="009D3CF0">
        <w:rPr>
          <w:rFonts w:ascii="Palatino Linotype" w:hAnsi="Palatino Linotype" w:cs="Arial"/>
          <w:sz w:val="20"/>
          <w:szCs w:val="20"/>
        </w:rPr>
        <w:t xml:space="preserve"> </w:t>
      </w:r>
      <w:r w:rsidR="005A5BAF" w:rsidRPr="00580158">
        <w:rPr>
          <w:rFonts w:ascii="Palatino Linotype" w:hAnsi="Palatino Linotype" w:cs="Arial"/>
          <w:color w:val="000000"/>
          <w:sz w:val="20"/>
          <w:szCs w:val="20"/>
        </w:rPr>
        <w:t>a podobně.</w:t>
      </w:r>
    </w:p>
    <w:p w14:paraId="7FB30619" w14:textId="77777777" w:rsidR="005A5BAF" w:rsidRPr="00580158" w:rsidRDefault="00F72755" w:rsidP="00003AC4">
      <w:pPr>
        <w:pStyle w:val="Zkladntext"/>
        <w:numPr>
          <w:ilvl w:val="0"/>
          <w:numId w:val="14"/>
        </w:numPr>
        <w:spacing w:before="120" w:line="276" w:lineRule="auto"/>
        <w:jc w:val="both"/>
        <w:rPr>
          <w:rFonts w:ascii="Palatino Linotype" w:hAnsi="Palatino Linotype" w:cs="Arial"/>
          <w:color w:val="000000"/>
        </w:rPr>
      </w:pPr>
      <w:r w:rsidRPr="00B14560">
        <w:rPr>
          <w:rFonts w:ascii="Palatino Linotype" w:hAnsi="Palatino Linotype"/>
          <w:color w:val="000000"/>
        </w:rPr>
        <w:t>Příkazník stvrzuje svým podpisem, že ke dni podpisu smlouvy převzal od příkazce doklady dle předchozího odstavce</w:t>
      </w:r>
      <w:r>
        <w:rPr>
          <w:rFonts w:ascii="Palatino Linotype" w:hAnsi="Palatino Linotype"/>
          <w:color w:val="000000"/>
        </w:rPr>
        <w:t>.</w:t>
      </w:r>
    </w:p>
    <w:p w14:paraId="11FDEC2A" w14:textId="77777777" w:rsidR="003F0E94" w:rsidRPr="00580158" w:rsidRDefault="003F0E94" w:rsidP="00003AC4">
      <w:pPr>
        <w:pStyle w:val="Zkladntext"/>
        <w:numPr>
          <w:ilvl w:val="0"/>
          <w:numId w:val="14"/>
        </w:numPr>
        <w:spacing w:before="120" w:line="276" w:lineRule="auto"/>
        <w:jc w:val="both"/>
        <w:rPr>
          <w:rFonts w:ascii="Palatino Linotype" w:hAnsi="Palatino Linotype" w:cs="Arial"/>
          <w:color w:val="000000"/>
        </w:rPr>
      </w:pPr>
      <w:r w:rsidRPr="00580158">
        <w:rPr>
          <w:rFonts w:ascii="Palatino Linotype" w:hAnsi="Palatino Linotype" w:cs="Arial"/>
          <w:color w:val="000000"/>
        </w:rPr>
        <w:t>Příkazník je při plnění této smlouvy povinen dodržovat všechny relevantní právní předpisy, vztahující se k předmětu plnění, a to včetně předpisů BOZP, včetně dodržování zákazu kouření a požívání alkoholických nápojů nebo jiných omamných a psychotropních látek na stavbě.</w:t>
      </w:r>
    </w:p>
    <w:p w14:paraId="5559BD21" w14:textId="77777777" w:rsidR="005A5BAF" w:rsidRPr="00580158" w:rsidRDefault="005A5BAF" w:rsidP="00003AC4">
      <w:pPr>
        <w:pStyle w:val="Zkladntext"/>
        <w:numPr>
          <w:ilvl w:val="0"/>
          <w:numId w:val="14"/>
        </w:numPr>
        <w:spacing w:before="120" w:line="276" w:lineRule="auto"/>
        <w:jc w:val="both"/>
        <w:rPr>
          <w:rFonts w:ascii="Palatino Linotype" w:hAnsi="Palatino Linotype" w:cs="Arial"/>
          <w:color w:val="000000"/>
        </w:rPr>
      </w:pPr>
      <w:r w:rsidRPr="00580158">
        <w:rPr>
          <w:rFonts w:ascii="Palatino Linotype" w:hAnsi="Palatino Linotype" w:cs="Arial"/>
          <w:color w:val="000000"/>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w:t>
      </w:r>
    </w:p>
    <w:p w14:paraId="6EB98BD4" w14:textId="77777777" w:rsidR="00B86036" w:rsidRPr="00580158" w:rsidRDefault="00B86036" w:rsidP="00B86036">
      <w:pPr>
        <w:pStyle w:val="Zkladntext"/>
        <w:spacing w:before="240" w:after="240"/>
        <w:jc w:val="both"/>
        <w:rPr>
          <w:rFonts w:ascii="Palatino Linotype" w:hAnsi="Palatino Linotype" w:cs="Arial"/>
          <w:b/>
          <w:color w:val="000000"/>
        </w:rPr>
      </w:pPr>
      <w:r w:rsidRPr="00580158">
        <w:rPr>
          <w:rFonts w:ascii="Palatino Linotype" w:hAnsi="Palatino Linotype" w:cs="Arial"/>
          <w:b/>
          <w:color w:val="000000"/>
        </w:rPr>
        <w:t>Součinnost s ostatními dodavateli</w:t>
      </w:r>
    </w:p>
    <w:p w14:paraId="5F3632FC" w14:textId="77777777" w:rsidR="00B86036" w:rsidRPr="00580158" w:rsidRDefault="00B86036" w:rsidP="00B86036">
      <w:pPr>
        <w:pStyle w:val="Zkladntext"/>
        <w:numPr>
          <w:ilvl w:val="0"/>
          <w:numId w:val="14"/>
        </w:numPr>
        <w:spacing w:before="120" w:line="276" w:lineRule="auto"/>
        <w:jc w:val="both"/>
        <w:rPr>
          <w:rFonts w:ascii="Palatino Linotype" w:hAnsi="Palatino Linotype" w:cs="Arial"/>
          <w:color w:val="000000"/>
        </w:rPr>
      </w:pPr>
      <w:r w:rsidRPr="00580158">
        <w:rPr>
          <w:rFonts w:ascii="Palatino Linotype" w:hAnsi="Palatino Linotype" w:cs="Arial"/>
          <w:color w:val="000000"/>
        </w:rPr>
        <w:t>Příkazník je povinen poskytnout maximální možnou součinnost všem dalším dodavatelům příkazce, jejichž plnění je součástí realizace projektu.</w:t>
      </w:r>
    </w:p>
    <w:p w14:paraId="3D4EC7D6" w14:textId="77777777" w:rsidR="00B86036" w:rsidRDefault="00B86036" w:rsidP="00B86036">
      <w:pPr>
        <w:pStyle w:val="Zkladntext"/>
        <w:numPr>
          <w:ilvl w:val="0"/>
          <w:numId w:val="14"/>
        </w:numPr>
        <w:spacing w:before="120" w:line="276" w:lineRule="auto"/>
        <w:jc w:val="both"/>
        <w:rPr>
          <w:rFonts w:ascii="Palatino Linotype" w:hAnsi="Palatino Linotype" w:cs="Arial"/>
          <w:color w:val="000000"/>
        </w:rPr>
      </w:pPr>
      <w:r w:rsidRPr="00580158">
        <w:rPr>
          <w:rFonts w:ascii="Palatino Linotype" w:hAnsi="Palatino Linotype" w:cs="Arial"/>
          <w:color w:val="000000"/>
        </w:rPr>
        <w:t>Neodůvodněné či svévolné neposkytnutí součinnosti je podstatným porušením smluvních povinností.</w:t>
      </w:r>
    </w:p>
    <w:p w14:paraId="125531DD" w14:textId="77777777" w:rsidR="001141E6" w:rsidRPr="00B14560" w:rsidRDefault="001141E6" w:rsidP="004D0065">
      <w:pPr>
        <w:pStyle w:val="Zkladntext"/>
        <w:spacing w:before="240" w:after="240"/>
        <w:jc w:val="both"/>
        <w:rPr>
          <w:rFonts w:ascii="Palatino Linotype" w:hAnsi="Palatino Linotype"/>
          <w:b/>
          <w:color w:val="000000"/>
        </w:rPr>
      </w:pPr>
      <w:r w:rsidRPr="00B14560">
        <w:rPr>
          <w:rFonts w:ascii="Palatino Linotype" w:hAnsi="Palatino Linotype"/>
          <w:b/>
          <w:color w:val="000000"/>
        </w:rPr>
        <w:t>Použití poddodavatelů</w:t>
      </w:r>
    </w:p>
    <w:p w14:paraId="6966ABF2" w14:textId="77777777" w:rsidR="001141E6" w:rsidRDefault="001141E6" w:rsidP="001141E6">
      <w:pPr>
        <w:pStyle w:val="Zkladntext"/>
        <w:numPr>
          <w:ilvl w:val="0"/>
          <w:numId w:val="14"/>
        </w:numPr>
        <w:spacing w:before="120" w:line="276" w:lineRule="auto"/>
        <w:jc w:val="both"/>
        <w:rPr>
          <w:rFonts w:ascii="Palatino Linotype" w:hAnsi="Palatino Linotype"/>
          <w:color w:val="000000"/>
        </w:rPr>
      </w:pPr>
      <w:r w:rsidRPr="00B14560">
        <w:rPr>
          <w:rFonts w:ascii="Palatino Linotype" w:hAnsi="Palatino Linotype"/>
          <w:color w:val="000000"/>
        </w:rPr>
        <w:t>Příkazník může pověřit provedením části plnění třetí osobu (dále jen „poddodavatel“) pouze za podmínek stanovených touto smlouvou. Při provádění plnění poddodavatelem příkazník odpovídá příkazci, jako by tuto část plnění prováděl sám.</w:t>
      </w:r>
    </w:p>
    <w:p w14:paraId="22DF59C1" w14:textId="77777777" w:rsidR="001141E6" w:rsidRPr="004F7820" w:rsidRDefault="001141E6" w:rsidP="001141E6">
      <w:pPr>
        <w:pStyle w:val="Zkladntext"/>
        <w:numPr>
          <w:ilvl w:val="0"/>
          <w:numId w:val="14"/>
        </w:numPr>
        <w:spacing w:before="120" w:line="276" w:lineRule="auto"/>
        <w:jc w:val="both"/>
        <w:rPr>
          <w:rFonts w:ascii="Palatino Linotype" w:hAnsi="Palatino Linotype"/>
          <w:color w:val="000000"/>
        </w:rPr>
      </w:pPr>
      <w:r w:rsidRPr="001141E6">
        <w:rPr>
          <w:rFonts w:ascii="Palatino Linotype" w:hAnsi="Palatino Linotype"/>
          <w:color w:val="000000"/>
        </w:rPr>
        <w:t>Změnu v osobě jakéhokoliv z poddodavatelů provede příkazník pouze s předchozím souhlasem příkazce. Souhlas se změnou poddodavatele musí být učiněn písemnou formou.</w:t>
      </w:r>
      <w:r w:rsidR="009D3CF0">
        <w:rPr>
          <w:rFonts w:ascii="Palatino Linotype" w:hAnsi="Palatino Linotype"/>
          <w:color w:val="000000"/>
        </w:rPr>
        <w:t xml:space="preserve"> </w:t>
      </w:r>
      <w:r w:rsidRPr="001141E6">
        <w:rPr>
          <w:rFonts w:ascii="Palatino Linotype" w:hAnsi="Palatino Linotype"/>
          <w:color w:val="000000"/>
        </w:rPr>
        <w:t xml:space="preserve">Poddodavatele, kterým příkazník prokazoval splnění kvalifikace v příslušném zadávacím řízení veřejné zakázky, je příkazník </w:t>
      </w:r>
      <w:r w:rsidRPr="004F7820">
        <w:rPr>
          <w:rFonts w:ascii="Palatino Linotype" w:hAnsi="Palatino Linotype"/>
          <w:color w:val="000000"/>
        </w:rPr>
        <w:t>oprávněn změnit pouze ve výjimečných případech. Souhlas se změnou takového poddodavatele příkazce nevydá do doby, než příkazník předloží potřebné doklady prokazující splnění kvalifikace jiným poddodavatelem minimálně v rozsahu, v jakém byla prokázána v zadávacím řízení veřejné zakázky.</w:t>
      </w:r>
    </w:p>
    <w:p w14:paraId="6D82F7BC" w14:textId="77777777" w:rsidR="005A5BAF" w:rsidRPr="00580158" w:rsidRDefault="005A5BAF" w:rsidP="00F32D38">
      <w:pPr>
        <w:keepNext/>
        <w:spacing w:before="240" w:line="276" w:lineRule="auto"/>
        <w:jc w:val="center"/>
        <w:outlineLvl w:val="6"/>
        <w:rPr>
          <w:rFonts w:ascii="Palatino Linotype" w:hAnsi="Palatino Linotype" w:cs="Arial"/>
          <w:b/>
          <w:sz w:val="20"/>
          <w:szCs w:val="20"/>
        </w:rPr>
      </w:pPr>
      <w:r w:rsidRPr="00580158">
        <w:rPr>
          <w:rFonts w:ascii="Palatino Linotype" w:hAnsi="Palatino Linotype" w:cs="Arial"/>
          <w:b/>
          <w:sz w:val="20"/>
          <w:szCs w:val="20"/>
        </w:rPr>
        <w:t xml:space="preserve">Článek </w:t>
      </w:r>
      <w:r w:rsidR="00B86036" w:rsidRPr="00580158">
        <w:rPr>
          <w:rFonts w:ascii="Palatino Linotype" w:hAnsi="Palatino Linotype" w:cs="Arial"/>
          <w:b/>
          <w:sz w:val="20"/>
          <w:szCs w:val="20"/>
        </w:rPr>
        <w:t>9</w:t>
      </w:r>
    </w:p>
    <w:p w14:paraId="5466D118" w14:textId="77777777" w:rsidR="005A5BAF" w:rsidRPr="00580158" w:rsidRDefault="005A5BAF" w:rsidP="00F32D38">
      <w:pPr>
        <w:keepNext/>
        <w:spacing w:after="240" w:line="276" w:lineRule="auto"/>
        <w:jc w:val="center"/>
        <w:outlineLvl w:val="6"/>
        <w:rPr>
          <w:rFonts w:ascii="Palatino Linotype" w:hAnsi="Palatino Linotype" w:cs="Arial"/>
          <w:b/>
          <w:sz w:val="20"/>
          <w:szCs w:val="20"/>
        </w:rPr>
      </w:pPr>
      <w:r w:rsidRPr="00580158">
        <w:rPr>
          <w:rFonts w:ascii="Palatino Linotype" w:hAnsi="Palatino Linotype" w:cs="Arial"/>
          <w:b/>
          <w:sz w:val="20"/>
          <w:szCs w:val="20"/>
        </w:rPr>
        <w:t>Pojištění příkazníka</w:t>
      </w:r>
    </w:p>
    <w:p w14:paraId="077071D8" w14:textId="77777777" w:rsidR="005A5BAF" w:rsidRPr="00580158" w:rsidRDefault="003F0E94" w:rsidP="00003AC4">
      <w:pPr>
        <w:pStyle w:val="Zkladntext"/>
        <w:numPr>
          <w:ilvl w:val="0"/>
          <w:numId w:val="15"/>
        </w:numPr>
        <w:spacing w:before="120" w:line="276" w:lineRule="auto"/>
        <w:jc w:val="both"/>
        <w:rPr>
          <w:rFonts w:ascii="Palatino Linotype" w:hAnsi="Palatino Linotype" w:cs="Arial"/>
          <w:color w:val="000000"/>
        </w:rPr>
      </w:pPr>
      <w:bookmarkStart w:id="8" w:name="_Ref332871862"/>
      <w:r w:rsidRPr="00580158">
        <w:rPr>
          <w:rFonts w:ascii="Palatino Linotype" w:hAnsi="Palatino Linotype" w:cs="Arial"/>
          <w:color w:val="000000"/>
        </w:rPr>
        <w:t>Příkazník je povinen sjednat s účinností od počátku plnění pojištění proti všem škodám, které by mohl způsobit svojí činno</w:t>
      </w:r>
      <w:r w:rsidR="009E2C4E">
        <w:rPr>
          <w:rFonts w:ascii="Palatino Linotype" w:hAnsi="Palatino Linotype" w:cs="Arial"/>
          <w:color w:val="000000"/>
        </w:rPr>
        <w:t>stí na stavbě, a to až do výše 2</w:t>
      </w:r>
      <w:r w:rsidRPr="00580158">
        <w:rPr>
          <w:rFonts w:ascii="Palatino Linotype" w:hAnsi="Palatino Linotype" w:cs="Arial"/>
          <w:color w:val="000000"/>
        </w:rPr>
        <w:t> 000 000 Kč na jednu pojistnou událost. Toto pojištění je příkazník povinen udržovat v platnosti po celou dobu realizace díla a je povinen řádně a včas platit pojistné. Příkazník je povinen do 15 dnů od doručení výzvy k plnění předložit příkazci kopii pojistné smlouvy a potvrzení pojišťovny ne starší jednoho měsíce, že uvedená pojistná smlouva je v platnosti a splatné pojistné je uhrazeno</w:t>
      </w:r>
      <w:r w:rsidR="005A5BAF" w:rsidRPr="00580158">
        <w:rPr>
          <w:rFonts w:ascii="Palatino Linotype" w:hAnsi="Palatino Linotype" w:cs="Arial"/>
          <w:color w:val="000000"/>
        </w:rPr>
        <w:t>.</w:t>
      </w:r>
      <w:bookmarkEnd w:id="8"/>
    </w:p>
    <w:p w14:paraId="7FCC2310" w14:textId="77777777" w:rsidR="005A5BAF" w:rsidRPr="00580158" w:rsidRDefault="005A5BAF" w:rsidP="00F32D38">
      <w:pPr>
        <w:keepNext/>
        <w:spacing w:before="240" w:line="276" w:lineRule="auto"/>
        <w:jc w:val="center"/>
        <w:outlineLvl w:val="6"/>
        <w:rPr>
          <w:rFonts w:ascii="Palatino Linotype" w:hAnsi="Palatino Linotype" w:cs="Arial"/>
          <w:b/>
          <w:sz w:val="20"/>
          <w:szCs w:val="20"/>
        </w:rPr>
      </w:pPr>
      <w:r w:rsidRPr="00580158">
        <w:rPr>
          <w:rFonts w:ascii="Palatino Linotype" w:hAnsi="Palatino Linotype" w:cs="Arial"/>
          <w:b/>
          <w:sz w:val="20"/>
          <w:szCs w:val="20"/>
        </w:rPr>
        <w:lastRenderedPageBreak/>
        <w:t xml:space="preserve">Článek </w:t>
      </w:r>
      <w:r w:rsidR="00B86036" w:rsidRPr="00580158">
        <w:rPr>
          <w:rFonts w:ascii="Palatino Linotype" w:hAnsi="Palatino Linotype" w:cs="Arial"/>
          <w:b/>
          <w:sz w:val="20"/>
          <w:szCs w:val="20"/>
        </w:rPr>
        <w:t>10</w:t>
      </w:r>
    </w:p>
    <w:p w14:paraId="556A1479" w14:textId="77777777" w:rsidR="005A5BAF" w:rsidRPr="00580158" w:rsidRDefault="005A5BAF" w:rsidP="00F32D38">
      <w:pPr>
        <w:keepNext/>
        <w:spacing w:after="240" w:line="276" w:lineRule="auto"/>
        <w:jc w:val="center"/>
        <w:outlineLvl w:val="6"/>
        <w:rPr>
          <w:rFonts w:ascii="Palatino Linotype" w:hAnsi="Palatino Linotype" w:cs="Arial"/>
          <w:b/>
          <w:sz w:val="20"/>
          <w:szCs w:val="20"/>
        </w:rPr>
      </w:pPr>
      <w:r w:rsidRPr="00580158">
        <w:rPr>
          <w:rFonts w:ascii="Palatino Linotype" w:hAnsi="Palatino Linotype" w:cs="Arial"/>
          <w:b/>
          <w:sz w:val="20"/>
          <w:szCs w:val="20"/>
        </w:rPr>
        <w:t>Sankce za porušení smluvních povinností</w:t>
      </w:r>
    </w:p>
    <w:p w14:paraId="61A042F1" w14:textId="77777777" w:rsidR="005A5BAF" w:rsidRPr="00580158" w:rsidRDefault="005A5BAF" w:rsidP="00003AC4">
      <w:pPr>
        <w:pStyle w:val="Zkladntext"/>
        <w:numPr>
          <w:ilvl w:val="0"/>
          <w:numId w:val="16"/>
        </w:numPr>
        <w:spacing w:before="120" w:line="276" w:lineRule="auto"/>
        <w:jc w:val="both"/>
        <w:rPr>
          <w:rFonts w:ascii="Palatino Linotype" w:hAnsi="Palatino Linotype" w:cs="Arial"/>
          <w:color w:val="000000"/>
        </w:rPr>
      </w:pPr>
      <w:r w:rsidRPr="00580158">
        <w:rPr>
          <w:rFonts w:ascii="Palatino Linotype" w:hAnsi="Palatino Linotype" w:cs="Arial"/>
          <w:color w:val="000000"/>
        </w:rPr>
        <w:t xml:space="preserve">Poruší-li příkazník povinnost stanovenou v článku </w:t>
      </w:r>
      <w:r w:rsidR="00B86036" w:rsidRPr="00580158">
        <w:rPr>
          <w:rFonts w:ascii="Palatino Linotype" w:hAnsi="Palatino Linotype" w:cs="Arial"/>
          <w:color w:val="000000"/>
        </w:rPr>
        <w:t xml:space="preserve">9 </w:t>
      </w:r>
      <w:r w:rsidRPr="00580158">
        <w:rPr>
          <w:rFonts w:ascii="Palatino Linotype" w:hAnsi="Palatino Linotype" w:cs="Arial"/>
          <w:color w:val="000000"/>
        </w:rPr>
        <w:t xml:space="preserve">této smlouvy, je povinen zaplatit příkazci smluvní pokutu ve výši </w:t>
      </w:r>
      <w:r w:rsidR="0051727A" w:rsidRPr="00580158">
        <w:rPr>
          <w:rFonts w:ascii="Palatino Linotype" w:hAnsi="Palatino Linotype" w:cs="Arial"/>
          <w:color w:val="000000"/>
        </w:rPr>
        <w:t>1</w:t>
      </w:r>
      <w:r w:rsidRPr="00580158">
        <w:rPr>
          <w:rFonts w:ascii="Palatino Linotype" w:hAnsi="Palatino Linotype" w:cs="Arial"/>
          <w:color w:val="000000"/>
        </w:rPr>
        <w:t>.000 Kč za každý den prodlení s udržováním pojistného v platnosti nebo předložením kopie pojistné smlouvy a potvrzení pojišťovny.</w:t>
      </w:r>
    </w:p>
    <w:p w14:paraId="5C350159" w14:textId="77777777" w:rsidR="005A5BAF" w:rsidRPr="00580158" w:rsidRDefault="003F0E94" w:rsidP="00003AC4">
      <w:pPr>
        <w:pStyle w:val="Zkladntext"/>
        <w:numPr>
          <w:ilvl w:val="0"/>
          <w:numId w:val="16"/>
        </w:numPr>
        <w:spacing w:before="120" w:line="276" w:lineRule="auto"/>
        <w:jc w:val="both"/>
        <w:rPr>
          <w:rFonts w:ascii="Palatino Linotype" w:hAnsi="Palatino Linotype" w:cs="Arial"/>
          <w:color w:val="000000"/>
        </w:rPr>
      </w:pPr>
      <w:r w:rsidRPr="00580158">
        <w:rPr>
          <w:rFonts w:ascii="Palatino Linotype" w:hAnsi="Palatino Linotype" w:cs="Arial"/>
          <w:color w:val="000000"/>
        </w:rPr>
        <w:t xml:space="preserve"> Poruší-li příkazník závazek stanovený v článku </w:t>
      </w:r>
      <w:r w:rsidR="00741D7E" w:rsidRPr="00580158">
        <w:rPr>
          <w:rFonts w:ascii="Palatino Linotype" w:hAnsi="Palatino Linotype" w:cs="Arial"/>
          <w:color w:val="000000"/>
        </w:rPr>
        <w:t>8</w:t>
      </w:r>
      <w:r w:rsidRPr="00580158">
        <w:rPr>
          <w:rFonts w:ascii="Palatino Linotype" w:hAnsi="Palatino Linotype" w:cs="Arial"/>
          <w:color w:val="000000"/>
        </w:rPr>
        <w:t xml:space="preserve"> odst. </w:t>
      </w:r>
      <w:r w:rsidR="00741D7E" w:rsidRPr="00580158">
        <w:rPr>
          <w:rFonts w:ascii="Palatino Linotype" w:hAnsi="Palatino Linotype" w:cs="Arial"/>
          <w:color w:val="000000"/>
        </w:rPr>
        <w:t>2</w:t>
      </w:r>
      <w:r w:rsidRPr="00580158">
        <w:rPr>
          <w:rFonts w:ascii="Palatino Linotype" w:hAnsi="Palatino Linotype" w:cs="Arial"/>
          <w:color w:val="000000"/>
        </w:rPr>
        <w:t xml:space="preserve"> této smlouvy, je povinen zaplatit příkazci smluvní pokutu ve výši </w:t>
      </w:r>
      <w:r w:rsidR="00741D7E" w:rsidRPr="00580158">
        <w:rPr>
          <w:rFonts w:ascii="Palatino Linotype" w:hAnsi="Palatino Linotype" w:cs="Arial"/>
          <w:color w:val="000000"/>
        </w:rPr>
        <w:t>1</w:t>
      </w:r>
      <w:r w:rsidRPr="00580158">
        <w:rPr>
          <w:rFonts w:ascii="Palatino Linotype" w:hAnsi="Palatino Linotype" w:cs="Arial"/>
          <w:color w:val="000000"/>
        </w:rPr>
        <w:t>0 000 Kč.</w:t>
      </w:r>
    </w:p>
    <w:p w14:paraId="78819F73" w14:textId="77777777" w:rsidR="005A5BAF" w:rsidRPr="00580158" w:rsidRDefault="005A5BAF" w:rsidP="00003AC4">
      <w:pPr>
        <w:pStyle w:val="Zkladntext"/>
        <w:numPr>
          <w:ilvl w:val="0"/>
          <w:numId w:val="16"/>
        </w:numPr>
        <w:spacing w:before="120" w:line="276" w:lineRule="auto"/>
        <w:jc w:val="both"/>
        <w:rPr>
          <w:rFonts w:ascii="Palatino Linotype" w:hAnsi="Palatino Linotype" w:cs="Arial"/>
          <w:color w:val="000000"/>
        </w:rPr>
      </w:pPr>
      <w:r w:rsidRPr="00580158">
        <w:rPr>
          <w:rFonts w:ascii="Palatino Linotype" w:hAnsi="Palatino Linotype" w:cs="Arial"/>
          <w:color w:val="000000"/>
        </w:rPr>
        <w:t xml:space="preserve">Pro případ, že příkazník v souladu s touto smlouvou nezabezpečí svolávání, účast a provedení zápisu z kontrolních dnů stavby, a to nejméně 1x za týden, sjednává se smluvní pokuta ve výši </w:t>
      </w:r>
      <w:r w:rsidR="00B25B8C" w:rsidRPr="00580158">
        <w:rPr>
          <w:rFonts w:ascii="Palatino Linotype" w:hAnsi="Palatino Linotype" w:cs="Arial"/>
          <w:color w:val="000000"/>
        </w:rPr>
        <w:t>10</w:t>
      </w:r>
      <w:r w:rsidRPr="00580158">
        <w:rPr>
          <w:rFonts w:ascii="Palatino Linotype" w:hAnsi="Palatino Linotype" w:cs="Arial"/>
          <w:color w:val="000000"/>
        </w:rPr>
        <w:t>000 Kč, a to za každý takto nesvolaný kontrolní den stavby.</w:t>
      </w:r>
    </w:p>
    <w:p w14:paraId="1FCF031A" w14:textId="77777777" w:rsidR="00224742" w:rsidRPr="00B14560" w:rsidRDefault="00224742" w:rsidP="00224742">
      <w:pPr>
        <w:pStyle w:val="Zkladntext"/>
        <w:numPr>
          <w:ilvl w:val="0"/>
          <w:numId w:val="16"/>
        </w:numPr>
        <w:spacing w:before="120" w:line="276" w:lineRule="auto"/>
        <w:jc w:val="both"/>
        <w:rPr>
          <w:rFonts w:ascii="Palatino Linotype" w:hAnsi="Palatino Linotype"/>
          <w:color w:val="000000"/>
        </w:rPr>
      </w:pPr>
      <w:r w:rsidRPr="00B14560">
        <w:rPr>
          <w:rFonts w:ascii="Palatino Linotype" w:hAnsi="Palatino Linotype"/>
          <w:color w:val="000000"/>
        </w:rPr>
        <w:t xml:space="preserve">Pro případ porušení povinnosti příkazníka dle čl. </w:t>
      </w:r>
      <w:r>
        <w:rPr>
          <w:rFonts w:ascii="Palatino Linotype" w:hAnsi="Palatino Linotype"/>
          <w:color w:val="000000"/>
        </w:rPr>
        <w:t xml:space="preserve">5 odst.1 písm. oo), </w:t>
      </w:r>
      <w:r w:rsidRPr="00B14560">
        <w:rPr>
          <w:rFonts w:ascii="Palatino Linotype" w:hAnsi="Palatino Linotype"/>
          <w:color w:val="000000"/>
        </w:rPr>
        <w:t xml:space="preserve">8 odst. 6 </w:t>
      </w:r>
      <w:r>
        <w:rPr>
          <w:rFonts w:ascii="Palatino Linotype" w:hAnsi="Palatino Linotype"/>
          <w:color w:val="000000"/>
        </w:rPr>
        <w:t xml:space="preserve">a 7 </w:t>
      </w:r>
      <w:r w:rsidRPr="00B14560">
        <w:rPr>
          <w:rFonts w:ascii="Palatino Linotype" w:hAnsi="Palatino Linotype"/>
          <w:color w:val="000000"/>
        </w:rPr>
        <w:t xml:space="preserve">sjednávají smluvní strany smluvní pokutu ve výši </w:t>
      </w:r>
      <w:r>
        <w:rPr>
          <w:rFonts w:ascii="Palatino Linotype" w:hAnsi="Palatino Linotype"/>
          <w:color w:val="000000"/>
        </w:rPr>
        <w:t>5</w:t>
      </w:r>
      <w:r w:rsidRPr="00B14560">
        <w:rPr>
          <w:rFonts w:ascii="Palatino Linotype" w:hAnsi="Palatino Linotype"/>
          <w:color w:val="000000"/>
        </w:rPr>
        <w:t> 000 za každý případ nepřítomnosti příslušné osoby v době, kdy přítomna být měla, a to i za každou nepřítomnou osobu zvlášť. Pokud k uvedenému porušení povinností příkazníka dojde opakovaně (nejméně 3x), je příkazce oprávněn od smlouvy odstoupit.</w:t>
      </w:r>
    </w:p>
    <w:p w14:paraId="63B6CDE4" w14:textId="77777777" w:rsidR="005A5BAF" w:rsidRPr="00580158" w:rsidRDefault="005A5BAF" w:rsidP="00003AC4">
      <w:pPr>
        <w:pStyle w:val="Zkladntext"/>
        <w:numPr>
          <w:ilvl w:val="0"/>
          <w:numId w:val="16"/>
        </w:numPr>
        <w:spacing w:before="120" w:line="276" w:lineRule="auto"/>
        <w:jc w:val="both"/>
        <w:rPr>
          <w:rFonts w:ascii="Palatino Linotype" w:hAnsi="Palatino Linotype" w:cs="Arial"/>
          <w:color w:val="000000"/>
        </w:rPr>
      </w:pPr>
      <w:r w:rsidRPr="00580158">
        <w:rPr>
          <w:rFonts w:ascii="Palatino Linotype" w:hAnsi="Palatino Linotype" w:cs="Arial"/>
          <w:color w:val="000000"/>
        </w:rPr>
        <w:t>Pro případ prodlení se splněním povinnosti příkazce uhradit řádně vystavenou fakturu, má příkazník právo na úrok z prodlení v zákonné výši.</w:t>
      </w:r>
    </w:p>
    <w:p w14:paraId="77058EAC" w14:textId="77777777" w:rsidR="00224742" w:rsidRDefault="00224742" w:rsidP="00224742">
      <w:pPr>
        <w:pStyle w:val="Zkladntext"/>
        <w:numPr>
          <w:ilvl w:val="0"/>
          <w:numId w:val="16"/>
        </w:numPr>
        <w:spacing w:before="120" w:line="276" w:lineRule="auto"/>
        <w:jc w:val="both"/>
        <w:rPr>
          <w:rFonts w:ascii="Palatino Linotype" w:hAnsi="Palatino Linotype"/>
          <w:color w:val="000000"/>
        </w:rPr>
      </w:pPr>
      <w:r w:rsidRPr="00B14560">
        <w:rPr>
          <w:rFonts w:ascii="Palatino Linotype" w:hAnsi="Palatino Linotype"/>
          <w:color w:val="000000"/>
        </w:rPr>
        <w:t>V případě, že příkazník nedodrží termín plnění dohodnutý na kontrolním dni stavby</w:t>
      </w:r>
      <w:r>
        <w:rPr>
          <w:rFonts w:ascii="Palatino Linotype" w:hAnsi="Palatino Linotype"/>
          <w:color w:val="000000"/>
        </w:rPr>
        <w:t xml:space="preserve"> jako závazný</w:t>
      </w:r>
      <w:r w:rsidRPr="00B14560">
        <w:rPr>
          <w:rFonts w:ascii="Palatino Linotype" w:hAnsi="Palatino Linotype"/>
          <w:color w:val="000000"/>
        </w:rPr>
        <w:t xml:space="preserve">, je příkazce oprávněn uplatnit vůči příkazníkovi smluvní pokutu ve výši </w:t>
      </w:r>
      <w:r>
        <w:rPr>
          <w:rFonts w:ascii="Palatino Linotype" w:hAnsi="Palatino Linotype"/>
          <w:color w:val="000000"/>
        </w:rPr>
        <w:t>2</w:t>
      </w:r>
      <w:r w:rsidRPr="00B14560">
        <w:rPr>
          <w:rFonts w:ascii="Palatino Linotype" w:hAnsi="Palatino Linotype"/>
          <w:color w:val="000000"/>
        </w:rPr>
        <w:t xml:space="preserve"> 000 Kč za každý i započatý den prodlení.</w:t>
      </w:r>
    </w:p>
    <w:p w14:paraId="2B3F5D70" w14:textId="77777777" w:rsidR="00224742" w:rsidRPr="00B14560" w:rsidRDefault="00224742" w:rsidP="00224742">
      <w:pPr>
        <w:pStyle w:val="Zkladntext"/>
        <w:numPr>
          <w:ilvl w:val="0"/>
          <w:numId w:val="16"/>
        </w:numPr>
        <w:spacing w:before="120" w:line="276" w:lineRule="auto"/>
        <w:jc w:val="both"/>
        <w:rPr>
          <w:rFonts w:ascii="Palatino Linotype" w:hAnsi="Palatino Linotype"/>
          <w:color w:val="000000"/>
        </w:rPr>
      </w:pPr>
      <w:r w:rsidRPr="00B14560">
        <w:rPr>
          <w:rFonts w:ascii="Palatino Linotype" w:hAnsi="Palatino Linotype"/>
        </w:rPr>
        <w:t xml:space="preserve">Za každé dílčí pochybení příkazníka při kontrole věcné a finanční správnosti a úplnosti fakturovaných položek a jejich soulad s rozpočtem stavby (tzn. za každou chybně zkontrolovanou položku kontrolovaného soupisu) </w:t>
      </w:r>
      <w:r w:rsidRPr="00B14560">
        <w:rPr>
          <w:rFonts w:ascii="Palatino Linotype" w:hAnsi="Palatino Linotype"/>
          <w:color w:val="000000"/>
        </w:rPr>
        <w:t xml:space="preserve">sjednává se smluvní pokuta ve výši </w:t>
      </w:r>
      <w:r>
        <w:rPr>
          <w:rFonts w:ascii="Palatino Linotype" w:hAnsi="Palatino Linotype"/>
          <w:color w:val="000000"/>
        </w:rPr>
        <w:t>5</w:t>
      </w:r>
      <w:r w:rsidRPr="00B14560">
        <w:rPr>
          <w:rFonts w:ascii="Palatino Linotype" w:hAnsi="Palatino Linotype"/>
          <w:color w:val="000000"/>
        </w:rPr>
        <w:t xml:space="preserve"> 000 Kč.</w:t>
      </w:r>
    </w:p>
    <w:p w14:paraId="38F05C64" w14:textId="77777777" w:rsidR="00224742" w:rsidRPr="00B14560" w:rsidRDefault="00224742" w:rsidP="00224742">
      <w:pPr>
        <w:pStyle w:val="Zkladntext"/>
        <w:numPr>
          <w:ilvl w:val="0"/>
          <w:numId w:val="16"/>
        </w:numPr>
        <w:spacing w:before="120" w:line="276" w:lineRule="auto"/>
        <w:jc w:val="both"/>
        <w:rPr>
          <w:rFonts w:ascii="Palatino Linotype" w:hAnsi="Palatino Linotype"/>
          <w:color w:val="000000"/>
        </w:rPr>
      </w:pPr>
      <w:r w:rsidRPr="00B14560">
        <w:rPr>
          <w:rFonts w:ascii="Palatino Linotype" w:hAnsi="Palatino Linotype"/>
        </w:rPr>
        <w:t xml:space="preserve">Za každé jednotlivé porušení kterékoliv povinnosti technického dozoru stavebníka uvedené v článku 5 odst. 1 písm. a) až </w:t>
      </w:r>
      <w:r>
        <w:rPr>
          <w:rFonts w:ascii="Palatino Linotype" w:hAnsi="Palatino Linotype"/>
        </w:rPr>
        <w:t>qq</w:t>
      </w:r>
      <w:r w:rsidRPr="00B14560">
        <w:rPr>
          <w:rFonts w:ascii="Palatino Linotype" w:hAnsi="Palatino Linotype"/>
        </w:rPr>
        <w:t xml:space="preserve">) této smlouvy, není-li sankcionovatelné podle některého z předchozích odstavců tohoto článku, je příkazník povinen zaplatit smluvní pokutu ve výši </w:t>
      </w:r>
      <w:r w:rsidR="001172A5">
        <w:rPr>
          <w:rFonts w:ascii="Palatino Linotype" w:hAnsi="Palatino Linotype"/>
        </w:rPr>
        <w:t>2</w:t>
      </w:r>
      <w:r w:rsidRPr="00B14560">
        <w:rPr>
          <w:rFonts w:ascii="Palatino Linotype" w:hAnsi="Palatino Linotype"/>
        </w:rPr>
        <w:t>000 Kč.</w:t>
      </w:r>
    </w:p>
    <w:p w14:paraId="781545D6" w14:textId="77777777" w:rsidR="00224742" w:rsidRPr="00B14560" w:rsidRDefault="00224742" w:rsidP="00224742">
      <w:pPr>
        <w:pStyle w:val="Zkladntext"/>
        <w:numPr>
          <w:ilvl w:val="0"/>
          <w:numId w:val="16"/>
        </w:numPr>
        <w:spacing w:before="120" w:line="276" w:lineRule="auto"/>
        <w:jc w:val="both"/>
        <w:rPr>
          <w:rFonts w:ascii="Palatino Linotype" w:hAnsi="Palatino Linotype"/>
          <w:color w:val="000000"/>
        </w:rPr>
      </w:pPr>
      <w:r w:rsidRPr="00B14560">
        <w:rPr>
          <w:rFonts w:ascii="Palatino Linotype" w:hAnsi="Palatino Linotype"/>
        </w:rPr>
        <w:t xml:space="preserve">Za každé jednotlivé porušení kterékoliv povinnosti koordinátora BOZP  uvedené v článku 5 odst. 1 bodech i) až xv) této smlouvy, není-li sankcionovatelné podle některého z předchozích odstavců tohoto článku, je příkazník povinen zaplatit smluvní pokutu ve výši </w:t>
      </w:r>
      <w:r w:rsidR="001172A5">
        <w:rPr>
          <w:rFonts w:ascii="Palatino Linotype" w:hAnsi="Palatino Linotype"/>
        </w:rPr>
        <w:t xml:space="preserve">2 </w:t>
      </w:r>
      <w:r w:rsidRPr="00B14560">
        <w:rPr>
          <w:rFonts w:ascii="Palatino Linotype" w:hAnsi="Palatino Linotype"/>
        </w:rPr>
        <w:t>000 Kč.</w:t>
      </w:r>
    </w:p>
    <w:p w14:paraId="632516F4" w14:textId="77777777" w:rsidR="00224742" w:rsidRPr="00B14560" w:rsidRDefault="00224742" w:rsidP="00224742">
      <w:pPr>
        <w:pStyle w:val="Zkladntext"/>
        <w:numPr>
          <w:ilvl w:val="0"/>
          <w:numId w:val="16"/>
        </w:numPr>
        <w:spacing w:before="120" w:line="276" w:lineRule="auto"/>
        <w:jc w:val="both"/>
        <w:rPr>
          <w:rFonts w:ascii="Palatino Linotype" w:hAnsi="Palatino Linotype"/>
          <w:color w:val="000000"/>
        </w:rPr>
      </w:pPr>
      <w:r w:rsidRPr="00B14560">
        <w:rPr>
          <w:rFonts w:ascii="Palatino Linotype" w:hAnsi="Palatino Linotype"/>
          <w:color w:val="000000"/>
        </w:rPr>
        <w:t>Ujednání o smluvní pokutě nemá vliv na právo poškozené smluvní strany požadovat náhradu škody, a to škody v plném rozsahu.</w:t>
      </w:r>
    </w:p>
    <w:p w14:paraId="20EE845B" w14:textId="77777777" w:rsidR="004D0065" w:rsidRPr="004D0065" w:rsidRDefault="004F7820" w:rsidP="004D0065">
      <w:pPr>
        <w:pStyle w:val="Zkladntext"/>
        <w:numPr>
          <w:ilvl w:val="0"/>
          <w:numId w:val="16"/>
        </w:numPr>
        <w:spacing w:before="120" w:line="276" w:lineRule="auto"/>
        <w:jc w:val="both"/>
        <w:rPr>
          <w:rFonts w:ascii="Palatino Linotype" w:hAnsi="Palatino Linotype" w:cs="Arial"/>
          <w:color w:val="000000"/>
        </w:rPr>
      </w:pPr>
      <w:r w:rsidRPr="004D0065">
        <w:rPr>
          <w:rFonts w:ascii="Palatino Linotype" w:hAnsi="Palatino Linotype" w:cs="Arial"/>
          <w:color w:val="000000"/>
        </w:rPr>
        <w:t>Smluvní pokuty jsou splatné na základě písemné výzvy druhé smluvní strany zaslané formou doporučeného dopisu, a to do 14 dní od doručení výzvy povinné smluvní straně</w:t>
      </w:r>
      <w:r w:rsidR="004D0065" w:rsidRPr="004D0065">
        <w:rPr>
          <w:rFonts w:ascii="Palatino Linotype" w:hAnsi="Palatino Linotype" w:cs="Arial"/>
          <w:color w:val="000000"/>
        </w:rPr>
        <w:t>.</w:t>
      </w:r>
    </w:p>
    <w:p w14:paraId="7958583E" w14:textId="77777777" w:rsidR="005A5BAF" w:rsidRPr="00580158" w:rsidRDefault="005A5BAF" w:rsidP="00F32D38">
      <w:pPr>
        <w:keepNext/>
        <w:spacing w:before="240" w:line="276" w:lineRule="auto"/>
        <w:jc w:val="center"/>
        <w:outlineLvl w:val="6"/>
        <w:rPr>
          <w:rFonts w:ascii="Palatino Linotype" w:hAnsi="Palatino Linotype" w:cs="Arial"/>
          <w:b/>
          <w:sz w:val="20"/>
          <w:szCs w:val="20"/>
        </w:rPr>
      </w:pPr>
      <w:r w:rsidRPr="00580158">
        <w:rPr>
          <w:rFonts w:ascii="Palatino Linotype" w:hAnsi="Palatino Linotype" w:cs="Arial"/>
          <w:b/>
          <w:sz w:val="20"/>
          <w:szCs w:val="20"/>
        </w:rPr>
        <w:t xml:space="preserve">Článek </w:t>
      </w:r>
      <w:r w:rsidR="0051727A" w:rsidRPr="00580158">
        <w:rPr>
          <w:rFonts w:ascii="Palatino Linotype" w:hAnsi="Palatino Linotype" w:cs="Arial"/>
          <w:b/>
          <w:sz w:val="20"/>
          <w:szCs w:val="20"/>
        </w:rPr>
        <w:t>1</w:t>
      </w:r>
      <w:r w:rsidR="0027439F" w:rsidRPr="00580158">
        <w:rPr>
          <w:rFonts w:ascii="Palatino Linotype" w:hAnsi="Palatino Linotype" w:cs="Arial"/>
          <w:b/>
          <w:sz w:val="20"/>
          <w:szCs w:val="20"/>
        </w:rPr>
        <w:t>1</w:t>
      </w:r>
    </w:p>
    <w:p w14:paraId="4D3E43C6" w14:textId="77777777" w:rsidR="005A5BAF" w:rsidRPr="00580158" w:rsidRDefault="005A5BAF" w:rsidP="00F32D38">
      <w:pPr>
        <w:keepNext/>
        <w:spacing w:after="240" w:line="276" w:lineRule="auto"/>
        <w:jc w:val="center"/>
        <w:outlineLvl w:val="6"/>
        <w:rPr>
          <w:rFonts w:ascii="Palatino Linotype" w:hAnsi="Palatino Linotype" w:cs="Arial"/>
          <w:b/>
          <w:sz w:val="20"/>
          <w:szCs w:val="20"/>
        </w:rPr>
      </w:pPr>
      <w:r w:rsidRPr="00580158">
        <w:rPr>
          <w:rFonts w:ascii="Palatino Linotype" w:hAnsi="Palatino Linotype" w:cs="Arial"/>
          <w:b/>
          <w:sz w:val="20"/>
          <w:szCs w:val="20"/>
        </w:rPr>
        <w:t>Ukončení smlouvy</w:t>
      </w:r>
    </w:p>
    <w:p w14:paraId="68BAE981" w14:textId="77777777" w:rsidR="005A5BAF" w:rsidRPr="00580158" w:rsidRDefault="005A5BAF" w:rsidP="00003AC4">
      <w:pPr>
        <w:pStyle w:val="Zkladntext"/>
        <w:numPr>
          <w:ilvl w:val="0"/>
          <w:numId w:val="17"/>
        </w:numPr>
        <w:spacing w:before="120" w:line="276" w:lineRule="auto"/>
        <w:jc w:val="both"/>
        <w:rPr>
          <w:rFonts w:ascii="Palatino Linotype" w:hAnsi="Palatino Linotype" w:cs="Arial"/>
          <w:color w:val="000000"/>
        </w:rPr>
      </w:pPr>
      <w:r w:rsidRPr="00580158">
        <w:rPr>
          <w:rFonts w:ascii="Palatino Linotype" w:hAnsi="Palatino Linotype" w:cs="Arial"/>
          <w:color w:val="000000"/>
        </w:rPr>
        <w:t>Příkazce je oprávněn smlouvu kdykoli částečně nebo v celém rozsahu vypovědět, a to i bez udání důvodu. Právní účinky výpovědi nastávají ke konci kalendářního měsíce následujícího po měsíci, v němž byla výpověď odeslána příkazníkovi.</w:t>
      </w:r>
    </w:p>
    <w:p w14:paraId="659CED40" w14:textId="77777777" w:rsidR="005A5BAF" w:rsidRPr="00580158" w:rsidRDefault="005A5BAF" w:rsidP="00003AC4">
      <w:pPr>
        <w:pStyle w:val="Zkladntext"/>
        <w:numPr>
          <w:ilvl w:val="0"/>
          <w:numId w:val="17"/>
        </w:numPr>
        <w:spacing w:before="120" w:line="276" w:lineRule="auto"/>
        <w:jc w:val="both"/>
        <w:rPr>
          <w:rFonts w:ascii="Palatino Linotype" w:hAnsi="Palatino Linotype" w:cs="Arial"/>
          <w:color w:val="000000"/>
        </w:rPr>
      </w:pPr>
      <w:r w:rsidRPr="00580158">
        <w:rPr>
          <w:rFonts w:ascii="Palatino Linotype" w:hAnsi="Palatino Linotype" w:cs="Arial"/>
          <w:color w:val="000000"/>
        </w:rPr>
        <w:lastRenderedPageBreak/>
        <w:t>Příkazník je oprávněn smlouvu kdykoli vypovědět, a to i bez udání důvodu. Právní účinky jeho výpovědi nastávají ke konci čtvrtého kalendářního měsíce následujícího po měsíci, v němž byla výpověď doručena příkazci.</w:t>
      </w:r>
    </w:p>
    <w:p w14:paraId="5046A5F6" w14:textId="77777777" w:rsidR="005A5BAF" w:rsidRPr="00580158" w:rsidRDefault="005A5BAF" w:rsidP="00003AC4">
      <w:pPr>
        <w:pStyle w:val="Zkladntext"/>
        <w:numPr>
          <w:ilvl w:val="0"/>
          <w:numId w:val="17"/>
        </w:numPr>
        <w:spacing w:before="120" w:line="276" w:lineRule="auto"/>
        <w:jc w:val="both"/>
        <w:rPr>
          <w:rFonts w:ascii="Palatino Linotype" w:hAnsi="Palatino Linotype" w:cs="Arial"/>
          <w:color w:val="000000"/>
        </w:rPr>
      </w:pPr>
      <w:bookmarkStart w:id="9" w:name="_Ref332894732"/>
      <w:r w:rsidRPr="00580158">
        <w:rPr>
          <w:rFonts w:ascii="Palatino Linotype" w:hAnsi="Palatino Linotype" w:cs="Arial"/>
          <w:color w:val="000000"/>
        </w:rPr>
        <w:t xml:space="preserve">Jakákoliv smluvní strana je oprávněna od této </w:t>
      </w:r>
      <w:r w:rsidR="0051727A" w:rsidRPr="00580158">
        <w:rPr>
          <w:rFonts w:ascii="Palatino Linotype" w:hAnsi="Palatino Linotype" w:cs="Arial"/>
          <w:color w:val="000000"/>
        </w:rPr>
        <w:t>s</w:t>
      </w:r>
      <w:r w:rsidRPr="00580158">
        <w:rPr>
          <w:rFonts w:ascii="Palatino Linotype" w:hAnsi="Palatino Linotype" w:cs="Arial"/>
          <w:color w:val="000000"/>
        </w:rPr>
        <w:t>mlouvy odstoupit, pokud druhá smluvní strana porušuje tuto smlouvu a nezjedná nápravu ani ve lhůtě dvou týdnů ode dne, kdy byla vyzvána ke zjednání nápravy.</w:t>
      </w:r>
      <w:bookmarkEnd w:id="9"/>
      <w:r w:rsidRPr="00580158">
        <w:rPr>
          <w:rFonts w:ascii="Palatino Linotype" w:hAnsi="Palatino Linotype" w:cs="Arial"/>
          <w:color w:val="000000"/>
        </w:rPr>
        <w:t xml:space="preserve"> Na základě takovéto výzvy je ta která smluvní strana povinna nápravu zjednat.</w:t>
      </w:r>
    </w:p>
    <w:p w14:paraId="4159B5EB" w14:textId="77777777" w:rsidR="005A5BAF" w:rsidRPr="00580158" w:rsidRDefault="005A5BAF" w:rsidP="00003AC4">
      <w:pPr>
        <w:pStyle w:val="Zkladntext"/>
        <w:numPr>
          <w:ilvl w:val="0"/>
          <w:numId w:val="17"/>
        </w:numPr>
        <w:spacing w:before="120" w:line="276" w:lineRule="auto"/>
        <w:jc w:val="both"/>
        <w:rPr>
          <w:rFonts w:ascii="Palatino Linotype" w:hAnsi="Palatino Linotype" w:cs="Arial"/>
          <w:color w:val="000000"/>
        </w:rPr>
      </w:pPr>
      <w:r w:rsidRPr="00580158">
        <w:rPr>
          <w:rFonts w:ascii="Palatino Linotype" w:hAnsi="Palatino Linotype" w:cs="Arial"/>
          <w:color w:val="000000"/>
        </w:rPr>
        <w:t xml:space="preserve">Právní účinky odstoupení nastávají okamžikem doručení oznámení o odstoupení druhé smluvní straně. Odstoupením od </w:t>
      </w:r>
      <w:r w:rsidR="0051727A" w:rsidRPr="00580158">
        <w:rPr>
          <w:rFonts w:ascii="Palatino Linotype" w:hAnsi="Palatino Linotype" w:cs="Arial"/>
          <w:color w:val="000000"/>
        </w:rPr>
        <w:t>s</w:t>
      </w:r>
      <w:r w:rsidRPr="00580158">
        <w:rPr>
          <w:rFonts w:ascii="Palatino Linotype" w:hAnsi="Palatino Linotype" w:cs="Arial"/>
          <w:color w:val="000000"/>
        </w:rPr>
        <w:t xml:space="preserve">mlouvy nejsou dotčeny nárok na zaplacení smluvní pokuty podle této </w:t>
      </w:r>
      <w:r w:rsidR="0051727A" w:rsidRPr="00580158">
        <w:rPr>
          <w:rFonts w:ascii="Palatino Linotype" w:hAnsi="Palatino Linotype" w:cs="Arial"/>
          <w:color w:val="000000"/>
        </w:rPr>
        <w:t>s</w:t>
      </w:r>
      <w:r w:rsidRPr="00580158">
        <w:rPr>
          <w:rFonts w:ascii="Palatino Linotype" w:hAnsi="Palatino Linotype" w:cs="Arial"/>
          <w:color w:val="000000"/>
        </w:rPr>
        <w:t>mlouvy ani nárok na náhradu škody, vzniklé před odstoupením.</w:t>
      </w:r>
    </w:p>
    <w:p w14:paraId="29A4D343" w14:textId="77777777" w:rsidR="005A5BAF" w:rsidRPr="00580158" w:rsidRDefault="005A5BAF" w:rsidP="00003AC4">
      <w:pPr>
        <w:pStyle w:val="Zkladntext"/>
        <w:numPr>
          <w:ilvl w:val="0"/>
          <w:numId w:val="17"/>
        </w:numPr>
        <w:spacing w:before="120" w:line="276" w:lineRule="auto"/>
        <w:jc w:val="both"/>
        <w:rPr>
          <w:rFonts w:ascii="Palatino Linotype" w:hAnsi="Palatino Linotype" w:cs="Arial"/>
          <w:color w:val="000000"/>
        </w:rPr>
      </w:pPr>
      <w:r w:rsidRPr="00580158">
        <w:rPr>
          <w:rFonts w:ascii="Palatino Linotype" w:hAnsi="Palatino Linotype" w:cs="Arial"/>
          <w:color w:val="000000"/>
        </w:rPr>
        <w:t xml:space="preserve">Pro případ odstoupení od této </w:t>
      </w:r>
      <w:r w:rsidR="0051727A" w:rsidRPr="00580158">
        <w:rPr>
          <w:rFonts w:ascii="Palatino Linotype" w:hAnsi="Palatino Linotype" w:cs="Arial"/>
          <w:color w:val="000000"/>
        </w:rPr>
        <w:t>s</w:t>
      </w:r>
      <w:r w:rsidRPr="00580158">
        <w:rPr>
          <w:rFonts w:ascii="Palatino Linotype" w:hAnsi="Palatino Linotype" w:cs="Arial"/>
          <w:color w:val="000000"/>
        </w:rPr>
        <w:t>mlouvy příkazcem v důsledku porušení smluvní povinnosti příkazníka, se smluvní strany dohodly vypořádat tak, že příkazník navzájem poskytnutá plnění do doby odstoupení nevrací. Příkazník však bude povinen objednateli zaplatit za porušení povinnosti zjednat nápravu (viz odst. 3) smluvní pokutu ve výši 10 % z ceny vč. DPH, která již byla příkazcem za zajištění činností uhrazena, a to do 30 dnů od doručení oznámení o odstoupení příkazníkovi.</w:t>
      </w:r>
    </w:p>
    <w:p w14:paraId="3349717B" w14:textId="77777777" w:rsidR="005A5BAF" w:rsidRPr="00580158" w:rsidRDefault="005A5BAF" w:rsidP="00F32D38">
      <w:pPr>
        <w:keepNext/>
        <w:spacing w:before="240" w:line="276" w:lineRule="auto"/>
        <w:jc w:val="center"/>
        <w:outlineLvl w:val="6"/>
        <w:rPr>
          <w:rFonts w:ascii="Palatino Linotype" w:hAnsi="Palatino Linotype" w:cs="Arial"/>
          <w:b/>
          <w:sz w:val="20"/>
          <w:szCs w:val="20"/>
        </w:rPr>
      </w:pPr>
      <w:r w:rsidRPr="00580158">
        <w:rPr>
          <w:rFonts w:ascii="Palatino Linotype" w:hAnsi="Palatino Linotype" w:cs="Arial"/>
          <w:b/>
          <w:sz w:val="20"/>
          <w:szCs w:val="20"/>
        </w:rPr>
        <w:t xml:space="preserve">Článek </w:t>
      </w:r>
      <w:r w:rsidR="0051727A" w:rsidRPr="00580158">
        <w:rPr>
          <w:rFonts w:ascii="Palatino Linotype" w:hAnsi="Palatino Linotype" w:cs="Arial"/>
          <w:b/>
          <w:sz w:val="20"/>
          <w:szCs w:val="20"/>
        </w:rPr>
        <w:t>1</w:t>
      </w:r>
      <w:r w:rsidR="0027439F" w:rsidRPr="00580158">
        <w:rPr>
          <w:rFonts w:ascii="Palatino Linotype" w:hAnsi="Palatino Linotype" w:cs="Arial"/>
          <w:b/>
          <w:sz w:val="20"/>
          <w:szCs w:val="20"/>
        </w:rPr>
        <w:t>2</w:t>
      </w:r>
    </w:p>
    <w:p w14:paraId="239341BE" w14:textId="77777777" w:rsidR="005A5BAF" w:rsidRPr="00580158" w:rsidRDefault="005A5BAF" w:rsidP="00F32D38">
      <w:pPr>
        <w:keepNext/>
        <w:spacing w:after="240" w:line="276" w:lineRule="auto"/>
        <w:jc w:val="center"/>
        <w:outlineLvl w:val="6"/>
        <w:rPr>
          <w:rFonts w:ascii="Palatino Linotype" w:hAnsi="Palatino Linotype" w:cs="Arial"/>
          <w:b/>
          <w:sz w:val="20"/>
          <w:szCs w:val="20"/>
        </w:rPr>
      </w:pPr>
      <w:r w:rsidRPr="00580158">
        <w:rPr>
          <w:rFonts w:ascii="Palatino Linotype" w:hAnsi="Palatino Linotype" w:cs="Arial"/>
          <w:b/>
          <w:sz w:val="20"/>
          <w:szCs w:val="20"/>
        </w:rPr>
        <w:t>Ostatní ujednání</w:t>
      </w:r>
    </w:p>
    <w:p w14:paraId="634DE97E" w14:textId="77777777" w:rsidR="005A5BAF" w:rsidRPr="00580158" w:rsidRDefault="005A5BAF" w:rsidP="00003AC4">
      <w:pPr>
        <w:pStyle w:val="Zkladntext"/>
        <w:numPr>
          <w:ilvl w:val="0"/>
          <w:numId w:val="18"/>
        </w:numPr>
        <w:spacing w:before="120" w:line="276" w:lineRule="auto"/>
        <w:jc w:val="both"/>
        <w:rPr>
          <w:rFonts w:ascii="Palatino Linotype" w:hAnsi="Palatino Linotype" w:cs="Arial"/>
          <w:color w:val="000000"/>
        </w:rPr>
      </w:pPr>
      <w:bookmarkStart w:id="10" w:name="_Ref332901079"/>
      <w:r w:rsidRPr="00580158">
        <w:rPr>
          <w:rFonts w:ascii="Palatino Linotype" w:hAnsi="Palatino Linotype" w:cs="Arial"/>
          <w:color w:val="000000"/>
        </w:rPr>
        <w:t>Příkazník odpovídá za škody, které způsobí příkazci nebo třetí osobě porušením povinností při plnění závazků dle této smlouvy, a to jak škody způsobené přímo příkazníkem tak i škody způsobené dalšími osobami, které plnily závazky dle této smlouvy na místo příkazníka.</w:t>
      </w:r>
      <w:bookmarkEnd w:id="10"/>
    </w:p>
    <w:p w14:paraId="3F036DF3" w14:textId="77777777" w:rsidR="005A5BAF" w:rsidRPr="00580158" w:rsidRDefault="005A5BAF" w:rsidP="00003AC4">
      <w:pPr>
        <w:pStyle w:val="Zkladntext"/>
        <w:numPr>
          <w:ilvl w:val="0"/>
          <w:numId w:val="18"/>
        </w:numPr>
        <w:spacing w:before="120" w:line="276" w:lineRule="auto"/>
        <w:jc w:val="both"/>
        <w:rPr>
          <w:rFonts w:ascii="Palatino Linotype" w:hAnsi="Palatino Linotype" w:cs="Arial"/>
          <w:color w:val="000000"/>
        </w:rPr>
      </w:pPr>
      <w:r w:rsidRPr="00580158">
        <w:rPr>
          <w:rFonts w:ascii="Palatino Linotype" w:hAnsi="Palatino Linotype" w:cs="Arial"/>
          <w:color w:val="000000"/>
        </w:rPr>
        <w:t>V případě škody, která vznikla v důsledku porušení povinností zhotovitele díla, kdy příkazník měl vzniku této škody dle této smlouvy zabránit či příkazce na porušení povinností ze strany zhotovitele díla upozornit, ručí příkazník za uhrazení takto vzniklé škody zhotovitelem v plné výši. Tímto ujednáním není dotčeno ujednání o náhradě škody; tedy pokud porušení povinností příkazníka zakládá povinnost k náhradě škody případně i vedle odpovědnosti zhotovitele díla, má tato odpovědnost přednost před ručením, které nastupuje jen v tom rozsahu, ve kterém není dána přímá odpovědnost příkazníka za vzniklou škodu nebo tato odpovědnost není v rozsahu celé vzniklé škody.</w:t>
      </w:r>
    </w:p>
    <w:p w14:paraId="019DE1B1" w14:textId="77777777" w:rsidR="005A5BAF" w:rsidRPr="00580158" w:rsidRDefault="005A5BAF" w:rsidP="00003AC4">
      <w:pPr>
        <w:pStyle w:val="Zkladntext"/>
        <w:numPr>
          <w:ilvl w:val="0"/>
          <w:numId w:val="18"/>
        </w:numPr>
        <w:spacing w:before="120" w:line="276" w:lineRule="auto"/>
        <w:jc w:val="both"/>
        <w:rPr>
          <w:rFonts w:ascii="Palatino Linotype" w:hAnsi="Palatino Linotype" w:cs="Arial"/>
          <w:color w:val="000000"/>
        </w:rPr>
      </w:pPr>
      <w:r w:rsidRPr="00580158">
        <w:rPr>
          <w:rFonts w:ascii="Palatino Linotype" w:hAnsi="Palatino Linotype" w:cs="Arial"/>
          <w:color w:val="000000"/>
        </w:rPr>
        <w:t xml:space="preserve">Příkazník neodpovídá za vady, které vznikly v důsledku špatných podkladů poskytnutých příkazce ani za vady, jímž nebylo možno, ani při vynaložení veškerého úsilí, které lze od příkazníka spravedlivě požadovat, zabránit. </w:t>
      </w:r>
    </w:p>
    <w:p w14:paraId="20E7F1AF" w14:textId="77777777" w:rsidR="005A5BAF" w:rsidRPr="00580158" w:rsidRDefault="005A5BAF" w:rsidP="00003AC4">
      <w:pPr>
        <w:pStyle w:val="Zkladntext"/>
        <w:numPr>
          <w:ilvl w:val="0"/>
          <w:numId w:val="18"/>
        </w:numPr>
        <w:spacing w:before="120" w:line="276" w:lineRule="auto"/>
        <w:jc w:val="both"/>
        <w:rPr>
          <w:rFonts w:ascii="Palatino Linotype" w:hAnsi="Palatino Linotype" w:cs="Arial"/>
          <w:color w:val="000000"/>
        </w:rPr>
      </w:pPr>
      <w:r w:rsidRPr="00580158">
        <w:rPr>
          <w:rFonts w:ascii="Palatino Linotype" w:hAnsi="Palatino Linotype" w:cs="Arial"/>
          <w:color w:val="000000"/>
        </w:rPr>
        <w:t>Příkazník odpovídá za škodu na věcech převzatých od příkazce k výkonu své činnosti a na věcech převzatých při jejím výkonu od třetích osob, ledaže tuto škodu nemohl odvrátit ani při vynaložení odborné péče.</w:t>
      </w:r>
    </w:p>
    <w:p w14:paraId="7D2F8AC2" w14:textId="77777777" w:rsidR="005A5BAF" w:rsidRPr="00580158" w:rsidRDefault="005A5BAF" w:rsidP="00003AC4">
      <w:pPr>
        <w:pStyle w:val="Zkladntext"/>
        <w:numPr>
          <w:ilvl w:val="0"/>
          <w:numId w:val="18"/>
        </w:numPr>
        <w:spacing w:before="120" w:line="276" w:lineRule="auto"/>
        <w:jc w:val="both"/>
        <w:rPr>
          <w:rFonts w:ascii="Palatino Linotype" w:hAnsi="Palatino Linotype" w:cs="Arial"/>
          <w:color w:val="000000"/>
        </w:rPr>
      </w:pPr>
      <w:r w:rsidRPr="00580158">
        <w:rPr>
          <w:rFonts w:ascii="Palatino Linotype" w:hAnsi="Palatino Linotype" w:cs="Arial"/>
          <w:color w:val="000000"/>
        </w:rPr>
        <w:t>Příkazce umožní zaměstnancům příkazníka bez omezení vstup na místo stavby.</w:t>
      </w:r>
    </w:p>
    <w:p w14:paraId="23EB250F" w14:textId="77777777" w:rsidR="005A5BAF" w:rsidRPr="00580158" w:rsidRDefault="005A5BAF" w:rsidP="00003AC4">
      <w:pPr>
        <w:pStyle w:val="Zkladntext"/>
        <w:numPr>
          <w:ilvl w:val="0"/>
          <w:numId w:val="18"/>
        </w:numPr>
        <w:spacing w:before="120" w:line="276" w:lineRule="auto"/>
        <w:jc w:val="both"/>
        <w:rPr>
          <w:rFonts w:ascii="Palatino Linotype" w:hAnsi="Palatino Linotype" w:cs="Arial"/>
          <w:color w:val="000000"/>
        </w:rPr>
      </w:pPr>
      <w:r w:rsidRPr="00580158">
        <w:rPr>
          <w:rFonts w:ascii="Palatino Linotype" w:hAnsi="Palatino Linotype" w:cs="Arial"/>
          <w:color w:val="000000"/>
        </w:rPr>
        <w:t>Příkazník si je vědom, že je ve smyslu § 2 písm. e) zákona č. 320/2001 Sb., o finanční kontrole ve veřejné správě a změně některých zákonů, ve znění pozdějších předpisů, povinen spolupůsobit při výkonu finanční kontroly realizované při kontrole projektu a tuto součinnost v případě, že k tomu bude ze strany objednatele vyzván, poskytne.</w:t>
      </w:r>
    </w:p>
    <w:p w14:paraId="0EF973F7" w14:textId="77777777" w:rsidR="0051727A" w:rsidRPr="00580158" w:rsidRDefault="0051727A" w:rsidP="00003AC4">
      <w:pPr>
        <w:pStyle w:val="Zkladntext"/>
        <w:numPr>
          <w:ilvl w:val="0"/>
          <w:numId w:val="18"/>
        </w:numPr>
        <w:spacing w:before="120" w:line="276" w:lineRule="auto"/>
        <w:jc w:val="both"/>
        <w:rPr>
          <w:rFonts w:ascii="Palatino Linotype" w:hAnsi="Palatino Linotype" w:cs="Arial"/>
          <w:color w:val="000000"/>
        </w:rPr>
      </w:pPr>
      <w:r w:rsidRPr="00580158">
        <w:rPr>
          <w:rFonts w:ascii="Palatino Linotype" w:hAnsi="Palatino Linotype" w:cs="Arial"/>
          <w:color w:val="000000"/>
        </w:rPr>
        <w:lastRenderedPageBreak/>
        <w:t>Příkazník je povinen uchovávat veškeré doklady související s realizací smlouvy a jejím financováním způsobem dle zákona 563/1991 Sb., o účetnictví v platném znění, včetně účetních dokladů po dobu nejméně 10 let ode dne poslední platby za provedené práce.</w:t>
      </w:r>
    </w:p>
    <w:p w14:paraId="12E27119" w14:textId="77777777" w:rsidR="005A5BAF" w:rsidRPr="00580158" w:rsidRDefault="00877DC6" w:rsidP="00003AC4">
      <w:pPr>
        <w:pStyle w:val="Zkladntext"/>
        <w:numPr>
          <w:ilvl w:val="0"/>
          <w:numId w:val="18"/>
        </w:numPr>
        <w:spacing w:before="120" w:line="276" w:lineRule="auto"/>
        <w:jc w:val="both"/>
        <w:rPr>
          <w:rFonts w:ascii="Palatino Linotype" w:hAnsi="Palatino Linotype" w:cs="Arial"/>
          <w:color w:val="000000"/>
        </w:rPr>
      </w:pPr>
      <w:r w:rsidRPr="00580158">
        <w:rPr>
          <w:rFonts w:ascii="Palatino Linotype" w:hAnsi="Palatino Linotype" w:cs="Arial"/>
          <w:color w:val="000000"/>
        </w:rPr>
        <w:t>Dodavatel je povinen minimálně ve lhůtě dle předchozího odstavce poskytovat požadované informace a dokumentaci související s realizací projektu příkazci.</w:t>
      </w:r>
    </w:p>
    <w:p w14:paraId="14197F90" w14:textId="77777777" w:rsidR="00B94C8A" w:rsidRPr="00580158" w:rsidRDefault="00252920" w:rsidP="00B94C8A">
      <w:pPr>
        <w:pStyle w:val="Zkladntext"/>
        <w:numPr>
          <w:ilvl w:val="0"/>
          <w:numId w:val="18"/>
        </w:numPr>
        <w:spacing w:before="120" w:line="276" w:lineRule="auto"/>
        <w:jc w:val="both"/>
        <w:rPr>
          <w:rFonts w:ascii="Palatino Linotype" w:hAnsi="Palatino Linotype" w:cs="Arial"/>
          <w:color w:val="000000"/>
        </w:rPr>
      </w:pPr>
      <w:r w:rsidRPr="00580158">
        <w:rPr>
          <w:rFonts w:ascii="Palatino Linotype" w:hAnsi="Palatino Linotype" w:cs="Arial"/>
          <w:color w:val="000000"/>
        </w:rPr>
        <w:t>Příkazník bere na vědomí, že tato smlouva, včetně všech jejích příloh a případných dodatků,</w:t>
      </w:r>
      <w:r w:rsidR="003A4278" w:rsidRPr="00580158">
        <w:rPr>
          <w:rFonts w:ascii="Palatino Linotype" w:hAnsi="Palatino Linotype" w:cs="Arial"/>
          <w:color w:val="000000"/>
        </w:rPr>
        <w:t xml:space="preserve"> bude zveřejněna</w:t>
      </w:r>
      <w:r w:rsidRPr="00580158">
        <w:rPr>
          <w:rFonts w:ascii="Palatino Linotype" w:hAnsi="Palatino Linotype" w:cs="Arial"/>
          <w:color w:val="000000"/>
        </w:rPr>
        <w:t xml:space="preserve">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příkazci písemně a jasně označil a nejsou obsaženy v této smlouvě</w:t>
      </w:r>
      <w:r w:rsidR="00B94C8A" w:rsidRPr="00580158">
        <w:rPr>
          <w:rFonts w:ascii="Palatino Linotype" w:hAnsi="Palatino Linotype" w:cs="Arial"/>
          <w:color w:val="000000"/>
        </w:rPr>
        <w:t>.</w:t>
      </w:r>
    </w:p>
    <w:p w14:paraId="313F629F" w14:textId="77777777" w:rsidR="00877DC6" w:rsidRPr="004D0065" w:rsidRDefault="00877DC6" w:rsidP="00B94C8A">
      <w:pPr>
        <w:pStyle w:val="Zkladntext"/>
        <w:numPr>
          <w:ilvl w:val="0"/>
          <w:numId w:val="18"/>
        </w:numPr>
        <w:spacing w:before="120" w:line="276" w:lineRule="auto"/>
        <w:jc w:val="both"/>
        <w:rPr>
          <w:rFonts w:ascii="Palatino Linotype" w:hAnsi="Palatino Linotype" w:cs="Arial"/>
          <w:color w:val="000000"/>
        </w:rPr>
      </w:pPr>
      <w:r w:rsidRPr="00580158">
        <w:rPr>
          <w:rFonts w:ascii="Palatino Linotype" w:hAnsi="Palatino Linotype" w:cs="Arial"/>
          <w:color w:val="000000"/>
        </w:rPr>
        <w:t>Příkazník prohlašuje, že tato smlouva, její přílohy či případné dodatky neobsahují informace, jejichž uveřejněním by došlo k porušení obchodního tajemství, ochrany osobních údajů apod. ve smyslu obecně závazných právních předpisů</w:t>
      </w:r>
      <w:r w:rsidRPr="005533BB">
        <w:rPr>
          <w:rFonts w:ascii="Palatino Linotype" w:hAnsi="Palatino Linotype" w:cs="Arial"/>
          <w:color w:val="000000"/>
        </w:rPr>
        <w:t>.</w:t>
      </w:r>
    </w:p>
    <w:p w14:paraId="67B74726" w14:textId="77777777" w:rsidR="005A5BAF" w:rsidRPr="004D0065" w:rsidRDefault="005A5BAF" w:rsidP="00F32D38">
      <w:pPr>
        <w:keepNext/>
        <w:spacing w:before="240" w:line="276" w:lineRule="auto"/>
        <w:jc w:val="center"/>
        <w:outlineLvl w:val="6"/>
        <w:rPr>
          <w:rFonts w:ascii="Palatino Linotype" w:hAnsi="Palatino Linotype" w:cs="Arial"/>
          <w:b/>
          <w:sz w:val="20"/>
          <w:szCs w:val="20"/>
        </w:rPr>
      </w:pPr>
      <w:r w:rsidRPr="004D0065">
        <w:rPr>
          <w:rFonts w:ascii="Palatino Linotype" w:hAnsi="Palatino Linotype" w:cs="Arial"/>
          <w:b/>
          <w:sz w:val="20"/>
          <w:szCs w:val="20"/>
        </w:rPr>
        <w:t>Článek 1</w:t>
      </w:r>
      <w:r w:rsidR="00877DC6" w:rsidRPr="004D0065">
        <w:rPr>
          <w:rFonts w:ascii="Palatino Linotype" w:hAnsi="Palatino Linotype" w:cs="Arial"/>
          <w:b/>
          <w:sz w:val="20"/>
          <w:szCs w:val="20"/>
        </w:rPr>
        <w:t>3</w:t>
      </w:r>
    </w:p>
    <w:p w14:paraId="7D317164" w14:textId="77777777" w:rsidR="005A5BAF" w:rsidRPr="004D0065" w:rsidRDefault="005A5BAF" w:rsidP="00F32D38">
      <w:pPr>
        <w:keepNext/>
        <w:spacing w:after="240" w:line="276" w:lineRule="auto"/>
        <w:jc w:val="center"/>
        <w:outlineLvl w:val="6"/>
        <w:rPr>
          <w:rFonts w:ascii="Palatino Linotype" w:hAnsi="Palatino Linotype" w:cs="Arial"/>
          <w:b/>
          <w:sz w:val="20"/>
          <w:szCs w:val="20"/>
        </w:rPr>
      </w:pPr>
      <w:r w:rsidRPr="004D0065">
        <w:rPr>
          <w:rFonts w:ascii="Palatino Linotype" w:hAnsi="Palatino Linotype" w:cs="Arial"/>
          <w:b/>
          <w:sz w:val="20"/>
          <w:szCs w:val="20"/>
        </w:rPr>
        <w:t>Závěrečná ustanovení</w:t>
      </w:r>
    </w:p>
    <w:p w14:paraId="6CD7FB71" w14:textId="77777777" w:rsidR="005A5BAF" w:rsidRPr="004D0065" w:rsidRDefault="00877DC6" w:rsidP="00003AC4">
      <w:pPr>
        <w:pStyle w:val="Zkladntext"/>
        <w:numPr>
          <w:ilvl w:val="0"/>
          <w:numId w:val="19"/>
        </w:numPr>
        <w:spacing w:before="120" w:line="276" w:lineRule="auto"/>
        <w:jc w:val="both"/>
        <w:rPr>
          <w:rFonts w:ascii="Palatino Linotype" w:hAnsi="Palatino Linotype" w:cs="Arial"/>
          <w:color w:val="000000"/>
        </w:rPr>
      </w:pPr>
      <w:r w:rsidRPr="004D0065">
        <w:rPr>
          <w:rFonts w:ascii="Palatino Linotype" w:hAnsi="Palatino Linotype" w:cs="Arial"/>
          <w:color w:val="000000"/>
        </w:rPr>
        <w:t xml:space="preserve"> Smlouva nabývá platnosti dnem podpisu oběma smluvními stranami, smlouva nabývá účinnosti dnem uveřejnění v souladu se zákonem č. 340/2015 Sb., ve znění pozdějších předpisů. Uveřejnění smlouvy zajistí příkazce.</w:t>
      </w:r>
    </w:p>
    <w:p w14:paraId="34D61078" w14:textId="77777777" w:rsidR="005A5BAF" w:rsidRPr="004D0065" w:rsidRDefault="001172A5" w:rsidP="00003AC4">
      <w:pPr>
        <w:pStyle w:val="Zkladntext"/>
        <w:numPr>
          <w:ilvl w:val="0"/>
          <w:numId w:val="19"/>
        </w:numPr>
        <w:spacing w:before="120" w:line="276" w:lineRule="auto"/>
        <w:jc w:val="both"/>
        <w:rPr>
          <w:rFonts w:ascii="Palatino Linotype" w:hAnsi="Palatino Linotype" w:cs="Arial"/>
          <w:color w:val="000000"/>
        </w:rPr>
      </w:pPr>
      <w:r>
        <w:rPr>
          <w:rFonts w:ascii="Palatino Linotype" w:hAnsi="Palatino Linotype" w:cs="Arial"/>
          <w:color w:val="000000"/>
        </w:rPr>
        <w:t>Pokud je tato smlouva uzavírána v listinné podobě, bude</w:t>
      </w:r>
      <w:r w:rsidR="005A5BAF" w:rsidRPr="004D0065">
        <w:rPr>
          <w:rFonts w:ascii="Palatino Linotype" w:hAnsi="Palatino Linotype" w:cs="Arial"/>
          <w:color w:val="000000"/>
        </w:rPr>
        <w:t xml:space="preserve"> vyhotovena ve čtyřech stejnopisech s platností originálu, z nichž příkazce obdrží po třech vyhotoveních a příkazník jedno vyhotovení.</w:t>
      </w:r>
    </w:p>
    <w:p w14:paraId="13428D29" w14:textId="77777777" w:rsidR="005A5BAF" w:rsidRPr="004D0065" w:rsidRDefault="005A5BAF" w:rsidP="00003AC4">
      <w:pPr>
        <w:pStyle w:val="Zkladntext"/>
        <w:numPr>
          <w:ilvl w:val="0"/>
          <w:numId w:val="19"/>
        </w:numPr>
        <w:spacing w:before="120" w:line="276" w:lineRule="auto"/>
        <w:jc w:val="both"/>
        <w:rPr>
          <w:rFonts w:ascii="Palatino Linotype" w:hAnsi="Palatino Linotype" w:cs="Arial"/>
          <w:color w:val="000000"/>
        </w:rPr>
      </w:pPr>
      <w:r w:rsidRPr="004D0065">
        <w:rPr>
          <w:rFonts w:ascii="Palatino Linotype" w:hAnsi="Palatino Linotype" w:cs="Arial"/>
          <w:color w:val="000000"/>
        </w:rPr>
        <w:t>Veškeré změny této smlouvy musí být provedeny v písemné formě.</w:t>
      </w:r>
    </w:p>
    <w:p w14:paraId="7B2E0EE5" w14:textId="361C17E2" w:rsidR="002C349D" w:rsidRDefault="005A5BAF" w:rsidP="00003AC4">
      <w:pPr>
        <w:pStyle w:val="Zkladntext"/>
        <w:numPr>
          <w:ilvl w:val="0"/>
          <w:numId w:val="19"/>
        </w:numPr>
        <w:spacing w:before="120" w:line="276" w:lineRule="auto"/>
        <w:jc w:val="both"/>
        <w:rPr>
          <w:rFonts w:ascii="Palatino Linotype" w:hAnsi="Palatino Linotype" w:cs="Arial"/>
          <w:color w:val="000000"/>
        </w:rPr>
      </w:pPr>
      <w:r w:rsidRPr="004D0065">
        <w:rPr>
          <w:rFonts w:ascii="Palatino Linotype" w:hAnsi="Palatino Linotype" w:cs="Arial"/>
          <w:color w:val="000000"/>
        </w:rPr>
        <w:t>Není-li ujednáno jinak, řídí se práva a povinnosti smluvních stran příslušnými ustanoveními občanského zákoníku v platném a účinném znění.</w:t>
      </w:r>
    </w:p>
    <w:p w14:paraId="6ECD08AC" w14:textId="3C99D8A9" w:rsidR="005F3766" w:rsidRPr="004D0065" w:rsidRDefault="005F3766" w:rsidP="00003AC4">
      <w:pPr>
        <w:pStyle w:val="Zkladntext"/>
        <w:numPr>
          <w:ilvl w:val="0"/>
          <w:numId w:val="19"/>
        </w:numPr>
        <w:spacing w:before="120" w:line="276" w:lineRule="auto"/>
        <w:jc w:val="both"/>
        <w:rPr>
          <w:rFonts w:ascii="Palatino Linotype" w:hAnsi="Palatino Linotype" w:cs="Arial"/>
          <w:color w:val="000000"/>
        </w:rPr>
      </w:pPr>
      <w:r>
        <w:rPr>
          <w:rFonts w:ascii="Palatino Linotype" w:hAnsi="Palatino Linotype" w:cs="Arial"/>
          <w:color w:val="000000"/>
        </w:rPr>
        <w:t>Uzavření této smlouvy schválila rada města Dobrušky</w:t>
      </w:r>
      <w:r w:rsidR="00C96F8E">
        <w:rPr>
          <w:rFonts w:ascii="Palatino Linotype" w:hAnsi="Palatino Linotype" w:cs="Arial"/>
          <w:color w:val="000000"/>
        </w:rPr>
        <w:t xml:space="preserve"> na své schůzi konané  dne </w:t>
      </w:r>
      <w:proofErr w:type="gramStart"/>
      <w:r w:rsidR="00C96F8E">
        <w:rPr>
          <w:rFonts w:ascii="Palatino Linotype" w:hAnsi="Palatino Linotype" w:cs="Arial"/>
          <w:color w:val="000000"/>
        </w:rPr>
        <w:t>30.10</w:t>
      </w:r>
      <w:r>
        <w:rPr>
          <w:rFonts w:ascii="Palatino Linotype" w:hAnsi="Palatino Linotype" w:cs="Arial"/>
          <w:color w:val="000000"/>
        </w:rPr>
        <w:t>. 2023</w:t>
      </w:r>
      <w:proofErr w:type="gramEnd"/>
    </w:p>
    <w:p w14:paraId="30FE5F74" w14:textId="213C9CB3" w:rsidR="007455D1" w:rsidRDefault="007455D1" w:rsidP="00610F01">
      <w:pPr>
        <w:tabs>
          <w:tab w:val="center" w:pos="1701"/>
          <w:tab w:val="center" w:pos="6946"/>
        </w:tabs>
        <w:spacing w:before="600" w:after="360" w:line="276" w:lineRule="auto"/>
        <w:ind w:right="476"/>
        <w:rPr>
          <w:rFonts w:ascii="Palatino Linotype" w:hAnsi="Palatino Linotype" w:cs="Arial"/>
          <w:color w:val="000000"/>
          <w:sz w:val="20"/>
          <w:szCs w:val="20"/>
        </w:rPr>
      </w:pPr>
      <w:r w:rsidRPr="004D0065">
        <w:rPr>
          <w:rFonts w:ascii="Palatino Linotype" w:hAnsi="Palatino Linotype" w:cs="Arial"/>
          <w:color w:val="000000"/>
          <w:sz w:val="20"/>
          <w:szCs w:val="20"/>
        </w:rPr>
        <w:t xml:space="preserve">Za </w:t>
      </w:r>
      <w:r w:rsidR="0051727A" w:rsidRPr="004D0065">
        <w:rPr>
          <w:rFonts w:ascii="Palatino Linotype" w:hAnsi="Palatino Linotype" w:cs="Arial"/>
          <w:color w:val="000000"/>
          <w:sz w:val="20"/>
          <w:szCs w:val="20"/>
        </w:rPr>
        <w:t>příkazce</w:t>
      </w:r>
      <w:r w:rsidR="00292E10">
        <w:rPr>
          <w:rFonts w:ascii="Palatino Linotype" w:hAnsi="Palatino Linotype" w:cs="Arial"/>
          <w:color w:val="000000"/>
          <w:sz w:val="20"/>
          <w:szCs w:val="20"/>
        </w:rPr>
        <w:t xml:space="preserve"> v Dobrušce </w:t>
      </w:r>
      <w:r w:rsidR="006D3A01">
        <w:rPr>
          <w:rFonts w:ascii="Palatino Linotype" w:hAnsi="Palatino Linotype" w:cs="Arial"/>
          <w:color w:val="000000"/>
          <w:sz w:val="20"/>
          <w:szCs w:val="20"/>
        </w:rPr>
        <w:t xml:space="preserve"> </w:t>
      </w:r>
      <w:r w:rsidR="006D3A01" w:rsidRPr="006D3A01">
        <w:rPr>
          <w:rFonts w:ascii="Palatino Linotype" w:hAnsi="Palatino Linotype" w:cs="Arial"/>
          <w:color w:val="000000"/>
          <w:sz w:val="20"/>
          <w:szCs w:val="20"/>
        </w:rPr>
        <w:t>dne  6.11. 2023</w:t>
      </w:r>
      <w:r w:rsidR="00995319" w:rsidRPr="004D0065">
        <w:rPr>
          <w:rFonts w:ascii="Palatino Linotype" w:hAnsi="Palatino Linotype" w:cs="Arial"/>
          <w:color w:val="000000"/>
          <w:sz w:val="20"/>
          <w:szCs w:val="20"/>
        </w:rPr>
        <w:tab/>
      </w:r>
      <w:r w:rsidRPr="004D0065">
        <w:rPr>
          <w:rFonts w:ascii="Palatino Linotype" w:hAnsi="Palatino Linotype" w:cs="Arial"/>
          <w:color w:val="000000"/>
          <w:sz w:val="20"/>
          <w:szCs w:val="20"/>
        </w:rPr>
        <w:t xml:space="preserve">Za </w:t>
      </w:r>
      <w:r w:rsidR="0051727A" w:rsidRPr="004D0065">
        <w:rPr>
          <w:rFonts w:ascii="Palatino Linotype" w:hAnsi="Palatino Linotype" w:cs="Arial"/>
          <w:color w:val="000000"/>
          <w:sz w:val="20"/>
          <w:szCs w:val="20"/>
        </w:rPr>
        <w:t>příkazníka</w:t>
      </w:r>
      <w:r w:rsidR="009D3CF0">
        <w:rPr>
          <w:rFonts w:ascii="Palatino Linotype" w:hAnsi="Palatino Linotype" w:cs="Arial"/>
          <w:color w:val="000000"/>
          <w:sz w:val="20"/>
          <w:szCs w:val="20"/>
        </w:rPr>
        <w:t xml:space="preserve"> v </w:t>
      </w:r>
      <w:r w:rsidR="00E83DA7">
        <w:rPr>
          <w:rFonts w:ascii="Palatino Linotype" w:hAnsi="Palatino Linotype" w:cs="Arial"/>
          <w:color w:val="000000"/>
          <w:sz w:val="20"/>
          <w:szCs w:val="20"/>
        </w:rPr>
        <w:t>Mezilesí</w:t>
      </w:r>
      <w:r w:rsidR="009D3CF0">
        <w:rPr>
          <w:rFonts w:ascii="Palatino Linotype" w:hAnsi="Palatino Linotype" w:cs="Arial"/>
          <w:color w:val="000000"/>
          <w:sz w:val="20"/>
          <w:szCs w:val="20"/>
        </w:rPr>
        <w:t xml:space="preserve"> dne </w:t>
      </w:r>
      <w:proofErr w:type="gramStart"/>
      <w:r w:rsidR="00F13AAB">
        <w:rPr>
          <w:rFonts w:ascii="Palatino Linotype" w:hAnsi="Palatino Linotype" w:cs="Arial"/>
          <w:color w:val="000000"/>
          <w:sz w:val="20"/>
          <w:szCs w:val="20"/>
        </w:rPr>
        <w:t xml:space="preserve">6.11. </w:t>
      </w:r>
      <w:proofErr w:type="gramEnd"/>
      <w:r w:rsidR="00F13AAB">
        <w:rPr>
          <w:rFonts w:ascii="Palatino Linotype" w:hAnsi="Palatino Linotype" w:cs="Arial"/>
          <w:color w:val="000000"/>
          <w:sz w:val="20"/>
          <w:szCs w:val="20"/>
        </w:rPr>
        <w:t>2023</w:t>
      </w:r>
      <w:bookmarkStart w:id="11" w:name="_GoBack"/>
      <w:bookmarkEnd w:id="11"/>
    </w:p>
    <w:p w14:paraId="421E48F4" w14:textId="77777777" w:rsidR="00F13AAB" w:rsidRPr="004D0065" w:rsidRDefault="00F13AAB" w:rsidP="00610F01">
      <w:pPr>
        <w:tabs>
          <w:tab w:val="center" w:pos="1701"/>
          <w:tab w:val="center" w:pos="6946"/>
        </w:tabs>
        <w:spacing w:before="600" w:after="360" w:line="276" w:lineRule="auto"/>
        <w:ind w:right="476"/>
        <w:rPr>
          <w:rFonts w:ascii="Palatino Linotype" w:hAnsi="Palatino Linotype" w:cs="Arial"/>
          <w:color w:val="000000"/>
          <w:sz w:val="20"/>
          <w:szCs w:val="20"/>
          <w:lang w:val="en-US"/>
        </w:rPr>
      </w:pPr>
    </w:p>
    <w:p w14:paraId="29A0AD26" w14:textId="77777777" w:rsidR="007455D1" w:rsidRPr="004D0065" w:rsidRDefault="00610F01" w:rsidP="00025DB4">
      <w:pPr>
        <w:tabs>
          <w:tab w:val="center" w:pos="1701"/>
          <w:tab w:val="center" w:pos="6946"/>
        </w:tabs>
        <w:spacing w:before="960" w:line="276" w:lineRule="auto"/>
        <w:ind w:right="476"/>
        <w:rPr>
          <w:rFonts w:ascii="Palatino Linotype" w:hAnsi="Palatino Linotype" w:cs="Arial"/>
          <w:color w:val="000000"/>
          <w:sz w:val="20"/>
          <w:szCs w:val="20"/>
        </w:rPr>
      </w:pPr>
      <w:r w:rsidRPr="004D0065">
        <w:rPr>
          <w:rFonts w:ascii="Palatino Linotype" w:hAnsi="Palatino Linotype" w:cs="Arial"/>
          <w:color w:val="000000"/>
          <w:sz w:val="20"/>
          <w:szCs w:val="20"/>
        </w:rPr>
        <w:tab/>
      </w:r>
      <w:r w:rsidR="007455D1" w:rsidRPr="004D0065">
        <w:rPr>
          <w:rFonts w:ascii="Palatino Linotype" w:hAnsi="Palatino Linotype" w:cs="Arial"/>
          <w:color w:val="000000"/>
          <w:sz w:val="20"/>
          <w:szCs w:val="20"/>
        </w:rPr>
        <w:t>……………………………………</w:t>
      </w:r>
      <w:r w:rsidR="00995319" w:rsidRPr="004D0065">
        <w:rPr>
          <w:rFonts w:ascii="Palatino Linotype" w:hAnsi="Palatino Linotype" w:cs="Arial"/>
          <w:color w:val="000000"/>
          <w:sz w:val="20"/>
          <w:szCs w:val="20"/>
        </w:rPr>
        <w:tab/>
      </w:r>
      <w:r w:rsidR="007455D1" w:rsidRPr="004D0065">
        <w:rPr>
          <w:rFonts w:ascii="Palatino Linotype" w:hAnsi="Palatino Linotype" w:cs="Arial"/>
          <w:color w:val="000000"/>
          <w:sz w:val="20"/>
          <w:szCs w:val="20"/>
        </w:rPr>
        <w:t>……………………………………</w:t>
      </w:r>
      <w:r w:rsidR="007455D1" w:rsidRPr="004D0065">
        <w:rPr>
          <w:rFonts w:ascii="Palatino Linotype" w:hAnsi="Palatino Linotype" w:cs="Arial"/>
          <w:color w:val="000000"/>
          <w:sz w:val="20"/>
          <w:szCs w:val="20"/>
        </w:rPr>
        <w:tab/>
      </w:r>
    </w:p>
    <w:p w14:paraId="141F53A3" w14:textId="77777777" w:rsidR="004F7820" w:rsidRDefault="00995319" w:rsidP="004F7820">
      <w:pPr>
        <w:pStyle w:val="Default"/>
      </w:pPr>
      <w:r w:rsidRPr="004D0065">
        <w:rPr>
          <w:rFonts w:ascii="Palatino Linotype" w:hAnsi="Palatino Linotype" w:cs="Arial"/>
          <w:sz w:val="20"/>
          <w:szCs w:val="20"/>
        </w:rPr>
        <w:tab/>
      </w:r>
    </w:p>
    <w:p w14:paraId="10D85CF9" w14:textId="669D1934" w:rsidR="000446EC" w:rsidRPr="00BD6964" w:rsidRDefault="009D3CF0" w:rsidP="004F7820">
      <w:pPr>
        <w:tabs>
          <w:tab w:val="center" w:pos="1701"/>
          <w:tab w:val="center" w:pos="6946"/>
        </w:tabs>
        <w:spacing w:line="276" w:lineRule="auto"/>
        <w:jc w:val="left"/>
        <w:rPr>
          <w:rFonts w:ascii="Palatino Linotype" w:hAnsi="Palatino Linotype" w:cs="Arial"/>
          <w:sz w:val="20"/>
          <w:szCs w:val="20"/>
        </w:rPr>
      </w:pPr>
      <w:r>
        <w:rPr>
          <w:rFonts w:ascii="Palatino Linotype" w:hAnsi="Palatino Linotype" w:cs="Arial"/>
          <w:sz w:val="20"/>
          <w:szCs w:val="20"/>
        </w:rPr>
        <w:t xml:space="preserve">                    </w:t>
      </w:r>
      <w:r w:rsidR="000F0006">
        <w:rPr>
          <w:rFonts w:ascii="Palatino Linotype" w:hAnsi="Palatino Linotype" w:cs="Arial"/>
          <w:sz w:val="20"/>
          <w:szCs w:val="20"/>
        </w:rPr>
        <w:t>Miroslav Sixta</w:t>
      </w:r>
      <w:r w:rsidR="007019E7">
        <w:rPr>
          <w:rFonts w:ascii="Palatino Linotype" w:hAnsi="Palatino Linotype" w:cs="Arial"/>
          <w:sz w:val="20"/>
          <w:szCs w:val="20"/>
        </w:rPr>
        <w:t xml:space="preserve"> </w:t>
      </w:r>
      <w:r>
        <w:rPr>
          <w:rFonts w:ascii="Palatino Linotype" w:hAnsi="Palatino Linotype" w:cs="Arial"/>
          <w:sz w:val="20"/>
          <w:szCs w:val="20"/>
        </w:rPr>
        <w:t xml:space="preserve"> </w:t>
      </w:r>
      <w:r>
        <w:rPr>
          <w:rFonts w:ascii="Palatino Linotype" w:hAnsi="Palatino Linotype" w:cs="Arial"/>
          <w:sz w:val="20"/>
          <w:szCs w:val="20"/>
        </w:rPr>
        <w:tab/>
      </w:r>
      <w:r w:rsidR="00E83DA7">
        <w:rPr>
          <w:rFonts w:ascii="Palatino Linotype" w:hAnsi="Palatino Linotype" w:cs="Arial"/>
          <w:sz w:val="20"/>
          <w:szCs w:val="20"/>
        </w:rPr>
        <w:t>Michal Novák</w:t>
      </w:r>
    </w:p>
    <w:p w14:paraId="57737E3E" w14:textId="383F026E" w:rsidR="007455D1" w:rsidRPr="005F3766" w:rsidRDefault="000446EC" w:rsidP="00610F01">
      <w:pPr>
        <w:tabs>
          <w:tab w:val="center" w:pos="1701"/>
          <w:tab w:val="center" w:pos="6946"/>
        </w:tabs>
        <w:spacing w:line="276" w:lineRule="auto"/>
        <w:jc w:val="left"/>
        <w:rPr>
          <w:rFonts w:ascii="Palatino Linotype" w:hAnsi="Palatino Linotype" w:cs="Arial"/>
          <w:sz w:val="20"/>
          <w:szCs w:val="20"/>
        </w:rPr>
      </w:pPr>
      <w:r w:rsidRPr="00BD6964">
        <w:rPr>
          <w:rFonts w:ascii="Palatino Linotype" w:hAnsi="Palatino Linotype" w:cs="Arial"/>
          <w:sz w:val="20"/>
          <w:szCs w:val="20"/>
        </w:rPr>
        <w:tab/>
      </w:r>
      <w:r w:rsidR="007019E7">
        <w:rPr>
          <w:rFonts w:ascii="Palatino Linotype" w:hAnsi="Palatino Linotype" w:cs="Arial"/>
          <w:sz w:val="20"/>
          <w:szCs w:val="20"/>
        </w:rPr>
        <w:t>starosta</w:t>
      </w:r>
      <w:r w:rsidR="007455D1" w:rsidRPr="00BD6964">
        <w:rPr>
          <w:rFonts w:ascii="Palatino Linotype" w:hAnsi="Palatino Linotype" w:cs="Arial"/>
          <w:sz w:val="20"/>
          <w:szCs w:val="20"/>
        </w:rPr>
        <w:tab/>
      </w:r>
      <w:r w:rsidR="00E83DA7" w:rsidRPr="005F3766">
        <w:rPr>
          <w:rFonts w:ascii="Palatino Linotype" w:hAnsi="Palatino Linotype" w:cs="Arial"/>
          <w:sz w:val="20"/>
          <w:szCs w:val="20"/>
        </w:rPr>
        <w:t>příkazník</w:t>
      </w:r>
    </w:p>
    <w:p w14:paraId="04BEFCCC" w14:textId="77777777" w:rsidR="002C349D" w:rsidRPr="00BD6964" w:rsidRDefault="002C349D" w:rsidP="00F32D38">
      <w:pPr>
        <w:pStyle w:val="Zkladntext"/>
        <w:spacing w:before="120" w:line="276" w:lineRule="auto"/>
        <w:jc w:val="both"/>
        <w:rPr>
          <w:rFonts w:ascii="Palatino Linotype" w:hAnsi="Palatino Linotype" w:cs="Arial"/>
          <w:color w:val="000000"/>
        </w:rPr>
      </w:pPr>
    </w:p>
    <w:sectPr w:rsidR="002C349D" w:rsidRPr="00BD6964" w:rsidSect="000F0006">
      <w:footerReference w:type="even" r:id="rId8"/>
      <w:footerReference w:type="default" r:id="rId9"/>
      <w:pgSz w:w="11907" w:h="16840" w:code="9"/>
      <w:pgMar w:top="1438" w:right="1418" w:bottom="1418" w:left="1418" w:header="624"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A0228" w14:textId="77777777" w:rsidR="002F6EF9" w:rsidRDefault="002F6EF9">
      <w:r>
        <w:separator/>
      </w:r>
    </w:p>
  </w:endnote>
  <w:endnote w:type="continuationSeparator" w:id="0">
    <w:p w14:paraId="71E2B6B4" w14:textId="77777777" w:rsidR="002F6EF9" w:rsidRDefault="002F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JohnSans Text Pro">
    <w:altName w:val="Arial"/>
    <w:charset w:val="EE"/>
    <w:family w:val="swiss"/>
    <w:pitch w:val="default"/>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9F066" w14:textId="77777777" w:rsidR="00E676C5" w:rsidRDefault="00A239B6">
    <w:pPr>
      <w:pStyle w:val="Zpat"/>
      <w:framePr w:wrap="auto" w:vAnchor="text" w:hAnchor="margin" w:xAlign="center" w:y="1"/>
      <w:rPr>
        <w:rStyle w:val="slostrnky"/>
      </w:rPr>
    </w:pPr>
    <w:r>
      <w:rPr>
        <w:rStyle w:val="slostrnky"/>
      </w:rPr>
      <w:fldChar w:fldCharType="begin"/>
    </w:r>
    <w:r w:rsidR="00E676C5">
      <w:rPr>
        <w:rStyle w:val="slostrnky"/>
      </w:rPr>
      <w:instrText xml:space="preserve">PAGE  </w:instrText>
    </w:r>
    <w:r>
      <w:rPr>
        <w:rStyle w:val="slostrnky"/>
      </w:rPr>
      <w:fldChar w:fldCharType="end"/>
    </w:r>
  </w:p>
  <w:p w14:paraId="6DA85357" w14:textId="77777777" w:rsidR="00E676C5" w:rsidRDefault="00E676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22F05" w14:textId="77777777" w:rsidR="00E676C5" w:rsidRDefault="00E676C5" w:rsidP="00D60176">
    <w:pPr>
      <w:pStyle w:val="Zpat"/>
      <w:ind w:right="360"/>
      <w:rPr>
        <w:rStyle w:val="slostrnky"/>
        <w:rFonts w:ascii="Arial" w:hAnsi="Arial" w:cs="Arial"/>
        <w:sz w:val="18"/>
      </w:rPr>
    </w:pPr>
  </w:p>
  <w:p w14:paraId="1DC2A35E" w14:textId="512A828D" w:rsidR="00E676C5" w:rsidRPr="007E79C1" w:rsidRDefault="00E676C5" w:rsidP="007E79C1">
    <w:pPr>
      <w:pStyle w:val="Zpat"/>
      <w:ind w:right="360"/>
      <w:jc w:val="right"/>
      <w:rPr>
        <w:rStyle w:val="slostrnky"/>
        <w:rFonts w:ascii="Arial" w:hAnsi="Arial" w:cs="Arial"/>
        <w:sz w:val="16"/>
      </w:rPr>
    </w:pPr>
    <w:r w:rsidRPr="007E79C1">
      <w:rPr>
        <w:rStyle w:val="slostrnky"/>
        <w:rFonts w:ascii="Arial" w:hAnsi="Arial" w:cs="Arial"/>
        <w:sz w:val="16"/>
      </w:rPr>
      <w:t xml:space="preserve">strana </w:t>
    </w:r>
    <w:r w:rsidR="00A239B6" w:rsidRPr="007E79C1">
      <w:rPr>
        <w:rStyle w:val="slostrnky"/>
        <w:rFonts w:ascii="Arial" w:hAnsi="Arial" w:cs="Arial"/>
        <w:sz w:val="16"/>
      </w:rPr>
      <w:fldChar w:fldCharType="begin"/>
    </w:r>
    <w:r w:rsidRPr="007E79C1">
      <w:rPr>
        <w:rStyle w:val="slostrnky"/>
        <w:rFonts w:ascii="Arial" w:hAnsi="Arial" w:cs="Arial"/>
        <w:sz w:val="16"/>
      </w:rPr>
      <w:instrText xml:space="preserve"> PAGE </w:instrText>
    </w:r>
    <w:r w:rsidR="00A239B6" w:rsidRPr="007E79C1">
      <w:rPr>
        <w:rStyle w:val="slostrnky"/>
        <w:rFonts w:ascii="Arial" w:hAnsi="Arial" w:cs="Arial"/>
        <w:sz w:val="16"/>
      </w:rPr>
      <w:fldChar w:fldCharType="separate"/>
    </w:r>
    <w:r w:rsidR="00F13AAB">
      <w:rPr>
        <w:rStyle w:val="slostrnky"/>
        <w:rFonts w:ascii="Arial" w:hAnsi="Arial" w:cs="Arial"/>
        <w:noProof/>
        <w:sz w:val="16"/>
      </w:rPr>
      <w:t>2</w:t>
    </w:r>
    <w:r w:rsidR="00A239B6" w:rsidRPr="007E79C1">
      <w:rPr>
        <w:rStyle w:val="slostrnky"/>
        <w:rFonts w:ascii="Arial" w:hAnsi="Arial" w:cs="Arial"/>
        <w:sz w:val="16"/>
      </w:rPr>
      <w:fldChar w:fldCharType="end"/>
    </w:r>
    <w:r w:rsidRPr="007E79C1">
      <w:rPr>
        <w:rStyle w:val="slostrnky"/>
        <w:rFonts w:ascii="Arial" w:hAnsi="Arial" w:cs="Arial"/>
        <w:sz w:val="16"/>
      </w:rPr>
      <w:t xml:space="preserve"> (celkem </w:t>
    </w:r>
    <w:r w:rsidR="00A239B6" w:rsidRPr="007E79C1">
      <w:rPr>
        <w:rStyle w:val="slostrnky"/>
        <w:rFonts w:ascii="Arial" w:hAnsi="Arial" w:cs="Arial"/>
        <w:sz w:val="16"/>
      </w:rPr>
      <w:fldChar w:fldCharType="begin"/>
    </w:r>
    <w:r w:rsidRPr="007E79C1">
      <w:rPr>
        <w:rStyle w:val="slostrnky"/>
        <w:rFonts w:ascii="Arial" w:hAnsi="Arial" w:cs="Arial"/>
        <w:sz w:val="16"/>
      </w:rPr>
      <w:instrText xml:space="preserve"> NUMPAGES </w:instrText>
    </w:r>
    <w:r w:rsidR="00A239B6" w:rsidRPr="007E79C1">
      <w:rPr>
        <w:rStyle w:val="slostrnky"/>
        <w:rFonts w:ascii="Arial" w:hAnsi="Arial" w:cs="Arial"/>
        <w:sz w:val="16"/>
      </w:rPr>
      <w:fldChar w:fldCharType="separate"/>
    </w:r>
    <w:r w:rsidR="00F13AAB">
      <w:rPr>
        <w:rStyle w:val="slostrnky"/>
        <w:rFonts w:ascii="Arial" w:hAnsi="Arial" w:cs="Arial"/>
        <w:noProof/>
        <w:sz w:val="16"/>
      </w:rPr>
      <w:t>13</w:t>
    </w:r>
    <w:r w:rsidR="00A239B6" w:rsidRPr="007E79C1">
      <w:rPr>
        <w:rStyle w:val="slostrnky"/>
        <w:rFonts w:ascii="Arial" w:hAnsi="Arial" w:cs="Arial"/>
        <w:sz w:val="16"/>
      </w:rPr>
      <w:fldChar w:fldCharType="end"/>
    </w:r>
    <w:r w:rsidRPr="007E79C1">
      <w:rPr>
        <w:rStyle w:val="slostrnky"/>
        <w:rFonts w:ascii="Arial" w:hAnsi="Arial" w:cs="Arial"/>
        <w:sz w:val="16"/>
      </w:rPr>
      <w:t>)</w:t>
    </w:r>
  </w:p>
  <w:p w14:paraId="4F020ABD" w14:textId="77777777" w:rsidR="00E676C5" w:rsidRDefault="00E676C5">
    <w:pPr>
      <w:pStyle w:val="Zpat"/>
      <w:ind w:right="360"/>
      <w:jc w:val="center"/>
      <w:rPr>
        <w:rStyle w:val="slostrnky"/>
        <w:rFonts w:ascii="Arial" w:hAnsi="Arial" w:cs="Arial"/>
        <w:sz w:val="18"/>
      </w:rPr>
    </w:pPr>
  </w:p>
  <w:p w14:paraId="1C62DA57" w14:textId="77777777" w:rsidR="00E676C5" w:rsidRPr="000F74B1" w:rsidRDefault="00E676C5">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489CF" w14:textId="77777777" w:rsidR="002F6EF9" w:rsidRDefault="002F6EF9">
      <w:r>
        <w:separator/>
      </w:r>
    </w:p>
  </w:footnote>
  <w:footnote w:type="continuationSeparator" w:id="0">
    <w:p w14:paraId="0C630CA0" w14:textId="77777777" w:rsidR="002F6EF9" w:rsidRDefault="002F6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7" w15:restartNumberingAfterBreak="0">
    <w:nsid w:val="09646C7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2A4528"/>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B542DE5"/>
    <w:multiLevelType w:val="hybridMultilevel"/>
    <w:tmpl w:val="6EEA98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E8222D2"/>
    <w:multiLevelType w:val="hybridMultilevel"/>
    <w:tmpl w:val="0F741720"/>
    <w:lvl w:ilvl="0" w:tplc="60FAB43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7E60BC"/>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71855EC"/>
    <w:multiLevelType w:val="hybridMultilevel"/>
    <w:tmpl w:val="E806B1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7178AD"/>
    <w:multiLevelType w:val="hybridMultilevel"/>
    <w:tmpl w:val="B0F419B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3AB3807"/>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A770212"/>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FD97A3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8587447"/>
    <w:multiLevelType w:val="hybridMultilevel"/>
    <w:tmpl w:val="43941938"/>
    <w:lvl w:ilvl="0" w:tplc="0405001B">
      <w:start w:val="1"/>
      <w:numFmt w:val="lowerRoman"/>
      <w:lvlText w:val="%1."/>
      <w:lvlJc w:val="righ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80F4A4E"/>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A5E5416"/>
    <w:multiLevelType w:val="hybridMultilevel"/>
    <w:tmpl w:val="E90E3DCE"/>
    <w:lvl w:ilvl="0" w:tplc="56C8AFE2">
      <w:start w:val="1"/>
      <w:numFmt w:val="decimal"/>
      <w:lvlText w:val="%1."/>
      <w:lvlJc w:val="left"/>
      <w:pPr>
        <w:ind w:left="360" w:hanging="360"/>
      </w:pPr>
      <w:rPr>
        <w:i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778030E"/>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8C919C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8"/>
  </w:num>
  <w:num w:numId="2">
    <w:abstractNumId w:val="16"/>
  </w:num>
  <w:num w:numId="3">
    <w:abstractNumId w:val="20"/>
  </w:num>
  <w:num w:numId="4">
    <w:abstractNumId w:val="6"/>
  </w:num>
  <w:num w:numId="5">
    <w:abstractNumId w:val="15"/>
  </w:num>
  <w:num w:numId="6">
    <w:abstractNumId w:val="10"/>
  </w:num>
  <w:num w:numId="7">
    <w:abstractNumId w:val="22"/>
  </w:num>
  <w:num w:numId="8">
    <w:abstractNumId w:val="19"/>
  </w:num>
  <w:num w:numId="9">
    <w:abstractNumId w:val="9"/>
  </w:num>
  <w:num w:numId="10">
    <w:abstractNumId w:val="11"/>
  </w:num>
  <w:num w:numId="11">
    <w:abstractNumId w:val="7"/>
  </w:num>
  <w:num w:numId="12">
    <w:abstractNumId w:val="8"/>
  </w:num>
  <w:num w:numId="13">
    <w:abstractNumId w:val="25"/>
  </w:num>
  <w:num w:numId="14">
    <w:abstractNumId w:val="23"/>
  </w:num>
  <w:num w:numId="15">
    <w:abstractNumId w:val="26"/>
  </w:num>
  <w:num w:numId="16">
    <w:abstractNumId w:val="27"/>
  </w:num>
  <w:num w:numId="17">
    <w:abstractNumId w:val="18"/>
  </w:num>
  <w:num w:numId="18">
    <w:abstractNumId w:val="17"/>
  </w:num>
  <w:num w:numId="19">
    <w:abstractNumId w:val="12"/>
  </w:num>
  <w:num w:numId="20">
    <w:abstractNumId w:val="13"/>
  </w:num>
  <w:num w:numId="21">
    <w:abstractNumId w:val="24"/>
  </w:num>
  <w:num w:numId="22">
    <w:abstractNumId w:val="14"/>
  </w:num>
  <w:num w:numId="23">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38"/>
    <w:rsid w:val="00001074"/>
    <w:rsid w:val="00001444"/>
    <w:rsid w:val="00002F99"/>
    <w:rsid w:val="00003730"/>
    <w:rsid w:val="00003828"/>
    <w:rsid w:val="00003AC4"/>
    <w:rsid w:val="000050C8"/>
    <w:rsid w:val="00005204"/>
    <w:rsid w:val="0000760C"/>
    <w:rsid w:val="00012DED"/>
    <w:rsid w:val="0001389D"/>
    <w:rsid w:val="00013A12"/>
    <w:rsid w:val="00013D82"/>
    <w:rsid w:val="00015AD1"/>
    <w:rsid w:val="000163D1"/>
    <w:rsid w:val="00017ABC"/>
    <w:rsid w:val="00021800"/>
    <w:rsid w:val="0002365D"/>
    <w:rsid w:val="0002388E"/>
    <w:rsid w:val="000240F5"/>
    <w:rsid w:val="0002416D"/>
    <w:rsid w:val="00025106"/>
    <w:rsid w:val="00025DB4"/>
    <w:rsid w:val="00027ABF"/>
    <w:rsid w:val="00027F26"/>
    <w:rsid w:val="0003008D"/>
    <w:rsid w:val="00033AAE"/>
    <w:rsid w:val="00036002"/>
    <w:rsid w:val="000371C5"/>
    <w:rsid w:val="00037489"/>
    <w:rsid w:val="00040538"/>
    <w:rsid w:val="00040881"/>
    <w:rsid w:val="00041018"/>
    <w:rsid w:val="00041B97"/>
    <w:rsid w:val="00041DB6"/>
    <w:rsid w:val="00041E2D"/>
    <w:rsid w:val="00042127"/>
    <w:rsid w:val="000446EC"/>
    <w:rsid w:val="0004550B"/>
    <w:rsid w:val="00046DB2"/>
    <w:rsid w:val="00051035"/>
    <w:rsid w:val="00051421"/>
    <w:rsid w:val="00051F47"/>
    <w:rsid w:val="00052F7F"/>
    <w:rsid w:val="00056AB0"/>
    <w:rsid w:val="00060963"/>
    <w:rsid w:val="000610E8"/>
    <w:rsid w:val="000626E7"/>
    <w:rsid w:val="0006292D"/>
    <w:rsid w:val="00062CC2"/>
    <w:rsid w:val="0006320D"/>
    <w:rsid w:val="000655D1"/>
    <w:rsid w:val="0007236A"/>
    <w:rsid w:val="00072D48"/>
    <w:rsid w:val="000737D8"/>
    <w:rsid w:val="00074F09"/>
    <w:rsid w:val="0007792C"/>
    <w:rsid w:val="00077DD1"/>
    <w:rsid w:val="00080BCB"/>
    <w:rsid w:val="000816D0"/>
    <w:rsid w:val="00082FE0"/>
    <w:rsid w:val="00082FF9"/>
    <w:rsid w:val="00083EA4"/>
    <w:rsid w:val="00084CA0"/>
    <w:rsid w:val="0009076B"/>
    <w:rsid w:val="0009422B"/>
    <w:rsid w:val="0009464E"/>
    <w:rsid w:val="00095946"/>
    <w:rsid w:val="00095DED"/>
    <w:rsid w:val="000A0A20"/>
    <w:rsid w:val="000A3BCC"/>
    <w:rsid w:val="000A48D5"/>
    <w:rsid w:val="000A5DCC"/>
    <w:rsid w:val="000B5B8D"/>
    <w:rsid w:val="000B6313"/>
    <w:rsid w:val="000B7FC7"/>
    <w:rsid w:val="000C0739"/>
    <w:rsid w:val="000C1C30"/>
    <w:rsid w:val="000C2D9F"/>
    <w:rsid w:val="000C37C0"/>
    <w:rsid w:val="000C3EFA"/>
    <w:rsid w:val="000C561E"/>
    <w:rsid w:val="000D06C0"/>
    <w:rsid w:val="000D0DC9"/>
    <w:rsid w:val="000D0F39"/>
    <w:rsid w:val="000D19BA"/>
    <w:rsid w:val="000D2281"/>
    <w:rsid w:val="000D442A"/>
    <w:rsid w:val="000D4ED8"/>
    <w:rsid w:val="000D51A1"/>
    <w:rsid w:val="000D7B38"/>
    <w:rsid w:val="000E0AB9"/>
    <w:rsid w:val="000E1047"/>
    <w:rsid w:val="000E1243"/>
    <w:rsid w:val="000E1928"/>
    <w:rsid w:val="000E3928"/>
    <w:rsid w:val="000E3D04"/>
    <w:rsid w:val="000E4EBA"/>
    <w:rsid w:val="000F0006"/>
    <w:rsid w:val="000F0256"/>
    <w:rsid w:val="000F19E1"/>
    <w:rsid w:val="000F3D88"/>
    <w:rsid w:val="000F4F8A"/>
    <w:rsid w:val="000F74B1"/>
    <w:rsid w:val="001015BA"/>
    <w:rsid w:val="00101F0C"/>
    <w:rsid w:val="00101F16"/>
    <w:rsid w:val="00102621"/>
    <w:rsid w:val="00102D15"/>
    <w:rsid w:val="00103FCC"/>
    <w:rsid w:val="001058A2"/>
    <w:rsid w:val="00107952"/>
    <w:rsid w:val="00111439"/>
    <w:rsid w:val="001115E8"/>
    <w:rsid w:val="00112A58"/>
    <w:rsid w:val="001139F6"/>
    <w:rsid w:val="001140F7"/>
    <w:rsid w:val="001141E6"/>
    <w:rsid w:val="00115951"/>
    <w:rsid w:val="00115CED"/>
    <w:rsid w:val="001160C5"/>
    <w:rsid w:val="001161E0"/>
    <w:rsid w:val="001172A5"/>
    <w:rsid w:val="00120A58"/>
    <w:rsid w:val="00121657"/>
    <w:rsid w:val="00123945"/>
    <w:rsid w:val="00124CA6"/>
    <w:rsid w:val="0012659A"/>
    <w:rsid w:val="00131860"/>
    <w:rsid w:val="001338A4"/>
    <w:rsid w:val="001338C7"/>
    <w:rsid w:val="001362A2"/>
    <w:rsid w:val="001376A9"/>
    <w:rsid w:val="00142F94"/>
    <w:rsid w:val="0014428F"/>
    <w:rsid w:val="001442FB"/>
    <w:rsid w:val="00145130"/>
    <w:rsid w:val="001472B7"/>
    <w:rsid w:val="00147C3E"/>
    <w:rsid w:val="00150389"/>
    <w:rsid w:val="001532B5"/>
    <w:rsid w:val="001536A8"/>
    <w:rsid w:val="00155CB5"/>
    <w:rsid w:val="001561BA"/>
    <w:rsid w:val="00156F9D"/>
    <w:rsid w:val="00157365"/>
    <w:rsid w:val="00157F54"/>
    <w:rsid w:val="0016043B"/>
    <w:rsid w:val="001609C9"/>
    <w:rsid w:val="0016570F"/>
    <w:rsid w:val="001657BA"/>
    <w:rsid w:val="00165F00"/>
    <w:rsid w:val="0016777D"/>
    <w:rsid w:val="001707B4"/>
    <w:rsid w:val="0017272E"/>
    <w:rsid w:val="00175974"/>
    <w:rsid w:val="00176D73"/>
    <w:rsid w:val="00180678"/>
    <w:rsid w:val="00180685"/>
    <w:rsid w:val="00182B37"/>
    <w:rsid w:val="001835D6"/>
    <w:rsid w:val="00183894"/>
    <w:rsid w:val="00187559"/>
    <w:rsid w:val="001909D8"/>
    <w:rsid w:val="00191BAF"/>
    <w:rsid w:val="00193F54"/>
    <w:rsid w:val="00195634"/>
    <w:rsid w:val="001958F3"/>
    <w:rsid w:val="001A0DFF"/>
    <w:rsid w:val="001A1628"/>
    <w:rsid w:val="001A220F"/>
    <w:rsid w:val="001A519E"/>
    <w:rsid w:val="001A559E"/>
    <w:rsid w:val="001A5D0E"/>
    <w:rsid w:val="001A7DD6"/>
    <w:rsid w:val="001B0E4B"/>
    <w:rsid w:val="001B3EDC"/>
    <w:rsid w:val="001B6573"/>
    <w:rsid w:val="001C3ED2"/>
    <w:rsid w:val="001C4CDA"/>
    <w:rsid w:val="001C5AE8"/>
    <w:rsid w:val="001C5BDF"/>
    <w:rsid w:val="001C748E"/>
    <w:rsid w:val="001C785A"/>
    <w:rsid w:val="001C7BFA"/>
    <w:rsid w:val="001D32DF"/>
    <w:rsid w:val="001D457E"/>
    <w:rsid w:val="001D556A"/>
    <w:rsid w:val="001D64A9"/>
    <w:rsid w:val="001D75B6"/>
    <w:rsid w:val="001E0A46"/>
    <w:rsid w:val="001E1AFC"/>
    <w:rsid w:val="001E29C8"/>
    <w:rsid w:val="001E2A2F"/>
    <w:rsid w:val="001E4360"/>
    <w:rsid w:val="001E60D3"/>
    <w:rsid w:val="001E6762"/>
    <w:rsid w:val="001F0B5C"/>
    <w:rsid w:val="001F3DA0"/>
    <w:rsid w:val="001F40BA"/>
    <w:rsid w:val="001F5167"/>
    <w:rsid w:val="001F5BDE"/>
    <w:rsid w:val="001F63B9"/>
    <w:rsid w:val="001F7954"/>
    <w:rsid w:val="00202B61"/>
    <w:rsid w:val="00204799"/>
    <w:rsid w:val="002047D1"/>
    <w:rsid w:val="00211E31"/>
    <w:rsid w:val="0021331B"/>
    <w:rsid w:val="00213723"/>
    <w:rsid w:val="00213C99"/>
    <w:rsid w:val="00214629"/>
    <w:rsid w:val="002149A0"/>
    <w:rsid w:val="00215B11"/>
    <w:rsid w:val="00220ACC"/>
    <w:rsid w:val="0022164C"/>
    <w:rsid w:val="00224742"/>
    <w:rsid w:val="00225E91"/>
    <w:rsid w:val="00226F88"/>
    <w:rsid w:val="002303FE"/>
    <w:rsid w:val="00232198"/>
    <w:rsid w:val="00232F97"/>
    <w:rsid w:val="002347CB"/>
    <w:rsid w:val="00235BCC"/>
    <w:rsid w:val="00237440"/>
    <w:rsid w:val="00237E91"/>
    <w:rsid w:val="002406E1"/>
    <w:rsid w:val="00240F1E"/>
    <w:rsid w:val="00241145"/>
    <w:rsid w:val="002412A3"/>
    <w:rsid w:val="00251397"/>
    <w:rsid w:val="002515D1"/>
    <w:rsid w:val="00252920"/>
    <w:rsid w:val="002567C9"/>
    <w:rsid w:val="00256BDE"/>
    <w:rsid w:val="00257747"/>
    <w:rsid w:val="002606B5"/>
    <w:rsid w:val="0026147B"/>
    <w:rsid w:val="00261C40"/>
    <w:rsid w:val="0026201B"/>
    <w:rsid w:val="00262DC4"/>
    <w:rsid w:val="00264D3B"/>
    <w:rsid w:val="002656F3"/>
    <w:rsid w:val="002703B3"/>
    <w:rsid w:val="00270486"/>
    <w:rsid w:val="0027138A"/>
    <w:rsid w:val="00271F8B"/>
    <w:rsid w:val="002728AB"/>
    <w:rsid w:val="0027439F"/>
    <w:rsid w:val="0027490F"/>
    <w:rsid w:val="00274C6B"/>
    <w:rsid w:val="00280A0B"/>
    <w:rsid w:val="002815DA"/>
    <w:rsid w:val="002827F9"/>
    <w:rsid w:val="00286CA4"/>
    <w:rsid w:val="00287BB9"/>
    <w:rsid w:val="00290454"/>
    <w:rsid w:val="00290F01"/>
    <w:rsid w:val="00292C48"/>
    <w:rsid w:val="00292E10"/>
    <w:rsid w:val="002937B3"/>
    <w:rsid w:val="002A0381"/>
    <w:rsid w:val="002A198D"/>
    <w:rsid w:val="002A33F8"/>
    <w:rsid w:val="002A7E5E"/>
    <w:rsid w:val="002B0928"/>
    <w:rsid w:val="002B152D"/>
    <w:rsid w:val="002B1550"/>
    <w:rsid w:val="002B4589"/>
    <w:rsid w:val="002B4B13"/>
    <w:rsid w:val="002B57B7"/>
    <w:rsid w:val="002B5A99"/>
    <w:rsid w:val="002B6B92"/>
    <w:rsid w:val="002C3282"/>
    <w:rsid w:val="002C349D"/>
    <w:rsid w:val="002C437A"/>
    <w:rsid w:val="002C4575"/>
    <w:rsid w:val="002C55BC"/>
    <w:rsid w:val="002C69AF"/>
    <w:rsid w:val="002C712C"/>
    <w:rsid w:val="002D66C0"/>
    <w:rsid w:val="002E0983"/>
    <w:rsid w:val="002E21E8"/>
    <w:rsid w:val="002E26C2"/>
    <w:rsid w:val="002E2AD9"/>
    <w:rsid w:val="002E5760"/>
    <w:rsid w:val="002E69AC"/>
    <w:rsid w:val="002F0099"/>
    <w:rsid w:val="002F03A1"/>
    <w:rsid w:val="002F2D0F"/>
    <w:rsid w:val="002F519B"/>
    <w:rsid w:val="002F53F7"/>
    <w:rsid w:val="002F5602"/>
    <w:rsid w:val="002F5726"/>
    <w:rsid w:val="002F5C97"/>
    <w:rsid w:val="002F6D9C"/>
    <w:rsid w:val="002F6EF9"/>
    <w:rsid w:val="002F6F47"/>
    <w:rsid w:val="003015C6"/>
    <w:rsid w:val="00304255"/>
    <w:rsid w:val="003064DC"/>
    <w:rsid w:val="00312CD5"/>
    <w:rsid w:val="00314A36"/>
    <w:rsid w:val="0031517C"/>
    <w:rsid w:val="00316389"/>
    <w:rsid w:val="00317B3B"/>
    <w:rsid w:val="0032033F"/>
    <w:rsid w:val="0032073E"/>
    <w:rsid w:val="003212A9"/>
    <w:rsid w:val="00321462"/>
    <w:rsid w:val="00322311"/>
    <w:rsid w:val="0032309E"/>
    <w:rsid w:val="003233E0"/>
    <w:rsid w:val="0032381F"/>
    <w:rsid w:val="003239FB"/>
    <w:rsid w:val="0032562B"/>
    <w:rsid w:val="00327AA8"/>
    <w:rsid w:val="00331519"/>
    <w:rsid w:val="00332833"/>
    <w:rsid w:val="00340829"/>
    <w:rsid w:val="00342080"/>
    <w:rsid w:val="003428E3"/>
    <w:rsid w:val="003439D7"/>
    <w:rsid w:val="00344DF4"/>
    <w:rsid w:val="00346339"/>
    <w:rsid w:val="00347C1E"/>
    <w:rsid w:val="00350197"/>
    <w:rsid w:val="003511B7"/>
    <w:rsid w:val="003515FE"/>
    <w:rsid w:val="00353C58"/>
    <w:rsid w:val="0035419D"/>
    <w:rsid w:val="00354384"/>
    <w:rsid w:val="00357C09"/>
    <w:rsid w:val="00361AB7"/>
    <w:rsid w:val="00362D1D"/>
    <w:rsid w:val="00363AEB"/>
    <w:rsid w:val="0036528B"/>
    <w:rsid w:val="0036557C"/>
    <w:rsid w:val="003673F4"/>
    <w:rsid w:val="00367B10"/>
    <w:rsid w:val="003707FB"/>
    <w:rsid w:val="0037273B"/>
    <w:rsid w:val="003753C6"/>
    <w:rsid w:val="003777C2"/>
    <w:rsid w:val="003814EF"/>
    <w:rsid w:val="0038170E"/>
    <w:rsid w:val="00382566"/>
    <w:rsid w:val="003826CC"/>
    <w:rsid w:val="003832D4"/>
    <w:rsid w:val="00383889"/>
    <w:rsid w:val="00383EC5"/>
    <w:rsid w:val="0038487F"/>
    <w:rsid w:val="00386E90"/>
    <w:rsid w:val="00387684"/>
    <w:rsid w:val="00390F45"/>
    <w:rsid w:val="003913B9"/>
    <w:rsid w:val="00392DB1"/>
    <w:rsid w:val="00393932"/>
    <w:rsid w:val="0039421F"/>
    <w:rsid w:val="00395E91"/>
    <w:rsid w:val="00396BB6"/>
    <w:rsid w:val="003975DB"/>
    <w:rsid w:val="00397F81"/>
    <w:rsid w:val="003A0A1E"/>
    <w:rsid w:val="003A13D1"/>
    <w:rsid w:val="003A15F7"/>
    <w:rsid w:val="003A254F"/>
    <w:rsid w:val="003A30A4"/>
    <w:rsid w:val="003A365C"/>
    <w:rsid w:val="003A4278"/>
    <w:rsid w:val="003A4317"/>
    <w:rsid w:val="003A446F"/>
    <w:rsid w:val="003A508C"/>
    <w:rsid w:val="003A5D4A"/>
    <w:rsid w:val="003A61DD"/>
    <w:rsid w:val="003A6A0D"/>
    <w:rsid w:val="003A6C22"/>
    <w:rsid w:val="003A6FD9"/>
    <w:rsid w:val="003A766F"/>
    <w:rsid w:val="003B0956"/>
    <w:rsid w:val="003B1541"/>
    <w:rsid w:val="003B346E"/>
    <w:rsid w:val="003B3B83"/>
    <w:rsid w:val="003B413F"/>
    <w:rsid w:val="003B43EE"/>
    <w:rsid w:val="003B448B"/>
    <w:rsid w:val="003B4D06"/>
    <w:rsid w:val="003B5E0D"/>
    <w:rsid w:val="003B72D7"/>
    <w:rsid w:val="003B755E"/>
    <w:rsid w:val="003B7EDF"/>
    <w:rsid w:val="003C0927"/>
    <w:rsid w:val="003C1126"/>
    <w:rsid w:val="003C20E5"/>
    <w:rsid w:val="003C5D5A"/>
    <w:rsid w:val="003C6632"/>
    <w:rsid w:val="003C70B6"/>
    <w:rsid w:val="003D0210"/>
    <w:rsid w:val="003D18DB"/>
    <w:rsid w:val="003D1A9B"/>
    <w:rsid w:val="003D289C"/>
    <w:rsid w:val="003D36AE"/>
    <w:rsid w:val="003D4508"/>
    <w:rsid w:val="003D4A19"/>
    <w:rsid w:val="003D5957"/>
    <w:rsid w:val="003D6C3A"/>
    <w:rsid w:val="003E0A84"/>
    <w:rsid w:val="003E3706"/>
    <w:rsid w:val="003E50BB"/>
    <w:rsid w:val="003E51AC"/>
    <w:rsid w:val="003E6F0E"/>
    <w:rsid w:val="003E6F33"/>
    <w:rsid w:val="003E764A"/>
    <w:rsid w:val="003E7CCA"/>
    <w:rsid w:val="003F0568"/>
    <w:rsid w:val="003F0E94"/>
    <w:rsid w:val="003F1824"/>
    <w:rsid w:val="003F2026"/>
    <w:rsid w:val="003F29F8"/>
    <w:rsid w:val="003F4649"/>
    <w:rsid w:val="003F4660"/>
    <w:rsid w:val="003F47FF"/>
    <w:rsid w:val="003F4836"/>
    <w:rsid w:val="00404FB7"/>
    <w:rsid w:val="00405FC1"/>
    <w:rsid w:val="0040758F"/>
    <w:rsid w:val="004104DA"/>
    <w:rsid w:val="00411363"/>
    <w:rsid w:val="0041298D"/>
    <w:rsid w:val="00413711"/>
    <w:rsid w:val="00415FB4"/>
    <w:rsid w:val="004171DC"/>
    <w:rsid w:val="0042168C"/>
    <w:rsid w:val="0042418D"/>
    <w:rsid w:val="00426185"/>
    <w:rsid w:val="0042639B"/>
    <w:rsid w:val="00426BB5"/>
    <w:rsid w:val="00430320"/>
    <w:rsid w:val="004303DD"/>
    <w:rsid w:val="0043059E"/>
    <w:rsid w:val="00430833"/>
    <w:rsid w:val="004328F7"/>
    <w:rsid w:val="00434DE4"/>
    <w:rsid w:val="004364A9"/>
    <w:rsid w:val="00437894"/>
    <w:rsid w:val="00440AB3"/>
    <w:rsid w:val="0044179B"/>
    <w:rsid w:val="004438C2"/>
    <w:rsid w:val="00444844"/>
    <w:rsid w:val="00445F8A"/>
    <w:rsid w:val="00446455"/>
    <w:rsid w:val="0044649E"/>
    <w:rsid w:val="00450695"/>
    <w:rsid w:val="00451938"/>
    <w:rsid w:val="00451F7E"/>
    <w:rsid w:val="004520F0"/>
    <w:rsid w:val="0045489E"/>
    <w:rsid w:val="00454C91"/>
    <w:rsid w:val="0046018E"/>
    <w:rsid w:val="004630F7"/>
    <w:rsid w:val="0046364B"/>
    <w:rsid w:val="00465DBE"/>
    <w:rsid w:val="00467100"/>
    <w:rsid w:val="0047009A"/>
    <w:rsid w:val="00471993"/>
    <w:rsid w:val="004740B7"/>
    <w:rsid w:val="004740EC"/>
    <w:rsid w:val="00474C57"/>
    <w:rsid w:val="00476F04"/>
    <w:rsid w:val="00481EB3"/>
    <w:rsid w:val="004820CD"/>
    <w:rsid w:val="00482D54"/>
    <w:rsid w:val="00485788"/>
    <w:rsid w:val="00485E8C"/>
    <w:rsid w:val="004876E5"/>
    <w:rsid w:val="00487E8E"/>
    <w:rsid w:val="00494120"/>
    <w:rsid w:val="00497AC6"/>
    <w:rsid w:val="00497E8D"/>
    <w:rsid w:val="004A12A2"/>
    <w:rsid w:val="004A15EC"/>
    <w:rsid w:val="004A1B2E"/>
    <w:rsid w:val="004A2CAB"/>
    <w:rsid w:val="004A3FA2"/>
    <w:rsid w:val="004A6360"/>
    <w:rsid w:val="004A650D"/>
    <w:rsid w:val="004A776D"/>
    <w:rsid w:val="004A793D"/>
    <w:rsid w:val="004B2CFA"/>
    <w:rsid w:val="004B468E"/>
    <w:rsid w:val="004B4CC8"/>
    <w:rsid w:val="004B5814"/>
    <w:rsid w:val="004B5DA1"/>
    <w:rsid w:val="004B5FC7"/>
    <w:rsid w:val="004B66B9"/>
    <w:rsid w:val="004B710F"/>
    <w:rsid w:val="004C2230"/>
    <w:rsid w:val="004C29B2"/>
    <w:rsid w:val="004C3BC9"/>
    <w:rsid w:val="004C3DD5"/>
    <w:rsid w:val="004C499A"/>
    <w:rsid w:val="004C5E34"/>
    <w:rsid w:val="004D0065"/>
    <w:rsid w:val="004D00EF"/>
    <w:rsid w:val="004D1C31"/>
    <w:rsid w:val="004D1EFE"/>
    <w:rsid w:val="004D2A7B"/>
    <w:rsid w:val="004D3D3A"/>
    <w:rsid w:val="004D6817"/>
    <w:rsid w:val="004D7064"/>
    <w:rsid w:val="004E20CE"/>
    <w:rsid w:val="004E395E"/>
    <w:rsid w:val="004E3C40"/>
    <w:rsid w:val="004E593C"/>
    <w:rsid w:val="004E7A01"/>
    <w:rsid w:val="004E7DCB"/>
    <w:rsid w:val="004F2D9B"/>
    <w:rsid w:val="004F346B"/>
    <w:rsid w:val="004F523F"/>
    <w:rsid w:val="004F54DB"/>
    <w:rsid w:val="004F61B5"/>
    <w:rsid w:val="004F649C"/>
    <w:rsid w:val="004F695C"/>
    <w:rsid w:val="004F7820"/>
    <w:rsid w:val="004F78FF"/>
    <w:rsid w:val="004F7AAE"/>
    <w:rsid w:val="00501A1E"/>
    <w:rsid w:val="005031DE"/>
    <w:rsid w:val="005033E8"/>
    <w:rsid w:val="00503547"/>
    <w:rsid w:val="00503ADF"/>
    <w:rsid w:val="00505081"/>
    <w:rsid w:val="00505440"/>
    <w:rsid w:val="005105EE"/>
    <w:rsid w:val="00512972"/>
    <w:rsid w:val="00512C43"/>
    <w:rsid w:val="0051413D"/>
    <w:rsid w:val="00514800"/>
    <w:rsid w:val="0051681D"/>
    <w:rsid w:val="0051727A"/>
    <w:rsid w:val="00522F80"/>
    <w:rsid w:val="005233D7"/>
    <w:rsid w:val="00526029"/>
    <w:rsid w:val="00527531"/>
    <w:rsid w:val="00530358"/>
    <w:rsid w:val="00532652"/>
    <w:rsid w:val="00534B36"/>
    <w:rsid w:val="005352C5"/>
    <w:rsid w:val="00536BF9"/>
    <w:rsid w:val="0053788C"/>
    <w:rsid w:val="00543BA1"/>
    <w:rsid w:val="00545E4D"/>
    <w:rsid w:val="00550BB2"/>
    <w:rsid w:val="00550F50"/>
    <w:rsid w:val="0055188D"/>
    <w:rsid w:val="005533BB"/>
    <w:rsid w:val="005557B4"/>
    <w:rsid w:val="00555CAD"/>
    <w:rsid w:val="005565BC"/>
    <w:rsid w:val="00556ACF"/>
    <w:rsid w:val="00556CB7"/>
    <w:rsid w:val="00562989"/>
    <w:rsid w:val="00563066"/>
    <w:rsid w:val="005646DC"/>
    <w:rsid w:val="00565516"/>
    <w:rsid w:val="00570042"/>
    <w:rsid w:val="00571595"/>
    <w:rsid w:val="0057166D"/>
    <w:rsid w:val="00571F7A"/>
    <w:rsid w:val="00574A84"/>
    <w:rsid w:val="005765A7"/>
    <w:rsid w:val="00580158"/>
    <w:rsid w:val="005809F4"/>
    <w:rsid w:val="00583349"/>
    <w:rsid w:val="0058427D"/>
    <w:rsid w:val="00585BF1"/>
    <w:rsid w:val="005909A3"/>
    <w:rsid w:val="00590DC1"/>
    <w:rsid w:val="005944FF"/>
    <w:rsid w:val="00594F02"/>
    <w:rsid w:val="00594FEB"/>
    <w:rsid w:val="00595763"/>
    <w:rsid w:val="005969F2"/>
    <w:rsid w:val="005971DA"/>
    <w:rsid w:val="00597B8F"/>
    <w:rsid w:val="005A41E2"/>
    <w:rsid w:val="005A4847"/>
    <w:rsid w:val="005A49C8"/>
    <w:rsid w:val="005A54B0"/>
    <w:rsid w:val="005A5777"/>
    <w:rsid w:val="005A5BAF"/>
    <w:rsid w:val="005A5FD2"/>
    <w:rsid w:val="005A6F2E"/>
    <w:rsid w:val="005A797F"/>
    <w:rsid w:val="005B01B2"/>
    <w:rsid w:val="005B1F2C"/>
    <w:rsid w:val="005B2327"/>
    <w:rsid w:val="005B2DD9"/>
    <w:rsid w:val="005B3C31"/>
    <w:rsid w:val="005B3F0E"/>
    <w:rsid w:val="005B5AA9"/>
    <w:rsid w:val="005C19C4"/>
    <w:rsid w:val="005C1F42"/>
    <w:rsid w:val="005C3863"/>
    <w:rsid w:val="005C3FF4"/>
    <w:rsid w:val="005C4249"/>
    <w:rsid w:val="005C51E3"/>
    <w:rsid w:val="005C58AF"/>
    <w:rsid w:val="005C601D"/>
    <w:rsid w:val="005C7C2B"/>
    <w:rsid w:val="005D0207"/>
    <w:rsid w:val="005D205E"/>
    <w:rsid w:val="005D224A"/>
    <w:rsid w:val="005D3CD4"/>
    <w:rsid w:val="005D47D9"/>
    <w:rsid w:val="005D56E2"/>
    <w:rsid w:val="005D5B64"/>
    <w:rsid w:val="005D6F05"/>
    <w:rsid w:val="005D6FA2"/>
    <w:rsid w:val="005D71CF"/>
    <w:rsid w:val="005D76DF"/>
    <w:rsid w:val="005D7A18"/>
    <w:rsid w:val="005E0331"/>
    <w:rsid w:val="005E05E0"/>
    <w:rsid w:val="005E0AC1"/>
    <w:rsid w:val="005E1DF5"/>
    <w:rsid w:val="005E320E"/>
    <w:rsid w:val="005E5280"/>
    <w:rsid w:val="005E6086"/>
    <w:rsid w:val="005E672E"/>
    <w:rsid w:val="005F0994"/>
    <w:rsid w:val="005F16F0"/>
    <w:rsid w:val="005F3766"/>
    <w:rsid w:val="005F5861"/>
    <w:rsid w:val="005F5FDC"/>
    <w:rsid w:val="005F62D7"/>
    <w:rsid w:val="005F7A93"/>
    <w:rsid w:val="005F7C89"/>
    <w:rsid w:val="00600A94"/>
    <w:rsid w:val="0060295E"/>
    <w:rsid w:val="0060330A"/>
    <w:rsid w:val="006054E3"/>
    <w:rsid w:val="006055D5"/>
    <w:rsid w:val="0060732B"/>
    <w:rsid w:val="00607B4E"/>
    <w:rsid w:val="00610F01"/>
    <w:rsid w:val="00611949"/>
    <w:rsid w:val="00612F82"/>
    <w:rsid w:val="00613AD0"/>
    <w:rsid w:val="006167B0"/>
    <w:rsid w:val="006224C7"/>
    <w:rsid w:val="00623CE8"/>
    <w:rsid w:val="006254F2"/>
    <w:rsid w:val="006310B8"/>
    <w:rsid w:val="00632218"/>
    <w:rsid w:val="00632EAC"/>
    <w:rsid w:val="00634279"/>
    <w:rsid w:val="00634B26"/>
    <w:rsid w:val="0063675A"/>
    <w:rsid w:val="00636A37"/>
    <w:rsid w:val="00637CE9"/>
    <w:rsid w:val="00640589"/>
    <w:rsid w:val="006405A5"/>
    <w:rsid w:val="00641021"/>
    <w:rsid w:val="006433FB"/>
    <w:rsid w:val="006436F2"/>
    <w:rsid w:val="00645FB4"/>
    <w:rsid w:val="006460DF"/>
    <w:rsid w:val="00646A18"/>
    <w:rsid w:val="006506AB"/>
    <w:rsid w:val="00651435"/>
    <w:rsid w:val="00654EA4"/>
    <w:rsid w:val="00655BFA"/>
    <w:rsid w:val="00657276"/>
    <w:rsid w:val="00657DAA"/>
    <w:rsid w:val="0066008D"/>
    <w:rsid w:val="00660555"/>
    <w:rsid w:val="006608E8"/>
    <w:rsid w:val="006612B6"/>
    <w:rsid w:val="0066204C"/>
    <w:rsid w:val="0066283A"/>
    <w:rsid w:val="0066754E"/>
    <w:rsid w:val="00667A33"/>
    <w:rsid w:val="00670111"/>
    <w:rsid w:val="006707D2"/>
    <w:rsid w:val="0067137E"/>
    <w:rsid w:val="00672925"/>
    <w:rsid w:val="00676F75"/>
    <w:rsid w:val="00677231"/>
    <w:rsid w:val="00677C75"/>
    <w:rsid w:val="00680131"/>
    <w:rsid w:val="006846F5"/>
    <w:rsid w:val="00686DB2"/>
    <w:rsid w:val="00687BC4"/>
    <w:rsid w:val="00690877"/>
    <w:rsid w:val="0069222E"/>
    <w:rsid w:val="00692A6C"/>
    <w:rsid w:val="006942A8"/>
    <w:rsid w:val="0069504D"/>
    <w:rsid w:val="00695945"/>
    <w:rsid w:val="006967A7"/>
    <w:rsid w:val="00697390"/>
    <w:rsid w:val="006A056F"/>
    <w:rsid w:val="006A0B64"/>
    <w:rsid w:val="006A1096"/>
    <w:rsid w:val="006A34BE"/>
    <w:rsid w:val="006A68E6"/>
    <w:rsid w:val="006B0412"/>
    <w:rsid w:val="006B146B"/>
    <w:rsid w:val="006B1FEA"/>
    <w:rsid w:val="006B4F63"/>
    <w:rsid w:val="006B6511"/>
    <w:rsid w:val="006B651F"/>
    <w:rsid w:val="006B7202"/>
    <w:rsid w:val="006C1BEA"/>
    <w:rsid w:val="006C1C32"/>
    <w:rsid w:val="006C443E"/>
    <w:rsid w:val="006C58C9"/>
    <w:rsid w:val="006C6630"/>
    <w:rsid w:val="006D2C7E"/>
    <w:rsid w:val="006D3548"/>
    <w:rsid w:val="006D3A01"/>
    <w:rsid w:val="006D3E0B"/>
    <w:rsid w:val="006D6677"/>
    <w:rsid w:val="006D6770"/>
    <w:rsid w:val="006D6A69"/>
    <w:rsid w:val="006D6AD1"/>
    <w:rsid w:val="006D7039"/>
    <w:rsid w:val="006E07C8"/>
    <w:rsid w:val="006E0A02"/>
    <w:rsid w:val="006E6174"/>
    <w:rsid w:val="006F262B"/>
    <w:rsid w:val="006F4D50"/>
    <w:rsid w:val="006F736B"/>
    <w:rsid w:val="006F73FD"/>
    <w:rsid w:val="006F7538"/>
    <w:rsid w:val="006F7E3E"/>
    <w:rsid w:val="007019E7"/>
    <w:rsid w:val="00703C94"/>
    <w:rsid w:val="00705269"/>
    <w:rsid w:val="007062F5"/>
    <w:rsid w:val="00706D11"/>
    <w:rsid w:val="00710617"/>
    <w:rsid w:val="00710954"/>
    <w:rsid w:val="00710D95"/>
    <w:rsid w:val="00711735"/>
    <w:rsid w:val="007121BF"/>
    <w:rsid w:val="0071264E"/>
    <w:rsid w:val="007149F2"/>
    <w:rsid w:val="00716369"/>
    <w:rsid w:val="00716E11"/>
    <w:rsid w:val="0071762D"/>
    <w:rsid w:val="00717FA0"/>
    <w:rsid w:val="007209B0"/>
    <w:rsid w:val="00722A91"/>
    <w:rsid w:val="0072415F"/>
    <w:rsid w:val="00725028"/>
    <w:rsid w:val="00727E32"/>
    <w:rsid w:val="00730D84"/>
    <w:rsid w:val="00730FD8"/>
    <w:rsid w:val="0073118C"/>
    <w:rsid w:val="00731EB4"/>
    <w:rsid w:val="0073339D"/>
    <w:rsid w:val="0073423A"/>
    <w:rsid w:val="007344C9"/>
    <w:rsid w:val="00736C05"/>
    <w:rsid w:val="00736CB6"/>
    <w:rsid w:val="007412B7"/>
    <w:rsid w:val="00741539"/>
    <w:rsid w:val="007415F0"/>
    <w:rsid w:val="00741D7E"/>
    <w:rsid w:val="00742F91"/>
    <w:rsid w:val="007443DD"/>
    <w:rsid w:val="007455D1"/>
    <w:rsid w:val="00746E75"/>
    <w:rsid w:val="00747284"/>
    <w:rsid w:val="00752587"/>
    <w:rsid w:val="00754149"/>
    <w:rsid w:val="00754E4B"/>
    <w:rsid w:val="007556C2"/>
    <w:rsid w:val="00757D05"/>
    <w:rsid w:val="007608CB"/>
    <w:rsid w:val="007609C1"/>
    <w:rsid w:val="00764507"/>
    <w:rsid w:val="00764BD2"/>
    <w:rsid w:val="00767028"/>
    <w:rsid w:val="007673FD"/>
    <w:rsid w:val="0077015A"/>
    <w:rsid w:val="007728B3"/>
    <w:rsid w:val="00772A6A"/>
    <w:rsid w:val="00773049"/>
    <w:rsid w:val="00777BEE"/>
    <w:rsid w:val="0078079D"/>
    <w:rsid w:val="007821A2"/>
    <w:rsid w:val="007823EA"/>
    <w:rsid w:val="00782C36"/>
    <w:rsid w:val="00783E60"/>
    <w:rsid w:val="00783FE8"/>
    <w:rsid w:val="00785275"/>
    <w:rsid w:val="00785452"/>
    <w:rsid w:val="00786634"/>
    <w:rsid w:val="00787090"/>
    <w:rsid w:val="007874A6"/>
    <w:rsid w:val="0079003E"/>
    <w:rsid w:val="00794D8C"/>
    <w:rsid w:val="007960CE"/>
    <w:rsid w:val="007968F1"/>
    <w:rsid w:val="00797F4C"/>
    <w:rsid w:val="007A1A6C"/>
    <w:rsid w:val="007A1A9E"/>
    <w:rsid w:val="007A1C2E"/>
    <w:rsid w:val="007A1C58"/>
    <w:rsid w:val="007A1CC4"/>
    <w:rsid w:val="007A3ECA"/>
    <w:rsid w:val="007A4C82"/>
    <w:rsid w:val="007A6A5D"/>
    <w:rsid w:val="007A7CD0"/>
    <w:rsid w:val="007B10FD"/>
    <w:rsid w:val="007B1281"/>
    <w:rsid w:val="007B217D"/>
    <w:rsid w:val="007B2CC6"/>
    <w:rsid w:val="007B3D7C"/>
    <w:rsid w:val="007B6875"/>
    <w:rsid w:val="007B72C0"/>
    <w:rsid w:val="007C095D"/>
    <w:rsid w:val="007C0B2E"/>
    <w:rsid w:val="007C1AB0"/>
    <w:rsid w:val="007C4F2F"/>
    <w:rsid w:val="007C52D1"/>
    <w:rsid w:val="007C5C13"/>
    <w:rsid w:val="007C7100"/>
    <w:rsid w:val="007C7DFD"/>
    <w:rsid w:val="007D3022"/>
    <w:rsid w:val="007D4912"/>
    <w:rsid w:val="007D7324"/>
    <w:rsid w:val="007D7A6E"/>
    <w:rsid w:val="007E0293"/>
    <w:rsid w:val="007E164B"/>
    <w:rsid w:val="007E4D5A"/>
    <w:rsid w:val="007E5149"/>
    <w:rsid w:val="007E5BA9"/>
    <w:rsid w:val="007E6BBA"/>
    <w:rsid w:val="007E79C1"/>
    <w:rsid w:val="007F0D83"/>
    <w:rsid w:val="007F145D"/>
    <w:rsid w:val="007F2F8D"/>
    <w:rsid w:val="007F3C35"/>
    <w:rsid w:val="007F3EFA"/>
    <w:rsid w:val="007F4763"/>
    <w:rsid w:val="007F6B3F"/>
    <w:rsid w:val="007F73D6"/>
    <w:rsid w:val="0080005B"/>
    <w:rsid w:val="008001F7"/>
    <w:rsid w:val="00800F3B"/>
    <w:rsid w:val="0080104B"/>
    <w:rsid w:val="008029DE"/>
    <w:rsid w:val="00804E38"/>
    <w:rsid w:val="0080710F"/>
    <w:rsid w:val="008078F8"/>
    <w:rsid w:val="008134A3"/>
    <w:rsid w:val="00813F56"/>
    <w:rsid w:val="0081536B"/>
    <w:rsid w:val="00815EF3"/>
    <w:rsid w:val="008168D1"/>
    <w:rsid w:val="00816C69"/>
    <w:rsid w:val="00816E4E"/>
    <w:rsid w:val="00817A09"/>
    <w:rsid w:val="0082108D"/>
    <w:rsid w:val="00823338"/>
    <w:rsid w:val="00824A34"/>
    <w:rsid w:val="008257E3"/>
    <w:rsid w:val="00825D2E"/>
    <w:rsid w:val="00827618"/>
    <w:rsid w:val="008319A4"/>
    <w:rsid w:val="00835227"/>
    <w:rsid w:val="0083534E"/>
    <w:rsid w:val="00836B6F"/>
    <w:rsid w:val="008372A6"/>
    <w:rsid w:val="00840606"/>
    <w:rsid w:val="00840923"/>
    <w:rsid w:val="00841DE3"/>
    <w:rsid w:val="00844706"/>
    <w:rsid w:val="008449D3"/>
    <w:rsid w:val="00844AB4"/>
    <w:rsid w:val="00845085"/>
    <w:rsid w:val="008459F0"/>
    <w:rsid w:val="008460C4"/>
    <w:rsid w:val="00847B85"/>
    <w:rsid w:val="00850766"/>
    <w:rsid w:val="00854221"/>
    <w:rsid w:val="00857068"/>
    <w:rsid w:val="00857F24"/>
    <w:rsid w:val="008618A6"/>
    <w:rsid w:val="00863E8F"/>
    <w:rsid w:val="00864601"/>
    <w:rsid w:val="00867D9E"/>
    <w:rsid w:val="0087016D"/>
    <w:rsid w:val="00870B77"/>
    <w:rsid w:val="0087411F"/>
    <w:rsid w:val="008749FF"/>
    <w:rsid w:val="008750B6"/>
    <w:rsid w:val="00875168"/>
    <w:rsid w:val="00875439"/>
    <w:rsid w:val="00876A17"/>
    <w:rsid w:val="00877DC6"/>
    <w:rsid w:val="00881AD9"/>
    <w:rsid w:val="008822D1"/>
    <w:rsid w:val="00882CBA"/>
    <w:rsid w:val="00883345"/>
    <w:rsid w:val="008839C4"/>
    <w:rsid w:val="00883A6C"/>
    <w:rsid w:val="00884D6A"/>
    <w:rsid w:val="00885F6C"/>
    <w:rsid w:val="008863E7"/>
    <w:rsid w:val="00886971"/>
    <w:rsid w:val="00886DB4"/>
    <w:rsid w:val="00890BB7"/>
    <w:rsid w:val="00891548"/>
    <w:rsid w:val="00893A61"/>
    <w:rsid w:val="008953B5"/>
    <w:rsid w:val="00895C71"/>
    <w:rsid w:val="00896120"/>
    <w:rsid w:val="008962DE"/>
    <w:rsid w:val="00897A2B"/>
    <w:rsid w:val="008A0A46"/>
    <w:rsid w:val="008A0DB6"/>
    <w:rsid w:val="008A1C11"/>
    <w:rsid w:val="008A289E"/>
    <w:rsid w:val="008A2A3F"/>
    <w:rsid w:val="008A3ED8"/>
    <w:rsid w:val="008A4410"/>
    <w:rsid w:val="008A481E"/>
    <w:rsid w:val="008A7CFB"/>
    <w:rsid w:val="008B1192"/>
    <w:rsid w:val="008B1250"/>
    <w:rsid w:val="008B1B8A"/>
    <w:rsid w:val="008B214C"/>
    <w:rsid w:val="008B3025"/>
    <w:rsid w:val="008B50C3"/>
    <w:rsid w:val="008B7242"/>
    <w:rsid w:val="008C056A"/>
    <w:rsid w:val="008C058A"/>
    <w:rsid w:val="008C07CF"/>
    <w:rsid w:val="008C0925"/>
    <w:rsid w:val="008C265A"/>
    <w:rsid w:val="008C2E32"/>
    <w:rsid w:val="008C3C29"/>
    <w:rsid w:val="008C6332"/>
    <w:rsid w:val="008C76FB"/>
    <w:rsid w:val="008C7BB3"/>
    <w:rsid w:val="008D01E8"/>
    <w:rsid w:val="008D0224"/>
    <w:rsid w:val="008D121C"/>
    <w:rsid w:val="008D3EA2"/>
    <w:rsid w:val="008D4960"/>
    <w:rsid w:val="008D5482"/>
    <w:rsid w:val="008D59AD"/>
    <w:rsid w:val="008D6471"/>
    <w:rsid w:val="008D64FD"/>
    <w:rsid w:val="008E1EB8"/>
    <w:rsid w:val="008E24CB"/>
    <w:rsid w:val="008E4E07"/>
    <w:rsid w:val="008E543E"/>
    <w:rsid w:val="008E6D0B"/>
    <w:rsid w:val="008F1A32"/>
    <w:rsid w:val="008F6A31"/>
    <w:rsid w:val="008F6A3E"/>
    <w:rsid w:val="008F6F5F"/>
    <w:rsid w:val="009030EA"/>
    <w:rsid w:val="00903114"/>
    <w:rsid w:val="00903ECB"/>
    <w:rsid w:val="009066D2"/>
    <w:rsid w:val="009074AB"/>
    <w:rsid w:val="00907C8A"/>
    <w:rsid w:val="00907EEB"/>
    <w:rsid w:val="0091130A"/>
    <w:rsid w:val="00912467"/>
    <w:rsid w:val="009140A5"/>
    <w:rsid w:val="00921511"/>
    <w:rsid w:val="0092210C"/>
    <w:rsid w:val="0092368B"/>
    <w:rsid w:val="00923697"/>
    <w:rsid w:val="00924215"/>
    <w:rsid w:val="009255FC"/>
    <w:rsid w:val="0092564F"/>
    <w:rsid w:val="00925CF5"/>
    <w:rsid w:val="00927A32"/>
    <w:rsid w:val="0093289D"/>
    <w:rsid w:val="0093317B"/>
    <w:rsid w:val="0093422E"/>
    <w:rsid w:val="009344A2"/>
    <w:rsid w:val="00934AF7"/>
    <w:rsid w:val="00934C11"/>
    <w:rsid w:val="00935699"/>
    <w:rsid w:val="009361AC"/>
    <w:rsid w:val="0093642B"/>
    <w:rsid w:val="00940DCC"/>
    <w:rsid w:val="0094166E"/>
    <w:rsid w:val="00943F04"/>
    <w:rsid w:val="00944270"/>
    <w:rsid w:val="0094433B"/>
    <w:rsid w:val="0094449C"/>
    <w:rsid w:val="00945BF5"/>
    <w:rsid w:val="0094669D"/>
    <w:rsid w:val="00951799"/>
    <w:rsid w:val="00951CA8"/>
    <w:rsid w:val="00951CB4"/>
    <w:rsid w:val="00952B9C"/>
    <w:rsid w:val="0095305E"/>
    <w:rsid w:val="0095759F"/>
    <w:rsid w:val="0096289F"/>
    <w:rsid w:val="00962CE3"/>
    <w:rsid w:val="00964559"/>
    <w:rsid w:val="0096575B"/>
    <w:rsid w:val="00965766"/>
    <w:rsid w:val="009658FA"/>
    <w:rsid w:val="009660BC"/>
    <w:rsid w:val="0096742F"/>
    <w:rsid w:val="00972810"/>
    <w:rsid w:val="00974BEE"/>
    <w:rsid w:val="00977E0B"/>
    <w:rsid w:val="0098178D"/>
    <w:rsid w:val="009842CB"/>
    <w:rsid w:val="00991374"/>
    <w:rsid w:val="00991941"/>
    <w:rsid w:val="00992272"/>
    <w:rsid w:val="00995319"/>
    <w:rsid w:val="009A0998"/>
    <w:rsid w:val="009A09FF"/>
    <w:rsid w:val="009A1C0A"/>
    <w:rsid w:val="009A4B00"/>
    <w:rsid w:val="009A4B98"/>
    <w:rsid w:val="009A5D0C"/>
    <w:rsid w:val="009A76A5"/>
    <w:rsid w:val="009B1BD5"/>
    <w:rsid w:val="009B2B52"/>
    <w:rsid w:val="009B5FDB"/>
    <w:rsid w:val="009B6359"/>
    <w:rsid w:val="009C02EE"/>
    <w:rsid w:val="009C19A7"/>
    <w:rsid w:val="009C1D7B"/>
    <w:rsid w:val="009C6F1C"/>
    <w:rsid w:val="009C7836"/>
    <w:rsid w:val="009C7EE0"/>
    <w:rsid w:val="009D1DD5"/>
    <w:rsid w:val="009D2218"/>
    <w:rsid w:val="009D25CC"/>
    <w:rsid w:val="009D2E5A"/>
    <w:rsid w:val="009D3CF0"/>
    <w:rsid w:val="009E1BAB"/>
    <w:rsid w:val="009E2C4E"/>
    <w:rsid w:val="009E5886"/>
    <w:rsid w:val="009E763F"/>
    <w:rsid w:val="009E7D43"/>
    <w:rsid w:val="009E7EEF"/>
    <w:rsid w:val="009F14A7"/>
    <w:rsid w:val="009F2511"/>
    <w:rsid w:val="009F2947"/>
    <w:rsid w:val="009F3208"/>
    <w:rsid w:val="009F4605"/>
    <w:rsid w:val="009F48B1"/>
    <w:rsid w:val="00A00A4D"/>
    <w:rsid w:val="00A024F5"/>
    <w:rsid w:val="00A033FE"/>
    <w:rsid w:val="00A10438"/>
    <w:rsid w:val="00A107E7"/>
    <w:rsid w:val="00A12E9A"/>
    <w:rsid w:val="00A152A9"/>
    <w:rsid w:val="00A16038"/>
    <w:rsid w:val="00A2152C"/>
    <w:rsid w:val="00A236E4"/>
    <w:rsid w:val="00A239B6"/>
    <w:rsid w:val="00A26AA8"/>
    <w:rsid w:val="00A31773"/>
    <w:rsid w:val="00A335AF"/>
    <w:rsid w:val="00A34A02"/>
    <w:rsid w:val="00A36943"/>
    <w:rsid w:val="00A36F94"/>
    <w:rsid w:val="00A407AC"/>
    <w:rsid w:val="00A4189E"/>
    <w:rsid w:val="00A435EB"/>
    <w:rsid w:val="00A4524B"/>
    <w:rsid w:val="00A518D7"/>
    <w:rsid w:val="00A554F5"/>
    <w:rsid w:val="00A57ADE"/>
    <w:rsid w:val="00A6179A"/>
    <w:rsid w:val="00A65ECF"/>
    <w:rsid w:val="00A65EF8"/>
    <w:rsid w:val="00A6687F"/>
    <w:rsid w:val="00A704A0"/>
    <w:rsid w:val="00A7132A"/>
    <w:rsid w:val="00A725DA"/>
    <w:rsid w:val="00A73266"/>
    <w:rsid w:val="00A74377"/>
    <w:rsid w:val="00A744AC"/>
    <w:rsid w:val="00A76286"/>
    <w:rsid w:val="00A7634D"/>
    <w:rsid w:val="00A8446B"/>
    <w:rsid w:val="00A8446D"/>
    <w:rsid w:val="00A84663"/>
    <w:rsid w:val="00A85378"/>
    <w:rsid w:val="00A85B08"/>
    <w:rsid w:val="00A85B8A"/>
    <w:rsid w:val="00A85F9D"/>
    <w:rsid w:val="00A90614"/>
    <w:rsid w:val="00A90708"/>
    <w:rsid w:val="00A9120F"/>
    <w:rsid w:val="00A915F1"/>
    <w:rsid w:val="00A97053"/>
    <w:rsid w:val="00AA03F0"/>
    <w:rsid w:val="00AA2650"/>
    <w:rsid w:val="00AA4335"/>
    <w:rsid w:val="00AA5EB3"/>
    <w:rsid w:val="00AA6296"/>
    <w:rsid w:val="00AA7278"/>
    <w:rsid w:val="00AA779B"/>
    <w:rsid w:val="00AB0096"/>
    <w:rsid w:val="00AB1658"/>
    <w:rsid w:val="00AB5CB4"/>
    <w:rsid w:val="00AB696C"/>
    <w:rsid w:val="00AC0E09"/>
    <w:rsid w:val="00AC27C5"/>
    <w:rsid w:val="00AC2FF3"/>
    <w:rsid w:val="00AC653E"/>
    <w:rsid w:val="00AD14CA"/>
    <w:rsid w:val="00AD18DA"/>
    <w:rsid w:val="00AD1B14"/>
    <w:rsid w:val="00AD2C9E"/>
    <w:rsid w:val="00AD35A4"/>
    <w:rsid w:val="00AD371C"/>
    <w:rsid w:val="00AD4146"/>
    <w:rsid w:val="00AD45FF"/>
    <w:rsid w:val="00AD59AB"/>
    <w:rsid w:val="00AD6E5E"/>
    <w:rsid w:val="00AD7911"/>
    <w:rsid w:val="00AE024F"/>
    <w:rsid w:val="00AE3A2A"/>
    <w:rsid w:val="00AF4EB0"/>
    <w:rsid w:val="00AF59C8"/>
    <w:rsid w:val="00B0377B"/>
    <w:rsid w:val="00B04131"/>
    <w:rsid w:val="00B05A22"/>
    <w:rsid w:val="00B06A3E"/>
    <w:rsid w:val="00B077EE"/>
    <w:rsid w:val="00B11E60"/>
    <w:rsid w:val="00B11EA7"/>
    <w:rsid w:val="00B12176"/>
    <w:rsid w:val="00B14006"/>
    <w:rsid w:val="00B1472A"/>
    <w:rsid w:val="00B14DA8"/>
    <w:rsid w:val="00B14FA6"/>
    <w:rsid w:val="00B17056"/>
    <w:rsid w:val="00B17AF9"/>
    <w:rsid w:val="00B21361"/>
    <w:rsid w:val="00B21990"/>
    <w:rsid w:val="00B25B8C"/>
    <w:rsid w:val="00B2715A"/>
    <w:rsid w:val="00B27A5C"/>
    <w:rsid w:val="00B33E40"/>
    <w:rsid w:val="00B34158"/>
    <w:rsid w:val="00B343B1"/>
    <w:rsid w:val="00B34B7D"/>
    <w:rsid w:val="00B35C0C"/>
    <w:rsid w:val="00B37EAE"/>
    <w:rsid w:val="00B402B9"/>
    <w:rsid w:val="00B40BD7"/>
    <w:rsid w:val="00B42D38"/>
    <w:rsid w:val="00B43907"/>
    <w:rsid w:val="00B4493C"/>
    <w:rsid w:val="00B456B2"/>
    <w:rsid w:val="00B47FC2"/>
    <w:rsid w:val="00B51290"/>
    <w:rsid w:val="00B51F4F"/>
    <w:rsid w:val="00B52F88"/>
    <w:rsid w:val="00B54A9D"/>
    <w:rsid w:val="00B57719"/>
    <w:rsid w:val="00B61091"/>
    <w:rsid w:val="00B6110B"/>
    <w:rsid w:val="00B61A8A"/>
    <w:rsid w:val="00B61E13"/>
    <w:rsid w:val="00B62EC9"/>
    <w:rsid w:val="00B63AE5"/>
    <w:rsid w:val="00B64C44"/>
    <w:rsid w:val="00B70A2D"/>
    <w:rsid w:val="00B70E99"/>
    <w:rsid w:val="00B723E3"/>
    <w:rsid w:val="00B73D3D"/>
    <w:rsid w:val="00B73E3E"/>
    <w:rsid w:val="00B74454"/>
    <w:rsid w:val="00B75E73"/>
    <w:rsid w:val="00B774AF"/>
    <w:rsid w:val="00B775CA"/>
    <w:rsid w:val="00B841D6"/>
    <w:rsid w:val="00B84DE2"/>
    <w:rsid w:val="00B86036"/>
    <w:rsid w:val="00B86B0D"/>
    <w:rsid w:val="00B86F71"/>
    <w:rsid w:val="00B91AF0"/>
    <w:rsid w:val="00B949AC"/>
    <w:rsid w:val="00B94C8A"/>
    <w:rsid w:val="00B94D72"/>
    <w:rsid w:val="00B964F2"/>
    <w:rsid w:val="00B97C49"/>
    <w:rsid w:val="00BA66A8"/>
    <w:rsid w:val="00BA7A60"/>
    <w:rsid w:val="00BB272A"/>
    <w:rsid w:val="00BB2EAF"/>
    <w:rsid w:val="00BB3305"/>
    <w:rsid w:val="00BB343D"/>
    <w:rsid w:val="00BB46CB"/>
    <w:rsid w:val="00BB56A9"/>
    <w:rsid w:val="00BB593B"/>
    <w:rsid w:val="00BB5D08"/>
    <w:rsid w:val="00BB6507"/>
    <w:rsid w:val="00BB6BC0"/>
    <w:rsid w:val="00BB749D"/>
    <w:rsid w:val="00BC05A1"/>
    <w:rsid w:val="00BC3674"/>
    <w:rsid w:val="00BC4BB8"/>
    <w:rsid w:val="00BC505C"/>
    <w:rsid w:val="00BC71F3"/>
    <w:rsid w:val="00BC7E8D"/>
    <w:rsid w:val="00BD06C4"/>
    <w:rsid w:val="00BD11A5"/>
    <w:rsid w:val="00BD2D27"/>
    <w:rsid w:val="00BD301D"/>
    <w:rsid w:val="00BD3CEC"/>
    <w:rsid w:val="00BD5269"/>
    <w:rsid w:val="00BD5AF9"/>
    <w:rsid w:val="00BD6964"/>
    <w:rsid w:val="00BD6DAC"/>
    <w:rsid w:val="00BE44DE"/>
    <w:rsid w:val="00BE484F"/>
    <w:rsid w:val="00BF13B8"/>
    <w:rsid w:val="00BF2672"/>
    <w:rsid w:val="00BF6533"/>
    <w:rsid w:val="00C005FC"/>
    <w:rsid w:val="00C00A19"/>
    <w:rsid w:val="00C00CF2"/>
    <w:rsid w:val="00C033F3"/>
    <w:rsid w:val="00C0430A"/>
    <w:rsid w:val="00C04F98"/>
    <w:rsid w:val="00C06C66"/>
    <w:rsid w:val="00C0787E"/>
    <w:rsid w:val="00C100F8"/>
    <w:rsid w:val="00C10112"/>
    <w:rsid w:val="00C11ADE"/>
    <w:rsid w:val="00C1265C"/>
    <w:rsid w:val="00C12ABF"/>
    <w:rsid w:val="00C1348D"/>
    <w:rsid w:val="00C168AE"/>
    <w:rsid w:val="00C27402"/>
    <w:rsid w:val="00C27870"/>
    <w:rsid w:val="00C279B7"/>
    <w:rsid w:val="00C3063A"/>
    <w:rsid w:val="00C3101B"/>
    <w:rsid w:val="00C3184D"/>
    <w:rsid w:val="00C31E9E"/>
    <w:rsid w:val="00C31FC2"/>
    <w:rsid w:val="00C335E0"/>
    <w:rsid w:val="00C347D1"/>
    <w:rsid w:val="00C35C48"/>
    <w:rsid w:val="00C36D5D"/>
    <w:rsid w:val="00C3701E"/>
    <w:rsid w:val="00C410DB"/>
    <w:rsid w:val="00C4296B"/>
    <w:rsid w:val="00C4354B"/>
    <w:rsid w:val="00C4499D"/>
    <w:rsid w:val="00C45367"/>
    <w:rsid w:val="00C45765"/>
    <w:rsid w:val="00C46CC8"/>
    <w:rsid w:val="00C47189"/>
    <w:rsid w:val="00C4786B"/>
    <w:rsid w:val="00C47A4D"/>
    <w:rsid w:val="00C5151D"/>
    <w:rsid w:val="00C52081"/>
    <w:rsid w:val="00C54318"/>
    <w:rsid w:val="00C5446C"/>
    <w:rsid w:val="00C54651"/>
    <w:rsid w:val="00C54D67"/>
    <w:rsid w:val="00C608EA"/>
    <w:rsid w:val="00C62A89"/>
    <w:rsid w:val="00C67A2A"/>
    <w:rsid w:val="00C67F1E"/>
    <w:rsid w:val="00C704C7"/>
    <w:rsid w:val="00C7075C"/>
    <w:rsid w:val="00C745FE"/>
    <w:rsid w:val="00C75552"/>
    <w:rsid w:val="00C75D6A"/>
    <w:rsid w:val="00C779F1"/>
    <w:rsid w:val="00C80965"/>
    <w:rsid w:val="00C80B3C"/>
    <w:rsid w:val="00C8425A"/>
    <w:rsid w:val="00C84E79"/>
    <w:rsid w:val="00C8615D"/>
    <w:rsid w:val="00C91905"/>
    <w:rsid w:val="00C919B3"/>
    <w:rsid w:val="00C94511"/>
    <w:rsid w:val="00C950B8"/>
    <w:rsid w:val="00C96346"/>
    <w:rsid w:val="00C96F8E"/>
    <w:rsid w:val="00C97B46"/>
    <w:rsid w:val="00CA03A6"/>
    <w:rsid w:val="00CA16F1"/>
    <w:rsid w:val="00CA1890"/>
    <w:rsid w:val="00CA69D4"/>
    <w:rsid w:val="00CA7653"/>
    <w:rsid w:val="00CB1326"/>
    <w:rsid w:val="00CB142D"/>
    <w:rsid w:val="00CB2895"/>
    <w:rsid w:val="00CB359E"/>
    <w:rsid w:val="00CB48A3"/>
    <w:rsid w:val="00CB5B4F"/>
    <w:rsid w:val="00CB607E"/>
    <w:rsid w:val="00CB7FD7"/>
    <w:rsid w:val="00CC05AD"/>
    <w:rsid w:val="00CC0C88"/>
    <w:rsid w:val="00CC23E9"/>
    <w:rsid w:val="00CC2655"/>
    <w:rsid w:val="00CC5624"/>
    <w:rsid w:val="00CC664E"/>
    <w:rsid w:val="00CC67ED"/>
    <w:rsid w:val="00CD1233"/>
    <w:rsid w:val="00CD24AC"/>
    <w:rsid w:val="00CD420A"/>
    <w:rsid w:val="00CD56D4"/>
    <w:rsid w:val="00CD57D6"/>
    <w:rsid w:val="00CD6114"/>
    <w:rsid w:val="00CD6E6F"/>
    <w:rsid w:val="00CD7A80"/>
    <w:rsid w:val="00CE117C"/>
    <w:rsid w:val="00CE253F"/>
    <w:rsid w:val="00CE26C8"/>
    <w:rsid w:val="00CE306A"/>
    <w:rsid w:val="00CE5C7F"/>
    <w:rsid w:val="00CE5FF4"/>
    <w:rsid w:val="00CF26AA"/>
    <w:rsid w:val="00CF3272"/>
    <w:rsid w:val="00CF3D70"/>
    <w:rsid w:val="00CF47A4"/>
    <w:rsid w:val="00CF5119"/>
    <w:rsid w:val="00CF5B9E"/>
    <w:rsid w:val="00CF77E0"/>
    <w:rsid w:val="00D02002"/>
    <w:rsid w:val="00D04C7D"/>
    <w:rsid w:val="00D14E5B"/>
    <w:rsid w:val="00D17D71"/>
    <w:rsid w:val="00D23626"/>
    <w:rsid w:val="00D250CD"/>
    <w:rsid w:val="00D26831"/>
    <w:rsid w:val="00D26A2E"/>
    <w:rsid w:val="00D27C51"/>
    <w:rsid w:val="00D31F63"/>
    <w:rsid w:val="00D320BB"/>
    <w:rsid w:val="00D35910"/>
    <w:rsid w:val="00D35B81"/>
    <w:rsid w:val="00D35EFC"/>
    <w:rsid w:val="00D36D25"/>
    <w:rsid w:val="00D37A09"/>
    <w:rsid w:val="00D403DF"/>
    <w:rsid w:val="00D40844"/>
    <w:rsid w:val="00D417E1"/>
    <w:rsid w:val="00D42DFB"/>
    <w:rsid w:val="00D43D7F"/>
    <w:rsid w:val="00D44CFB"/>
    <w:rsid w:val="00D45878"/>
    <w:rsid w:val="00D458C9"/>
    <w:rsid w:val="00D503F4"/>
    <w:rsid w:val="00D51C83"/>
    <w:rsid w:val="00D5261E"/>
    <w:rsid w:val="00D54A0D"/>
    <w:rsid w:val="00D561AF"/>
    <w:rsid w:val="00D57F49"/>
    <w:rsid w:val="00D60176"/>
    <w:rsid w:val="00D601D9"/>
    <w:rsid w:val="00D613DA"/>
    <w:rsid w:val="00D62AB2"/>
    <w:rsid w:val="00D62CAB"/>
    <w:rsid w:val="00D66256"/>
    <w:rsid w:val="00D66A84"/>
    <w:rsid w:val="00D71D2E"/>
    <w:rsid w:val="00D72309"/>
    <w:rsid w:val="00D736CB"/>
    <w:rsid w:val="00D74A51"/>
    <w:rsid w:val="00D75FB9"/>
    <w:rsid w:val="00D80CB8"/>
    <w:rsid w:val="00D813A6"/>
    <w:rsid w:val="00D81877"/>
    <w:rsid w:val="00D81939"/>
    <w:rsid w:val="00D83A1E"/>
    <w:rsid w:val="00D84E89"/>
    <w:rsid w:val="00D87B55"/>
    <w:rsid w:val="00D9194F"/>
    <w:rsid w:val="00D93D86"/>
    <w:rsid w:val="00DA0305"/>
    <w:rsid w:val="00DA2923"/>
    <w:rsid w:val="00DA2E58"/>
    <w:rsid w:val="00DA3633"/>
    <w:rsid w:val="00DA3A63"/>
    <w:rsid w:val="00DA3CCD"/>
    <w:rsid w:val="00DA42B5"/>
    <w:rsid w:val="00DA5597"/>
    <w:rsid w:val="00DA5CE5"/>
    <w:rsid w:val="00DA74C1"/>
    <w:rsid w:val="00DA7C71"/>
    <w:rsid w:val="00DB05CF"/>
    <w:rsid w:val="00DB36B9"/>
    <w:rsid w:val="00DB45E5"/>
    <w:rsid w:val="00DB4E33"/>
    <w:rsid w:val="00DB734C"/>
    <w:rsid w:val="00DC160A"/>
    <w:rsid w:val="00DC2DD5"/>
    <w:rsid w:val="00DC4582"/>
    <w:rsid w:val="00DC4808"/>
    <w:rsid w:val="00DC4A1B"/>
    <w:rsid w:val="00DC4B02"/>
    <w:rsid w:val="00DC67E2"/>
    <w:rsid w:val="00DC71CD"/>
    <w:rsid w:val="00DD33A8"/>
    <w:rsid w:val="00DD448F"/>
    <w:rsid w:val="00DD7A8E"/>
    <w:rsid w:val="00DE00A7"/>
    <w:rsid w:val="00DE0846"/>
    <w:rsid w:val="00DE0A30"/>
    <w:rsid w:val="00DE0BCD"/>
    <w:rsid w:val="00DE14CB"/>
    <w:rsid w:val="00DE163E"/>
    <w:rsid w:val="00DE48F0"/>
    <w:rsid w:val="00DE5124"/>
    <w:rsid w:val="00DE52E5"/>
    <w:rsid w:val="00DF0792"/>
    <w:rsid w:val="00DF1BE5"/>
    <w:rsid w:val="00DF5348"/>
    <w:rsid w:val="00DF7A50"/>
    <w:rsid w:val="00E022FD"/>
    <w:rsid w:val="00E040C9"/>
    <w:rsid w:val="00E0510C"/>
    <w:rsid w:val="00E059AA"/>
    <w:rsid w:val="00E0663A"/>
    <w:rsid w:val="00E06E5F"/>
    <w:rsid w:val="00E0727E"/>
    <w:rsid w:val="00E077CA"/>
    <w:rsid w:val="00E1278E"/>
    <w:rsid w:val="00E1463F"/>
    <w:rsid w:val="00E14A43"/>
    <w:rsid w:val="00E14A45"/>
    <w:rsid w:val="00E14DFC"/>
    <w:rsid w:val="00E1568A"/>
    <w:rsid w:val="00E15F9E"/>
    <w:rsid w:val="00E17C48"/>
    <w:rsid w:val="00E20783"/>
    <w:rsid w:val="00E2200B"/>
    <w:rsid w:val="00E23045"/>
    <w:rsid w:val="00E24067"/>
    <w:rsid w:val="00E26F14"/>
    <w:rsid w:val="00E323E3"/>
    <w:rsid w:val="00E34FD6"/>
    <w:rsid w:val="00E35658"/>
    <w:rsid w:val="00E36420"/>
    <w:rsid w:val="00E36DAC"/>
    <w:rsid w:val="00E37FFB"/>
    <w:rsid w:val="00E43071"/>
    <w:rsid w:val="00E4381E"/>
    <w:rsid w:val="00E47724"/>
    <w:rsid w:val="00E47E63"/>
    <w:rsid w:val="00E50B2B"/>
    <w:rsid w:val="00E511DE"/>
    <w:rsid w:val="00E52CF3"/>
    <w:rsid w:val="00E5357D"/>
    <w:rsid w:val="00E538D2"/>
    <w:rsid w:val="00E54A15"/>
    <w:rsid w:val="00E54DDA"/>
    <w:rsid w:val="00E6027B"/>
    <w:rsid w:val="00E6186D"/>
    <w:rsid w:val="00E61BF6"/>
    <w:rsid w:val="00E6213E"/>
    <w:rsid w:val="00E63BB1"/>
    <w:rsid w:val="00E65F0D"/>
    <w:rsid w:val="00E676C5"/>
    <w:rsid w:val="00E67A7F"/>
    <w:rsid w:val="00E70292"/>
    <w:rsid w:val="00E70952"/>
    <w:rsid w:val="00E70CB3"/>
    <w:rsid w:val="00E70E3F"/>
    <w:rsid w:val="00E71041"/>
    <w:rsid w:val="00E72E1F"/>
    <w:rsid w:val="00E73BF8"/>
    <w:rsid w:val="00E76A01"/>
    <w:rsid w:val="00E83DA7"/>
    <w:rsid w:val="00E867F7"/>
    <w:rsid w:val="00E870F7"/>
    <w:rsid w:val="00E87946"/>
    <w:rsid w:val="00E91773"/>
    <w:rsid w:val="00E94BE8"/>
    <w:rsid w:val="00E962CA"/>
    <w:rsid w:val="00EA192A"/>
    <w:rsid w:val="00EA3581"/>
    <w:rsid w:val="00EA5A66"/>
    <w:rsid w:val="00EA6463"/>
    <w:rsid w:val="00EB0556"/>
    <w:rsid w:val="00EB0BD8"/>
    <w:rsid w:val="00EB19A6"/>
    <w:rsid w:val="00EB1DE1"/>
    <w:rsid w:val="00EB44C3"/>
    <w:rsid w:val="00EB732C"/>
    <w:rsid w:val="00EB7576"/>
    <w:rsid w:val="00EC0654"/>
    <w:rsid w:val="00EC114A"/>
    <w:rsid w:val="00EC1C2B"/>
    <w:rsid w:val="00EC3502"/>
    <w:rsid w:val="00EC4061"/>
    <w:rsid w:val="00EC4604"/>
    <w:rsid w:val="00ED199B"/>
    <w:rsid w:val="00ED2697"/>
    <w:rsid w:val="00ED4582"/>
    <w:rsid w:val="00ED4DF6"/>
    <w:rsid w:val="00ED51DD"/>
    <w:rsid w:val="00ED57A5"/>
    <w:rsid w:val="00ED5E1B"/>
    <w:rsid w:val="00ED6112"/>
    <w:rsid w:val="00ED6171"/>
    <w:rsid w:val="00ED6422"/>
    <w:rsid w:val="00ED72F3"/>
    <w:rsid w:val="00EE354E"/>
    <w:rsid w:val="00EE553B"/>
    <w:rsid w:val="00EE7030"/>
    <w:rsid w:val="00EE7E47"/>
    <w:rsid w:val="00EF0DC0"/>
    <w:rsid w:val="00EF2D16"/>
    <w:rsid w:val="00EF3E99"/>
    <w:rsid w:val="00EF4A6A"/>
    <w:rsid w:val="00EF559D"/>
    <w:rsid w:val="00EF6194"/>
    <w:rsid w:val="00EF7250"/>
    <w:rsid w:val="00EF7B0B"/>
    <w:rsid w:val="00EF7C94"/>
    <w:rsid w:val="00F001DB"/>
    <w:rsid w:val="00F00C11"/>
    <w:rsid w:val="00F02533"/>
    <w:rsid w:val="00F02C1E"/>
    <w:rsid w:val="00F02D3C"/>
    <w:rsid w:val="00F038E6"/>
    <w:rsid w:val="00F05A9D"/>
    <w:rsid w:val="00F06662"/>
    <w:rsid w:val="00F0756C"/>
    <w:rsid w:val="00F075E0"/>
    <w:rsid w:val="00F07807"/>
    <w:rsid w:val="00F11C86"/>
    <w:rsid w:val="00F13AAB"/>
    <w:rsid w:val="00F14201"/>
    <w:rsid w:val="00F14547"/>
    <w:rsid w:val="00F160AC"/>
    <w:rsid w:val="00F1664A"/>
    <w:rsid w:val="00F16F36"/>
    <w:rsid w:val="00F17A88"/>
    <w:rsid w:val="00F21F2F"/>
    <w:rsid w:val="00F2203A"/>
    <w:rsid w:val="00F23CC5"/>
    <w:rsid w:val="00F23FAE"/>
    <w:rsid w:val="00F24EBD"/>
    <w:rsid w:val="00F252EA"/>
    <w:rsid w:val="00F258F6"/>
    <w:rsid w:val="00F259F4"/>
    <w:rsid w:val="00F26A89"/>
    <w:rsid w:val="00F30BDD"/>
    <w:rsid w:val="00F32323"/>
    <w:rsid w:val="00F325E2"/>
    <w:rsid w:val="00F328BB"/>
    <w:rsid w:val="00F32D38"/>
    <w:rsid w:val="00F3593B"/>
    <w:rsid w:val="00F40E9B"/>
    <w:rsid w:val="00F43635"/>
    <w:rsid w:val="00F44DBD"/>
    <w:rsid w:val="00F4552D"/>
    <w:rsid w:val="00F45E3F"/>
    <w:rsid w:val="00F51ECC"/>
    <w:rsid w:val="00F527D0"/>
    <w:rsid w:val="00F530B1"/>
    <w:rsid w:val="00F577E6"/>
    <w:rsid w:val="00F630EA"/>
    <w:rsid w:val="00F633F6"/>
    <w:rsid w:val="00F64566"/>
    <w:rsid w:val="00F65132"/>
    <w:rsid w:val="00F66511"/>
    <w:rsid w:val="00F66E47"/>
    <w:rsid w:val="00F67C6F"/>
    <w:rsid w:val="00F712F2"/>
    <w:rsid w:val="00F71A9A"/>
    <w:rsid w:val="00F71E0F"/>
    <w:rsid w:val="00F72755"/>
    <w:rsid w:val="00F72DBB"/>
    <w:rsid w:val="00F72FF6"/>
    <w:rsid w:val="00F76118"/>
    <w:rsid w:val="00F7671E"/>
    <w:rsid w:val="00F767DA"/>
    <w:rsid w:val="00F823A3"/>
    <w:rsid w:val="00F82F6F"/>
    <w:rsid w:val="00F85060"/>
    <w:rsid w:val="00F87082"/>
    <w:rsid w:val="00F876E6"/>
    <w:rsid w:val="00F90C45"/>
    <w:rsid w:val="00F92A03"/>
    <w:rsid w:val="00F9351C"/>
    <w:rsid w:val="00F948C5"/>
    <w:rsid w:val="00F960BC"/>
    <w:rsid w:val="00F962D9"/>
    <w:rsid w:val="00F973C0"/>
    <w:rsid w:val="00FA261F"/>
    <w:rsid w:val="00FA2FCA"/>
    <w:rsid w:val="00FA4832"/>
    <w:rsid w:val="00FA4D9E"/>
    <w:rsid w:val="00FA71F2"/>
    <w:rsid w:val="00FA75CE"/>
    <w:rsid w:val="00FB2017"/>
    <w:rsid w:val="00FB3482"/>
    <w:rsid w:val="00FB3D9F"/>
    <w:rsid w:val="00FB58AD"/>
    <w:rsid w:val="00FB703E"/>
    <w:rsid w:val="00FB79D1"/>
    <w:rsid w:val="00FB7E72"/>
    <w:rsid w:val="00FC13A2"/>
    <w:rsid w:val="00FC3E70"/>
    <w:rsid w:val="00FC456D"/>
    <w:rsid w:val="00FD0A38"/>
    <w:rsid w:val="00FD3A9F"/>
    <w:rsid w:val="00FD41AE"/>
    <w:rsid w:val="00FD5567"/>
    <w:rsid w:val="00FE4EDD"/>
    <w:rsid w:val="00FE537B"/>
    <w:rsid w:val="00FE5B21"/>
    <w:rsid w:val="00FE7D5B"/>
    <w:rsid w:val="00FF0D35"/>
    <w:rsid w:val="00FF119B"/>
    <w:rsid w:val="00FF2B7F"/>
    <w:rsid w:val="00FF4D6E"/>
    <w:rsid w:val="00FF4DE1"/>
    <w:rsid w:val="00FF5315"/>
    <w:rsid w:val="00FF5D81"/>
    <w:rsid w:val="00FF63DB"/>
    <w:rsid w:val="00FF708F"/>
    <w:rsid w:val="00FF7F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5595180"/>
  <w15:docId w15:val="{4761EDF5-C655-4E68-BF56-01D9E2CD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semiHidden/>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4"/>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Default">
    <w:name w:val="Default"/>
    <w:rsid w:val="004F782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511BB-172E-4E1E-AC0C-44E0864F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4965</Words>
  <Characters>29294</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34191</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Hagara Ivo</cp:lastModifiedBy>
  <cp:revision>7</cp:revision>
  <cp:lastPrinted>2023-11-06T14:46:00Z</cp:lastPrinted>
  <dcterms:created xsi:type="dcterms:W3CDTF">2023-10-11T19:53:00Z</dcterms:created>
  <dcterms:modified xsi:type="dcterms:W3CDTF">2023-11-08T09:13:00Z</dcterms:modified>
</cp:coreProperties>
</file>