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03342D" w14:paraId="3C35484F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227D9319" w14:textId="77777777" w:rsidR="0003342D" w:rsidRDefault="00A65D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0287A9B" wp14:editId="5BF487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4680FC66" w14:textId="77777777" w:rsidR="0003342D" w:rsidRDefault="00A65DA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OBJ/1740/2023/KH</w:t>
            </w:r>
          </w:p>
        </w:tc>
        <w:tc>
          <w:tcPr>
            <w:tcW w:w="108" w:type="dxa"/>
          </w:tcPr>
          <w:p w14:paraId="5D5FB87C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7295A806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6323E1AD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4B287F1C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725BE9E2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0B6B9AD0" w14:textId="77777777">
        <w:trPr>
          <w:cantSplit/>
        </w:trPr>
        <w:tc>
          <w:tcPr>
            <w:tcW w:w="2907" w:type="dxa"/>
            <w:gridSpan w:val="5"/>
          </w:tcPr>
          <w:p w14:paraId="6BA12053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1F61F11D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3342D" w14:paraId="2F721587" w14:textId="77777777">
        <w:trPr>
          <w:cantSplit/>
        </w:trPr>
        <w:tc>
          <w:tcPr>
            <w:tcW w:w="2907" w:type="dxa"/>
            <w:gridSpan w:val="5"/>
          </w:tcPr>
          <w:p w14:paraId="3A1ED6A9" w14:textId="77777777" w:rsidR="0003342D" w:rsidRDefault="000334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4C1DD49B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03342D" w14:paraId="22286D3F" w14:textId="77777777">
        <w:trPr>
          <w:cantSplit/>
        </w:trPr>
        <w:tc>
          <w:tcPr>
            <w:tcW w:w="2907" w:type="dxa"/>
            <w:gridSpan w:val="5"/>
          </w:tcPr>
          <w:p w14:paraId="46B0A001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0F7168A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3342D" w14:paraId="03373AB4" w14:textId="77777777">
        <w:trPr>
          <w:cantSplit/>
        </w:trPr>
        <w:tc>
          <w:tcPr>
            <w:tcW w:w="2907" w:type="dxa"/>
            <w:gridSpan w:val="5"/>
          </w:tcPr>
          <w:p w14:paraId="03F3DDD0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D911DF6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3342D" w14:paraId="0E8DBFCB" w14:textId="77777777">
        <w:trPr>
          <w:cantSplit/>
        </w:trPr>
        <w:tc>
          <w:tcPr>
            <w:tcW w:w="2907" w:type="dxa"/>
            <w:gridSpan w:val="5"/>
          </w:tcPr>
          <w:p w14:paraId="78D3BC64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DEF4097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3342D" w14:paraId="600EA8E7" w14:textId="77777777">
        <w:trPr>
          <w:cantSplit/>
        </w:trPr>
        <w:tc>
          <w:tcPr>
            <w:tcW w:w="2907" w:type="dxa"/>
            <w:gridSpan w:val="5"/>
          </w:tcPr>
          <w:p w14:paraId="6F03879D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75768D11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03342D" w14:paraId="2102D474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D729D21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7BBF72B9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049D3B57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1EFA19E0" w14:textId="77777777" w:rsidR="0003342D" w:rsidRDefault="00A65D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Kulturní a kongresové centrum Elektra, p. o.</w:t>
            </w:r>
          </w:p>
        </w:tc>
      </w:tr>
      <w:tr w:rsidR="0003342D" w14:paraId="4CC80FFE" w14:textId="77777777">
        <w:trPr>
          <w:cantSplit/>
        </w:trPr>
        <w:tc>
          <w:tcPr>
            <w:tcW w:w="2907" w:type="dxa"/>
            <w:gridSpan w:val="5"/>
          </w:tcPr>
          <w:p w14:paraId="7AA126ED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35F5EE4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Masarykova 950</w:t>
            </w:r>
          </w:p>
        </w:tc>
      </w:tr>
      <w:tr w:rsidR="0003342D" w14:paraId="503D20C1" w14:textId="77777777">
        <w:trPr>
          <w:cantSplit/>
        </w:trPr>
        <w:tc>
          <w:tcPr>
            <w:tcW w:w="2907" w:type="dxa"/>
            <w:gridSpan w:val="5"/>
          </w:tcPr>
          <w:p w14:paraId="321A61D6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9280B0F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76326 Luhačovice</w:t>
            </w:r>
          </w:p>
        </w:tc>
      </w:tr>
      <w:tr w:rsidR="0003342D" w14:paraId="1405EBF6" w14:textId="77777777">
        <w:trPr>
          <w:cantSplit/>
        </w:trPr>
        <w:tc>
          <w:tcPr>
            <w:tcW w:w="2907" w:type="dxa"/>
            <w:gridSpan w:val="5"/>
          </w:tcPr>
          <w:p w14:paraId="541E71F1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F05FE9F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00373281, DIČ: CZ00373281</w:t>
            </w:r>
          </w:p>
        </w:tc>
      </w:tr>
      <w:tr w:rsidR="0003342D" w14:paraId="102158EE" w14:textId="77777777">
        <w:trPr>
          <w:cantSplit/>
        </w:trPr>
        <w:tc>
          <w:tcPr>
            <w:tcW w:w="2907" w:type="dxa"/>
            <w:gridSpan w:val="5"/>
          </w:tcPr>
          <w:p w14:paraId="4239F9CF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453151F1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1404885399/0800</w:t>
            </w:r>
          </w:p>
        </w:tc>
      </w:tr>
      <w:tr w:rsidR="0003342D" w14:paraId="19B0EA1F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A5D55C9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2CD958E6" w14:textId="77777777">
        <w:trPr>
          <w:cantSplit/>
        </w:trPr>
        <w:tc>
          <w:tcPr>
            <w:tcW w:w="2907" w:type="dxa"/>
            <w:gridSpan w:val="5"/>
          </w:tcPr>
          <w:p w14:paraId="33126288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635AC8E1" w14:textId="77777777" w:rsidR="0003342D" w:rsidRDefault="00A65D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190 000,00 Kč</w:t>
            </w:r>
          </w:p>
        </w:tc>
      </w:tr>
      <w:tr w:rsidR="0003342D" w14:paraId="5449EC60" w14:textId="77777777">
        <w:trPr>
          <w:cantSplit/>
          <w:trHeight w:hRule="exact" w:val="11"/>
        </w:trPr>
        <w:tc>
          <w:tcPr>
            <w:tcW w:w="10769" w:type="dxa"/>
            <w:gridSpan w:val="8"/>
          </w:tcPr>
          <w:p w14:paraId="29343E62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52F684C4" w14:textId="77777777">
        <w:trPr>
          <w:cantSplit/>
        </w:trPr>
        <w:tc>
          <w:tcPr>
            <w:tcW w:w="10769" w:type="dxa"/>
            <w:gridSpan w:val="8"/>
          </w:tcPr>
          <w:p w14:paraId="32FDF040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03342D" w14:paraId="1E1EEC68" w14:textId="77777777">
        <w:trPr>
          <w:cantSplit/>
        </w:trPr>
        <w:tc>
          <w:tcPr>
            <w:tcW w:w="323" w:type="dxa"/>
            <w:gridSpan w:val="2"/>
          </w:tcPr>
          <w:p w14:paraId="565031E9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5D97A843" w14:textId="77777777" w:rsidR="0003342D" w:rsidRDefault="00A65D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Pronájem prostor, zařízení, související služby a občerstvení (</w:t>
            </w:r>
            <w:proofErr w:type="spellStart"/>
            <w:r>
              <w:rPr>
                <w:rFonts w:ascii="Arial" w:hAnsi="Arial"/>
                <w:b/>
                <w:sz w:val="18"/>
              </w:rPr>
              <w:t>coffebreak</w:t>
            </w:r>
            <w:proofErr w:type="spellEnd"/>
            <w:r>
              <w:rPr>
                <w:rFonts w:ascii="Arial" w:hAnsi="Arial"/>
                <w:b/>
                <w:sz w:val="18"/>
              </w:rPr>
              <w:t>) v rámci Setkání starostů měst a obcí Zlínského kraje ve dnech 9.-10.11.2023</w:t>
            </w:r>
          </w:p>
        </w:tc>
      </w:tr>
      <w:tr w:rsidR="0003342D" w14:paraId="379F30AA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36011FF" w14:textId="77777777" w:rsidR="0003342D" w:rsidRDefault="00A65DA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09.11.2023</w:t>
            </w:r>
          </w:p>
        </w:tc>
      </w:tr>
      <w:tr w:rsidR="0003342D" w14:paraId="293C285C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711AB91B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09E778F2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3E52C77" w14:textId="77777777" w:rsidR="0003342D" w:rsidRDefault="00A65DA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03342D" w14:paraId="74716F26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01799BC" w14:textId="77777777" w:rsidR="0003342D" w:rsidRDefault="00A65D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číslo </w:t>
            </w:r>
            <w:r>
              <w:rPr>
                <w:rFonts w:ascii="Arial" w:hAnsi="Arial"/>
                <w:b/>
                <w:sz w:val="18"/>
              </w:rPr>
              <w:t>této objednávky</w:t>
            </w:r>
          </w:p>
        </w:tc>
      </w:tr>
      <w:tr w:rsidR="0003342D" w14:paraId="5FD79F90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3EC20B4D" w14:textId="77777777" w:rsidR="0003342D" w:rsidRDefault="00A65D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538649C" w14:textId="77777777" w:rsidR="0003342D" w:rsidRDefault="00A65DA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4F789421" w14:textId="77777777" w:rsidR="0003342D" w:rsidRDefault="00A65D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03342D" w14:paraId="2432DB5E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E112E87" w14:textId="77777777" w:rsidR="0003342D" w:rsidRDefault="00A65D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03342D" w14:paraId="4EA29223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4E167565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50324496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DCD1883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</w:t>
            </w:r>
            <w:r>
              <w:rPr>
                <w:rFonts w:ascii="Arial" w:hAnsi="Arial"/>
                <w:sz w:val="18"/>
                <w:u w:val="single"/>
              </w:rPr>
              <w:t>požadavky, budou dodavateli vráceny.</w:t>
            </w:r>
          </w:p>
        </w:tc>
      </w:tr>
      <w:tr w:rsidR="0003342D" w14:paraId="0745DD35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37E1705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2EA23501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E43EB2F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65F306D1" w14:textId="77777777">
        <w:trPr>
          <w:cantSplit/>
        </w:trPr>
        <w:tc>
          <w:tcPr>
            <w:tcW w:w="2907" w:type="dxa"/>
            <w:gridSpan w:val="5"/>
          </w:tcPr>
          <w:p w14:paraId="1FD8336B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4439515C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02.11.2023</w:t>
            </w:r>
          </w:p>
        </w:tc>
      </w:tr>
      <w:tr w:rsidR="0003342D" w14:paraId="244A6B5D" w14:textId="77777777">
        <w:trPr>
          <w:cantSplit/>
        </w:trPr>
        <w:tc>
          <w:tcPr>
            <w:tcW w:w="2907" w:type="dxa"/>
            <w:gridSpan w:val="5"/>
          </w:tcPr>
          <w:p w14:paraId="37597C4F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7F02AA41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03342D" w14:paraId="2D8E0890" w14:textId="77777777">
        <w:trPr>
          <w:cantSplit/>
        </w:trPr>
        <w:tc>
          <w:tcPr>
            <w:tcW w:w="10769" w:type="dxa"/>
            <w:gridSpan w:val="8"/>
          </w:tcPr>
          <w:p w14:paraId="56058A0D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2A46B400" w14:textId="77777777">
        <w:trPr>
          <w:cantSplit/>
        </w:trPr>
        <w:tc>
          <w:tcPr>
            <w:tcW w:w="10769" w:type="dxa"/>
            <w:gridSpan w:val="8"/>
          </w:tcPr>
          <w:p w14:paraId="3CEB4F1C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0233EF4E" w14:textId="77777777">
        <w:trPr>
          <w:cantSplit/>
        </w:trPr>
        <w:tc>
          <w:tcPr>
            <w:tcW w:w="10769" w:type="dxa"/>
            <w:gridSpan w:val="8"/>
          </w:tcPr>
          <w:p w14:paraId="75741AC5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767A89A5" w14:textId="77777777">
        <w:trPr>
          <w:cantSplit/>
        </w:trPr>
        <w:tc>
          <w:tcPr>
            <w:tcW w:w="10769" w:type="dxa"/>
            <w:gridSpan w:val="8"/>
          </w:tcPr>
          <w:p w14:paraId="1D704101" w14:textId="77777777" w:rsidR="0003342D" w:rsidRDefault="00A65D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03342D" w14:paraId="459DE189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55FF7E52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02B72D19" w14:textId="77777777">
        <w:trPr>
          <w:cantSplit/>
        </w:trPr>
        <w:tc>
          <w:tcPr>
            <w:tcW w:w="10769" w:type="dxa"/>
            <w:gridSpan w:val="8"/>
          </w:tcPr>
          <w:p w14:paraId="54E22520" w14:textId="77777777" w:rsidR="0003342D" w:rsidRDefault="00A65D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03342D" w14:paraId="69695829" w14:textId="77777777">
        <w:trPr>
          <w:cantSplit/>
        </w:trPr>
        <w:tc>
          <w:tcPr>
            <w:tcW w:w="215" w:type="dxa"/>
          </w:tcPr>
          <w:p w14:paraId="4849BDD9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5004F64A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</w:t>
            </w:r>
            <w:r>
              <w:rPr>
                <w:rFonts w:ascii="Arial" w:hAnsi="Arial"/>
                <w:sz w:val="18"/>
              </w:rPr>
              <w:t>zdanitelného plnění podle této smlouvy (dále jen „daň“),</w:t>
            </w:r>
          </w:p>
        </w:tc>
      </w:tr>
      <w:tr w:rsidR="0003342D" w14:paraId="58C6C6C3" w14:textId="77777777">
        <w:trPr>
          <w:cantSplit/>
        </w:trPr>
        <w:tc>
          <w:tcPr>
            <w:tcW w:w="215" w:type="dxa"/>
          </w:tcPr>
          <w:p w14:paraId="09681096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8510F59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3342D" w14:paraId="49F26F8E" w14:textId="77777777">
        <w:trPr>
          <w:cantSplit/>
        </w:trPr>
        <w:tc>
          <w:tcPr>
            <w:tcW w:w="215" w:type="dxa"/>
          </w:tcPr>
          <w:p w14:paraId="5CC40360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66C2603A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nezkrátí daň nebo </w:t>
            </w:r>
            <w:r>
              <w:rPr>
                <w:rFonts w:ascii="Arial" w:hAnsi="Arial"/>
                <w:sz w:val="18"/>
              </w:rPr>
              <w:t>nevyláká daňovou výhodu,</w:t>
            </w:r>
          </w:p>
        </w:tc>
      </w:tr>
      <w:tr w:rsidR="0003342D" w14:paraId="01F5C6CD" w14:textId="77777777">
        <w:trPr>
          <w:cantSplit/>
        </w:trPr>
        <w:tc>
          <w:tcPr>
            <w:tcW w:w="215" w:type="dxa"/>
          </w:tcPr>
          <w:p w14:paraId="74AE764C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63FD2809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03342D" w14:paraId="64BCB9C8" w14:textId="77777777">
        <w:trPr>
          <w:cantSplit/>
        </w:trPr>
        <w:tc>
          <w:tcPr>
            <w:tcW w:w="215" w:type="dxa"/>
          </w:tcPr>
          <w:p w14:paraId="4CD85EAB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23B4A8CE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3342D" w14:paraId="7F8E5452" w14:textId="77777777">
        <w:trPr>
          <w:cantSplit/>
        </w:trPr>
        <w:tc>
          <w:tcPr>
            <w:tcW w:w="215" w:type="dxa"/>
          </w:tcPr>
          <w:p w14:paraId="37300A6B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90C7FC4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03342D" w14:paraId="193D3ACE" w14:textId="77777777">
        <w:trPr>
          <w:cantSplit/>
        </w:trPr>
        <w:tc>
          <w:tcPr>
            <w:tcW w:w="215" w:type="dxa"/>
          </w:tcPr>
          <w:p w14:paraId="1245D0FE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1B6F55DA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03342D" w14:paraId="62817CC7" w14:textId="77777777">
        <w:trPr>
          <w:cantSplit/>
        </w:trPr>
        <w:tc>
          <w:tcPr>
            <w:tcW w:w="215" w:type="dxa"/>
          </w:tcPr>
          <w:p w14:paraId="5D05A390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C60A407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03342D" w14:paraId="4AA13601" w14:textId="77777777">
        <w:trPr>
          <w:cantSplit/>
        </w:trPr>
        <w:tc>
          <w:tcPr>
            <w:tcW w:w="215" w:type="dxa"/>
          </w:tcPr>
          <w:p w14:paraId="1C9CCF23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6C33A52" w14:textId="77777777" w:rsidR="0003342D" w:rsidRDefault="00A65D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</w:t>
            </w:r>
            <w:r>
              <w:rPr>
                <w:rFonts w:ascii="Arial" w:hAnsi="Arial"/>
                <w:sz w:val="18"/>
              </w:rPr>
              <w:t>nebo k okamžiku 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03342D" w14:paraId="427E96BD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25A19284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284912FC" w14:textId="77777777">
        <w:trPr>
          <w:cantSplit/>
        </w:trPr>
        <w:tc>
          <w:tcPr>
            <w:tcW w:w="10769" w:type="dxa"/>
            <w:gridSpan w:val="8"/>
          </w:tcPr>
          <w:p w14:paraId="0D69A0C3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0130D5BF" w14:textId="77777777">
        <w:trPr>
          <w:cantSplit/>
        </w:trPr>
        <w:tc>
          <w:tcPr>
            <w:tcW w:w="10769" w:type="dxa"/>
            <w:gridSpan w:val="8"/>
          </w:tcPr>
          <w:p w14:paraId="166A2597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0076D3AC" w14:textId="77777777">
        <w:trPr>
          <w:cantSplit/>
        </w:trPr>
        <w:tc>
          <w:tcPr>
            <w:tcW w:w="10769" w:type="dxa"/>
            <w:gridSpan w:val="8"/>
          </w:tcPr>
          <w:p w14:paraId="4984A33A" w14:textId="77777777" w:rsidR="0003342D" w:rsidRDefault="000334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342D" w14:paraId="32FAA61E" w14:textId="77777777">
        <w:trPr>
          <w:cantSplit/>
        </w:trPr>
        <w:tc>
          <w:tcPr>
            <w:tcW w:w="10769" w:type="dxa"/>
            <w:gridSpan w:val="8"/>
          </w:tcPr>
          <w:p w14:paraId="69A32621" w14:textId="77777777" w:rsidR="0003342D" w:rsidRDefault="00A65D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54C3A1F1" w14:textId="77777777" w:rsidR="00A65DA7" w:rsidRDefault="00A65DA7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2D"/>
    <w:rsid w:val="0003342D"/>
    <w:rsid w:val="009075A1"/>
    <w:rsid w:val="00A6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8241"/>
  <w15:docId w15:val="{01547F63-9F9E-46A9-AD34-365510AF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2199</Characters>
  <Application>Microsoft Office Word</Application>
  <DocSecurity>0</DocSecurity>
  <Lines>18</Lines>
  <Paragraphs>5</Paragraphs>
  <ScaleCrop>false</ScaleCrop>
  <Company>Zlinsky kraj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2023-11-08T09:42:00Z</dcterms:created>
  <dcterms:modified xsi:type="dcterms:W3CDTF">2023-11-08T09:42:00Z</dcterms:modified>
</cp:coreProperties>
</file>