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9419" w14:textId="77777777" w:rsidR="00EC5A4A" w:rsidRDefault="00000000">
      <w:pPr>
        <w:rPr>
          <w:sz w:val="2"/>
          <w:szCs w:val="2"/>
        </w:rPr>
      </w:pPr>
      <w:r>
        <w:pict w14:anchorId="0D1094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78.15pt;margin-top:170.8pt;width:108.75pt;height:0;z-index:-25165977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0D1094DC">
          <v:shape id="_x0000_s1051" type="#_x0000_t32" style="position:absolute;margin-left:78.15pt;margin-top:362.35pt;width:88.1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0D10941A" w14:textId="77777777" w:rsidR="00EC5A4A" w:rsidRDefault="00000000">
      <w:pPr>
        <w:pStyle w:val="Bodytext30"/>
        <w:framePr w:w="9744" w:h="1813" w:hRule="exact" w:wrap="none" w:vAnchor="page" w:hAnchor="page" w:x="1540" w:y="329"/>
        <w:shd w:val="clear" w:color="auto" w:fill="auto"/>
        <w:spacing w:after="74"/>
      </w:pPr>
      <w:r>
        <w:t>Envelope ID DigiSign.org: 018b2893-eac3-716d-b738-8f4fffa87ff6</w:t>
      </w:r>
    </w:p>
    <w:p w14:paraId="0D10941B" w14:textId="77777777" w:rsidR="00EC5A4A" w:rsidRDefault="00000000">
      <w:pPr>
        <w:pStyle w:val="Bodytext40"/>
        <w:framePr w:w="9744" w:h="1813" w:hRule="exact" w:wrap="none" w:vAnchor="page" w:hAnchor="page" w:x="1540" w:y="329"/>
        <w:shd w:val="clear" w:color="auto" w:fill="auto"/>
        <w:spacing w:before="0"/>
        <w:ind w:left="7560" w:right="900" w:firstLine="0"/>
      </w:pPr>
      <w:r>
        <w:t>1</w:t>
      </w:r>
      <w:r>
        <w:rPr>
          <w:lang w:val="en-US" w:eastAsia="en-US" w:bidi="en-US"/>
        </w:rPr>
        <w:t xml:space="preserve">1 </w:t>
      </w:r>
      <w:r>
        <w:rPr>
          <w:rStyle w:val="Bodytext41"/>
          <w:b/>
          <w:bCs/>
        </w:rPr>
        <w:t xml:space="preserve">EDIH </w:t>
      </w:r>
      <w:r>
        <w:rPr>
          <w:rStyle w:val="Bodytext41"/>
          <w:b/>
          <w:bCs/>
          <w:vertAlign w:val="superscript"/>
        </w:rPr>
        <w:t>1</w:t>
      </w:r>
      <w:r>
        <w:rPr>
          <w:rStyle w:val="Bodytext41"/>
          <w:b/>
          <w:bCs/>
        </w:rPr>
        <w:t xml:space="preserve"> I OSTRAVA</w:t>
      </w:r>
    </w:p>
    <w:p w14:paraId="0D10941C" w14:textId="77777777" w:rsidR="00EC5A4A" w:rsidRDefault="00000000">
      <w:pPr>
        <w:pStyle w:val="Bodytext50"/>
        <w:framePr w:w="9744" w:h="1813" w:hRule="exact" w:wrap="none" w:vAnchor="page" w:hAnchor="page" w:x="1540" w:y="329"/>
        <w:shd w:val="clear" w:color="auto" w:fill="auto"/>
        <w:ind w:left="7560"/>
      </w:pPr>
      <w:r>
        <w:rPr>
          <w:rStyle w:val="Bodytext51"/>
        </w:rPr>
        <w:t>o</w:t>
      </w:r>
    </w:p>
    <w:p w14:paraId="0D10941D" w14:textId="77777777" w:rsidR="00EC5A4A" w:rsidRDefault="00000000">
      <w:pPr>
        <w:pStyle w:val="Bodytext20"/>
        <w:framePr w:w="9744" w:h="1813" w:hRule="exact" w:wrap="none" w:vAnchor="page" w:hAnchor="page" w:x="1540" w:y="329"/>
        <w:shd w:val="clear" w:color="auto" w:fill="auto"/>
        <w:ind w:left="3740" w:firstLine="0"/>
      </w:pPr>
      <w:r>
        <w:rPr>
          <w:lang w:val="en-US" w:eastAsia="en-US" w:bidi="en-US"/>
        </w:rPr>
        <w:t>MSIC CYBER Sken</w:t>
      </w:r>
    </w:p>
    <w:p w14:paraId="0D10941E" w14:textId="77777777" w:rsidR="00EC5A4A" w:rsidRDefault="00000000">
      <w:pPr>
        <w:pStyle w:val="Heading20"/>
        <w:framePr w:w="9744" w:h="1813" w:hRule="exact" w:wrap="none" w:vAnchor="page" w:hAnchor="page" w:x="1540" w:y="329"/>
        <w:shd w:val="clear" w:color="auto" w:fill="auto"/>
        <w:spacing w:before="0" w:after="0"/>
        <w:ind w:left="2720"/>
      </w:pPr>
      <w:bookmarkStart w:id="0" w:name="bookmark0"/>
      <w:r>
        <w:t>SMLOUVA O KONZULTAČNÍ PODPOŘE</w:t>
      </w:r>
      <w:bookmarkEnd w:id="0"/>
    </w:p>
    <w:p w14:paraId="0D10941F" w14:textId="77777777" w:rsidR="00EC5A4A" w:rsidRDefault="00000000">
      <w:pPr>
        <w:pStyle w:val="Heading20"/>
        <w:framePr w:w="9744" w:h="3001" w:hRule="exact" w:wrap="none" w:vAnchor="page" w:hAnchor="page" w:x="1540" w:y="3180"/>
        <w:shd w:val="clear" w:color="auto" w:fill="auto"/>
        <w:spacing w:before="0" w:after="184"/>
        <w:jc w:val="both"/>
      </w:pPr>
      <w:bookmarkStart w:id="1" w:name="bookmark1"/>
      <w:r>
        <w:rPr>
          <w:rStyle w:val="Heading21"/>
          <w:b/>
          <w:bCs/>
        </w:rPr>
        <w:t>Poskytovatel podpory:</w:t>
      </w:r>
      <w:bookmarkEnd w:id="1"/>
    </w:p>
    <w:p w14:paraId="0D109420" w14:textId="77777777" w:rsidR="00EC5A4A" w:rsidRDefault="00000000">
      <w:pPr>
        <w:pStyle w:val="Bodytext20"/>
        <w:framePr w:w="9744" w:h="3001" w:hRule="exact" w:wrap="none" w:vAnchor="page" w:hAnchor="page" w:x="1540" w:y="3180"/>
        <w:shd w:val="clear" w:color="auto" w:fill="auto"/>
        <w:tabs>
          <w:tab w:val="left" w:pos="2417"/>
        </w:tabs>
        <w:spacing w:after="0" w:line="394" w:lineRule="exact"/>
        <w:ind w:firstLine="0"/>
        <w:jc w:val="both"/>
      </w:pPr>
      <w:r>
        <w:t>Název:</w:t>
      </w:r>
      <w:r>
        <w:tab/>
        <w:t>Moravskoslezské inovační centrum Ostrava, a.s.</w:t>
      </w:r>
    </w:p>
    <w:p w14:paraId="0D109421" w14:textId="77777777" w:rsidR="00EC5A4A" w:rsidRDefault="00000000">
      <w:pPr>
        <w:pStyle w:val="Bodytext20"/>
        <w:framePr w:w="9744" w:h="3001" w:hRule="exact" w:wrap="none" w:vAnchor="page" w:hAnchor="page" w:x="1540" w:y="3180"/>
        <w:shd w:val="clear" w:color="auto" w:fill="auto"/>
        <w:tabs>
          <w:tab w:val="left" w:pos="2417"/>
          <w:tab w:val="left" w:pos="3968"/>
          <w:tab w:val="right" w:pos="6912"/>
        </w:tabs>
        <w:spacing w:after="0" w:line="394" w:lineRule="exact"/>
        <w:ind w:firstLine="0"/>
        <w:jc w:val="both"/>
      </w:pPr>
      <w:r>
        <w:t>Sídlo:</w:t>
      </w:r>
      <w:r>
        <w:tab/>
        <w:t>Technologická</w:t>
      </w:r>
      <w:r>
        <w:tab/>
        <w:t>372/2, Pustkovec,708 00</w:t>
      </w:r>
      <w:r>
        <w:tab/>
        <w:t>Ostrava</w:t>
      </w:r>
    </w:p>
    <w:p w14:paraId="0D109422" w14:textId="77777777" w:rsidR="00EC5A4A" w:rsidRDefault="00000000">
      <w:pPr>
        <w:pStyle w:val="Bodytext20"/>
        <w:framePr w:w="9744" w:h="3001" w:hRule="exact" w:wrap="none" w:vAnchor="page" w:hAnchor="page" w:x="1540" w:y="3180"/>
        <w:shd w:val="clear" w:color="auto" w:fill="auto"/>
        <w:tabs>
          <w:tab w:val="left" w:pos="2417"/>
        </w:tabs>
        <w:spacing w:after="0" w:line="394" w:lineRule="exact"/>
        <w:ind w:firstLine="0"/>
        <w:jc w:val="both"/>
      </w:pPr>
      <w:r>
        <w:t>IČO:</w:t>
      </w:r>
      <w:r>
        <w:tab/>
        <w:t>25379631</w:t>
      </w:r>
    </w:p>
    <w:p w14:paraId="0D109423" w14:textId="77777777" w:rsidR="00EC5A4A" w:rsidRDefault="00000000">
      <w:pPr>
        <w:pStyle w:val="Bodytext20"/>
        <w:framePr w:w="9744" w:h="3001" w:hRule="exact" w:wrap="none" w:vAnchor="page" w:hAnchor="page" w:x="1540" w:y="3180"/>
        <w:shd w:val="clear" w:color="auto" w:fill="auto"/>
        <w:spacing w:after="0" w:line="394" w:lineRule="exact"/>
        <w:ind w:firstLine="0"/>
        <w:jc w:val="both"/>
      </w:pPr>
      <w:r>
        <w:t>Zastoupený (na základě</w:t>
      </w:r>
    </w:p>
    <w:p w14:paraId="0D109424" w14:textId="36F7C3B4" w:rsidR="00EC5A4A" w:rsidRDefault="00000000">
      <w:pPr>
        <w:pStyle w:val="Bodytext20"/>
        <w:framePr w:w="9744" w:h="3001" w:hRule="exact" w:wrap="none" w:vAnchor="page" w:hAnchor="page" w:x="1540" w:y="3180"/>
        <w:shd w:val="clear" w:color="auto" w:fill="auto"/>
        <w:tabs>
          <w:tab w:val="left" w:pos="3968"/>
        </w:tabs>
        <w:spacing w:after="133"/>
        <w:ind w:firstLine="0"/>
        <w:jc w:val="both"/>
      </w:pPr>
      <w:r>
        <w:t xml:space="preserve">pověření k zastupování): </w:t>
      </w:r>
      <w:r w:rsidR="0022264B">
        <w:t>xxxxxxxxxxxxx</w:t>
      </w:r>
    </w:p>
    <w:p w14:paraId="0D109425" w14:textId="26D9062B" w:rsidR="00EC5A4A" w:rsidRDefault="00000000">
      <w:pPr>
        <w:pStyle w:val="Bodytext20"/>
        <w:framePr w:w="9744" w:h="3001" w:hRule="exact" w:wrap="none" w:vAnchor="page" w:hAnchor="page" w:x="1540" w:y="3180"/>
        <w:shd w:val="clear" w:color="auto" w:fill="auto"/>
        <w:tabs>
          <w:tab w:val="left" w:pos="2417"/>
        </w:tabs>
        <w:spacing w:after="0" w:line="283" w:lineRule="exact"/>
        <w:ind w:firstLine="0"/>
        <w:jc w:val="both"/>
      </w:pPr>
      <w:r>
        <w:t>Kontaktní osoba:</w:t>
      </w:r>
      <w:r>
        <w:tab/>
      </w:r>
      <w:r w:rsidR="0022264B">
        <w:t>xxxxxxxxxxxxx</w:t>
      </w:r>
    </w:p>
    <w:p w14:paraId="0D109426" w14:textId="77777777" w:rsidR="00EC5A4A" w:rsidRDefault="00000000">
      <w:pPr>
        <w:pStyle w:val="Bodytext40"/>
        <w:framePr w:w="9744" w:h="3001" w:hRule="exact" w:wrap="none" w:vAnchor="page" w:hAnchor="page" w:x="1540" w:y="3180"/>
        <w:shd w:val="clear" w:color="auto" w:fill="auto"/>
        <w:spacing w:before="0" w:line="283" w:lineRule="exact"/>
        <w:ind w:firstLine="0"/>
        <w:jc w:val="both"/>
      </w:pPr>
      <w:r>
        <w:rPr>
          <w:rStyle w:val="Bodytext4NotBold"/>
        </w:rPr>
        <w:t xml:space="preserve">(dále jen </w:t>
      </w:r>
      <w:r>
        <w:t>"Poskytovatel")</w:t>
      </w:r>
    </w:p>
    <w:p w14:paraId="0D109427" w14:textId="77777777" w:rsidR="00EC5A4A" w:rsidRDefault="00000000">
      <w:pPr>
        <w:pStyle w:val="Heading20"/>
        <w:framePr w:wrap="none" w:vAnchor="page" w:hAnchor="page" w:x="1540" w:y="7011"/>
        <w:shd w:val="clear" w:color="auto" w:fill="auto"/>
        <w:spacing w:before="0" w:after="0"/>
        <w:jc w:val="both"/>
      </w:pPr>
      <w:bookmarkStart w:id="2" w:name="bookmark2"/>
      <w:r>
        <w:rPr>
          <w:rStyle w:val="Heading21"/>
          <w:b/>
          <w:bCs/>
        </w:rPr>
        <w:t>Příjemce podpory:</w:t>
      </w:r>
      <w:bookmarkEnd w:id="2"/>
    </w:p>
    <w:p w14:paraId="0D109428" w14:textId="77777777" w:rsidR="00EC5A4A" w:rsidRDefault="00000000">
      <w:pPr>
        <w:pStyle w:val="Bodytext20"/>
        <w:framePr w:w="1997" w:h="2156" w:hRule="exact" w:wrap="none" w:vAnchor="page" w:hAnchor="page" w:x="1536" w:y="7572"/>
        <w:shd w:val="clear" w:color="auto" w:fill="auto"/>
        <w:spacing w:after="24"/>
        <w:ind w:firstLine="0"/>
      </w:pPr>
      <w:r>
        <w:t>Název:</w:t>
      </w:r>
    </w:p>
    <w:p w14:paraId="0D109429" w14:textId="77777777" w:rsidR="00EC5A4A" w:rsidRDefault="00000000">
      <w:pPr>
        <w:pStyle w:val="Bodytext20"/>
        <w:framePr w:w="1997" w:h="2156" w:hRule="exact" w:wrap="none" w:vAnchor="page" w:hAnchor="page" w:x="1536" w:y="7572"/>
        <w:shd w:val="clear" w:color="auto" w:fill="auto"/>
        <w:spacing w:after="0" w:line="394" w:lineRule="exact"/>
        <w:ind w:firstLine="0"/>
      </w:pPr>
      <w:r>
        <w:t>Sídlo:</w:t>
      </w:r>
    </w:p>
    <w:p w14:paraId="0D10942A" w14:textId="77777777" w:rsidR="00EC5A4A" w:rsidRDefault="00000000">
      <w:pPr>
        <w:pStyle w:val="Bodytext20"/>
        <w:framePr w:w="1997" w:h="2156" w:hRule="exact" w:wrap="none" w:vAnchor="page" w:hAnchor="page" w:x="1536" w:y="7572"/>
        <w:shd w:val="clear" w:color="auto" w:fill="auto"/>
        <w:spacing w:after="0" w:line="394" w:lineRule="exact"/>
        <w:ind w:firstLine="0"/>
      </w:pPr>
      <w:r>
        <w:t>IČO:</w:t>
      </w:r>
    </w:p>
    <w:p w14:paraId="0D10942B" w14:textId="77777777" w:rsidR="00EC5A4A" w:rsidRDefault="00000000">
      <w:pPr>
        <w:pStyle w:val="Bodytext20"/>
        <w:framePr w:w="1997" w:h="2156" w:hRule="exact" w:wrap="none" w:vAnchor="page" w:hAnchor="page" w:x="1536" w:y="7572"/>
        <w:shd w:val="clear" w:color="auto" w:fill="auto"/>
        <w:spacing w:after="0" w:line="394" w:lineRule="exact"/>
        <w:ind w:firstLine="0"/>
      </w:pPr>
      <w:r>
        <w:t>Zastoupený:</w:t>
      </w:r>
    </w:p>
    <w:p w14:paraId="0D10942C" w14:textId="77777777" w:rsidR="00EC5A4A" w:rsidRDefault="00000000">
      <w:pPr>
        <w:pStyle w:val="Bodytext20"/>
        <w:framePr w:w="1997" w:h="2156" w:hRule="exact" w:wrap="none" w:vAnchor="page" w:hAnchor="page" w:x="1536" w:y="7572"/>
        <w:shd w:val="clear" w:color="auto" w:fill="auto"/>
        <w:spacing w:after="0" w:line="278" w:lineRule="exact"/>
        <w:ind w:firstLine="0"/>
      </w:pPr>
      <w:r>
        <w:t xml:space="preserve">Kontaktní osoba: (dále jen </w:t>
      </w:r>
      <w:r>
        <w:rPr>
          <w:rStyle w:val="Bodytext2Bold"/>
        </w:rPr>
        <w:t>"Příjemce")</w:t>
      </w:r>
    </w:p>
    <w:p w14:paraId="0D10942D" w14:textId="77777777" w:rsidR="00EC5A4A" w:rsidRDefault="00000000">
      <w:pPr>
        <w:pStyle w:val="Bodytext20"/>
        <w:framePr w:w="9744" w:h="2031" w:hRule="exact" w:wrap="none" w:vAnchor="page" w:hAnchor="page" w:x="1540" w:y="7432"/>
        <w:shd w:val="clear" w:color="auto" w:fill="auto"/>
        <w:spacing w:after="0" w:line="394" w:lineRule="exact"/>
        <w:ind w:left="2448" w:right="4464" w:firstLine="0"/>
        <w:jc w:val="both"/>
      </w:pPr>
      <w:r>
        <w:t>Fortemix, s.r.o.</w:t>
      </w:r>
    </w:p>
    <w:p w14:paraId="0D10942E" w14:textId="77777777" w:rsidR="00EC5A4A" w:rsidRDefault="00000000">
      <w:pPr>
        <w:pStyle w:val="Bodytext20"/>
        <w:framePr w:w="9744" w:h="2031" w:hRule="exact" w:wrap="none" w:vAnchor="page" w:hAnchor="page" w:x="1540" w:y="7432"/>
        <w:shd w:val="clear" w:color="auto" w:fill="auto"/>
        <w:spacing w:after="0" w:line="394" w:lineRule="exact"/>
        <w:ind w:left="2448" w:right="4500" w:firstLine="0"/>
      </w:pPr>
      <w:r>
        <w:t>Kirilovova 812, Paskov, 73921</w:t>
      </w:r>
      <w:r>
        <w:br/>
        <w:t>26868211</w:t>
      </w:r>
    </w:p>
    <w:p w14:paraId="0D10942F" w14:textId="726609C5" w:rsidR="00EC5A4A" w:rsidRDefault="0022264B">
      <w:pPr>
        <w:pStyle w:val="Bodytext20"/>
        <w:framePr w:w="9744" w:h="2031" w:hRule="exact" w:wrap="none" w:vAnchor="page" w:hAnchor="page" w:x="1540" w:y="7432"/>
        <w:shd w:val="clear" w:color="auto" w:fill="auto"/>
        <w:spacing w:after="0" w:line="394" w:lineRule="exact"/>
        <w:ind w:left="2448" w:right="4500" w:firstLine="0"/>
      </w:pPr>
      <w:r>
        <w:t>xxxxxxxxxx</w:t>
      </w:r>
      <w:r w:rsidR="00000000">
        <w:t>, Prokurista</w:t>
      </w:r>
      <w:r w:rsidR="00000000">
        <w:br/>
      </w:r>
      <w:r w:rsidR="003D5052">
        <w:t>xxxxxxxxxx</w:t>
      </w:r>
      <w:r w:rsidR="00000000">
        <w:t>, Výkonný ředitel</w:t>
      </w:r>
    </w:p>
    <w:p w14:paraId="0D109430" w14:textId="77777777" w:rsidR="00EC5A4A" w:rsidRDefault="00000000">
      <w:pPr>
        <w:pStyle w:val="Heading20"/>
        <w:framePr w:wrap="none" w:vAnchor="page" w:hAnchor="page" w:x="1540" w:y="10558"/>
        <w:shd w:val="clear" w:color="auto" w:fill="auto"/>
        <w:spacing w:before="0" w:after="0"/>
        <w:jc w:val="both"/>
      </w:pPr>
      <w:bookmarkStart w:id="3" w:name="bookmark3"/>
      <w:r>
        <w:rPr>
          <w:rStyle w:val="Heading21"/>
          <w:b/>
          <w:bCs/>
        </w:rPr>
        <w:t>Expert:</w:t>
      </w:r>
      <w:bookmarkEnd w:id="3"/>
    </w:p>
    <w:p w14:paraId="0D109431" w14:textId="77777777" w:rsidR="00EC5A4A" w:rsidRDefault="00000000">
      <w:pPr>
        <w:pStyle w:val="Bodytext20"/>
        <w:framePr w:w="2482" w:h="2156" w:hRule="exact" w:wrap="none" w:vAnchor="page" w:hAnchor="page" w:x="1526" w:y="11115"/>
        <w:shd w:val="clear" w:color="auto" w:fill="auto"/>
        <w:spacing w:after="24"/>
        <w:ind w:firstLine="0"/>
        <w:jc w:val="both"/>
      </w:pPr>
      <w:r>
        <w:t>Název:</w:t>
      </w:r>
    </w:p>
    <w:p w14:paraId="0D109432" w14:textId="77777777" w:rsidR="00EC5A4A" w:rsidRDefault="00000000">
      <w:pPr>
        <w:pStyle w:val="Bodytext20"/>
        <w:framePr w:w="2482" w:h="2156" w:hRule="exact" w:wrap="none" w:vAnchor="page" w:hAnchor="page" w:x="1526" w:y="11115"/>
        <w:shd w:val="clear" w:color="auto" w:fill="auto"/>
        <w:spacing w:after="0" w:line="394" w:lineRule="exact"/>
        <w:ind w:firstLine="0"/>
        <w:jc w:val="both"/>
      </w:pPr>
      <w:r>
        <w:t>Sídlo:</w:t>
      </w:r>
    </w:p>
    <w:p w14:paraId="0D109433" w14:textId="77777777" w:rsidR="00EC5A4A" w:rsidRDefault="00000000">
      <w:pPr>
        <w:pStyle w:val="Bodytext20"/>
        <w:framePr w:w="2482" w:h="2156" w:hRule="exact" w:wrap="none" w:vAnchor="page" w:hAnchor="page" w:x="1526" w:y="11115"/>
        <w:shd w:val="clear" w:color="auto" w:fill="auto"/>
        <w:spacing w:after="0" w:line="394" w:lineRule="exact"/>
        <w:ind w:firstLine="0"/>
        <w:jc w:val="both"/>
      </w:pPr>
      <w:r>
        <w:t>IČO:</w:t>
      </w:r>
    </w:p>
    <w:p w14:paraId="0D109434" w14:textId="77777777" w:rsidR="00EC5A4A" w:rsidRDefault="00000000">
      <w:pPr>
        <w:pStyle w:val="Bodytext20"/>
        <w:framePr w:w="2482" w:h="2156" w:hRule="exact" w:wrap="none" w:vAnchor="page" w:hAnchor="page" w:x="1526" w:y="11115"/>
        <w:shd w:val="clear" w:color="auto" w:fill="auto"/>
        <w:spacing w:after="0" w:line="394" w:lineRule="exact"/>
        <w:ind w:firstLine="0"/>
        <w:jc w:val="both"/>
      </w:pPr>
      <w:r>
        <w:t>Zastoupený:</w:t>
      </w:r>
    </w:p>
    <w:p w14:paraId="0D109435" w14:textId="77777777" w:rsidR="00EC5A4A" w:rsidRDefault="00000000">
      <w:pPr>
        <w:pStyle w:val="Bodytext20"/>
        <w:framePr w:w="2482" w:h="2156" w:hRule="exact" w:wrap="none" w:vAnchor="page" w:hAnchor="page" w:x="1526" w:y="11115"/>
        <w:shd w:val="clear" w:color="auto" w:fill="auto"/>
        <w:spacing w:after="0" w:line="278" w:lineRule="exact"/>
        <w:ind w:firstLine="0"/>
        <w:jc w:val="both"/>
      </w:pPr>
      <w:r>
        <w:t xml:space="preserve">Jméno a příjmení experta: (dále jen </w:t>
      </w:r>
      <w:r>
        <w:rPr>
          <w:rStyle w:val="Bodytext2Bold"/>
        </w:rPr>
        <w:t>"Expert")</w:t>
      </w:r>
    </w:p>
    <w:p w14:paraId="0D109436" w14:textId="77777777" w:rsidR="00EC5A4A" w:rsidRDefault="00000000">
      <w:pPr>
        <w:pStyle w:val="Bodytext20"/>
        <w:framePr w:w="9744" w:h="2035" w:hRule="exact" w:wrap="none" w:vAnchor="page" w:hAnchor="page" w:x="1540" w:y="10974"/>
        <w:shd w:val="clear" w:color="auto" w:fill="auto"/>
        <w:spacing w:after="0" w:line="394" w:lineRule="exact"/>
        <w:ind w:left="2467" w:right="4037" w:firstLine="0"/>
        <w:jc w:val="both"/>
      </w:pPr>
      <w:r>
        <w:rPr>
          <w:lang w:val="en-US" w:eastAsia="en-US" w:bidi="en-US"/>
        </w:rPr>
        <w:t xml:space="preserve">Premium </w:t>
      </w:r>
      <w:r>
        <w:t>Systems, s.r.o.</w:t>
      </w:r>
    </w:p>
    <w:p w14:paraId="0D109437" w14:textId="6A08CF00" w:rsidR="00EC5A4A" w:rsidRDefault="00000000">
      <w:pPr>
        <w:pStyle w:val="Bodytext20"/>
        <w:framePr w:w="9744" w:h="2035" w:hRule="exact" w:wrap="none" w:vAnchor="page" w:hAnchor="page" w:x="1540" w:y="10974"/>
        <w:shd w:val="clear" w:color="auto" w:fill="auto"/>
        <w:spacing w:after="0" w:line="394" w:lineRule="exact"/>
        <w:ind w:left="2467" w:right="4080" w:firstLine="0"/>
      </w:pPr>
      <w:r>
        <w:t>Janáčkova 1020/7, Ostrava, 70200</w:t>
      </w:r>
      <w:r>
        <w:br/>
        <w:t>29392721</w:t>
      </w:r>
      <w:r>
        <w:br/>
      </w:r>
      <w:r w:rsidR="00B771F2">
        <w:t>xxxxxxxxx</w:t>
      </w:r>
      <w:r>
        <w:t>, jednatel</w:t>
      </w:r>
      <w:r>
        <w:br/>
      </w:r>
      <w:r w:rsidR="00B771F2">
        <w:t>xxxxxxxxx</w:t>
      </w:r>
    </w:p>
    <w:p w14:paraId="0D109438" w14:textId="77777777" w:rsidR="00EC5A4A" w:rsidRDefault="00000000">
      <w:pPr>
        <w:pStyle w:val="Bodytext20"/>
        <w:framePr w:wrap="none" w:vAnchor="page" w:hAnchor="page" w:x="1540" w:y="13534"/>
        <w:shd w:val="clear" w:color="auto" w:fill="auto"/>
        <w:spacing w:after="0"/>
        <w:ind w:firstLine="0"/>
        <w:jc w:val="both"/>
      </w:pPr>
      <w:r>
        <w:t>Předpokládaný vedlejší Expert: -</w:t>
      </w:r>
    </w:p>
    <w:p w14:paraId="0D109439" w14:textId="77777777" w:rsidR="00EC5A4A" w:rsidRDefault="00000000">
      <w:pPr>
        <w:pStyle w:val="Bodytext60"/>
        <w:framePr w:h="778" w:wrap="around" w:vAnchor="page" w:hAnchor="page" w:x="1572" w:y="15199"/>
        <w:shd w:val="clear" w:color="auto" w:fill="auto"/>
        <w:spacing w:line="648" w:lineRule="exact"/>
      </w:pPr>
      <w:r>
        <w:rPr>
          <w:rStyle w:val="Bodytext61"/>
          <w:b/>
          <w:bCs/>
          <w:color w:val="345F84"/>
          <w:position w:val="-19"/>
          <w:sz w:val="138"/>
          <w:szCs w:val="138"/>
        </w:rPr>
        <w:t>■</w:t>
      </w:r>
    </w:p>
    <w:p w14:paraId="0D10943A" w14:textId="77777777" w:rsidR="00EC5A4A" w:rsidRDefault="00000000">
      <w:pPr>
        <w:pStyle w:val="Bodytext60"/>
        <w:framePr w:w="9744" w:h="796" w:hRule="exact" w:wrap="none" w:vAnchor="page" w:hAnchor="page" w:x="1540" w:y="15187"/>
        <w:shd w:val="clear" w:color="auto" w:fill="auto"/>
        <w:spacing w:before="0"/>
        <w:ind w:left="1108" w:right="4500"/>
      </w:pPr>
      <w:r>
        <w:rPr>
          <w:rStyle w:val="Bodytext61"/>
          <w:b/>
          <w:bCs/>
        </w:rPr>
        <w:t xml:space="preserve"> Financováno</w:t>
      </w:r>
      <w:r>
        <w:rPr>
          <w:rStyle w:val="Bodytext61"/>
          <w:b/>
          <w:bCs/>
        </w:rPr>
        <w:br/>
        <w:t>Evropskou unií</w:t>
      </w:r>
    </w:p>
    <w:p w14:paraId="0D10943B" w14:textId="77777777" w:rsidR="00EC5A4A" w:rsidRDefault="00000000">
      <w:pPr>
        <w:pStyle w:val="Bodytext70"/>
        <w:framePr w:w="9744" w:h="796" w:hRule="exact" w:wrap="none" w:vAnchor="page" w:hAnchor="page" w:x="1540" w:y="15187"/>
        <w:shd w:val="clear" w:color="auto" w:fill="auto"/>
        <w:ind w:left="1220" w:firstLine="0"/>
      </w:pPr>
      <w:r>
        <w:rPr>
          <w:rStyle w:val="Bodytext71"/>
        </w:rPr>
        <w:t>NextGenerationEU</w:t>
      </w:r>
    </w:p>
    <w:p w14:paraId="0D10943E" w14:textId="77777777" w:rsidR="00EC5A4A" w:rsidRDefault="00000000">
      <w:pPr>
        <w:framePr w:wrap="none" w:vAnchor="page" w:hAnchor="page" w:x="8683" w:y="1519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"https://msic-my.sharepoint.com/personal/olga_palova_ms-ic_cz/Documents/Plocha/RS/media/image2.jpeg" \* MERGEFORMATINET </w:instrText>
      </w:r>
      <w:r>
        <w:fldChar w:fldCharType="separate"/>
      </w:r>
      <w:r>
        <w:pict w14:anchorId="0D109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.75pt;height:39.75pt">
            <v:imagedata r:id="rId7" r:href="rId8"/>
          </v:shape>
        </w:pict>
      </w:r>
      <w:r>
        <w:fldChar w:fldCharType="end"/>
      </w:r>
    </w:p>
    <w:p w14:paraId="0D10943F" w14:textId="77777777" w:rsidR="00EC5A4A" w:rsidRDefault="00000000">
      <w:pPr>
        <w:pStyle w:val="Headerorfooter20"/>
        <w:framePr w:w="850" w:h="688" w:hRule="exact" w:wrap="none" w:vAnchor="page" w:hAnchor="page" w:x="9700" w:y="15224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0D109440" w14:textId="77777777" w:rsidR="00EC5A4A" w:rsidRDefault="00000000">
      <w:pPr>
        <w:pStyle w:val="Headerorfooter20"/>
        <w:framePr w:w="850" w:h="688" w:hRule="exact" w:wrap="none" w:vAnchor="page" w:hAnchor="page" w:x="9700" w:y="15224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0D109441" w14:textId="77777777" w:rsidR="00EC5A4A" w:rsidRDefault="00000000">
      <w:pPr>
        <w:pStyle w:val="Headerorfooter20"/>
        <w:framePr w:w="850" w:h="688" w:hRule="exact" w:wrap="none" w:vAnchor="page" w:hAnchor="page" w:x="9700" w:y="15224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0D109442" w14:textId="77777777" w:rsidR="00EC5A4A" w:rsidRDefault="00EC5A4A">
      <w:pPr>
        <w:framePr w:wrap="none" w:vAnchor="page" w:hAnchor="page" w:x="10046" w:y="15910"/>
      </w:pPr>
    </w:p>
    <w:p w14:paraId="0D109443" w14:textId="77777777" w:rsidR="00EC5A4A" w:rsidRDefault="00EC5A4A">
      <w:pPr>
        <w:rPr>
          <w:sz w:val="2"/>
          <w:szCs w:val="2"/>
        </w:rPr>
        <w:sectPr w:rsidR="00EC5A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109444" w14:textId="77777777" w:rsidR="00EC5A4A" w:rsidRDefault="00000000">
      <w:pPr>
        <w:pStyle w:val="Headerorfooter0"/>
        <w:framePr w:w="3370" w:h="161" w:hRule="exact" w:wrap="none" w:vAnchor="page" w:hAnchor="page" w:x="7930" w:y="363"/>
        <w:shd w:val="clear" w:color="auto" w:fill="auto"/>
      </w:pPr>
      <w:r>
        <w:lastRenderedPageBreak/>
        <w:t>Envelope ID DigiSign.org: 018b2893-eac3-716d-b738-8f4fffa87ff6</w:t>
      </w:r>
    </w:p>
    <w:p w14:paraId="0D109445" w14:textId="77777777" w:rsidR="00EC5A4A" w:rsidRDefault="00000000">
      <w:pPr>
        <w:pStyle w:val="Bodytext40"/>
        <w:framePr w:w="9715" w:h="817" w:hRule="exact" w:wrap="none" w:vAnchor="page" w:hAnchor="page" w:x="1584" w:y="547"/>
        <w:shd w:val="clear" w:color="auto" w:fill="auto"/>
        <w:spacing w:before="0" w:line="224" w:lineRule="exact"/>
        <w:ind w:left="7540" w:firstLine="0"/>
      </w:pPr>
      <w:r>
        <w:rPr>
          <w:rStyle w:val="Bodytext41"/>
          <w:b/>
          <w:bCs/>
        </w:rPr>
        <w:t>11 EDIH</w:t>
      </w:r>
    </w:p>
    <w:p w14:paraId="0D109446" w14:textId="77777777" w:rsidR="00EC5A4A" w:rsidRDefault="00000000">
      <w:pPr>
        <w:pStyle w:val="Bodytext40"/>
        <w:framePr w:w="9715" w:h="817" w:hRule="exact" w:wrap="none" w:vAnchor="page" w:hAnchor="page" w:x="1584" w:y="547"/>
        <w:shd w:val="clear" w:color="auto" w:fill="auto"/>
        <w:spacing w:before="0" w:line="245" w:lineRule="exact"/>
        <w:ind w:left="7540" w:firstLine="0"/>
      </w:pPr>
      <w:r>
        <w:rPr>
          <w:rStyle w:val="Bodytext41"/>
          <w:b/>
          <w:bCs/>
          <w:vertAlign w:val="superscript"/>
        </w:rPr>
        <w:t>1</w:t>
      </w:r>
      <w:r>
        <w:rPr>
          <w:rStyle w:val="Bodytext41"/>
          <w:b/>
          <w:bCs/>
        </w:rPr>
        <w:t xml:space="preserve"> I OSTRAVA</w:t>
      </w:r>
    </w:p>
    <w:p w14:paraId="0D109447" w14:textId="77777777" w:rsidR="00EC5A4A" w:rsidRDefault="00000000">
      <w:pPr>
        <w:pStyle w:val="Bodytext20"/>
        <w:framePr w:w="9715" w:h="817" w:hRule="exact" w:wrap="none" w:vAnchor="page" w:hAnchor="page" w:x="1584" w:y="547"/>
        <w:shd w:val="clear" w:color="auto" w:fill="auto"/>
        <w:spacing w:after="0" w:line="245" w:lineRule="exact"/>
        <w:ind w:left="7540" w:firstLine="0"/>
      </w:pPr>
      <w:r>
        <w:rPr>
          <w:rStyle w:val="Bodytext21"/>
        </w:rPr>
        <w:t>O</w:t>
      </w:r>
    </w:p>
    <w:p w14:paraId="0D109448" w14:textId="77777777" w:rsidR="00EC5A4A" w:rsidRDefault="00000000">
      <w:pPr>
        <w:pStyle w:val="Bodytext40"/>
        <w:framePr w:w="9715" w:h="10853" w:hRule="exact" w:wrap="none" w:vAnchor="page" w:hAnchor="page" w:x="1584" w:y="1453"/>
        <w:numPr>
          <w:ilvl w:val="0"/>
          <w:numId w:val="1"/>
        </w:numPr>
        <w:shd w:val="clear" w:color="auto" w:fill="auto"/>
        <w:tabs>
          <w:tab w:val="left" w:pos="431"/>
        </w:tabs>
        <w:spacing w:before="0"/>
        <w:ind w:left="440" w:hanging="440"/>
        <w:jc w:val="both"/>
      </w:pPr>
      <w:r>
        <w:t>Předmět smlouvy</w:t>
      </w:r>
    </w:p>
    <w:p w14:paraId="0D109449" w14:textId="77777777" w:rsidR="00EC5A4A" w:rsidRDefault="00000000">
      <w:pPr>
        <w:pStyle w:val="Bodytext70"/>
        <w:framePr w:w="9715" w:h="10853" w:hRule="exact" w:wrap="none" w:vAnchor="page" w:hAnchor="page" w:x="1584" w:y="1453"/>
        <w:numPr>
          <w:ilvl w:val="1"/>
          <w:numId w:val="1"/>
        </w:numPr>
        <w:shd w:val="clear" w:color="auto" w:fill="auto"/>
        <w:tabs>
          <w:tab w:val="left" w:pos="431"/>
        </w:tabs>
        <w:spacing w:after="101" w:line="254" w:lineRule="exact"/>
        <w:ind w:left="440" w:right="76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710pt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reg.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0D10944A" w14:textId="77777777" w:rsidR="00EC5A4A" w:rsidRDefault="00000000">
      <w:pPr>
        <w:pStyle w:val="Bodytext20"/>
        <w:framePr w:w="9715" w:h="10853" w:hRule="exact" w:wrap="none" w:vAnchor="page" w:hAnchor="page" w:x="1584" w:y="1453"/>
        <w:numPr>
          <w:ilvl w:val="1"/>
          <w:numId w:val="1"/>
        </w:numPr>
        <w:shd w:val="clear" w:color="auto" w:fill="auto"/>
        <w:tabs>
          <w:tab w:val="left" w:pos="452"/>
        </w:tabs>
        <w:spacing w:after="120" w:line="278" w:lineRule="exact"/>
        <w:ind w:left="440" w:right="760" w:hanging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0D10944B" w14:textId="77777777" w:rsidR="00EC5A4A" w:rsidRDefault="00000000">
      <w:pPr>
        <w:pStyle w:val="Bodytext20"/>
        <w:framePr w:w="9715" w:h="10853" w:hRule="exact" w:wrap="none" w:vAnchor="page" w:hAnchor="page" w:x="1584" w:y="1453"/>
        <w:numPr>
          <w:ilvl w:val="1"/>
          <w:numId w:val="1"/>
        </w:numPr>
        <w:shd w:val="clear" w:color="auto" w:fill="auto"/>
        <w:tabs>
          <w:tab w:val="left" w:pos="452"/>
        </w:tabs>
        <w:spacing w:after="120" w:line="278" w:lineRule="exact"/>
        <w:ind w:left="440" w:right="760" w:hanging="440"/>
        <w:jc w:val="both"/>
      </w:pPr>
      <w:r>
        <w:t xml:space="preserve">Příjemce podpory tímto </w:t>
      </w:r>
      <w:r>
        <w:rPr>
          <w:rStyle w:val="Bodytext2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mid-caps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Bold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0D10944C" w14:textId="77777777" w:rsidR="00EC5A4A" w:rsidRDefault="00000000">
      <w:pPr>
        <w:pStyle w:val="Bodytext20"/>
        <w:framePr w:w="9715" w:h="10853" w:hRule="exact" w:wrap="none" w:vAnchor="page" w:hAnchor="page" w:x="1584" w:y="1453"/>
        <w:numPr>
          <w:ilvl w:val="1"/>
          <w:numId w:val="1"/>
        </w:numPr>
        <w:shd w:val="clear" w:color="auto" w:fill="auto"/>
        <w:tabs>
          <w:tab w:val="left" w:pos="452"/>
        </w:tabs>
        <w:spacing w:after="116" w:line="278" w:lineRule="exact"/>
        <w:ind w:left="440" w:right="760" w:hanging="440"/>
        <w:jc w:val="both"/>
      </w:pPr>
      <w:r>
        <w:t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 odstoupit.</w:t>
      </w:r>
    </w:p>
    <w:p w14:paraId="0D10944D" w14:textId="77777777" w:rsidR="00EC5A4A" w:rsidRDefault="00000000">
      <w:pPr>
        <w:pStyle w:val="Bodytext40"/>
        <w:framePr w:w="9715" w:h="10853" w:hRule="exact" w:wrap="none" w:vAnchor="page" w:hAnchor="page" w:x="1584" w:y="1453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283" w:lineRule="exact"/>
        <w:ind w:left="440" w:hanging="440"/>
        <w:jc w:val="both"/>
      </w:pPr>
      <w:r>
        <w:t>Konzultace</w:t>
      </w:r>
    </w:p>
    <w:p w14:paraId="0D10944E" w14:textId="77777777" w:rsidR="00EC5A4A" w:rsidRDefault="00000000">
      <w:pPr>
        <w:pStyle w:val="Bodytext20"/>
        <w:framePr w:w="9715" w:h="10853" w:hRule="exact" w:wrap="none" w:vAnchor="page" w:hAnchor="page" w:x="1584" w:y="1453"/>
        <w:numPr>
          <w:ilvl w:val="1"/>
          <w:numId w:val="1"/>
        </w:numPr>
        <w:shd w:val="clear" w:color="auto" w:fill="auto"/>
        <w:tabs>
          <w:tab w:val="left" w:pos="462"/>
        </w:tabs>
        <w:spacing w:after="124" w:line="283" w:lineRule="exact"/>
        <w:ind w:left="440" w:right="760" w:hanging="440"/>
        <w:jc w:val="both"/>
      </w:pPr>
      <w:r>
        <w:t>Strany se dohodly, že konzultace Experta dle této smlouvy budou spočívat zejména v následujícím:</w:t>
      </w:r>
    </w:p>
    <w:p w14:paraId="0D10944F" w14:textId="77777777" w:rsidR="00EC5A4A" w:rsidRDefault="00000000">
      <w:pPr>
        <w:pStyle w:val="Bodytext40"/>
        <w:framePr w:w="9715" w:h="10853" w:hRule="exact" w:wrap="none" w:vAnchor="page" w:hAnchor="page" w:x="1584" w:y="1453"/>
        <w:shd w:val="clear" w:color="auto" w:fill="auto"/>
        <w:spacing w:before="0" w:line="278" w:lineRule="exact"/>
        <w:ind w:left="440" w:firstLine="0"/>
        <w:jc w:val="both"/>
      </w:pPr>
      <w:r>
        <w:t>Cíl:</w:t>
      </w:r>
    </w:p>
    <w:p w14:paraId="0D109450" w14:textId="77777777" w:rsidR="00EC5A4A" w:rsidRDefault="00000000">
      <w:pPr>
        <w:pStyle w:val="Bodytext20"/>
        <w:framePr w:w="9715" w:h="10853" w:hRule="exact" w:wrap="none" w:vAnchor="page" w:hAnchor="page" w:x="1584" w:y="1453"/>
        <w:shd w:val="clear" w:color="auto" w:fill="auto"/>
        <w:spacing w:after="0" w:line="278" w:lineRule="exact"/>
        <w:ind w:left="440" w:right="760" w:firstLine="0"/>
        <w:jc w:val="both"/>
      </w:pPr>
      <w:r>
        <w:t>Provedení analýzy (skenu) v oblasti kyberbezpečnosti, dle metodiky poskytovatele, kde výstupem bude závěrečná zpráva experta a doporučení několika efektivních změnových projektů v oblasti kyberbezpečnosti.</w:t>
      </w:r>
    </w:p>
    <w:p w14:paraId="0D109451" w14:textId="77777777" w:rsidR="00EC5A4A" w:rsidRDefault="00000000">
      <w:pPr>
        <w:pStyle w:val="Tablecaption20"/>
        <w:framePr w:wrap="none" w:vAnchor="page" w:hAnchor="page" w:x="1992" w:y="12570"/>
        <w:shd w:val="clear" w:color="auto" w:fill="auto"/>
      </w:pPr>
      <w:r>
        <w:rPr>
          <w:rStyle w:val="Tablecaption21"/>
          <w:b/>
          <w:bCs/>
        </w:rP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4"/>
        <w:gridCol w:w="1546"/>
      </w:tblGrid>
      <w:tr w:rsidR="00EC5A4A" w14:paraId="0D10945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09452" w14:textId="77777777" w:rsidR="00EC5A4A" w:rsidRDefault="00000000">
            <w:pPr>
              <w:pStyle w:val="Bodytext20"/>
              <w:framePr w:w="8290" w:h="2054" w:wrap="none" w:vAnchor="page" w:hAnchor="page" w:x="1997" w:y="12826"/>
              <w:shd w:val="clear" w:color="auto" w:fill="auto"/>
              <w:spacing w:after="0"/>
              <w:ind w:right="180" w:firstLine="0"/>
              <w:jc w:val="center"/>
            </w:pPr>
            <w:r>
              <w:rPr>
                <w:rStyle w:val="Bodytext2Bold0"/>
              </w:rPr>
              <w:t>Popis plánovaných aktivit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09453" w14:textId="77777777" w:rsidR="00EC5A4A" w:rsidRDefault="00000000">
            <w:pPr>
              <w:pStyle w:val="Bodytext20"/>
              <w:framePr w:w="8290" w:h="2054" w:wrap="none" w:vAnchor="page" w:hAnchor="page" w:x="1997" w:y="12826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Bodytext2Bold0"/>
              </w:rPr>
              <w:t>Počet hodin</w:t>
            </w:r>
          </w:p>
        </w:tc>
      </w:tr>
      <w:tr w:rsidR="00EC5A4A" w14:paraId="0D109457" w14:textId="7777777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09455" w14:textId="77777777" w:rsidR="00EC5A4A" w:rsidRDefault="00000000">
            <w:pPr>
              <w:pStyle w:val="Bodytext20"/>
              <w:framePr w:w="8290" w:h="2054" w:wrap="none" w:vAnchor="page" w:hAnchor="page" w:x="1997" w:y="12826"/>
              <w:shd w:val="clear" w:color="auto" w:fill="auto"/>
              <w:spacing w:after="0" w:line="278" w:lineRule="exact"/>
              <w:ind w:left="520" w:firstLine="0"/>
              <w:jc w:val="both"/>
            </w:pPr>
            <w:r>
              <w:rPr>
                <w:rStyle w:val="Bodytext22"/>
              </w:rPr>
              <w:t>Provedení analýzy (skenu) v oblasti kyberbezpečnosti, dle metodiky poskytovatele, kde výstupem bude závěrečná zpráva experta a doporučení několika efektivních změnových projektů v oblasti kyberbezpečnosti.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09456" w14:textId="77777777" w:rsidR="00EC5A4A" w:rsidRDefault="00000000">
            <w:pPr>
              <w:pStyle w:val="Bodytext20"/>
              <w:framePr w:w="8290" w:h="2054" w:wrap="none" w:vAnchor="page" w:hAnchor="page" w:x="1997" w:y="12826"/>
              <w:shd w:val="clear" w:color="auto" w:fill="auto"/>
              <w:spacing w:after="0"/>
              <w:ind w:left="860" w:firstLine="0"/>
            </w:pPr>
            <w:r>
              <w:rPr>
                <w:rStyle w:val="Bodytext2Bold0"/>
              </w:rPr>
              <w:t>10</w:t>
            </w:r>
          </w:p>
        </w:tc>
      </w:tr>
      <w:tr w:rsidR="00EC5A4A" w14:paraId="0D10945A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09458" w14:textId="77777777" w:rsidR="00EC5A4A" w:rsidRDefault="00000000">
            <w:pPr>
              <w:pStyle w:val="Bodytext20"/>
              <w:framePr w:w="8290" w:h="2054" w:wrap="none" w:vAnchor="page" w:hAnchor="page" w:x="1997" w:y="12826"/>
              <w:shd w:val="clear" w:color="auto" w:fill="auto"/>
              <w:spacing w:after="0"/>
              <w:ind w:left="140" w:firstLine="0"/>
            </w:pPr>
            <w:r>
              <w:rPr>
                <w:rStyle w:val="Bodytext2Bold0"/>
              </w:rPr>
              <w:t>Celkem (rozpočet v Kč bez DPH)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09459" w14:textId="77777777" w:rsidR="00EC5A4A" w:rsidRDefault="00000000">
            <w:pPr>
              <w:pStyle w:val="Bodytext20"/>
              <w:framePr w:w="8290" w:h="2054" w:wrap="none" w:vAnchor="page" w:hAnchor="page" w:x="1997" w:y="12826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Bodytext2Bold0"/>
              </w:rPr>
              <w:t>15.000,-</w:t>
            </w:r>
          </w:p>
        </w:tc>
      </w:tr>
    </w:tbl>
    <w:p w14:paraId="0D10945B" w14:textId="77777777" w:rsidR="00EC5A4A" w:rsidRDefault="00000000">
      <w:pPr>
        <w:framePr w:wrap="none" w:vAnchor="page" w:hAnchor="page" w:x="1694" w:y="15274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"https://msic-my.sharepoint.com/personal/olga_palova_ms-ic_cz/Documents/Plocha/RS/media/image3.jpeg" \* MERGEFORMATINET </w:instrText>
      </w:r>
      <w:r>
        <w:fldChar w:fldCharType="separate"/>
      </w:r>
      <w:r>
        <w:pict w14:anchorId="0D1094DF">
          <v:shape id="_x0000_i1027" type="#_x0000_t75" style="width:50.25pt;height:33.75pt">
            <v:imagedata r:id="rId9" r:href="rId10"/>
          </v:shape>
        </w:pict>
      </w:r>
      <w:r>
        <w:fldChar w:fldCharType="end"/>
      </w:r>
    </w:p>
    <w:p w14:paraId="0D10945C" w14:textId="77777777" w:rsidR="00EC5A4A" w:rsidRDefault="00000000">
      <w:pPr>
        <w:pStyle w:val="Picturecaption0"/>
        <w:framePr w:w="1493" w:h="778" w:hRule="exact" w:wrap="none" w:vAnchor="page" w:hAnchor="page" w:x="2760" w:y="15216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0D10945D" w14:textId="77777777" w:rsidR="00EC5A4A" w:rsidRDefault="00000000">
      <w:pPr>
        <w:pStyle w:val="Picturecaption20"/>
        <w:framePr w:w="1493" w:h="778" w:hRule="exact" w:wrap="none" w:vAnchor="page" w:hAnchor="page" w:x="2760" w:y="15216"/>
        <w:shd w:val="clear" w:color="auto" w:fill="auto"/>
      </w:pPr>
      <w:r>
        <w:rPr>
          <w:rStyle w:val="Picturecaption21"/>
        </w:rPr>
        <w:t>NextGenerationEU</w:t>
      </w:r>
    </w:p>
    <w:p w14:paraId="0D10945E" w14:textId="77777777" w:rsidR="00EC5A4A" w:rsidRDefault="00000000">
      <w:pPr>
        <w:framePr w:wrap="none" w:vAnchor="page" w:hAnchor="page" w:x="8702" w:y="15216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"https://msic-my.sharepoint.com/personal/olga_palova_ms-ic_cz/Documents/Plocha/RS/media/image4.jpeg" \* MERGEFORMATINET </w:instrText>
      </w:r>
      <w:r>
        <w:fldChar w:fldCharType="separate"/>
      </w:r>
      <w:r>
        <w:pict w14:anchorId="0D1094E0">
          <v:shape id="_x0000_i1028" type="#_x0000_t75" style="width:48.75pt;height:39.75pt">
            <v:imagedata r:id="rId11" r:href="rId12"/>
          </v:shape>
        </w:pict>
      </w:r>
      <w:r>
        <w:fldChar w:fldCharType="end"/>
      </w:r>
    </w:p>
    <w:p w14:paraId="0D10945F" w14:textId="77777777" w:rsidR="00EC5A4A" w:rsidRDefault="00000000">
      <w:pPr>
        <w:pStyle w:val="Headerorfooter20"/>
        <w:framePr w:w="845" w:h="679" w:hRule="exact" w:wrap="none" w:vAnchor="page" w:hAnchor="page" w:x="9715" w:y="15253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0D109460" w14:textId="77777777" w:rsidR="00EC5A4A" w:rsidRDefault="00000000">
      <w:pPr>
        <w:pStyle w:val="Headerorfooter20"/>
        <w:framePr w:w="845" w:h="679" w:hRule="exact" w:wrap="none" w:vAnchor="page" w:hAnchor="page" w:x="9715" w:y="15253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0D109461" w14:textId="77777777" w:rsidR="00EC5A4A" w:rsidRDefault="00000000">
      <w:pPr>
        <w:pStyle w:val="Headerorfooter20"/>
        <w:framePr w:w="845" w:h="679" w:hRule="exact" w:wrap="none" w:vAnchor="page" w:hAnchor="page" w:x="9715" w:y="15253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0D109462" w14:textId="77777777" w:rsidR="00EC5A4A" w:rsidRDefault="00EC5A4A">
      <w:pPr>
        <w:rPr>
          <w:sz w:val="2"/>
          <w:szCs w:val="2"/>
        </w:rPr>
        <w:sectPr w:rsidR="00EC5A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109463" w14:textId="77777777" w:rsidR="00EC5A4A" w:rsidRDefault="00000000">
      <w:pPr>
        <w:pStyle w:val="Bodytext30"/>
        <w:framePr w:w="9768" w:h="6524" w:hRule="exact" w:wrap="none" w:vAnchor="page" w:hAnchor="page" w:x="1520" w:y="430"/>
        <w:shd w:val="clear" w:color="auto" w:fill="auto"/>
        <w:spacing w:after="78"/>
      </w:pPr>
      <w:r>
        <w:lastRenderedPageBreak/>
        <w:t>Envelope ID DigiSign.org: 018b2893-eac3-716d-b738-8f4fffa87ff6</w:t>
      </w:r>
    </w:p>
    <w:p w14:paraId="0D109464" w14:textId="77777777" w:rsidR="00EC5A4A" w:rsidRDefault="00000000">
      <w:pPr>
        <w:pStyle w:val="Bodytext40"/>
        <w:framePr w:w="9768" w:h="6524" w:hRule="exact" w:wrap="none" w:vAnchor="page" w:hAnchor="page" w:x="1520" w:y="430"/>
        <w:shd w:val="clear" w:color="auto" w:fill="auto"/>
        <w:spacing w:before="0" w:after="83" w:line="224" w:lineRule="exact"/>
        <w:ind w:left="7580" w:firstLine="0"/>
      </w:pPr>
      <w:r>
        <w:rPr>
          <w:lang w:val="en-US" w:eastAsia="en-US" w:bidi="en-US"/>
        </w:rPr>
        <w:t xml:space="preserve">11 </w:t>
      </w:r>
      <w:r>
        <w:rPr>
          <w:rStyle w:val="Bodytext41"/>
          <w:b/>
          <w:bCs/>
        </w:rPr>
        <w:t>EDIH</w:t>
      </w:r>
    </w:p>
    <w:p w14:paraId="0D109465" w14:textId="77777777" w:rsidR="00EC5A4A" w:rsidRDefault="00000000">
      <w:pPr>
        <w:pStyle w:val="Bodytext40"/>
        <w:framePr w:w="9768" w:h="6524" w:hRule="exact" w:wrap="none" w:vAnchor="page" w:hAnchor="page" w:x="1520" w:y="430"/>
        <w:shd w:val="clear" w:color="auto" w:fill="auto"/>
        <w:spacing w:before="0" w:line="245" w:lineRule="exact"/>
        <w:ind w:left="7580" w:firstLine="0"/>
      </w:pPr>
      <w:r>
        <w:rPr>
          <w:rStyle w:val="Bodytext41"/>
          <w:b/>
          <w:bCs/>
        </w:rPr>
        <w:t>' I OSTRAVA</w:t>
      </w:r>
    </w:p>
    <w:p w14:paraId="0D109466" w14:textId="77777777" w:rsidR="00EC5A4A" w:rsidRDefault="00000000">
      <w:pPr>
        <w:pStyle w:val="Bodytext20"/>
        <w:framePr w:w="9768" w:h="6524" w:hRule="exact" w:wrap="none" w:vAnchor="page" w:hAnchor="page" w:x="1520" w:y="430"/>
        <w:shd w:val="clear" w:color="auto" w:fill="auto"/>
        <w:spacing w:after="410" w:line="245" w:lineRule="exact"/>
        <w:ind w:left="7580" w:firstLine="0"/>
      </w:pPr>
      <w:r>
        <w:rPr>
          <w:rStyle w:val="Bodytext21"/>
        </w:rPr>
        <w:t>O</w:t>
      </w:r>
    </w:p>
    <w:p w14:paraId="0D109467" w14:textId="77777777" w:rsidR="00EC5A4A" w:rsidRDefault="00000000">
      <w:pPr>
        <w:pStyle w:val="Bodytext20"/>
        <w:framePr w:w="9768" w:h="6524" w:hRule="exact" w:wrap="none" w:vAnchor="page" w:hAnchor="page" w:x="1520" w:y="430"/>
        <w:numPr>
          <w:ilvl w:val="1"/>
          <w:numId w:val="1"/>
        </w:numPr>
        <w:shd w:val="clear" w:color="auto" w:fill="auto"/>
        <w:tabs>
          <w:tab w:val="left" w:pos="457"/>
        </w:tabs>
        <w:spacing w:after="100" w:line="283" w:lineRule="exact"/>
        <w:ind w:left="460" w:right="760" w:hanging="460"/>
        <w:jc w:val="both"/>
      </w:pPr>
      <w:r>
        <w:t xml:space="preserve">Konzultace budou poskytovány za přítomnosti Příjemce a Experta v místě a </w:t>
      </w:r>
      <w:r>
        <w:rPr>
          <w:rStyle w:val="Bodytext2Italic"/>
        </w:rPr>
        <w:t>čase,</w:t>
      </w:r>
      <w:r>
        <w:t xml:space="preserve"> na kterém se Příjemce a Expert dohodnou.</w:t>
      </w:r>
    </w:p>
    <w:p w14:paraId="0D109468" w14:textId="77777777" w:rsidR="00EC5A4A" w:rsidRDefault="00000000">
      <w:pPr>
        <w:pStyle w:val="Bodytext20"/>
        <w:framePr w:w="9768" w:h="6524" w:hRule="exact" w:wrap="none" w:vAnchor="page" w:hAnchor="page" w:x="1520" w:y="430"/>
        <w:numPr>
          <w:ilvl w:val="1"/>
          <w:numId w:val="1"/>
        </w:numPr>
        <w:shd w:val="clear" w:color="auto" w:fill="auto"/>
        <w:tabs>
          <w:tab w:val="left" w:pos="457"/>
        </w:tabs>
        <w:spacing w:after="104" w:line="283" w:lineRule="exact"/>
        <w:ind w:left="460" w:right="760" w:hanging="460"/>
        <w:jc w:val="both"/>
      </w:pPr>
      <w:r>
        <w:t>Smluvní strany se dohodly, že na základě této smlouvy budou Příjemci poskytnuty konzultace v předpokládaném celkovém rozsahu 10 hodin. Předpokládaným termínem ukončení poskytování konzultačních služeb je 30.11.2023.</w:t>
      </w:r>
    </w:p>
    <w:p w14:paraId="0D109469" w14:textId="77777777" w:rsidR="00EC5A4A" w:rsidRDefault="00000000">
      <w:pPr>
        <w:pStyle w:val="Bodytext20"/>
        <w:framePr w:w="9768" w:h="6524" w:hRule="exact" w:wrap="none" w:vAnchor="page" w:hAnchor="page" w:x="1520" w:y="430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60" w:right="760" w:hanging="46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0D10946A" w14:textId="77777777" w:rsidR="00EC5A4A" w:rsidRDefault="00000000">
      <w:pPr>
        <w:pStyle w:val="Bodytext20"/>
        <w:framePr w:w="9768" w:h="6524" w:hRule="exact" w:wrap="none" w:vAnchor="page" w:hAnchor="page" w:x="1520" w:y="430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60" w:right="760" w:hanging="460"/>
        <w:jc w:val="both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potvrzení o poskytnutí konzultační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0D10946B" w14:textId="77777777" w:rsidR="00EC5A4A" w:rsidRDefault="00000000">
      <w:pPr>
        <w:pStyle w:val="Bodytext40"/>
        <w:framePr w:w="9768" w:h="4610" w:hRule="exact" w:wrap="none" w:vAnchor="page" w:hAnchor="page" w:x="1520" w:y="7568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278" w:lineRule="exact"/>
        <w:ind w:left="460" w:hanging="460"/>
        <w:jc w:val="both"/>
      </w:pPr>
      <w:r>
        <w:t>Odměna Experta a platební podmínky</w:t>
      </w:r>
    </w:p>
    <w:p w14:paraId="0D10946C" w14:textId="77777777" w:rsidR="00EC5A4A" w:rsidRDefault="00000000">
      <w:pPr>
        <w:pStyle w:val="Bodytext20"/>
        <w:framePr w:w="9768" w:h="4610" w:hRule="exact" w:wrap="none" w:vAnchor="page" w:hAnchor="page" w:x="1520" w:y="7568"/>
        <w:numPr>
          <w:ilvl w:val="1"/>
          <w:numId w:val="1"/>
        </w:numPr>
        <w:shd w:val="clear" w:color="auto" w:fill="auto"/>
        <w:tabs>
          <w:tab w:val="left" w:pos="457"/>
        </w:tabs>
        <w:spacing w:after="100" w:line="278" w:lineRule="exact"/>
        <w:ind w:left="460" w:right="760" w:hanging="460"/>
        <w:jc w:val="both"/>
      </w:pPr>
      <w:r>
        <w:t>Expertovi náleží za konzultace poskytnuté dle této smlouvy odměna ve výši 1.500,00 Kč bez DPH (slovy: jeden tisíc pět set korun českých) za každou hodinu poskytování konzultací Příjemci. Daň z přidané hodnoty bude účtována dle platných právních předpisů.</w:t>
      </w:r>
    </w:p>
    <w:p w14:paraId="0D10946D" w14:textId="77777777" w:rsidR="00EC5A4A" w:rsidRDefault="00000000">
      <w:pPr>
        <w:pStyle w:val="Bodytext20"/>
        <w:framePr w:w="9768" w:h="4610" w:hRule="exact" w:wrap="none" w:vAnchor="page" w:hAnchor="page" w:x="1520" w:y="7568"/>
        <w:numPr>
          <w:ilvl w:val="1"/>
          <w:numId w:val="1"/>
        </w:numPr>
        <w:shd w:val="clear" w:color="auto" w:fill="auto"/>
        <w:tabs>
          <w:tab w:val="left" w:pos="457"/>
        </w:tabs>
        <w:spacing w:after="100" w:line="278" w:lineRule="exact"/>
        <w:ind w:left="460" w:right="760" w:hanging="460"/>
        <w:jc w:val="both"/>
      </w:pPr>
      <w:r>
        <w:t>Poskytovatel podpory uhradí Expertovi odměnu za poskytnuté konzultace na základě daňového dokladu - faktury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0D10946E" w14:textId="77777777" w:rsidR="00EC5A4A" w:rsidRDefault="00000000">
      <w:pPr>
        <w:pStyle w:val="Bodytext20"/>
        <w:framePr w:w="9768" w:h="4610" w:hRule="exact" w:wrap="none" w:vAnchor="page" w:hAnchor="page" w:x="1520" w:y="7568"/>
        <w:numPr>
          <w:ilvl w:val="1"/>
          <w:numId w:val="1"/>
        </w:numPr>
        <w:shd w:val="clear" w:color="auto" w:fill="auto"/>
        <w:tabs>
          <w:tab w:val="left" w:pos="457"/>
        </w:tabs>
        <w:spacing w:after="96" w:line="278" w:lineRule="exact"/>
        <w:ind w:left="460" w:right="760" w:hanging="460"/>
        <w:jc w:val="both"/>
      </w:pPr>
      <w:r>
        <w:t>Expert vychází při fakturaci (vyúčtování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0D10946F" w14:textId="77777777" w:rsidR="00EC5A4A" w:rsidRDefault="00000000">
      <w:pPr>
        <w:pStyle w:val="Bodytext20"/>
        <w:framePr w:w="9768" w:h="4610" w:hRule="exact" w:wrap="none" w:vAnchor="page" w:hAnchor="page" w:x="1520" w:y="7568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60" w:right="760" w:hanging="460"/>
        <w:jc w:val="both"/>
      </w:pPr>
      <w:r>
        <w:t>Odměna Experta je splatná ve lhůtě 30 dnů ode dne vystavení příslušné faktury, a to na účet uvedený na faktuře.</w:t>
      </w:r>
    </w:p>
    <w:p w14:paraId="0D109470" w14:textId="77777777" w:rsidR="00EC5A4A" w:rsidRDefault="00000000">
      <w:pPr>
        <w:pStyle w:val="Bodytext40"/>
        <w:framePr w:w="9768" w:h="1460" w:hRule="exact" w:wrap="none" w:vAnchor="page" w:hAnchor="page" w:x="1520" w:y="12795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278" w:lineRule="exact"/>
        <w:ind w:left="460" w:hanging="460"/>
        <w:jc w:val="both"/>
      </w:pPr>
      <w:r>
        <w:t>Odměna Poskytovatele a platební podmínky</w:t>
      </w:r>
    </w:p>
    <w:p w14:paraId="0D109471" w14:textId="77777777" w:rsidR="00EC5A4A" w:rsidRDefault="00000000">
      <w:pPr>
        <w:pStyle w:val="Bodytext20"/>
        <w:framePr w:w="9768" w:h="1460" w:hRule="exact" w:wrap="none" w:vAnchor="page" w:hAnchor="page" w:x="1520" w:y="12795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firstLine="0"/>
      </w:pPr>
      <w:r>
        <w:t xml:space="preserve">Poskytovateli náleží za poskytnuté služby dle této smlouvy celková odměna ve výši 62.105,00 Kč (slovy: šedesát dva tisíc jedno sto pět korun českých) bez DPH (dále jen </w:t>
      </w:r>
      <w:r>
        <w:rPr>
          <w:rStyle w:val="Bodytext2Bold"/>
        </w:rPr>
        <w:t xml:space="preserve">‘"^Celková odměna Poskytovatele"). </w:t>
      </w:r>
      <w:r>
        <w:t>Daň z přidané hodnoty bude účtována dle platných právních předpisů.</w:t>
      </w:r>
    </w:p>
    <w:p w14:paraId="0D109472" w14:textId="77777777" w:rsidR="00EC5A4A" w:rsidRDefault="00000000">
      <w:pPr>
        <w:pStyle w:val="Bodytext20"/>
        <w:framePr w:w="9768" w:h="898" w:hRule="exact" w:wrap="none" w:vAnchor="page" w:hAnchor="page" w:x="1520" w:y="14307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60" w:right="760" w:hanging="46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aktuální k datu podpisu této Smlouvy o konzultační podpoře, poskytne Příjemci podporu ve výši 100 % z Celkové odměny Poskytovatele dle</w:t>
      </w:r>
    </w:p>
    <w:p w14:paraId="0D109473" w14:textId="77777777" w:rsidR="00EC5A4A" w:rsidRDefault="00000000">
      <w:pPr>
        <w:pStyle w:val="Bodytext60"/>
        <w:framePr w:h="771" w:wrap="around" w:vAnchor="page" w:hAnchor="page" w:x="1540" w:y="15292"/>
        <w:shd w:val="clear" w:color="auto" w:fill="auto"/>
        <w:spacing w:line="643" w:lineRule="exact"/>
      </w:pPr>
      <w:r>
        <w:rPr>
          <w:rStyle w:val="Bodytext61"/>
          <w:b/>
          <w:bCs/>
          <w:color w:val="325E82"/>
          <w:position w:val="-19"/>
          <w:sz w:val="138"/>
          <w:szCs w:val="138"/>
        </w:rPr>
        <w:t>■</w:t>
      </w:r>
    </w:p>
    <w:p w14:paraId="0D109474" w14:textId="77777777" w:rsidR="00EC5A4A" w:rsidRDefault="00000000">
      <w:pPr>
        <w:pStyle w:val="Bodytext60"/>
        <w:framePr w:w="9768" w:h="1829" w:hRule="exact" w:wrap="none" w:vAnchor="page" w:hAnchor="page" w:x="1520" w:y="14237"/>
        <w:shd w:val="clear" w:color="auto" w:fill="auto"/>
        <w:spacing w:before="0" w:line="1542" w:lineRule="exact"/>
        <w:ind w:left="1219"/>
      </w:pPr>
      <w:r>
        <w:rPr>
          <w:rStyle w:val="Bodytext61"/>
          <w:b/>
          <w:bCs/>
        </w:rPr>
        <w:t>Financováno</w:t>
      </w:r>
    </w:p>
    <w:p w14:paraId="0D109475" w14:textId="77777777" w:rsidR="00EC5A4A" w:rsidRDefault="00000000">
      <w:pPr>
        <w:pStyle w:val="Bodytext40"/>
        <w:framePr w:w="9768" w:h="1829" w:hRule="exact" w:wrap="none" w:vAnchor="page" w:hAnchor="page" w:x="1520" w:y="14237"/>
        <w:shd w:val="clear" w:color="auto" w:fill="auto"/>
        <w:spacing w:before="0" w:after="127" w:line="224" w:lineRule="exact"/>
        <w:ind w:left="1220" w:firstLine="0"/>
      </w:pPr>
      <w:r>
        <w:rPr>
          <w:rStyle w:val="Bodytext41"/>
          <w:b/>
          <w:bCs/>
          <w:lang w:val="cs-CZ" w:eastAsia="cs-CZ" w:bidi="cs-CZ"/>
        </w:rPr>
        <w:t>Evropskou unií</w:t>
      </w:r>
    </w:p>
    <w:p w14:paraId="0D109476" w14:textId="77777777" w:rsidR="00EC5A4A" w:rsidRDefault="00000000">
      <w:pPr>
        <w:pStyle w:val="Bodytext70"/>
        <w:framePr w:w="9768" w:h="1829" w:hRule="exact" w:wrap="none" w:vAnchor="page" w:hAnchor="page" w:x="1520" w:y="14237"/>
        <w:shd w:val="clear" w:color="auto" w:fill="auto"/>
        <w:spacing w:line="190" w:lineRule="exact"/>
        <w:ind w:left="1220" w:firstLine="0"/>
      </w:pPr>
      <w:r>
        <w:rPr>
          <w:rStyle w:val="Bodytext71"/>
        </w:rPr>
        <w:t>NextGenerationEU</w:t>
      </w:r>
    </w:p>
    <w:p w14:paraId="0D109477" w14:textId="77777777" w:rsidR="00EC5A4A" w:rsidRDefault="00000000">
      <w:pPr>
        <w:pStyle w:val="Headerorfooter20"/>
        <w:framePr w:w="830" w:h="680" w:hRule="exact" w:wrap="none" w:vAnchor="page" w:hAnchor="page" w:x="9704" w:y="15326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0D109478" w14:textId="77777777" w:rsidR="00EC5A4A" w:rsidRDefault="00000000">
      <w:pPr>
        <w:pStyle w:val="Headerorfooter20"/>
        <w:framePr w:w="830" w:h="680" w:hRule="exact" w:wrap="none" w:vAnchor="page" w:hAnchor="page" w:x="9704" w:y="15326"/>
        <w:shd w:val="clear" w:color="auto" w:fill="auto"/>
        <w:spacing w:line="202" w:lineRule="exact"/>
      </w:pPr>
      <w:r>
        <w:rPr>
          <w:rStyle w:val="Headerorfooter21"/>
          <w:b/>
          <w:bCs/>
        </w:rPr>
        <w:t>plán</w:t>
      </w:r>
    </w:p>
    <w:p w14:paraId="0D109479" w14:textId="77777777" w:rsidR="00EC5A4A" w:rsidRDefault="00000000">
      <w:pPr>
        <w:pStyle w:val="Headerorfooter20"/>
        <w:framePr w:w="830" w:h="680" w:hRule="exact" w:wrap="none" w:vAnchor="page" w:hAnchor="page" w:x="9704" w:y="15326"/>
        <w:shd w:val="clear" w:color="auto" w:fill="auto"/>
        <w:spacing w:line="202" w:lineRule="exact"/>
      </w:pPr>
      <w:r>
        <w:rPr>
          <w:rStyle w:val="Headerorfooter21"/>
          <w:b/>
          <w:bCs/>
        </w:rPr>
        <w:t>obnovy</w:t>
      </w:r>
    </w:p>
    <w:p w14:paraId="0D10947A" w14:textId="77777777" w:rsidR="00EC5A4A" w:rsidRDefault="00000000">
      <w:pPr>
        <w:framePr w:wrap="none" w:vAnchor="page" w:hAnchor="page" w:x="8672" w:y="15284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"https://msic-my.sharepoint.com/personal/olga_palova_ms-ic_cz/Documents/Plocha/RS/media/image5.jpeg" \* MERGEFORMATINET </w:instrText>
      </w:r>
      <w:r>
        <w:fldChar w:fldCharType="separate"/>
      </w:r>
      <w:r>
        <w:pict w14:anchorId="0D1094E1">
          <v:shape id="_x0000_i1029" type="#_x0000_t75" style="width:48.75pt;height:39.75pt">
            <v:imagedata r:id="rId13" r:href="rId14"/>
          </v:shape>
        </w:pict>
      </w:r>
      <w:r>
        <w:fldChar w:fldCharType="end"/>
      </w:r>
    </w:p>
    <w:p w14:paraId="0D10947B" w14:textId="77777777" w:rsidR="00EC5A4A" w:rsidRDefault="00EC5A4A">
      <w:pPr>
        <w:rPr>
          <w:sz w:val="2"/>
          <w:szCs w:val="2"/>
        </w:rPr>
        <w:sectPr w:rsidR="00EC5A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10947C" w14:textId="77777777" w:rsidR="00EC5A4A" w:rsidRDefault="00000000">
      <w:pPr>
        <w:pStyle w:val="Headerorfooter0"/>
        <w:framePr w:wrap="none" w:vAnchor="page" w:hAnchor="page" w:x="7925" w:y="442"/>
        <w:shd w:val="clear" w:color="auto" w:fill="auto"/>
      </w:pPr>
      <w:r>
        <w:lastRenderedPageBreak/>
        <w:t>Envelope ID DigiSign.org: 018b2893-eac3-716d-b738-8f4fffa87ff6</w:t>
      </w:r>
    </w:p>
    <w:p w14:paraId="0D10947D" w14:textId="77777777" w:rsidR="00EC5A4A" w:rsidRDefault="00000000">
      <w:pPr>
        <w:pStyle w:val="Bodytext40"/>
        <w:framePr w:w="9768" w:h="608" w:hRule="exact" w:wrap="none" w:vAnchor="page" w:hAnchor="page" w:x="1517" w:y="588"/>
        <w:shd w:val="clear" w:color="auto" w:fill="auto"/>
        <w:spacing w:before="0"/>
        <w:ind w:left="7564" w:right="900" w:firstLine="0"/>
      </w:pPr>
      <w:r>
        <w:rPr>
          <w:rStyle w:val="Bodytext41"/>
          <w:b/>
          <w:bCs/>
          <w:lang w:val="cs-CZ" w:eastAsia="cs-CZ" w:bidi="cs-CZ"/>
        </w:rPr>
        <w:t xml:space="preserve">I </w:t>
      </w:r>
      <w:r>
        <w:rPr>
          <w:rStyle w:val="Bodytext41"/>
          <w:b/>
          <w:bCs/>
        </w:rPr>
        <w:t>I EDIH</w:t>
      </w:r>
      <w:r>
        <w:rPr>
          <w:rStyle w:val="Bodytext41"/>
          <w:b/>
          <w:bCs/>
        </w:rPr>
        <w:br/>
        <w:t>I OSTRAVA</w:t>
      </w:r>
    </w:p>
    <w:p w14:paraId="0D10947E" w14:textId="77777777" w:rsidR="00EC5A4A" w:rsidRDefault="00000000">
      <w:pPr>
        <w:pStyle w:val="Bodytext80"/>
        <w:framePr w:wrap="none" w:vAnchor="page" w:hAnchor="page" w:x="9081" w:y="588"/>
        <w:shd w:val="clear" w:color="auto" w:fill="auto"/>
      </w:pPr>
      <w:r>
        <w:t>i|</w:t>
      </w:r>
    </w:p>
    <w:p w14:paraId="0D10947F" w14:textId="77777777" w:rsidR="00EC5A4A" w:rsidRDefault="00000000">
      <w:pPr>
        <w:pStyle w:val="Other0"/>
        <w:framePr w:wrap="none" w:vAnchor="page" w:hAnchor="page" w:x="9081" w:y="1151"/>
        <w:shd w:val="clear" w:color="auto" w:fill="auto"/>
        <w:spacing w:line="220" w:lineRule="exact"/>
        <w:jc w:val="both"/>
      </w:pPr>
      <w:r>
        <w:rPr>
          <w:rStyle w:val="OtherArial11ptBold"/>
        </w:rPr>
        <w:t>O</w:t>
      </w:r>
    </w:p>
    <w:p w14:paraId="0D109480" w14:textId="77777777" w:rsidR="00EC5A4A" w:rsidRDefault="00000000">
      <w:pPr>
        <w:pStyle w:val="Bodytext20"/>
        <w:framePr w:w="9768" w:h="6420" w:hRule="exact" w:wrap="none" w:vAnchor="page" w:hAnchor="page" w:x="1517" w:y="1498"/>
        <w:shd w:val="clear" w:color="auto" w:fill="auto"/>
        <w:spacing w:after="80" w:line="278" w:lineRule="exact"/>
        <w:ind w:left="500" w:right="740" w:firstLine="0"/>
        <w:jc w:val="both"/>
      </w:pPr>
      <w:r>
        <w:t xml:space="preserve">předchozího odstavce bez DPH (dále jen </w:t>
      </w:r>
      <w:r>
        <w:rPr>
          <w:rStyle w:val="Bodytext2Bold"/>
        </w:rPr>
        <w:t xml:space="preserve">„Celková výše podpory"). </w:t>
      </w:r>
      <w:r>
        <w:t xml:space="preserve">Smluvní strany uvádí, že částka ve výši 34.130,00 Kč (slovy: třicet čtyři tisíc jedno sto třicet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(Úř. Vést. L 352, 24. 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0D109481" w14:textId="77777777" w:rsidR="00EC5A4A" w:rsidRDefault="00000000">
      <w:pPr>
        <w:pStyle w:val="Bodytext20"/>
        <w:framePr w:w="9768" w:h="6420" w:hRule="exact" w:wrap="none" w:vAnchor="page" w:hAnchor="page" w:x="1517" w:y="1498"/>
        <w:numPr>
          <w:ilvl w:val="1"/>
          <w:numId w:val="1"/>
        </w:numPr>
        <w:shd w:val="clear" w:color="auto" w:fill="auto"/>
        <w:tabs>
          <w:tab w:val="left" w:pos="466"/>
        </w:tabs>
        <w:spacing w:after="80" w:line="278" w:lineRule="exact"/>
        <w:ind w:left="500" w:right="740"/>
        <w:jc w:val="both"/>
      </w:pPr>
      <w:r>
        <w:t xml:space="preserve">Pro vyloučení jakýchkoliv pochybností smluvní strany prohlašují, že nárok Příjemce na 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vzniká (za splnění veškerých podmínek vyžadovaných dle nařízení Komise (EU) č. 1407/2013 ze dne 18. prosince 2013 či jiných právních předpisů) </w:t>
      </w:r>
      <w:r>
        <w:rPr>
          <w:rStyle w:val="Bodytext2Bold"/>
        </w:rPr>
        <w:t>dnem uzavření této smlouvy všemi smluvními stranami.</w:t>
      </w:r>
    </w:p>
    <w:p w14:paraId="0D109482" w14:textId="77777777" w:rsidR="00EC5A4A" w:rsidRDefault="00000000">
      <w:pPr>
        <w:pStyle w:val="Bodytext20"/>
        <w:framePr w:w="9768" w:h="6420" w:hRule="exact" w:wrap="none" w:vAnchor="page" w:hAnchor="page" w:x="1517" w:y="1498"/>
        <w:numPr>
          <w:ilvl w:val="1"/>
          <w:numId w:val="1"/>
        </w:numPr>
        <w:shd w:val="clear" w:color="auto" w:fill="auto"/>
        <w:tabs>
          <w:tab w:val="left" w:pos="466"/>
        </w:tabs>
        <w:spacing w:after="80" w:line="278" w:lineRule="exact"/>
        <w:ind w:left="500" w:right="740"/>
        <w:jc w:val="both"/>
      </w:pPr>
      <w:r>
        <w:t>Příjemce uhradí Poskytovateli podpory odměnu na základě daňového dokladu - faktury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0D109483" w14:textId="77777777" w:rsidR="00EC5A4A" w:rsidRDefault="00000000">
      <w:pPr>
        <w:pStyle w:val="Bodytext20"/>
        <w:framePr w:w="9768" w:h="6420" w:hRule="exact" w:wrap="none" w:vAnchor="page" w:hAnchor="page" w:x="1517" w:y="1498"/>
        <w:numPr>
          <w:ilvl w:val="1"/>
          <w:numId w:val="1"/>
        </w:numPr>
        <w:shd w:val="clear" w:color="auto" w:fill="auto"/>
        <w:tabs>
          <w:tab w:val="left" w:pos="466"/>
        </w:tabs>
        <w:spacing w:after="76" w:line="278" w:lineRule="exact"/>
        <w:ind w:left="500" w:right="740"/>
        <w:jc w:val="both"/>
      </w:pPr>
      <w:r>
        <w:t>Poskytovatel vychází při fakturaci (vyúčtování odměny za konzultace) z podepsaného Potvrzení o poskytnutí konzultační podpory a závěrečné zprávy; není-li takový dokument k dispozici z důvodů neležících na straně Poskytovatele, je Poskytovatel oprávněn vycházet z informací, které obdrží od Experta.</w:t>
      </w:r>
    </w:p>
    <w:p w14:paraId="0D109484" w14:textId="77777777" w:rsidR="00EC5A4A" w:rsidRDefault="00000000">
      <w:pPr>
        <w:pStyle w:val="Bodytext20"/>
        <w:framePr w:w="9768" w:h="6420" w:hRule="exact" w:wrap="none" w:vAnchor="page" w:hAnchor="page" w:x="1517" w:y="1498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83" w:lineRule="exact"/>
        <w:ind w:left="500" w:right="740"/>
        <w:jc w:val="both"/>
      </w:pPr>
      <w:r>
        <w:t>Odměna Poskytovatele je splatná ve lhůtě 30 dnů ode dne vystavení příslušné faktury, a to na účet uvedený na faktuře.</w:t>
      </w:r>
    </w:p>
    <w:p w14:paraId="0D109485" w14:textId="77777777" w:rsidR="00EC5A4A" w:rsidRDefault="00000000">
      <w:pPr>
        <w:pStyle w:val="Bodytext40"/>
        <w:framePr w:w="9768" w:h="6668" w:hRule="exact" w:wrap="none" w:vAnchor="page" w:hAnchor="page" w:x="1517" w:y="8534"/>
        <w:numPr>
          <w:ilvl w:val="0"/>
          <w:numId w:val="1"/>
        </w:numPr>
        <w:shd w:val="clear" w:color="auto" w:fill="auto"/>
        <w:tabs>
          <w:tab w:val="left" w:pos="461"/>
        </w:tabs>
        <w:spacing w:before="0" w:line="278" w:lineRule="exact"/>
        <w:ind w:left="500"/>
        <w:jc w:val="both"/>
      </w:pPr>
      <w:r>
        <w:t>Trvání Smlouvy</w:t>
      </w:r>
    </w:p>
    <w:p w14:paraId="0D109486" w14:textId="77777777" w:rsidR="00EC5A4A" w:rsidRDefault="00000000">
      <w:pPr>
        <w:pStyle w:val="Bodytext20"/>
        <w:framePr w:w="9768" w:h="6668" w:hRule="exact" w:wrap="none" w:vAnchor="page" w:hAnchor="page" w:x="1517" w:y="8534"/>
        <w:numPr>
          <w:ilvl w:val="1"/>
          <w:numId w:val="1"/>
        </w:numPr>
        <w:shd w:val="clear" w:color="auto" w:fill="auto"/>
        <w:tabs>
          <w:tab w:val="left" w:pos="466"/>
        </w:tabs>
        <w:spacing w:after="76" w:line="278" w:lineRule="exact"/>
        <w:ind w:left="500" w:right="740"/>
        <w:jc w:val="both"/>
      </w:pPr>
      <w:r>
        <w:t>Tato smlouva se uzavírá na dobu neurčitou, skončí však nejpozději okamžikem, kdy dojde k podpisu potvrzení o poskytnutí konzultační podpory a závěrečné zprávy dle článku 2. výše všemi stranami smlouvy.</w:t>
      </w:r>
    </w:p>
    <w:p w14:paraId="0D109487" w14:textId="77777777" w:rsidR="00EC5A4A" w:rsidRDefault="00000000">
      <w:pPr>
        <w:pStyle w:val="Bodytext20"/>
        <w:framePr w:w="9768" w:h="6668" w:hRule="exact" w:wrap="none" w:vAnchor="page" w:hAnchor="page" w:x="1517" w:y="8534"/>
        <w:numPr>
          <w:ilvl w:val="1"/>
          <w:numId w:val="1"/>
        </w:numPr>
        <w:shd w:val="clear" w:color="auto" w:fill="auto"/>
        <w:tabs>
          <w:tab w:val="left" w:pos="466"/>
        </w:tabs>
        <w:spacing w:after="80" w:line="283" w:lineRule="exact"/>
        <w:ind w:left="500" w:right="740"/>
        <w:jc w:val="both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0D109488" w14:textId="77777777" w:rsidR="00EC5A4A" w:rsidRDefault="00000000">
      <w:pPr>
        <w:pStyle w:val="Bodytext20"/>
        <w:framePr w:w="9768" w:h="6668" w:hRule="exact" w:wrap="none" w:vAnchor="page" w:hAnchor="page" w:x="1517" w:y="8534"/>
        <w:numPr>
          <w:ilvl w:val="1"/>
          <w:numId w:val="1"/>
        </w:numPr>
        <w:shd w:val="clear" w:color="auto" w:fill="auto"/>
        <w:tabs>
          <w:tab w:val="left" w:pos="466"/>
        </w:tabs>
        <w:spacing w:after="84" w:line="283" w:lineRule="exact"/>
        <w:ind w:left="500" w:right="740"/>
        <w:jc w:val="both"/>
      </w:pPr>
      <w:r>
        <w:t>Smlouva může být ukončena rovněž dohodou smluvních stran a dalšími způsoby stanovenými platnými právními předpisy.</w:t>
      </w:r>
    </w:p>
    <w:p w14:paraId="0D109489" w14:textId="77777777" w:rsidR="00EC5A4A" w:rsidRDefault="00000000">
      <w:pPr>
        <w:pStyle w:val="Bodytext20"/>
        <w:framePr w:w="9768" w:h="6668" w:hRule="exact" w:wrap="none" w:vAnchor="page" w:hAnchor="page" w:x="1517" w:y="8534"/>
        <w:numPr>
          <w:ilvl w:val="1"/>
          <w:numId w:val="1"/>
        </w:numPr>
        <w:shd w:val="clear" w:color="auto" w:fill="auto"/>
        <w:tabs>
          <w:tab w:val="left" w:pos="466"/>
        </w:tabs>
        <w:spacing w:after="76" w:line="278" w:lineRule="exact"/>
        <w:ind w:left="500" w:right="74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0D10948A" w14:textId="77777777" w:rsidR="00EC5A4A" w:rsidRDefault="00000000">
      <w:pPr>
        <w:pStyle w:val="Bodytext20"/>
        <w:framePr w:w="9768" w:h="6668" w:hRule="exact" w:wrap="none" w:vAnchor="page" w:hAnchor="page" w:x="1517" w:y="8534"/>
        <w:numPr>
          <w:ilvl w:val="1"/>
          <w:numId w:val="1"/>
        </w:numPr>
        <w:shd w:val="clear" w:color="auto" w:fill="auto"/>
        <w:tabs>
          <w:tab w:val="left" w:pos="466"/>
        </w:tabs>
        <w:spacing w:after="84" w:line="283" w:lineRule="exact"/>
        <w:ind w:left="500" w:right="740"/>
        <w:jc w:val="both"/>
      </w:pPr>
      <w:r>
        <w:t>Příjemce se zavazuje po skončení poskytování konzultací vyplnit dotazník spokojenosti, který mu zašle Poskytovatel podpory.</w:t>
      </w:r>
    </w:p>
    <w:p w14:paraId="0D10948B" w14:textId="77777777" w:rsidR="00EC5A4A" w:rsidRDefault="00000000">
      <w:pPr>
        <w:pStyle w:val="Bodytext20"/>
        <w:framePr w:w="9768" w:h="6668" w:hRule="exact" w:wrap="none" w:vAnchor="page" w:hAnchor="page" w:x="1517" w:y="8534"/>
        <w:numPr>
          <w:ilvl w:val="1"/>
          <w:numId w:val="1"/>
        </w:numPr>
        <w:shd w:val="clear" w:color="auto" w:fill="auto"/>
        <w:tabs>
          <w:tab w:val="left" w:pos="466"/>
        </w:tabs>
        <w:spacing w:after="80" w:line="278" w:lineRule="exact"/>
        <w:ind w:left="500" w:right="74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15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0D10948C" w14:textId="77777777" w:rsidR="00EC5A4A" w:rsidRDefault="00000000">
      <w:pPr>
        <w:pStyle w:val="Bodytext20"/>
        <w:framePr w:w="9768" w:h="6668" w:hRule="exact" w:wrap="none" w:vAnchor="page" w:hAnchor="page" w:x="1517" w:y="8534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500" w:right="740"/>
        <w:jc w:val="both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</w:t>
      </w:r>
    </w:p>
    <w:p w14:paraId="0D10948D" w14:textId="77777777" w:rsidR="00EC5A4A" w:rsidRDefault="00000000">
      <w:pPr>
        <w:framePr w:wrap="none" w:vAnchor="page" w:hAnchor="page" w:x="1675" w:y="15343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"https://msic-my.sharepoint.com/personal/olga_palova_ms-ic_cz/Documents/Plocha/RS/media/image6.jpeg" \* MERGEFORMATINET </w:instrText>
      </w:r>
      <w:r>
        <w:fldChar w:fldCharType="separate"/>
      </w:r>
      <w:r>
        <w:pict w14:anchorId="0D1094E2">
          <v:shape id="_x0000_i1030" type="#_x0000_t75" style="width:50.25pt;height:33.75pt">
            <v:imagedata r:id="rId16" r:href="rId17"/>
          </v:shape>
        </w:pict>
      </w:r>
      <w:r>
        <w:fldChar w:fldCharType="end"/>
      </w:r>
    </w:p>
    <w:p w14:paraId="0D10948E" w14:textId="77777777" w:rsidR="00EC5A4A" w:rsidRDefault="00000000">
      <w:pPr>
        <w:pStyle w:val="Picturecaption0"/>
        <w:framePr w:w="1498" w:h="787" w:hRule="exact" w:wrap="none" w:vAnchor="page" w:hAnchor="page" w:x="2745" w:y="15281"/>
        <w:shd w:val="clear" w:color="auto" w:fill="auto"/>
        <w:spacing w:line="240" w:lineRule="exact"/>
      </w:pPr>
      <w:r>
        <w:rPr>
          <w:rStyle w:val="Picturecaption1"/>
          <w:b/>
          <w:bCs/>
        </w:rPr>
        <w:t>Financováno Evropskou unií</w:t>
      </w:r>
    </w:p>
    <w:p w14:paraId="0D10948F" w14:textId="77777777" w:rsidR="00EC5A4A" w:rsidRDefault="00000000">
      <w:pPr>
        <w:pStyle w:val="Picturecaption20"/>
        <w:framePr w:w="1498" w:h="787" w:hRule="exact" w:wrap="none" w:vAnchor="page" w:hAnchor="page" w:x="2745" w:y="15281"/>
        <w:shd w:val="clear" w:color="auto" w:fill="auto"/>
        <w:spacing w:line="240" w:lineRule="exact"/>
      </w:pPr>
      <w:r>
        <w:rPr>
          <w:rStyle w:val="Picturecaption21"/>
        </w:rPr>
        <w:t>NextGenerationEU</w:t>
      </w:r>
    </w:p>
    <w:p w14:paraId="0D109490" w14:textId="77777777" w:rsidR="00EC5A4A" w:rsidRDefault="00000000">
      <w:pPr>
        <w:framePr w:wrap="none" w:vAnchor="page" w:hAnchor="page" w:x="8702" w:y="1538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"https://msic-my.sharepoint.com/personal/olga_palova_ms-ic_cz/Documents/Plocha/RS/media/image7.jpeg" \* MERGEFORMATINET </w:instrText>
      </w:r>
      <w:r>
        <w:fldChar w:fldCharType="separate"/>
      </w:r>
      <w:r>
        <w:pict w14:anchorId="0D1094E3">
          <v:shape id="_x0000_i1031" type="#_x0000_t75" style="width:90.75pt;height:33.75pt">
            <v:imagedata r:id="rId18" r:href="rId19"/>
          </v:shape>
        </w:pict>
      </w:r>
      <w:r>
        <w:fldChar w:fldCharType="end"/>
      </w:r>
    </w:p>
    <w:p w14:paraId="0D109491" w14:textId="77777777" w:rsidR="00EC5A4A" w:rsidRDefault="00000000">
      <w:pPr>
        <w:pStyle w:val="Other0"/>
        <w:framePr w:wrap="none" w:vAnchor="page" w:hAnchor="page" w:x="9086" w:y="15192"/>
        <w:shd w:val="clear" w:color="auto" w:fill="auto"/>
        <w:spacing w:line="460" w:lineRule="exact"/>
        <w:jc w:val="both"/>
      </w:pPr>
      <w:r>
        <w:rPr>
          <w:rStyle w:val="Other23ptBoldItalic"/>
        </w:rPr>
        <w:t>i</w:t>
      </w:r>
    </w:p>
    <w:p w14:paraId="0D109492" w14:textId="77777777" w:rsidR="00EC5A4A" w:rsidRDefault="00EC5A4A">
      <w:pPr>
        <w:rPr>
          <w:sz w:val="2"/>
          <w:szCs w:val="2"/>
        </w:rPr>
        <w:sectPr w:rsidR="00EC5A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109493" w14:textId="77777777" w:rsidR="00EC5A4A" w:rsidRDefault="00000000">
      <w:pPr>
        <w:rPr>
          <w:sz w:val="2"/>
          <w:szCs w:val="2"/>
        </w:rPr>
      </w:pPr>
      <w:r>
        <w:lastRenderedPageBreak/>
        <w:pict w14:anchorId="0D1094E4">
          <v:shape id="_x0000_s1043" type="#_x0000_t32" style="position:absolute;margin-left:389.05pt;margin-top:519.5pt;width:126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0D109494" w14:textId="77777777" w:rsidR="00EC5A4A" w:rsidRDefault="00000000">
      <w:pPr>
        <w:pStyle w:val="Bodytext30"/>
        <w:framePr w:w="9893" w:h="2526" w:hRule="exact" w:wrap="none" w:vAnchor="page" w:hAnchor="page" w:x="1388" w:y="419"/>
        <w:shd w:val="clear" w:color="auto" w:fill="auto"/>
        <w:spacing w:after="78"/>
      </w:pPr>
      <w:r>
        <w:t>Envelope ID DigiSign.org: 018b2893-eac3-716d-b738-8f4fffa87ff6</w:t>
      </w:r>
    </w:p>
    <w:p w14:paraId="0D109495" w14:textId="77777777" w:rsidR="00EC5A4A" w:rsidRDefault="00000000">
      <w:pPr>
        <w:pStyle w:val="Bodytext40"/>
        <w:framePr w:w="9893" w:h="2526" w:hRule="exact" w:wrap="none" w:vAnchor="page" w:hAnchor="page" w:x="1388" w:y="419"/>
        <w:shd w:val="clear" w:color="auto" w:fill="auto"/>
        <w:spacing w:before="0" w:after="40" w:line="224" w:lineRule="exact"/>
        <w:ind w:left="7700" w:firstLine="0"/>
      </w:pPr>
      <w:r>
        <w:rPr>
          <w:rStyle w:val="Bodytext41"/>
          <w:b/>
          <w:bCs/>
          <w:lang w:val="cs-CZ" w:eastAsia="cs-CZ" w:bidi="cs-CZ"/>
        </w:rPr>
        <w:t>1</w:t>
      </w:r>
      <w:r>
        <w:rPr>
          <w:rStyle w:val="Bodytext41"/>
          <w:b/>
          <w:bCs/>
        </w:rPr>
        <w:t>1 EDIH</w:t>
      </w:r>
    </w:p>
    <w:p w14:paraId="0D109496" w14:textId="77777777" w:rsidR="00EC5A4A" w:rsidRDefault="00000000">
      <w:pPr>
        <w:pStyle w:val="Bodytext40"/>
        <w:framePr w:w="9893" w:h="2526" w:hRule="exact" w:wrap="none" w:vAnchor="page" w:hAnchor="page" w:x="1388" w:y="419"/>
        <w:shd w:val="clear" w:color="auto" w:fill="auto"/>
        <w:spacing w:before="0" w:line="250" w:lineRule="exact"/>
        <w:ind w:left="7700" w:firstLine="0"/>
      </w:pPr>
      <w:r>
        <w:rPr>
          <w:rStyle w:val="Bodytext41"/>
          <w:b/>
          <w:bCs/>
          <w:vertAlign w:val="superscript"/>
        </w:rPr>
        <w:t>1</w:t>
      </w:r>
      <w:r>
        <w:rPr>
          <w:rStyle w:val="Bodytext41"/>
          <w:b/>
          <w:bCs/>
        </w:rPr>
        <w:t xml:space="preserve"> I OSTRAVA</w:t>
      </w:r>
    </w:p>
    <w:p w14:paraId="0D109497" w14:textId="77777777" w:rsidR="00EC5A4A" w:rsidRDefault="00000000">
      <w:pPr>
        <w:pStyle w:val="Bodytext90"/>
        <w:framePr w:w="9893" w:h="2526" w:hRule="exact" w:wrap="none" w:vAnchor="page" w:hAnchor="page" w:x="1388" w:y="419"/>
        <w:shd w:val="clear" w:color="auto" w:fill="auto"/>
        <w:spacing w:after="137"/>
        <w:ind w:left="7700"/>
      </w:pPr>
      <w:r>
        <w:rPr>
          <w:rStyle w:val="Bodytext91"/>
          <w:b/>
          <w:bCs/>
        </w:rPr>
        <w:t>O</w:t>
      </w:r>
    </w:p>
    <w:p w14:paraId="0D109498" w14:textId="77777777" w:rsidR="00EC5A4A" w:rsidRDefault="00000000">
      <w:pPr>
        <w:pStyle w:val="Bodytext20"/>
        <w:framePr w:w="9893" w:h="2526" w:hRule="exact" w:wrap="none" w:vAnchor="page" w:hAnchor="page" w:x="1388" w:y="419"/>
        <w:shd w:val="clear" w:color="auto" w:fill="auto"/>
        <w:spacing w:after="0" w:line="278" w:lineRule="exact"/>
        <w:ind w:left="600" w:right="740" w:firstLine="0"/>
        <w:jc w:val="both"/>
      </w:pPr>
      <w:r>
        <w:t xml:space="preserve">dokumentů </w:t>
      </w:r>
      <w:r>
        <w:rPr>
          <w:lang w:val="en-US" w:eastAsia="en-US" w:bidi="en-US"/>
        </w:rPr>
        <w:t xml:space="preserve">u </w:t>
      </w:r>
      <w:r>
        <w:t xml:space="preserve">Příjemce a Experta, </w:t>
      </w:r>
      <w:r>
        <w:rPr>
          <w:lang w:val="en-US" w:eastAsia="en-US" w:bidi="en-US"/>
        </w:rPr>
        <w:t xml:space="preserve">a to </w:t>
      </w:r>
      <w:r>
        <w:t>vždy po předchozí výzvě. Nahlédnutí bude Poskytovateli umožněno v požadované lhůtě, nejpozději však ve lhůtě do 5 pracovních dnů ode dne odeslání výzvy k nahlédnutí do uvedených dokumentů. V případě porušení této povinnosti ze strany Příjemce či Experta jsou tito povinni nahradit veškerou vzniknou škodu, která v důsledku porušení této povinnosti vznikne.</w:t>
      </w:r>
    </w:p>
    <w:p w14:paraId="0D109499" w14:textId="77777777" w:rsidR="00EC5A4A" w:rsidRDefault="00000000">
      <w:pPr>
        <w:pStyle w:val="Bodytext40"/>
        <w:framePr w:w="9893" w:h="5352" w:hRule="exact" w:wrap="none" w:vAnchor="page" w:hAnchor="page" w:x="1388" w:y="3300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83" w:lineRule="exact"/>
        <w:ind w:left="600" w:hanging="420"/>
        <w:jc w:val="both"/>
      </w:pPr>
      <w:r>
        <w:t>Závěrečná ustanovení</w:t>
      </w:r>
    </w:p>
    <w:p w14:paraId="0D10949A" w14:textId="77777777" w:rsidR="00EC5A4A" w:rsidRDefault="00000000">
      <w:pPr>
        <w:pStyle w:val="Bodytext20"/>
        <w:framePr w:w="9893" w:h="5352" w:hRule="exact" w:wrap="none" w:vAnchor="page" w:hAnchor="page" w:x="1388" w:y="3300"/>
        <w:numPr>
          <w:ilvl w:val="1"/>
          <w:numId w:val="1"/>
        </w:numPr>
        <w:shd w:val="clear" w:color="auto" w:fill="auto"/>
        <w:tabs>
          <w:tab w:val="left" w:pos="642"/>
        </w:tabs>
        <w:spacing w:after="64" w:line="283" w:lineRule="exact"/>
        <w:ind w:left="600" w:right="740" w:hanging="420"/>
        <w:jc w:val="both"/>
      </w:pPr>
      <w:r>
        <w:t>Smlouva nebo právní vztah z ní vzniklý mohou být měněny dohodou smluvních stran pouze v písemné formě.</w:t>
      </w:r>
    </w:p>
    <w:p w14:paraId="0D10949B" w14:textId="77777777" w:rsidR="00EC5A4A" w:rsidRDefault="00000000">
      <w:pPr>
        <w:pStyle w:val="Bodytext20"/>
        <w:framePr w:w="9893" w:h="5352" w:hRule="exact" w:wrap="none" w:vAnchor="page" w:hAnchor="page" w:x="1388" w:y="3300"/>
        <w:numPr>
          <w:ilvl w:val="1"/>
          <w:numId w:val="1"/>
        </w:numPr>
        <w:shd w:val="clear" w:color="auto" w:fill="auto"/>
        <w:tabs>
          <w:tab w:val="left" w:pos="646"/>
        </w:tabs>
        <w:spacing w:after="60" w:line="278" w:lineRule="exact"/>
        <w:ind w:left="600" w:right="740" w:hanging="420"/>
        <w:jc w:val="both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0D10949C" w14:textId="77777777" w:rsidR="00EC5A4A" w:rsidRDefault="00000000">
      <w:pPr>
        <w:pStyle w:val="Bodytext20"/>
        <w:framePr w:w="9893" w:h="5352" w:hRule="exact" w:wrap="none" w:vAnchor="page" w:hAnchor="page" w:x="1388" w:y="3300"/>
        <w:numPr>
          <w:ilvl w:val="1"/>
          <w:numId w:val="1"/>
        </w:numPr>
        <w:shd w:val="clear" w:color="auto" w:fill="auto"/>
        <w:tabs>
          <w:tab w:val="left" w:pos="646"/>
        </w:tabs>
        <w:spacing w:after="56" w:line="278" w:lineRule="exact"/>
        <w:ind w:left="600" w:right="740" w:hanging="42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0D10949D" w14:textId="77777777" w:rsidR="00EC5A4A" w:rsidRDefault="00000000">
      <w:pPr>
        <w:pStyle w:val="Bodytext70"/>
        <w:framePr w:w="9893" w:h="5352" w:hRule="exact" w:wrap="none" w:vAnchor="page" w:hAnchor="page" w:x="1388" w:y="3300"/>
        <w:numPr>
          <w:ilvl w:val="1"/>
          <w:numId w:val="1"/>
        </w:numPr>
        <w:shd w:val="clear" w:color="auto" w:fill="auto"/>
        <w:tabs>
          <w:tab w:val="left" w:pos="646"/>
        </w:tabs>
        <w:spacing w:line="283" w:lineRule="exact"/>
        <w:ind w:left="600" w:right="740" w:hanging="420"/>
        <w:jc w:val="both"/>
      </w:pPr>
      <w:r>
        <w:t>Tato smlouva se vyhotovuje ve třech stejnopisech. Každá smluvní strana obdrží po jednom stejnopisu.</w:t>
      </w:r>
    </w:p>
    <w:p w14:paraId="0D10949E" w14:textId="77777777" w:rsidR="00EC5A4A" w:rsidRDefault="00000000">
      <w:pPr>
        <w:pStyle w:val="Tablecaption0"/>
        <w:framePr w:wrap="none" w:vAnchor="page" w:hAnchor="page" w:x="1475" w:y="8895"/>
        <w:shd w:val="clear" w:color="auto" w:fill="auto"/>
      </w:pPr>
      <w:r>
        <w:t>V Ostravě dne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3"/>
        <w:gridCol w:w="768"/>
        <w:gridCol w:w="2400"/>
      </w:tblGrid>
      <w:tr w:rsidR="00EC5A4A" w14:paraId="0D1094A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0949F" w14:textId="5A727B82" w:rsidR="00EC5A4A" w:rsidRDefault="00EC5A4A" w:rsidP="00364306">
            <w:pPr>
              <w:pStyle w:val="Bodytext20"/>
              <w:framePr w:w="6221" w:h="1214" w:wrap="none" w:vAnchor="page" w:hAnchor="page" w:x="1388" w:y="9196"/>
              <w:shd w:val="clear" w:color="auto" w:fill="auto"/>
              <w:spacing w:after="0" w:line="168" w:lineRule="exact"/>
              <w:ind w:firstLine="0"/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1094A0" w14:textId="28E84099" w:rsidR="00EC5A4A" w:rsidRDefault="00EC5A4A">
            <w:pPr>
              <w:pStyle w:val="Bodytext20"/>
              <w:framePr w:w="6221" w:h="1214" w:wrap="none" w:vAnchor="page" w:hAnchor="page" w:x="1388" w:y="9196"/>
              <w:shd w:val="clear" w:color="auto" w:fill="auto"/>
              <w:spacing w:after="0" w:line="168" w:lineRule="exact"/>
              <w:ind w:left="180" w:firstLine="0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094A1" w14:textId="62C9C913" w:rsidR="00EC5A4A" w:rsidRDefault="00EC5A4A">
            <w:pPr>
              <w:pStyle w:val="Bodytext20"/>
              <w:framePr w:w="6221" w:h="1214" w:wrap="none" w:vAnchor="page" w:hAnchor="page" w:x="1388" w:y="9196"/>
              <w:shd w:val="clear" w:color="auto" w:fill="auto"/>
              <w:spacing w:after="0" w:line="168" w:lineRule="exact"/>
              <w:ind w:firstLine="0"/>
            </w:pPr>
          </w:p>
        </w:tc>
      </w:tr>
      <w:tr w:rsidR="00EC5A4A" w14:paraId="0D1094A6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14:paraId="0D1094A3" w14:textId="77777777" w:rsidR="00EC5A4A" w:rsidRDefault="00EC5A4A">
            <w:pPr>
              <w:framePr w:w="6221" w:h="1214" w:wrap="none" w:vAnchor="page" w:hAnchor="page" w:x="1388" w:y="9196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</w:tcPr>
          <w:p w14:paraId="0D1094A4" w14:textId="00B750A4" w:rsidR="00EC5A4A" w:rsidRDefault="00EC5A4A" w:rsidP="00986FE7">
            <w:pPr>
              <w:pStyle w:val="Bodytext20"/>
              <w:framePr w:w="6221" w:h="1214" w:wrap="none" w:vAnchor="page" w:hAnchor="page" w:x="1388" w:y="9196"/>
              <w:shd w:val="clear" w:color="auto" w:fill="auto"/>
              <w:spacing w:after="0" w:line="642" w:lineRule="exact"/>
              <w:ind w:firstLine="0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094A5" w14:textId="77777777" w:rsidR="00EC5A4A" w:rsidRDefault="00EC5A4A">
            <w:pPr>
              <w:framePr w:w="6221" w:h="1214" w:wrap="none" w:vAnchor="page" w:hAnchor="page" w:x="1388" w:y="9196"/>
              <w:rPr>
                <w:sz w:val="10"/>
                <w:szCs w:val="10"/>
              </w:rPr>
            </w:pPr>
          </w:p>
        </w:tc>
      </w:tr>
      <w:tr w:rsidR="00EC5A4A" w14:paraId="0D1094A9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14:paraId="0D1094A7" w14:textId="187C2543" w:rsidR="00EC5A4A" w:rsidRDefault="00EC5A4A">
            <w:pPr>
              <w:pStyle w:val="Bodytext20"/>
              <w:framePr w:w="6221" w:h="1214" w:wrap="none" w:vAnchor="page" w:hAnchor="page" w:x="1388" w:y="9196"/>
              <w:shd w:val="clear" w:color="auto" w:fill="auto"/>
              <w:spacing w:after="0" w:line="100" w:lineRule="exact"/>
              <w:ind w:left="220" w:firstLine="0"/>
            </w:pPr>
          </w:p>
        </w:tc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094A8" w14:textId="50239927" w:rsidR="00EC5A4A" w:rsidRDefault="00EC5A4A">
            <w:pPr>
              <w:pStyle w:val="Bodytext20"/>
              <w:framePr w:w="6221" w:h="1214" w:wrap="none" w:vAnchor="page" w:hAnchor="page" w:x="1388" w:y="9196"/>
              <w:shd w:val="clear" w:color="auto" w:fill="auto"/>
              <w:spacing w:after="0" w:line="100" w:lineRule="exact"/>
              <w:ind w:left="180" w:firstLine="0"/>
            </w:pPr>
          </w:p>
        </w:tc>
      </w:tr>
      <w:tr w:rsidR="00EC5A4A" w14:paraId="0D1094A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094AA" w14:textId="0A3CD1E8" w:rsidR="00EC5A4A" w:rsidRDefault="00EC5A4A" w:rsidP="00986FE7">
            <w:pPr>
              <w:pStyle w:val="Bodytext20"/>
              <w:framePr w:w="6221" w:h="1214" w:wrap="none" w:vAnchor="page" w:hAnchor="page" w:x="1388" w:y="9196"/>
              <w:shd w:val="clear" w:color="auto" w:fill="auto"/>
              <w:spacing w:after="0" w:line="134" w:lineRule="exact"/>
              <w:ind w:firstLine="0"/>
            </w:pPr>
          </w:p>
        </w:tc>
        <w:tc>
          <w:tcPr>
            <w:tcW w:w="3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094AB" w14:textId="44171809" w:rsidR="00EC5A4A" w:rsidRDefault="00EC5A4A" w:rsidP="00986FE7">
            <w:pPr>
              <w:pStyle w:val="Bodytext20"/>
              <w:framePr w:w="6221" w:h="1214" w:wrap="none" w:vAnchor="page" w:hAnchor="page" w:x="1388" w:y="9196"/>
              <w:shd w:val="clear" w:color="auto" w:fill="auto"/>
              <w:spacing w:after="0" w:line="134" w:lineRule="exact"/>
              <w:ind w:firstLine="0"/>
            </w:pPr>
          </w:p>
        </w:tc>
      </w:tr>
    </w:tbl>
    <w:p w14:paraId="0D1094AD" w14:textId="77777777" w:rsidR="00EC5A4A" w:rsidRDefault="00000000">
      <w:pPr>
        <w:pStyle w:val="Tablecaption0"/>
        <w:framePr w:w="2602" w:h="816" w:hRule="exact" w:wrap="none" w:vAnchor="page" w:hAnchor="page" w:x="1619" w:y="10394"/>
        <w:shd w:val="clear" w:color="auto" w:fill="auto"/>
        <w:spacing w:line="254" w:lineRule="exact"/>
        <w:ind w:left="40"/>
        <w:jc w:val="center"/>
      </w:pPr>
      <w:r>
        <w:t>za Moravskoslezské inovační</w:t>
      </w:r>
      <w:r>
        <w:br/>
        <w:t>centrum Ostrava, a.s</w:t>
      </w:r>
      <w:r>
        <w:br/>
      </w:r>
      <w:r>
        <w:rPr>
          <w:rStyle w:val="Tablecaption10ptItalic"/>
        </w:rPr>
        <w:t>(Poskytovatel podpory)</w:t>
      </w:r>
    </w:p>
    <w:p w14:paraId="0D1094AE" w14:textId="53D78858" w:rsidR="00EC5A4A" w:rsidRDefault="00000000" w:rsidP="0007490D">
      <w:pPr>
        <w:pStyle w:val="Tablecaption0"/>
        <w:framePr w:w="4636" w:h="566" w:hRule="exact" w:wrap="none" w:vAnchor="page" w:hAnchor="page" w:x="4801" w:y="10726"/>
        <w:shd w:val="clear" w:color="auto" w:fill="auto"/>
        <w:spacing w:line="254" w:lineRule="exact"/>
        <w:jc w:val="both"/>
      </w:pPr>
      <w:r>
        <w:t xml:space="preserve"> </w:t>
      </w:r>
      <w:r>
        <w:rPr>
          <w:rStyle w:val="Tablecaption10ptItalic"/>
        </w:rPr>
        <w:t>(Příjemce podpory)</w:t>
      </w:r>
      <w:r w:rsidR="0007490D">
        <w:rPr>
          <w:rStyle w:val="Tablecaption10ptItalic"/>
        </w:rPr>
        <w:t xml:space="preserve">                                 Expert</w:t>
      </w:r>
    </w:p>
    <w:p w14:paraId="0D1094AF" w14:textId="702F83E9" w:rsidR="00EC5A4A" w:rsidRDefault="00EC5A4A">
      <w:pPr>
        <w:pStyle w:val="Tablecaption30"/>
        <w:framePr w:wrap="none" w:vAnchor="page" w:hAnchor="page" w:x="7696" w:y="9234"/>
        <w:shd w:val="clear" w:color="auto" w:fill="auto"/>
      </w:pPr>
    </w:p>
    <w:p w14:paraId="0D1094B1" w14:textId="393D6346" w:rsidR="00EC5A4A" w:rsidRDefault="00EC5A4A" w:rsidP="00364306">
      <w:pPr>
        <w:pStyle w:val="Picturecaption30"/>
        <w:framePr w:w="2170" w:h="301" w:hRule="exact" w:wrap="none" w:vAnchor="page" w:hAnchor="page" w:x="7686" w:y="10042"/>
        <w:shd w:val="clear" w:color="auto" w:fill="auto"/>
      </w:pPr>
    </w:p>
    <w:p w14:paraId="0D1094B3" w14:textId="77777777" w:rsidR="00EC5A4A" w:rsidRDefault="00000000">
      <w:pPr>
        <w:framePr w:wrap="none" w:vAnchor="page" w:hAnchor="page" w:x="1638" w:y="15340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"https://msic-my.sharepoint.com/personal/olga_palova_ms-ic_cz/Documents/Plocha/RS/media/image8.jpeg" \* MERGEFORMATINET </w:instrText>
      </w:r>
      <w:r>
        <w:fldChar w:fldCharType="separate"/>
      </w:r>
      <w:r>
        <w:pict w14:anchorId="0D1094E5">
          <v:shape id="_x0000_i1032" type="#_x0000_t75" style="width:50.25pt;height:33.75pt">
            <v:imagedata r:id="rId20" r:href="rId21"/>
          </v:shape>
        </w:pict>
      </w:r>
      <w:r>
        <w:fldChar w:fldCharType="end"/>
      </w:r>
    </w:p>
    <w:p w14:paraId="0D1094B4" w14:textId="77777777" w:rsidR="00EC5A4A" w:rsidRDefault="00000000">
      <w:pPr>
        <w:pStyle w:val="Picturecaption0"/>
        <w:framePr w:w="1498" w:h="777" w:hRule="exact" w:wrap="none" w:vAnchor="page" w:hAnchor="page" w:x="2708" w:y="15278"/>
        <w:shd w:val="clear" w:color="auto" w:fill="auto"/>
        <w:spacing w:line="240" w:lineRule="exact"/>
      </w:pPr>
      <w:r>
        <w:rPr>
          <w:rStyle w:val="Picturecaption1"/>
          <w:b/>
          <w:bCs/>
        </w:rPr>
        <w:t>Financováno Evropskou unií</w:t>
      </w:r>
    </w:p>
    <w:p w14:paraId="0D1094B5" w14:textId="77777777" w:rsidR="00EC5A4A" w:rsidRDefault="00000000">
      <w:pPr>
        <w:pStyle w:val="Picturecaption20"/>
        <w:framePr w:w="1498" w:h="777" w:hRule="exact" w:wrap="none" w:vAnchor="page" w:hAnchor="page" w:x="2708" w:y="15278"/>
        <w:shd w:val="clear" w:color="auto" w:fill="auto"/>
      </w:pPr>
      <w:r>
        <w:rPr>
          <w:rStyle w:val="Picturecaption21"/>
        </w:rPr>
        <w:t>NextGenerationEU</w:t>
      </w:r>
    </w:p>
    <w:p w14:paraId="0D1094B6" w14:textId="77777777" w:rsidR="00EC5A4A" w:rsidRDefault="00000000">
      <w:pPr>
        <w:framePr w:wrap="none" w:vAnchor="page" w:hAnchor="page" w:x="8665" w:y="1528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"https://msic-my.sharepoint.com/personal/olga_palova_ms-ic_cz/Documents/Plocha/RS/media/image9.jpeg" \* MERGEFORMATINET </w:instrText>
      </w:r>
      <w:r>
        <w:fldChar w:fldCharType="separate"/>
      </w:r>
      <w:r>
        <w:pict w14:anchorId="0D1094E6">
          <v:shape id="_x0000_i1033" type="#_x0000_t75" style="width:48.75pt;height:39.75pt">
            <v:imagedata r:id="rId22" r:href="rId23"/>
          </v:shape>
        </w:pict>
      </w:r>
      <w:r>
        <w:fldChar w:fldCharType="end"/>
      </w:r>
    </w:p>
    <w:p w14:paraId="0D1094B7" w14:textId="77777777" w:rsidR="00EC5A4A" w:rsidRDefault="00000000">
      <w:pPr>
        <w:pStyle w:val="Headerorfooter20"/>
        <w:framePr w:w="850" w:h="679" w:hRule="exact" w:wrap="none" w:vAnchor="page" w:hAnchor="page" w:x="9683" w:y="15324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0D1094B8" w14:textId="77777777" w:rsidR="00EC5A4A" w:rsidRDefault="00000000">
      <w:pPr>
        <w:pStyle w:val="Headerorfooter20"/>
        <w:framePr w:w="850" w:h="679" w:hRule="exact" w:wrap="none" w:vAnchor="page" w:hAnchor="page" w:x="9683" w:y="15324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0D1094B9" w14:textId="77777777" w:rsidR="00EC5A4A" w:rsidRDefault="00000000">
      <w:pPr>
        <w:pStyle w:val="Headerorfooter20"/>
        <w:framePr w:w="850" w:h="679" w:hRule="exact" w:wrap="none" w:vAnchor="page" w:hAnchor="page" w:x="9683" w:y="15324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0D1094BA" w14:textId="7FD736EF" w:rsidR="00EC5A4A" w:rsidRDefault="00EC5A4A">
      <w:pPr>
        <w:rPr>
          <w:sz w:val="2"/>
          <w:szCs w:val="2"/>
        </w:rPr>
        <w:sectPr w:rsidR="00EC5A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1094BB" w14:textId="77777777" w:rsidR="00EC5A4A" w:rsidRDefault="00000000">
      <w:pPr>
        <w:rPr>
          <w:sz w:val="2"/>
          <w:szCs w:val="2"/>
        </w:rPr>
      </w:pPr>
      <w:r>
        <w:lastRenderedPageBreak/>
        <w:pict w14:anchorId="0D1094E8">
          <v:shape id="_x0000_s1040" type="#_x0000_t32" style="position:absolute;margin-left:271.1pt;margin-top:588.4pt;width:132.25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0D1094BC" w14:textId="77777777" w:rsidR="00EC5A4A" w:rsidRDefault="00000000">
      <w:pPr>
        <w:pStyle w:val="Headerorfooter0"/>
        <w:framePr w:wrap="none" w:vAnchor="page" w:hAnchor="page" w:x="7929" w:y="434"/>
        <w:shd w:val="clear" w:color="auto" w:fill="auto"/>
      </w:pPr>
      <w:r>
        <w:t>Envelope ID DigiSign.org: 018b2893-eac3-716d-b738-8f4fffa87ff6</w:t>
      </w:r>
    </w:p>
    <w:p w14:paraId="0D1094BD" w14:textId="77777777" w:rsidR="00EC5A4A" w:rsidRDefault="00000000">
      <w:pPr>
        <w:pStyle w:val="Bodytext40"/>
        <w:framePr w:w="8563" w:h="531" w:hRule="exact" w:wrap="none" w:vAnchor="page" w:hAnchor="page" w:x="1871" w:y="646"/>
        <w:shd w:val="clear" w:color="auto" w:fill="auto"/>
        <w:spacing w:before="0" w:line="224" w:lineRule="exact"/>
        <w:ind w:left="7500" w:firstLine="0"/>
      </w:pPr>
      <w:r>
        <w:rPr>
          <w:rStyle w:val="Bodytext41"/>
          <w:b/>
          <w:bCs/>
        </w:rPr>
        <w:t>EDIH</w:t>
      </w:r>
    </w:p>
    <w:p w14:paraId="0D1094BE" w14:textId="77777777" w:rsidR="00EC5A4A" w:rsidRDefault="00000000">
      <w:pPr>
        <w:pStyle w:val="Bodytext40"/>
        <w:framePr w:w="8563" w:h="531" w:hRule="exact" w:wrap="none" w:vAnchor="page" w:hAnchor="page" w:x="1871" w:y="646"/>
        <w:shd w:val="clear" w:color="auto" w:fill="auto"/>
        <w:spacing w:before="0" w:line="224" w:lineRule="exact"/>
        <w:ind w:left="7500" w:firstLine="0"/>
      </w:pPr>
      <w:r>
        <w:rPr>
          <w:rStyle w:val="Bodytext41"/>
          <w:b/>
          <w:bCs/>
        </w:rPr>
        <w:t>OSTRAVA</w:t>
      </w:r>
    </w:p>
    <w:p w14:paraId="0D1094BF" w14:textId="77777777" w:rsidR="00EC5A4A" w:rsidRDefault="00000000">
      <w:pPr>
        <w:pStyle w:val="Other0"/>
        <w:framePr w:wrap="none" w:vAnchor="page" w:hAnchor="page" w:x="9095" w:y="1151"/>
        <w:shd w:val="clear" w:color="auto" w:fill="auto"/>
        <w:spacing w:line="200" w:lineRule="exact"/>
        <w:jc w:val="both"/>
      </w:pPr>
      <w:r>
        <w:rPr>
          <w:rStyle w:val="OtherArial"/>
        </w:rPr>
        <w:t>O</w:t>
      </w:r>
    </w:p>
    <w:p w14:paraId="0D1094D1" w14:textId="0564910B" w:rsidR="00EC5A4A" w:rsidRDefault="00EC5A4A">
      <w:pPr>
        <w:pStyle w:val="Picturecaption50"/>
        <w:framePr w:wrap="none" w:vAnchor="page" w:hAnchor="page" w:x="1866" w:y="12910"/>
        <w:shd w:val="clear" w:color="auto" w:fill="auto"/>
      </w:pPr>
    </w:p>
    <w:p w14:paraId="0D1094D3" w14:textId="77777777" w:rsidR="00EC5A4A" w:rsidRDefault="00000000">
      <w:pPr>
        <w:framePr w:wrap="none" w:vAnchor="page" w:hAnchor="page" w:x="1669" w:y="15326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"https://msic-my.sharepoint.com/personal/olga_palova_ms-ic_cz/Documents/Plocha/RS/media/image13.jpeg" \* MERGEFORMATINET </w:instrText>
      </w:r>
      <w:r>
        <w:fldChar w:fldCharType="separate"/>
      </w:r>
      <w:r>
        <w:pict w14:anchorId="0D1094EB">
          <v:shape id="_x0000_i1036" type="#_x0000_t75" style="width:50.25pt;height:33.75pt">
            <v:imagedata r:id="rId24" r:href="rId25"/>
          </v:shape>
        </w:pict>
      </w:r>
      <w:r>
        <w:fldChar w:fldCharType="end"/>
      </w:r>
    </w:p>
    <w:p w14:paraId="0D1094D4" w14:textId="77777777" w:rsidR="00EC5A4A" w:rsidRDefault="00000000">
      <w:pPr>
        <w:pStyle w:val="Picturecaption0"/>
        <w:framePr w:w="1498" w:h="787" w:hRule="exact" w:wrap="none" w:vAnchor="page" w:hAnchor="page" w:x="2735" w:y="15264"/>
        <w:shd w:val="clear" w:color="auto" w:fill="auto"/>
        <w:spacing w:line="240" w:lineRule="exact"/>
      </w:pPr>
      <w:r>
        <w:rPr>
          <w:rStyle w:val="Picturecaption1"/>
          <w:b/>
          <w:bCs/>
        </w:rPr>
        <w:t>Financováno Evropskou unií</w:t>
      </w:r>
    </w:p>
    <w:p w14:paraId="0D1094D5" w14:textId="77777777" w:rsidR="00EC5A4A" w:rsidRDefault="00000000">
      <w:pPr>
        <w:pStyle w:val="Picturecaption20"/>
        <w:framePr w:w="1498" w:h="787" w:hRule="exact" w:wrap="none" w:vAnchor="page" w:hAnchor="page" w:x="2735" w:y="15264"/>
        <w:shd w:val="clear" w:color="auto" w:fill="auto"/>
        <w:spacing w:line="240" w:lineRule="exact"/>
      </w:pPr>
      <w:r>
        <w:rPr>
          <w:rStyle w:val="Picturecaption21"/>
        </w:rPr>
        <w:t>NextGenerationEU</w:t>
      </w:r>
    </w:p>
    <w:p w14:paraId="0D1094D6" w14:textId="77777777" w:rsidR="00EC5A4A" w:rsidRDefault="00000000">
      <w:pPr>
        <w:framePr w:wrap="none" w:vAnchor="page" w:hAnchor="page" w:x="8682" w:y="1527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"https://msic-my.sharepoint.com/personal/olga_palova_ms-ic_cz/Documents/Plocha/RS/media/image14.jpeg" \* MERGEFORMATINET </w:instrText>
      </w:r>
      <w:r>
        <w:fldChar w:fldCharType="separate"/>
      </w:r>
      <w:r>
        <w:pict w14:anchorId="0D1094EC">
          <v:shape id="_x0000_i1037" type="#_x0000_t75" style="width:48.75pt;height:39pt">
            <v:imagedata r:id="rId26" r:href="rId27"/>
          </v:shape>
        </w:pict>
      </w:r>
      <w:r>
        <w:fldChar w:fldCharType="end"/>
      </w:r>
    </w:p>
    <w:p w14:paraId="0D1094D7" w14:textId="77777777" w:rsidR="00EC5A4A" w:rsidRDefault="00000000">
      <w:pPr>
        <w:pStyle w:val="Headerorfooter20"/>
        <w:framePr w:w="850" w:h="680" w:hRule="exact" w:wrap="none" w:vAnchor="page" w:hAnchor="page" w:x="9690" w:y="15315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0D1094D8" w14:textId="77777777" w:rsidR="00EC5A4A" w:rsidRDefault="00000000">
      <w:pPr>
        <w:pStyle w:val="Headerorfooter20"/>
        <w:framePr w:w="850" w:h="680" w:hRule="exact" w:wrap="none" w:vAnchor="page" w:hAnchor="page" w:x="9690" w:y="15315"/>
        <w:shd w:val="clear" w:color="auto" w:fill="auto"/>
        <w:spacing w:line="202" w:lineRule="exact"/>
      </w:pPr>
      <w:r>
        <w:rPr>
          <w:rStyle w:val="Headerorfooter21"/>
          <w:b/>
          <w:bCs/>
        </w:rPr>
        <w:t>plán</w:t>
      </w:r>
    </w:p>
    <w:p w14:paraId="0D1094D9" w14:textId="77777777" w:rsidR="00EC5A4A" w:rsidRDefault="00000000">
      <w:pPr>
        <w:pStyle w:val="Headerorfooter20"/>
        <w:framePr w:w="850" w:h="680" w:hRule="exact" w:wrap="none" w:vAnchor="page" w:hAnchor="page" w:x="9690" w:y="15315"/>
        <w:shd w:val="clear" w:color="auto" w:fill="auto"/>
        <w:spacing w:line="202" w:lineRule="exact"/>
      </w:pPr>
      <w:r>
        <w:rPr>
          <w:rStyle w:val="Headerorfooter21"/>
          <w:b/>
          <w:bCs/>
        </w:rPr>
        <w:t>obnovy</w:t>
      </w:r>
    </w:p>
    <w:p w14:paraId="0D1094DA" w14:textId="77777777" w:rsidR="00EC5A4A" w:rsidRDefault="00EC5A4A" w:rsidP="00FA3569">
      <w:pPr>
        <w:rPr>
          <w:sz w:val="2"/>
          <w:szCs w:val="2"/>
        </w:rPr>
      </w:pPr>
    </w:p>
    <w:sectPr w:rsidR="00EC5A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2359" w14:textId="77777777" w:rsidR="003850BB" w:rsidRDefault="003850BB">
      <w:r>
        <w:separator/>
      </w:r>
    </w:p>
  </w:endnote>
  <w:endnote w:type="continuationSeparator" w:id="0">
    <w:p w14:paraId="4686B70F" w14:textId="77777777" w:rsidR="003850BB" w:rsidRDefault="0038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336D" w14:textId="77777777" w:rsidR="003850BB" w:rsidRDefault="003850BB"/>
  </w:footnote>
  <w:footnote w:type="continuationSeparator" w:id="0">
    <w:p w14:paraId="502B54EC" w14:textId="77777777" w:rsidR="003850BB" w:rsidRDefault="003850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D4D99"/>
    <w:multiLevelType w:val="multilevel"/>
    <w:tmpl w:val="712E507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944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A4A"/>
    <w:rsid w:val="0007490D"/>
    <w:rsid w:val="000C08A7"/>
    <w:rsid w:val="0022264B"/>
    <w:rsid w:val="00364306"/>
    <w:rsid w:val="003850BB"/>
    <w:rsid w:val="003D5052"/>
    <w:rsid w:val="00453AEC"/>
    <w:rsid w:val="007753B9"/>
    <w:rsid w:val="009704FB"/>
    <w:rsid w:val="00986FE7"/>
    <w:rsid w:val="00B771F2"/>
    <w:rsid w:val="00EC5A4A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52"/>
        <o:r id="V:Rule2" type="connector" idref="#_x0000_s1051"/>
        <o:r id="V:Rule3" type="connector" idref="#_x0000_s1043"/>
        <o:r id="V:Rule4" type="connector" idref="#_x0000_s1040"/>
      </o:rules>
    </o:shapelayout>
  </w:shapeDefaults>
  <w:decimalSymbol w:val=","/>
  <w:listSeparator w:val=";"/>
  <w14:docId w14:val="0D109419"/>
  <w15:docId w15:val="{F1069BB5-9F73-466B-B420-69E3ADDF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355C7C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439EB4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355C7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55C7C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w w:val="200"/>
      <w:sz w:val="28"/>
      <w:szCs w:val="28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355C7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39EB4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10ptBold">
    <w:name w:val="Body text (7) + 10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1">
    <w:name w:val="Table caption (2)"/>
    <w:basedOn w:val="Tabl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355C7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355C7C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OtherArial11ptBold">
    <w:name w:val="Other + Arial;11 pt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439EB4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Other23ptBoldItalic">
    <w:name w:val="Other + 23 pt;Bold;Italic"/>
    <w:basedOn w:val="Other"/>
    <w:rPr>
      <w:rFonts w:ascii="Times New Roman" w:eastAsia="Times New Roman" w:hAnsi="Times New Roman" w:cs="Times New Roman"/>
      <w:b/>
      <w:bCs/>
      <w:i/>
      <w:iCs/>
      <w:smallCaps w:val="0"/>
      <w:strike w:val="0"/>
      <w:color w:val="D25856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91">
    <w:name w:val="Body text (9)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439EB4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TimesNewRoman29pt">
    <w:name w:val="Body text (2) + Times New Roman;2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5C7C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86FB5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pt0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blecaption10ptItalic">
    <w:name w:val="Table caption + 10 pt;Italic"/>
    <w:basedOn w:val="Tablecaption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46pt">
    <w:name w:val="Picture caption (4) + 6 pt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186FB5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46pt0">
    <w:name w:val="Picture caption (4) + 6 pt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710ptItalic">
    <w:name w:val="Body text (7) + 10 pt;Italic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Arial">
    <w:name w:val="Other + Arial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439EB4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2">
    <w:name w:val="Body text (12)_"/>
    <w:basedOn w:val="Standardnpsmoodstavce"/>
    <w:link w:val="Bodytext1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TimesNewRoman10ptBold">
    <w:name w:val="Body text (11) + Times New Roman;10 pt;Bold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2Arial9ptNotBold">
    <w:name w:val="Body text (12) + Arial;9 pt;Not Bold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80" w:line="122" w:lineRule="exact"/>
      <w:jc w:val="righ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80" w:line="254" w:lineRule="exact"/>
      <w:ind w:hanging="50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80" w:line="224" w:lineRule="exact"/>
      <w:ind w:hanging="500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80" w:after="1060"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560" w:line="24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40" w:lineRule="exact"/>
      <w:ind w:hanging="440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after="560" w:line="310" w:lineRule="exact"/>
      <w:jc w:val="both"/>
      <w:outlineLvl w:val="0"/>
    </w:pPr>
    <w:rPr>
      <w:w w:val="200"/>
      <w:sz w:val="28"/>
      <w:szCs w:val="28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580" w:lineRule="exact"/>
    </w:pPr>
    <w:rPr>
      <w:rFonts w:ascii="Arial" w:eastAsia="Arial" w:hAnsi="Arial" w:cs="Arial"/>
      <w:sz w:val="52"/>
      <w:szCs w:val="52"/>
      <w:lang w:val="en-US" w:eastAsia="en-US" w:bidi="en-US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160" w:line="250" w:lineRule="exact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34" w:lineRule="exact"/>
    </w:pPr>
    <w:rPr>
      <w:rFonts w:ascii="Arial" w:eastAsia="Arial" w:hAnsi="Arial" w:cs="Arial"/>
      <w:sz w:val="9"/>
      <w:szCs w:val="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820" w:after="2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220" w:line="20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220" w:line="222" w:lineRule="exact"/>
      <w:jc w:val="center"/>
    </w:pPr>
    <w:rPr>
      <w:b/>
      <w:bCs/>
      <w:sz w:val="20"/>
      <w:szCs w:val="20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8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17" Type="http://schemas.openxmlformats.org/officeDocument/2006/relationships/image" Target="media/image6.jpeg" TargetMode="External"/><Relationship Id="rId25" Type="http://schemas.openxmlformats.org/officeDocument/2006/relationships/image" Target="media/image13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s://www.edihnetwork.eu/dma-tool" TargetMode="External"/><Relationship Id="rId23" Type="http://schemas.openxmlformats.org/officeDocument/2006/relationships/image" Target="media/image9.jpe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 TargetMode="External"/><Relationship Id="rId19" Type="http://schemas.openxmlformats.org/officeDocument/2006/relationships/image" Target="media/image7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4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2022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12</cp:revision>
  <dcterms:created xsi:type="dcterms:W3CDTF">2023-11-08T08:29:00Z</dcterms:created>
  <dcterms:modified xsi:type="dcterms:W3CDTF">2023-11-08T08:55:00Z</dcterms:modified>
</cp:coreProperties>
</file>