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5C" w:rsidRPr="00136E9E" w:rsidRDefault="00CD365C" w:rsidP="00136E9E">
      <w:pPr>
        <w:jc w:val="right"/>
        <w:rPr>
          <w:sz w:val="24"/>
          <w:szCs w:val="24"/>
        </w:rPr>
      </w:pPr>
      <w:r w:rsidRPr="00136E9E">
        <w:rPr>
          <w:sz w:val="24"/>
          <w:szCs w:val="24"/>
        </w:rPr>
        <w:t xml:space="preserve">                                                                  </w:t>
      </w:r>
    </w:p>
    <w:p w:rsidR="00136E9E" w:rsidRDefault="00136E9E" w:rsidP="00DE7E82">
      <w:pPr>
        <w:spacing w:line="259" w:lineRule="auto"/>
        <w:jc w:val="center"/>
        <w:rPr>
          <w:sz w:val="24"/>
          <w:szCs w:val="24"/>
          <w:lang w:eastAsia="en-US"/>
        </w:rPr>
      </w:pPr>
    </w:p>
    <w:p w:rsidR="00DE7E82" w:rsidRDefault="00DE7E82" w:rsidP="00DE7E82">
      <w:pPr>
        <w:spacing w:line="276" w:lineRule="auto"/>
        <w:rPr>
          <w:b/>
          <w:sz w:val="24"/>
        </w:rPr>
      </w:pPr>
      <w:r>
        <w:rPr>
          <w:b/>
          <w:sz w:val="24"/>
        </w:rPr>
        <w:t>Dodavatel: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D2E9F" w:rsidRDefault="00ED2E9F" w:rsidP="00ED2E9F">
      <w:pPr>
        <w:jc w:val="center"/>
        <w:rPr>
          <w:b/>
          <w:sz w:val="24"/>
        </w:rPr>
      </w:pPr>
      <w:r w:rsidRPr="00205AAF">
        <w:rPr>
          <w:b/>
          <w:sz w:val="24"/>
        </w:rPr>
        <w:t>OBJEDNÁVKA</w:t>
      </w:r>
    </w:p>
    <w:p w:rsidR="00ED2E9F" w:rsidRDefault="00ED2E9F" w:rsidP="00ED2E9F">
      <w:pPr>
        <w:jc w:val="center"/>
        <w:rPr>
          <w:b/>
          <w:sz w:val="24"/>
        </w:rPr>
      </w:pPr>
    </w:p>
    <w:p w:rsidR="00DE7E82" w:rsidRPr="000E6559" w:rsidRDefault="000E6559" w:rsidP="00DE7E82">
      <w:pPr>
        <w:spacing w:line="276" w:lineRule="auto"/>
        <w:rPr>
          <w:sz w:val="24"/>
        </w:rPr>
      </w:pPr>
      <w:r w:rsidRPr="000E6559">
        <w:rPr>
          <w:sz w:val="24"/>
        </w:rPr>
        <w:t xml:space="preserve">Václav </w:t>
      </w:r>
      <w:proofErr w:type="spellStart"/>
      <w:r w:rsidRPr="000E6559">
        <w:rPr>
          <w:sz w:val="24"/>
        </w:rPr>
        <w:t>Knorr</w:t>
      </w:r>
      <w:proofErr w:type="spellEnd"/>
    </w:p>
    <w:p w:rsidR="00DE7E82" w:rsidRPr="000E6559" w:rsidRDefault="000E6559" w:rsidP="00DE7E82">
      <w:pPr>
        <w:spacing w:line="276" w:lineRule="auto"/>
        <w:rPr>
          <w:sz w:val="24"/>
        </w:rPr>
      </w:pPr>
      <w:r w:rsidRPr="000E6559">
        <w:rPr>
          <w:sz w:val="24"/>
        </w:rPr>
        <w:t>Za Válcovnou 868/35</w:t>
      </w:r>
    </w:p>
    <w:p w:rsidR="00DE7E82" w:rsidRPr="000E6559" w:rsidRDefault="00DE7E82" w:rsidP="00DE7E82">
      <w:pPr>
        <w:spacing w:line="276" w:lineRule="auto"/>
        <w:rPr>
          <w:sz w:val="24"/>
        </w:rPr>
      </w:pPr>
      <w:r w:rsidRPr="000E6559">
        <w:rPr>
          <w:sz w:val="24"/>
        </w:rPr>
        <w:t>400 0</w:t>
      </w:r>
      <w:r w:rsidR="000E6559" w:rsidRPr="000E6559">
        <w:rPr>
          <w:sz w:val="24"/>
        </w:rPr>
        <w:t>1</w:t>
      </w:r>
      <w:r w:rsidRPr="000E6559">
        <w:rPr>
          <w:sz w:val="24"/>
        </w:rPr>
        <w:t xml:space="preserve"> Ústí nad Labem </w:t>
      </w:r>
    </w:p>
    <w:p w:rsidR="00DE7E82" w:rsidRPr="000E6559" w:rsidRDefault="00DE7E82" w:rsidP="00DE7E82">
      <w:pPr>
        <w:spacing w:line="276" w:lineRule="auto"/>
        <w:rPr>
          <w:bCs/>
          <w:sz w:val="24"/>
        </w:rPr>
      </w:pPr>
      <w:r w:rsidRPr="000E6559">
        <w:rPr>
          <w:bCs/>
          <w:sz w:val="24"/>
        </w:rPr>
        <w:t xml:space="preserve">IČ: </w:t>
      </w:r>
      <w:r w:rsidR="000E6559" w:rsidRPr="000E6559">
        <w:rPr>
          <w:bCs/>
          <w:sz w:val="24"/>
        </w:rPr>
        <w:t>49920189</w:t>
      </w:r>
    </w:p>
    <w:p w:rsidR="00DE7E82" w:rsidRPr="00FE1CA1" w:rsidRDefault="00DE7E82" w:rsidP="00DE7E82">
      <w:pPr>
        <w:spacing w:line="276" w:lineRule="auto"/>
        <w:rPr>
          <w:bCs/>
          <w:sz w:val="24"/>
        </w:rPr>
      </w:pPr>
      <w:r w:rsidRPr="000E6559">
        <w:rPr>
          <w:bCs/>
          <w:sz w:val="24"/>
        </w:rPr>
        <w:t>DIČ: CZ</w:t>
      </w:r>
      <w:r w:rsidR="000E6559" w:rsidRPr="000E6559">
        <w:rPr>
          <w:bCs/>
          <w:sz w:val="24"/>
        </w:rPr>
        <w:t>6907272900</w:t>
      </w:r>
    </w:p>
    <w:p w:rsidR="00DE7E82" w:rsidRDefault="00DE7E82" w:rsidP="00DE7E82">
      <w:pPr>
        <w:spacing w:line="276" w:lineRule="auto"/>
        <w:rPr>
          <w:b/>
          <w:sz w:val="24"/>
        </w:rPr>
      </w:pPr>
    </w:p>
    <w:p w:rsidR="00DE7E82" w:rsidRDefault="00DE7E82" w:rsidP="00DE7E82">
      <w:pPr>
        <w:spacing w:line="276" w:lineRule="auto"/>
        <w:rPr>
          <w:b/>
          <w:sz w:val="24"/>
        </w:rPr>
      </w:pPr>
      <w:r>
        <w:rPr>
          <w:b/>
          <w:sz w:val="24"/>
        </w:rPr>
        <w:t>Odběratel:</w:t>
      </w:r>
    </w:p>
    <w:p w:rsidR="00DE7E82" w:rsidRPr="00DE58A1" w:rsidRDefault="00DE7E82" w:rsidP="00DE7E82">
      <w:pPr>
        <w:spacing w:line="276" w:lineRule="auto"/>
        <w:rPr>
          <w:b/>
          <w:sz w:val="24"/>
        </w:rPr>
      </w:pPr>
      <w:r>
        <w:rPr>
          <w:sz w:val="24"/>
        </w:rPr>
        <w:t xml:space="preserve">Základní škola a Mateřská škola Ústí nad Labem, SNP 2304/6, příspěvková organizace 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SNP 2304/6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400 11 Ústí nad Labem</w:t>
      </w:r>
    </w:p>
    <w:p w:rsidR="00DE7E82" w:rsidRDefault="00DE7E82" w:rsidP="00DE7E82">
      <w:pPr>
        <w:spacing w:line="276" w:lineRule="auto"/>
        <w:ind w:left="4248" w:hanging="4248"/>
        <w:rPr>
          <w:sz w:val="24"/>
        </w:rPr>
      </w:pPr>
      <w:r>
        <w:rPr>
          <w:sz w:val="24"/>
        </w:rPr>
        <w:t>tel. 472773977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 xml:space="preserve">zssnp6@zssnp6.cz 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>Bankovní spojení: Česká spořitelna, Ústí nad Labem</w:t>
      </w:r>
    </w:p>
    <w:p w:rsidR="00DE7E82" w:rsidRDefault="00DE7E82" w:rsidP="00DE7E82">
      <w:pPr>
        <w:spacing w:line="276" w:lineRule="auto"/>
        <w:rPr>
          <w:sz w:val="24"/>
        </w:rPr>
      </w:pPr>
      <w:r w:rsidRPr="00351285">
        <w:rPr>
          <w:sz w:val="24"/>
          <w:highlight w:val="black"/>
        </w:rPr>
        <w:t xml:space="preserve">č. </w:t>
      </w:r>
      <w:proofErr w:type="spellStart"/>
      <w:r w:rsidRPr="00351285">
        <w:rPr>
          <w:sz w:val="24"/>
          <w:highlight w:val="black"/>
        </w:rPr>
        <w:t>ú.</w:t>
      </w:r>
      <w:proofErr w:type="spellEnd"/>
      <w:r w:rsidRPr="00351285">
        <w:rPr>
          <w:sz w:val="24"/>
          <w:highlight w:val="black"/>
        </w:rPr>
        <w:t>:  0882199399/0800</w:t>
      </w:r>
    </w:p>
    <w:p w:rsidR="00DE7E82" w:rsidRDefault="00DE7E82" w:rsidP="00DE7E82">
      <w:pPr>
        <w:spacing w:line="276" w:lineRule="auto"/>
        <w:rPr>
          <w:sz w:val="24"/>
        </w:rPr>
      </w:pPr>
      <w:r>
        <w:rPr>
          <w:sz w:val="24"/>
        </w:rPr>
        <w:t>IČ: 44226233</w:t>
      </w:r>
    </w:p>
    <w:p w:rsidR="00DE7E82" w:rsidRDefault="00DE7E82" w:rsidP="00DE7E82">
      <w:pPr>
        <w:spacing w:line="259" w:lineRule="auto"/>
        <w:jc w:val="center"/>
        <w:rPr>
          <w:sz w:val="24"/>
          <w:szCs w:val="24"/>
          <w:lang w:eastAsia="en-US"/>
        </w:rPr>
      </w:pPr>
    </w:p>
    <w:p w:rsidR="00DE7E82" w:rsidRDefault="00DE7E82" w:rsidP="00DE7E82">
      <w:pPr>
        <w:rPr>
          <w:sz w:val="24"/>
        </w:rPr>
      </w:pPr>
      <w:r>
        <w:rPr>
          <w:sz w:val="24"/>
        </w:rPr>
        <w:t>Na základě cenové nabídky z </w:t>
      </w:r>
      <w:r w:rsidR="000E6559" w:rsidRPr="00CE1ABC">
        <w:rPr>
          <w:sz w:val="24"/>
        </w:rPr>
        <w:t>29</w:t>
      </w:r>
      <w:r w:rsidRPr="00CE1ABC">
        <w:rPr>
          <w:sz w:val="24"/>
        </w:rPr>
        <w:t xml:space="preserve">. </w:t>
      </w:r>
      <w:r w:rsidR="000E6559" w:rsidRPr="00CE1ABC">
        <w:rPr>
          <w:sz w:val="24"/>
        </w:rPr>
        <w:t>9</w:t>
      </w:r>
      <w:r w:rsidRPr="00CE1ABC">
        <w:rPr>
          <w:sz w:val="24"/>
        </w:rPr>
        <w:t>. 2023</w:t>
      </w:r>
      <w:r w:rsidR="00531C53" w:rsidRPr="00CE1ABC">
        <w:rPr>
          <w:sz w:val="24"/>
        </w:rPr>
        <w:t xml:space="preserve"> </w:t>
      </w:r>
      <w:r w:rsidRPr="00CE1ABC">
        <w:rPr>
          <w:sz w:val="24"/>
        </w:rPr>
        <w:t xml:space="preserve">objednáváme </w:t>
      </w:r>
      <w:r w:rsidR="000E6559" w:rsidRPr="00CE1ABC">
        <w:rPr>
          <w:sz w:val="24"/>
        </w:rPr>
        <w:t>výměnu</w:t>
      </w:r>
      <w:r w:rsidR="00ED2E9F" w:rsidRPr="00CE1ABC">
        <w:rPr>
          <w:sz w:val="24"/>
        </w:rPr>
        <w:t xml:space="preserve"> </w:t>
      </w:r>
      <w:r w:rsidR="000E6559" w:rsidRPr="00CE1ABC">
        <w:rPr>
          <w:sz w:val="24"/>
        </w:rPr>
        <w:t>PVC</w:t>
      </w:r>
      <w:r w:rsidR="00ED2E9F" w:rsidRPr="00CE1ABC">
        <w:rPr>
          <w:sz w:val="24"/>
        </w:rPr>
        <w:t xml:space="preserve"> v</w:t>
      </w:r>
      <w:r w:rsidR="000E6559" w:rsidRPr="00CE1ABC">
        <w:rPr>
          <w:sz w:val="24"/>
        </w:rPr>
        <w:t> </w:t>
      </w:r>
      <w:r w:rsidR="00ED2E9F" w:rsidRPr="00CE1ABC">
        <w:rPr>
          <w:sz w:val="24"/>
        </w:rPr>
        <w:t>prostor</w:t>
      </w:r>
      <w:r w:rsidR="000E6559" w:rsidRPr="00CE1ABC">
        <w:rPr>
          <w:sz w:val="24"/>
        </w:rPr>
        <w:t xml:space="preserve">u 2. patra atria vpravo </w:t>
      </w:r>
      <w:r w:rsidR="009C7F4E">
        <w:rPr>
          <w:sz w:val="24"/>
        </w:rPr>
        <w:t>na</w:t>
      </w:r>
      <w:r w:rsidR="00ED2E9F" w:rsidRPr="00CE1ABC">
        <w:rPr>
          <w:sz w:val="24"/>
        </w:rPr>
        <w:t xml:space="preserve"> základní škol</w:t>
      </w:r>
      <w:r w:rsidR="000E6559" w:rsidRPr="00CE1ABC">
        <w:rPr>
          <w:sz w:val="24"/>
        </w:rPr>
        <w:t>e a výměnu koberců ve dvou kabinetech</w:t>
      </w:r>
      <w:r w:rsidR="00ED2E9F" w:rsidRPr="00CE1ABC">
        <w:rPr>
          <w:sz w:val="24"/>
        </w:rPr>
        <w:t xml:space="preserve"> – celková cena </w:t>
      </w:r>
      <w:r w:rsidR="000E6559">
        <w:rPr>
          <w:sz w:val="24"/>
        </w:rPr>
        <w:t xml:space="preserve">217 163,54 </w:t>
      </w:r>
      <w:r w:rsidR="00ED2E9F">
        <w:rPr>
          <w:sz w:val="24"/>
        </w:rPr>
        <w:t>vč. DPH</w:t>
      </w:r>
      <w:r w:rsidR="00DC50C0">
        <w:rPr>
          <w:sz w:val="24"/>
        </w:rPr>
        <w:t>.</w:t>
      </w:r>
    </w:p>
    <w:p w:rsidR="00ED2E9F" w:rsidRDefault="00ED2E9F" w:rsidP="00DE7E82">
      <w:pPr>
        <w:rPr>
          <w:sz w:val="24"/>
        </w:rPr>
      </w:pPr>
    </w:p>
    <w:p w:rsidR="00ED2E9F" w:rsidRDefault="00ED2E9F" w:rsidP="00DE7E82">
      <w:pPr>
        <w:rPr>
          <w:sz w:val="24"/>
        </w:rPr>
      </w:pPr>
    </w:p>
    <w:p w:rsidR="00ED2E9F" w:rsidRDefault="00ED2E9F" w:rsidP="00DE7E82">
      <w:pPr>
        <w:rPr>
          <w:sz w:val="24"/>
        </w:rPr>
      </w:pPr>
    </w:p>
    <w:p w:rsidR="00DE7E82" w:rsidRDefault="00DE7E82" w:rsidP="00DE7E82">
      <w:pPr>
        <w:rPr>
          <w:sz w:val="24"/>
        </w:rPr>
      </w:pPr>
      <w:r>
        <w:rPr>
          <w:sz w:val="24"/>
        </w:rPr>
        <w:t xml:space="preserve">Způsob platby: </w:t>
      </w:r>
      <w:r w:rsidR="00ED2E9F">
        <w:rPr>
          <w:sz w:val="24"/>
        </w:rPr>
        <w:t>p. p.</w:t>
      </w:r>
      <w:r>
        <w:rPr>
          <w:sz w:val="24"/>
        </w:rPr>
        <w:t xml:space="preserve"> </w:t>
      </w:r>
    </w:p>
    <w:p w:rsidR="00DE7E82" w:rsidRDefault="00DE7E82" w:rsidP="00DE7E82">
      <w:pPr>
        <w:rPr>
          <w:sz w:val="24"/>
        </w:rPr>
      </w:pPr>
      <w:r>
        <w:rPr>
          <w:sz w:val="24"/>
        </w:rPr>
        <w:t>Nejsme plátci DPH.</w:t>
      </w:r>
    </w:p>
    <w:p w:rsidR="00DE7E82" w:rsidRPr="00DE7E82" w:rsidRDefault="00DE7E82" w:rsidP="00DE7E82">
      <w:pPr>
        <w:rPr>
          <w:sz w:val="24"/>
        </w:rPr>
      </w:pPr>
      <w:r>
        <w:rPr>
          <w:sz w:val="24"/>
        </w:rPr>
        <w:t>Termín do</w:t>
      </w:r>
      <w:r w:rsidR="00ED2E9F">
        <w:rPr>
          <w:sz w:val="24"/>
        </w:rPr>
        <w:t>končení</w:t>
      </w:r>
      <w:r>
        <w:rPr>
          <w:sz w:val="24"/>
        </w:rPr>
        <w:t xml:space="preserve"> </w:t>
      </w:r>
      <w:r w:rsidRPr="00CE1ABC">
        <w:rPr>
          <w:sz w:val="24"/>
        </w:rPr>
        <w:t xml:space="preserve">nejpozději </w:t>
      </w:r>
      <w:r w:rsidRPr="00CE1ABC">
        <w:rPr>
          <w:b/>
          <w:sz w:val="24"/>
        </w:rPr>
        <w:t xml:space="preserve">30. </w:t>
      </w:r>
      <w:r w:rsidR="00CE1ABC" w:rsidRPr="00CE1ABC">
        <w:rPr>
          <w:b/>
          <w:sz w:val="24"/>
        </w:rPr>
        <w:t>11</w:t>
      </w:r>
      <w:r w:rsidRPr="00CE1ABC">
        <w:rPr>
          <w:b/>
          <w:sz w:val="24"/>
        </w:rPr>
        <w:t>. 2023</w:t>
      </w:r>
      <w:r w:rsidRPr="00CE1ABC">
        <w:rPr>
          <w:sz w:val="24"/>
        </w:rPr>
        <w:t>.</w:t>
      </w:r>
    </w:p>
    <w:p w:rsidR="00DE7E82" w:rsidRDefault="00DE7E82" w:rsidP="00DE7E82">
      <w:pPr>
        <w:rPr>
          <w:sz w:val="24"/>
        </w:rPr>
      </w:pPr>
    </w:p>
    <w:p w:rsidR="00DE7E82" w:rsidRDefault="00DE7E82" w:rsidP="00DE7E82">
      <w:pPr>
        <w:rPr>
          <w:sz w:val="24"/>
          <w:szCs w:val="24"/>
        </w:rPr>
      </w:pPr>
      <w:r>
        <w:rPr>
          <w:sz w:val="24"/>
        </w:rPr>
        <w:t xml:space="preserve">Ústí nad Labem </w:t>
      </w:r>
      <w:r w:rsidRPr="00CE1ABC">
        <w:rPr>
          <w:sz w:val="24"/>
        </w:rPr>
        <w:t xml:space="preserve">dne </w:t>
      </w:r>
      <w:r w:rsidR="00CE1ABC" w:rsidRPr="00CE1ABC">
        <w:rPr>
          <w:sz w:val="24"/>
        </w:rPr>
        <w:t>16</w:t>
      </w:r>
      <w:r w:rsidRPr="00CE1ABC">
        <w:rPr>
          <w:sz w:val="24"/>
        </w:rPr>
        <w:t xml:space="preserve">. </w:t>
      </w:r>
      <w:r w:rsidR="00CE1ABC" w:rsidRPr="00CE1ABC">
        <w:rPr>
          <w:sz w:val="24"/>
        </w:rPr>
        <w:t>10</w:t>
      </w:r>
      <w:r w:rsidRPr="00CE1ABC">
        <w:rPr>
          <w:sz w:val="24"/>
        </w:rPr>
        <w:t>. 2023</w:t>
      </w:r>
      <w:r w:rsidR="00ED2E9F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</w:p>
    <w:p w:rsidR="00660443" w:rsidRDefault="00660443" w:rsidP="00DE7E82">
      <w:pPr>
        <w:ind w:left="4248" w:firstLine="708"/>
        <w:rPr>
          <w:sz w:val="24"/>
          <w:szCs w:val="24"/>
        </w:rPr>
      </w:pPr>
    </w:p>
    <w:p w:rsidR="00ED2E9F" w:rsidRDefault="00ED2E9F" w:rsidP="00DE7E82">
      <w:pPr>
        <w:ind w:left="4248" w:firstLine="708"/>
        <w:rPr>
          <w:sz w:val="24"/>
          <w:szCs w:val="24"/>
        </w:rPr>
      </w:pPr>
    </w:p>
    <w:p w:rsidR="00ED2E9F" w:rsidRDefault="00ED2E9F" w:rsidP="00DE7E82">
      <w:pPr>
        <w:ind w:left="4248" w:firstLine="708"/>
        <w:rPr>
          <w:sz w:val="24"/>
          <w:szCs w:val="24"/>
        </w:rPr>
      </w:pPr>
    </w:p>
    <w:p w:rsidR="00ED2E9F" w:rsidRDefault="00ED2E9F" w:rsidP="00DE7E82">
      <w:pPr>
        <w:ind w:left="4248" w:firstLine="708"/>
        <w:rPr>
          <w:sz w:val="24"/>
          <w:szCs w:val="24"/>
        </w:rPr>
      </w:pPr>
    </w:p>
    <w:p w:rsidR="00660443" w:rsidRDefault="00660443" w:rsidP="00DE7E82">
      <w:pPr>
        <w:ind w:left="4248" w:firstLine="708"/>
        <w:rPr>
          <w:sz w:val="24"/>
          <w:szCs w:val="24"/>
        </w:rPr>
      </w:pP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Ústí nad Labem, SNP 2304/6, 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příspěvková organizace,</w:t>
      </w:r>
    </w:p>
    <w:p w:rsidR="00DE7E82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8D68ED">
        <w:rPr>
          <w:sz w:val="24"/>
          <w:szCs w:val="24"/>
        </w:rPr>
        <w:t>Zdeněk Lutovský</w:t>
      </w:r>
    </w:p>
    <w:p w:rsidR="0060581C" w:rsidRDefault="00DE7E82" w:rsidP="00DE7E8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ředitel školy  </w:t>
      </w:r>
    </w:p>
    <w:p w:rsidR="0060581C" w:rsidRDefault="0060581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581C" w:rsidRDefault="0060581C" w:rsidP="0060581C">
      <w:pPr>
        <w:ind w:left="-1440" w:right="10466"/>
      </w:pPr>
    </w:p>
    <w:tbl>
      <w:tblPr>
        <w:tblStyle w:val="TableGrid"/>
        <w:tblW w:w="9784" w:type="dxa"/>
        <w:tblInd w:w="-435" w:type="dxa"/>
        <w:tblCellMar>
          <w:top w:w="8" w:type="dxa"/>
          <w:bottom w:w="9" w:type="dxa"/>
        </w:tblCellMar>
        <w:tblLook w:val="04A0" w:firstRow="1" w:lastRow="0" w:firstColumn="1" w:lastColumn="0" w:noHBand="0" w:noVBand="1"/>
      </w:tblPr>
      <w:tblGrid>
        <w:gridCol w:w="4912"/>
        <w:gridCol w:w="675"/>
        <w:gridCol w:w="926"/>
        <w:gridCol w:w="884"/>
        <w:gridCol w:w="1049"/>
        <w:gridCol w:w="1338"/>
      </w:tblGrid>
      <w:tr w:rsidR="0060581C" w:rsidTr="0060581C">
        <w:trPr>
          <w:trHeight w:val="405"/>
        </w:trPr>
        <w:tc>
          <w:tcPr>
            <w:tcW w:w="97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3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</w:rPr>
              <w:t xml:space="preserve">KNOR PODLAHY   </w:t>
            </w:r>
            <w:r>
              <w:rPr>
                <w:rFonts w:ascii="Arial" w:eastAsia="Arial" w:hAnsi="Arial" w:cs="Arial"/>
                <w:b/>
              </w:rPr>
              <w:t xml:space="preserve">AKCE: ZŠ.SNP 2304/6 </w:t>
            </w:r>
            <w:proofErr w:type="spellStart"/>
            <w:r>
              <w:rPr>
                <w:rFonts w:ascii="Arial" w:eastAsia="Arial" w:hAnsi="Arial" w:cs="Arial"/>
                <w:b/>
              </w:rPr>
              <w:t>Ústín.L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- </w:t>
            </w:r>
            <w:r>
              <w:rPr>
                <w:rFonts w:ascii="Arial" w:eastAsia="Arial" w:hAnsi="Arial" w:cs="Arial"/>
                <w:b/>
                <w:sz w:val="15"/>
              </w:rPr>
              <w:t xml:space="preserve">oprava podlah a pokládka nového PVC a koberce    </w:t>
            </w:r>
          </w:p>
        </w:tc>
      </w:tr>
      <w:tr w:rsidR="0060581C" w:rsidTr="0060581C">
        <w:trPr>
          <w:trHeight w:val="306"/>
        </w:trPr>
        <w:tc>
          <w:tcPr>
            <w:tcW w:w="844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81C" w:rsidRDefault="0060581C">
            <w:pPr>
              <w:ind w:left="36"/>
            </w:pPr>
            <w:r>
              <w:rPr>
                <w:rFonts w:ascii="Arial" w:eastAsia="Arial" w:hAnsi="Arial" w:cs="Arial"/>
                <w:b/>
              </w:rPr>
              <w:t xml:space="preserve">Václav </w:t>
            </w:r>
            <w:proofErr w:type="spellStart"/>
            <w:r>
              <w:rPr>
                <w:rFonts w:ascii="Arial" w:eastAsia="Arial" w:hAnsi="Arial" w:cs="Arial"/>
                <w:b/>
              </w:rPr>
              <w:t>Knor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bottom"/>
            <w:hideMark/>
          </w:tcPr>
          <w:p w:rsidR="0060581C" w:rsidRDefault="0060581C">
            <w:pPr>
              <w:spacing w:after="569"/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 č.361.23</w:t>
            </w:r>
          </w:p>
          <w:p w:rsidR="0060581C" w:rsidRDefault="0060581C" w:rsidP="0060581C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14"/>
              </w:rPr>
              <w:t>dne :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29.9.2023  </w:t>
            </w:r>
          </w:p>
        </w:tc>
      </w:tr>
      <w:tr w:rsidR="0060581C" w:rsidTr="0060581C">
        <w:trPr>
          <w:trHeight w:val="1016"/>
        </w:trPr>
        <w:tc>
          <w:tcPr>
            <w:tcW w:w="8446" w:type="dxa"/>
            <w:gridSpan w:val="5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hideMark/>
          </w:tcPr>
          <w:p w:rsidR="0060581C" w:rsidRDefault="0060581C">
            <w:pPr>
              <w:tabs>
                <w:tab w:val="center" w:pos="2032"/>
                <w:tab w:val="center" w:pos="686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 xml:space="preserve"> Za Válcovnou 868/35         Ústí nad Labem   400 01  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25"/>
              </w:rPr>
              <w:t xml:space="preserve">CENOVÁ NABÍDKA </w:t>
            </w:r>
          </w:p>
          <w:p w:rsidR="0060581C" w:rsidRDefault="0060581C">
            <w:pPr>
              <w:spacing w:after="82"/>
              <w:ind w:left="2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tel. 773 986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620 ,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773 993 938          e-mail : knorpodlahy@seznam.cz</w:t>
            </w:r>
          </w:p>
          <w:p w:rsidR="0060581C" w:rsidRDefault="0060581C">
            <w:pPr>
              <w:spacing w:after="29"/>
              <w:ind w:left="2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IČO :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49920 189          DIČ : CZ 6907272900  </w:t>
            </w:r>
          </w:p>
          <w:p w:rsidR="0060581C" w:rsidRDefault="0060581C">
            <w:pPr>
              <w:ind w:right="38"/>
              <w:jc w:val="right"/>
              <w:rPr>
                <w:rFonts w:ascii="Arial" w:eastAsia="Arial" w:hAnsi="Arial" w:cs="Arial"/>
                <w:sz w:val="14"/>
              </w:rPr>
            </w:pPr>
          </w:p>
          <w:p w:rsidR="0060581C" w:rsidRDefault="0060581C" w:rsidP="0060581C">
            <w:pPr>
              <w:ind w:right="38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V Ústí nad La</w:t>
            </w:r>
            <w:r>
              <w:rPr>
                <w:rFonts w:ascii="Arial" w:eastAsia="Arial" w:hAnsi="Arial" w:cs="Arial"/>
                <w:sz w:val="14"/>
              </w:rPr>
              <w:t>bem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0581C" w:rsidRDefault="0060581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60581C" w:rsidTr="0060581C">
        <w:trPr>
          <w:trHeight w:val="181"/>
        </w:trPr>
        <w:tc>
          <w:tcPr>
            <w:tcW w:w="4912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Cenová nabídka - rozpis prací 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4"/>
              </w:rPr>
              <w:t>dod.materiálu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            chodba pravá 2.p</w:t>
            </w:r>
          </w:p>
        </w:tc>
        <w:tc>
          <w:tcPr>
            <w:tcW w:w="6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6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jednotky</w:t>
            </w:r>
          </w:p>
        </w:tc>
        <w:tc>
          <w:tcPr>
            <w:tcW w:w="9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30"/>
            </w:pPr>
            <w:r>
              <w:rPr>
                <w:rFonts w:ascii="Arial" w:eastAsia="Arial" w:hAnsi="Arial" w:cs="Arial"/>
                <w:b/>
                <w:sz w:val="14"/>
              </w:rPr>
              <w:t>Poznámka</w:t>
            </w:r>
          </w:p>
        </w:tc>
        <w:tc>
          <w:tcPr>
            <w:tcW w:w="8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Množství</w:t>
            </w:r>
          </w:p>
        </w:tc>
        <w:tc>
          <w:tcPr>
            <w:tcW w:w="10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Jed. cena</w:t>
            </w:r>
          </w:p>
        </w:tc>
        <w:tc>
          <w:tcPr>
            <w:tcW w:w="13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Cena celkem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Odstranění starého lepeného PVC,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vč.odvozu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a likvidace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85 ,00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75,00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6 375,00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Příprava podkladu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vyspravení,přebroušení</w:t>
            </w:r>
            <w:proofErr w:type="gramEnd"/>
            <w:r>
              <w:rPr>
                <w:rFonts w:ascii="Arial" w:eastAsia="Arial" w:hAnsi="Arial" w:cs="Arial"/>
                <w:sz w:val="14"/>
              </w:rPr>
              <w:t>,odmaštění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 vysátí)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85 ,00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55,00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4 675,00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Opravná vyrovnávací stěrka UZIN NC118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vč.penetrace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R766 a aplikace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2 250,00 Kč</w:t>
            </w:r>
          </w:p>
        </w:tc>
      </w:tr>
      <w:tr w:rsidR="0060581C" w:rsidTr="0060581C">
        <w:trPr>
          <w:trHeight w:val="195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Dilatace a utěsnění stěn PU páskou,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vč.akrylování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44 ,00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45,00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1 980,00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Univerzální hloubková penetrace CERESIT R766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10 ,00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360,00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3 600,00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Aplikace hloubkové penetrace 2x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85 ,00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30,00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2 550,00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Nivelační stěrka UZIN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105  tl.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4-7mm  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spotřeba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10kg</w:t>
            </w:r>
            <w:proofErr w:type="gramEnd"/>
            <w:r>
              <w:rPr>
                <w:rFonts w:ascii="Arial" w:eastAsia="Arial" w:hAnsi="Arial" w:cs="Arial"/>
                <w:sz w:val="11"/>
              </w:rPr>
              <w:t>/m2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tabs>
                <w:tab w:val="center" w:pos="345"/>
                <w:tab w:val="center" w:pos="60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 xml:space="preserve">   850,00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28,00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23 800,00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Aplikace nivelační stěrky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85 ,00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12 750,00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Přebroušení stěrky, očištění koutů a vysátí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85 ,00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2 125,00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 w:right="-2"/>
              <w:jc w:val="both"/>
            </w:pPr>
            <w:proofErr w:type="gramStart"/>
            <w:r>
              <w:rPr>
                <w:rFonts w:ascii="Arial" w:eastAsia="Arial" w:hAnsi="Arial" w:cs="Arial"/>
                <w:sz w:val="14"/>
              </w:rPr>
              <w:t>PVC  TARKETT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tl.2,5mm  š.2m, zátěž 34/43 nášlap 0,7mm                       50bm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vč.prořezu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tabs>
                <w:tab w:val="center" w:pos="345"/>
                <w:tab w:val="center" w:pos="60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 xml:space="preserve">   100,00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390,00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39 000,00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Pokládka PVC celoplošně lepeného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85 ,00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12 750,00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Lepidlo na PVC CERESIT UK400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30 ,00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105,00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3 150,00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Frézování a svařování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48 ,00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28,00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1 344,00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PVC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soklík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DOLLKEN WL50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lepený,vč</w:t>
            </w:r>
            <w:proofErr w:type="gramEnd"/>
            <w:r>
              <w:rPr>
                <w:rFonts w:ascii="Arial" w:eastAsia="Arial" w:hAnsi="Arial" w:cs="Arial"/>
                <w:sz w:val="14"/>
              </w:rPr>
              <w:t>.montáže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 lepidla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40 ,00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120,00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4 800,00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Přechodová lišta PROFILPAS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elox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vč.montáže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vč.prořezu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5 ,00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420,00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2 100,00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Doprava a přesun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hmot,vč</w:t>
            </w:r>
            <w:proofErr w:type="gramEnd"/>
            <w:r>
              <w:rPr>
                <w:rFonts w:ascii="Arial" w:eastAsia="Arial" w:hAnsi="Arial" w:cs="Arial"/>
                <w:sz w:val="14"/>
              </w:rPr>
              <w:t>.odvozu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odpadu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ks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1 ,00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1 200,00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1 200,00 Kč</w:t>
            </w:r>
          </w:p>
        </w:tc>
      </w:tr>
      <w:tr w:rsidR="0060581C" w:rsidTr="0060581C">
        <w:trPr>
          <w:trHeight w:val="233"/>
        </w:trPr>
        <w:tc>
          <w:tcPr>
            <w:tcW w:w="6513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60581C" w:rsidRDefault="0060581C"/>
        </w:tc>
        <w:tc>
          <w:tcPr>
            <w:tcW w:w="19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22"/>
            </w:pPr>
            <w:r>
              <w:rPr>
                <w:rFonts w:ascii="Arial" w:eastAsia="Arial" w:hAnsi="Arial" w:cs="Arial"/>
                <w:b/>
                <w:sz w:val="13"/>
              </w:rPr>
              <w:t>Ceny bez DPH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124 449,00 Kč</w:t>
            </w:r>
          </w:p>
        </w:tc>
      </w:tr>
      <w:tr w:rsidR="0060581C" w:rsidTr="0060581C">
        <w:trPr>
          <w:trHeight w:val="234"/>
        </w:trPr>
        <w:tc>
          <w:tcPr>
            <w:tcW w:w="9784" w:type="dxa"/>
            <w:gridSpan w:val="6"/>
            <w:tcBorders>
              <w:top w:val="nil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/>
          </w:tcPr>
          <w:p w:rsidR="0060581C" w:rsidRDefault="0060581C"/>
        </w:tc>
      </w:tr>
      <w:tr w:rsidR="0060581C" w:rsidTr="0060581C">
        <w:trPr>
          <w:trHeight w:val="181"/>
        </w:trPr>
        <w:tc>
          <w:tcPr>
            <w:tcW w:w="4912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Cenová nabídka - rozpis prací 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4"/>
              </w:rPr>
              <w:t>dod.materiálu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            kabinet č.22</w:t>
            </w:r>
          </w:p>
        </w:tc>
        <w:tc>
          <w:tcPr>
            <w:tcW w:w="6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6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jednotky</w:t>
            </w:r>
          </w:p>
        </w:tc>
        <w:tc>
          <w:tcPr>
            <w:tcW w:w="9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30"/>
            </w:pPr>
            <w:r>
              <w:rPr>
                <w:rFonts w:ascii="Arial" w:eastAsia="Arial" w:hAnsi="Arial" w:cs="Arial"/>
                <w:b/>
                <w:sz w:val="14"/>
              </w:rPr>
              <w:t>Poznámka</w:t>
            </w:r>
          </w:p>
        </w:tc>
        <w:tc>
          <w:tcPr>
            <w:tcW w:w="8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Množství</w:t>
            </w:r>
          </w:p>
        </w:tc>
        <w:tc>
          <w:tcPr>
            <w:tcW w:w="10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Jed. cena</w:t>
            </w:r>
          </w:p>
        </w:tc>
        <w:tc>
          <w:tcPr>
            <w:tcW w:w="13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Cena celkem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Odstranění starého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lepenéhokoberce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a  PVC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vč.odvozu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 likvidace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75,00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1 387,50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Příprava podkladu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vyspravení,přebroušení</w:t>
            </w:r>
            <w:proofErr w:type="gramEnd"/>
            <w:r>
              <w:rPr>
                <w:rFonts w:ascii="Arial" w:eastAsia="Arial" w:hAnsi="Arial" w:cs="Arial"/>
                <w:sz w:val="14"/>
              </w:rPr>
              <w:t>,odmaštění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 vysátí)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55,00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1 017,50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Opravná vyrovnávací stěrka UZIN NC118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vč.penetrace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R766 a aplikace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4 ,00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600,00 Kč</w:t>
            </w:r>
          </w:p>
        </w:tc>
      </w:tr>
      <w:tr w:rsidR="0060581C" w:rsidTr="0060581C">
        <w:trPr>
          <w:trHeight w:val="195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Dilatace a utěsnění stěn PU páskou,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vč.akrylování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20 ,00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45,00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900,00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Univerzální hloubková penetrace CERESIT R766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3 ,00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360,00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1 080,00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Aplikace hloubkové penetrace 2x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30,00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555,00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Nivelační stěrka UZIN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105  tl.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4-7mm  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spotřeba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10kg</w:t>
            </w:r>
            <w:proofErr w:type="gramEnd"/>
            <w:r>
              <w:rPr>
                <w:rFonts w:ascii="Arial" w:eastAsia="Arial" w:hAnsi="Arial" w:cs="Arial"/>
                <w:sz w:val="11"/>
              </w:rPr>
              <w:t>/m2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tabs>
                <w:tab w:val="center" w:pos="345"/>
                <w:tab w:val="center" w:pos="60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 xml:space="preserve">   200,00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28,00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5 600,00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Aplikace nivelační stěrky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2 775,00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Přebroušení stěrky, očištění koutů a vysátí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462,50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  <w:jc w:val="both"/>
            </w:pPr>
            <w:r>
              <w:rPr>
                <w:rFonts w:ascii="Arial" w:eastAsia="Arial" w:hAnsi="Arial" w:cs="Arial"/>
                <w:sz w:val="14"/>
              </w:rPr>
              <w:t>Koberec vpichovaný WEGA š.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4m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                                                            7,10bm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vč.prořezu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28 ,40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225,00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6 390,00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Pokládka koberce celoplošně lepeného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2 775,00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Lepidlo na koberec CERESIT UK400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7 ,00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105,00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735,00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Kobercový sokl řezaný do v.100mm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vč.montáže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lepením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19 ,00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85,00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1 615,00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Přechodová lišta PROFILPAS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elox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vč.montáže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vč.prořezu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1 ,00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420,00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420,00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Doprava a přesun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hmot,vč</w:t>
            </w:r>
            <w:proofErr w:type="gramEnd"/>
            <w:r>
              <w:rPr>
                <w:rFonts w:ascii="Arial" w:eastAsia="Arial" w:hAnsi="Arial" w:cs="Arial"/>
                <w:sz w:val="14"/>
              </w:rPr>
              <w:t>.odvozu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odpadu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ks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1 ,00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1 200,00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1 200,00 Kč</w:t>
            </w:r>
          </w:p>
        </w:tc>
      </w:tr>
      <w:tr w:rsidR="0060581C" w:rsidTr="0060581C">
        <w:trPr>
          <w:trHeight w:val="233"/>
        </w:trPr>
        <w:tc>
          <w:tcPr>
            <w:tcW w:w="6513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60581C" w:rsidRDefault="0060581C"/>
        </w:tc>
        <w:tc>
          <w:tcPr>
            <w:tcW w:w="19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22"/>
            </w:pPr>
            <w:r>
              <w:rPr>
                <w:rFonts w:ascii="Arial" w:eastAsia="Arial" w:hAnsi="Arial" w:cs="Arial"/>
                <w:b/>
                <w:sz w:val="13"/>
              </w:rPr>
              <w:t>Ceny bez DPH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  27 512,50 Kč</w:t>
            </w:r>
          </w:p>
        </w:tc>
      </w:tr>
    </w:tbl>
    <w:p w:rsidR="0060581C" w:rsidRDefault="0060581C">
      <w:r>
        <w:br w:type="page"/>
      </w:r>
    </w:p>
    <w:tbl>
      <w:tblPr>
        <w:tblStyle w:val="TableGrid"/>
        <w:tblW w:w="9784" w:type="dxa"/>
        <w:tblInd w:w="-435" w:type="dxa"/>
        <w:tblCellMar>
          <w:top w:w="8" w:type="dxa"/>
          <w:bottom w:w="9" w:type="dxa"/>
        </w:tblCellMar>
        <w:tblLook w:val="04A0" w:firstRow="1" w:lastRow="0" w:firstColumn="1" w:lastColumn="0" w:noHBand="0" w:noVBand="1"/>
      </w:tblPr>
      <w:tblGrid>
        <w:gridCol w:w="4912"/>
        <w:gridCol w:w="675"/>
        <w:gridCol w:w="926"/>
        <w:gridCol w:w="884"/>
        <w:gridCol w:w="1049"/>
        <w:gridCol w:w="1338"/>
      </w:tblGrid>
      <w:tr w:rsidR="0060581C" w:rsidTr="0060581C">
        <w:trPr>
          <w:trHeight w:val="234"/>
        </w:trPr>
        <w:tc>
          <w:tcPr>
            <w:tcW w:w="9784" w:type="dxa"/>
            <w:gridSpan w:val="6"/>
            <w:tcBorders>
              <w:top w:val="nil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/>
          </w:tcPr>
          <w:p w:rsidR="0060581C" w:rsidRDefault="0060581C"/>
        </w:tc>
      </w:tr>
      <w:tr w:rsidR="0060581C" w:rsidTr="0060581C">
        <w:trPr>
          <w:trHeight w:val="181"/>
        </w:trPr>
        <w:tc>
          <w:tcPr>
            <w:tcW w:w="4912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Cenová nabídka - rozpis prací 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4"/>
              </w:rPr>
              <w:t>dod.materiálu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            kabinet č.45</w:t>
            </w:r>
          </w:p>
        </w:tc>
        <w:tc>
          <w:tcPr>
            <w:tcW w:w="6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6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jednotky</w:t>
            </w:r>
          </w:p>
        </w:tc>
        <w:tc>
          <w:tcPr>
            <w:tcW w:w="9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30"/>
            </w:pPr>
            <w:r>
              <w:rPr>
                <w:rFonts w:ascii="Arial" w:eastAsia="Arial" w:hAnsi="Arial" w:cs="Arial"/>
                <w:b/>
                <w:sz w:val="14"/>
              </w:rPr>
              <w:t>Poznámka</w:t>
            </w:r>
          </w:p>
        </w:tc>
        <w:tc>
          <w:tcPr>
            <w:tcW w:w="8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Množství</w:t>
            </w:r>
          </w:p>
        </w:tc>
        <w:tc>
          <w:tcPr>
            <w:tcW w:w="10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Jed. cena</w:t>
            </w:r>
          </w:p>
        </w:tc>
        <w:tc>
          <w:tcPr>
            <w:tcW w:w="13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60581C" w:rsidRDefault="0060581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Cena celkem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Odstranění starého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lepenéhokoberce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a  PVC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vč.odvozu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 likvidace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75,00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1 387,50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Příprava podkladu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vyspravení,přebroušení</w:t>
            </w:r>
            <w:proofErr w:type="gramEnd"/>
            <w:r>
              <w:rPr>
                <w:rFonts w:ascii="Arial" w:eastAsia="Arial" w:hAnsi="Arial" w:cs="Arial"/>
                <w:sz w:val="14"/>
              </w:rPr>
              <w:t>,odmaštění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 vysátí)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55,00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1 017,50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Opravná vyrovnávací stěrka UZIN NC118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vč.penetrace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R766 a aplikace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4 ,00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600,00 Kč</w:t>
            </w:r>
          </w:p>
        </w:tc>
      </w:tr>
      <w:tr w:rsidR="0060581C" w:rsidTr="0060581C">
        <w:trPr>
          <w:trHeight w:val="195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Dilatace a utěsnění stěn PU páskou,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vč.akrylování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20 ,00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45,00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900,00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Univerzální hloubková penetrace CERESIT R766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3 ,00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360,00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1 080,00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Aplikace hloubkové penetrace 2x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30,00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555,00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Nivelační stěrka UZIN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105  tl.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4-7mm  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spotřeba </w:t>
            </w:r>
            <w:proofErr w:type="gramStart"/>
            <w:r>
              <w:rPr>
                <w:rFonts w:ascii="Arial" w:eastAsia="Arial" w:hAnsi="Arial" w:cs="Arial"/>
                <w:sz w:val="11"/>
              </w:rPr>
              <w:t>10kg</w:t>
            </w:r>
            <w:proofErr w:type="gramEnd"/>
            <w:r>
              <w:rPr>
                <w:rFonts w:ascii="Arial" w:eastAsia="Arial" w:hAnsi="Arial" w:cs="Arial"/>
                <w:sz w:val="11"/>
              </w:rPr>
              <w:t>/m2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tabs>
                <w:tab w:val="center" w:pos="345"/>
                <w:tab w:val="center" w:pos="60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 xml:space="preserve">   200,00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28,00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5 600,00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Aplikace nivelační stěrky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2 775,00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Přebroušení stěrky, očištění koutů a vysátí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25,00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462,50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  <w:jc w:val="both"/>
            </w:pPr>
            <w:r>
              <w:rPr>
                <w:rFonts w:ascii="Arial" w:eastAsia="Arial" w:hAnsi="Arial" w:cs="Arial"/>
                <w:sz w:val="14"/>
              </w:rPr>
              <w:t>Koberec vpichovaný WEGA š.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4m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                                                            7,10bm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vč.prořezu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28 ,40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225,00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6 390,00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Pokládka koberce celoplošně lepeného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m2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18 ,50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150,00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2 775,00 Kč</w:t>
            </w:r>
          </w:p>
        </w:tc>
      </w:tr>
      <w:tr w:rsidR="0060581C" w:rsidTr="0060581C">
        <w:trPr>
          <w:trHeight w:val="194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Lepidlo na koberec CERESIT UK400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sz w:val="14"/>
              </w:rPr>
              <w:t>kg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7 ,00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105,00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735,00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Kobercový sokl řezaný do v.100mm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vč.montáže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lepením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19 ,00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85,00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1 615,00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Přechodová lišta PROFILPAS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elox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40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vč.montáže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18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bm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6"/>
            </w:pPr>
            <w:proofErr w:type="spellStart"/>
            <w:proofErr w:type="gramStart"/>
            <w:r>
              <w:rPr>
                <w:rFonts w:ascii="Arial" w:eastAsia="Arial" w:hAnsi="Arial" w:cs="Arial"/>
                <w:sz w:val="11"/>
              </w:rPr>
              <w:t>vč.prořezu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1 ,00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420,00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   420,00 Kč</w:t>
            </w:r>
          </w:p>
        </w:tc>
      </w:tr>
      <w:tr w:rsidR="0060581C" w:rsidTr="0060581C">
        <w:trPr>
          <w:trHeight w:val="173"/>
        </w:trPr>
        <w:tc>
          <w:tcPr>
            <w:tcW w:w="4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Doprava a přesun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hmot,vč</w:t>
            </w:r>
            <w:proofErr w:type="gramEnd"/>
            <w:r>
              <w:rPr>
                <w:rFonts w:ascii="Arial" w:eastAsia="Arial" w:hAnsi="Arial" w:cs="Arial"/>
                <w:sz w:val="14"/>
              </w:rPr>
              <w:t>.odvozu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odpadu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ks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81C" w:rsidRDefault="0060581C"/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       1 ,00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1 200,00 Kč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sz w:val="14"/>
              </w:rPr>
              <w:t xml:space="preserve">            1 200,00 Kč</w:t>
            </w:r>
          </w:p>
        </w:tc>
      </w:tr>
      <w:tr w:rsidR="0060581C" w:rsidTr="0060581C">
        <w:trPr>
          <w:trHeight w:val="233"/>
        </w:trPr>
        <w:tc>
          <w:tcPr>
            <w:tcW w:w="6513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60581C" w:rsidRDefault="0060581C"/>
        </w:tc>
        <w:tc>
          <w:tcPr>
            <w:tcW w:w="19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22"/>
            </w:pPr>
            <w:r>
              <w:rPr>
                <w:rFonts w:ascii="Arial" w:eastAsia="Arial" w:hAnsi="Arial" w:cs="Arial"/>
                <w:b/>
                <w:sz w:val="13"/>
              </w:rPr>
              <w:t>Ceny bez DPH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74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  27 512,50 Kč</w:t>
            </w:r>
          </w:p>
        </w:tc>
      </w:tr>
      <w:tr w:rsidR="0060581C" w:rsidTr="0060581C">
        <w:trPr>
          <w:trHeight w:val="754"/>
        </w:trPr>
        <w:tc>
          <w:tcPr>
            <w:tcW w:w="978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Termín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realizace :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podzim  2023</w:t>
            </w:r>
          </w:p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Cenová nabídka je platná jako celek</w:t>
            </w:r>
          </w:p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>Platnost nabídky platí 30 dní</w:t>
            </w:r>
          </w:p>
        </w:tc>
      </w:tr>
      <w:tr w:rsidR="0060581C" w:rsidTr="0060581C">
        <w:trPr>
          <w:trHeight w:val="170"/>
        </w:trPr>
        <w:tc>
          <w:tcPr>
            <w:tcW w:w="978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Splatnost faktury 30 dní </w:t>
            </w:r>
          </w:p>
        </w:tc>
      </w:tr>
      <w:tr w:rsidR="0060581C" w:rsidTr="0060581C">
        <w:trPr>
          <w:trHeight w:val="214"/>
        </w:trPr>
        <w:tc>
          <w:tcPr>
            <w:tcW w:w="558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0581C" w:rsidRDefault="0060581C"/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Celkem bez DPH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101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179 474,00 Kč</w:t>
            </w:r>
          </w:p>
        </w:tc>
      </w:tr>
      <w:tr w:rsidR="0060581C" w:rsidTr="0060581C">
        <w:trPr>
          <w:trHeight w:val="214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0581C" w:rsidRDefault="0060581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DPH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21%</w:t>
            </w:r>
            <w:proofErr w:type="gram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103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37 689,54 Kč</w:t>
            </w:r>
          </w:p>
        </w:tc>
      </w:tr>
      <w:tr w:rsidR="0060581C" w:rsidTr="0060581C">
        <w:trPr>
          <w:trHeight w:val="214"/>
        </w:trPr>
        <w:tc>
          <w:tcPr>
            <w:tcW w:w="558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0581C" w:rsidRDefault="0060581C"/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Cena celkem vč. DPH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FF00"/>
            <w:hideMark/>
          </w:tcPr>
          <w:p w:rsidR="0060581C" w:rsidRDefault="0060581C">
            <w:pPr>
              <w:ind w:left="101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217 163,54 Kč</w:t>
            </w:r>
          </w:p>
        </w:tc>
      </w:tr>
      <w:tr w:rsidR="0060581C" w:rsidTr="0060581C">
        <w:trPr>
          <w:trHeight w:val="430"/>
        </w:trPr>
        <w:tc>
          <w:tcPr>
            <w:tcW w:w="978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60581C" w:rsidRDefault="0060581C"/>
        </w:tc>
      </w:tr>
      <w:tr w:rsidR="0060581C" w:rsidTr="0060581C">
        <w:trPr>
          <w:trHeight w:val="822"/>
        </w:trPr>
        <w:tc>
          <w:tcPr>
            <w:tcW w:w="978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0581C" w:rsidRDefault="0060581C">
            <w:pPr>
              <w:ind w:left="27"/>
            </w:pPr>
            <w:r>
              <w:rPr>
                <w:rFonts w:ascii="Arial" w:eastAsia="Arial" w:hAnsi="Arial" w:cs="Arial"/>
                <w:sz w:val="14"/>
              </w:rPr>
              <w:t xml:space="preserve">Vypracoval -   Václav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Knor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     29.9 2023</w:t>
            </w:r>
          </w:p>
        </w:tc>
      </w:tr>
    </w:tbl>
    <w:p w:rsidR="0060581C" w:rsidRDefault="0060581C" w:rsidP="0060581C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DE7E82" w:rsidRDefault="00DE7E82" w:rsidP="00DE7E82">
      <w:pPr>
        <w:ind w:left="4248" w:firstLine="708"/>
        <w:rPr>
          <w:sz w:val="24"/>
          <w:szCs w:val="24"/>
        </w:rPr>
      </w:pPr>
    </w:p>
    <w:sectPr w:rsidR="00DE7E82" w:rsidSect="00B01ACE">
      <w:headerReference w:type="default" r:id="rId7"/>
      <w:footerReference w:type="default" r:id="rId8"/>
      <w:pgSz w:w="11906" w:h="16838" w:code="9"/>
      <w:pgMar w:top="1418" w:right="1418" w:bottom="0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66" w:rsidRDefault="00F81266" w:rsidP="003704E6">
      <w:r>
        <w:separator/>
      </w:r>
    </w:p>
  </w:endnote>
  <w:endnote w:type="continuationSeparator" w:id="0">
    <w:p w:rsidR="00F81266" w:rsidRDefault="00F81266" w:rsidP="003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283"/>
      <w:gridCol w:w="1559"/>
      <w:gridCol w:w="284"/>
      <w:gridCol w:w="2551"/>
    </w:tblGrid>
    <w:tr w:rsidR="00ED36CA" w:rsidRPr="009B0A66" w:rsidTr="009D531A">
      <w:tc>
        <w:tcPr>
          <w:tcW w:w="450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1559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4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  <w:tc>
        <w:tcPr>
          <w:tcW w:w="2551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</w:tr>
    <w:tr w:rsidR="00ED36CA" w:rsidTr="009D531A">
      <w:tc>
        <w:tcPr>
          <w:tcW w:w="4503" w:type="dxa"/>
        </w:tcPr>
        <w:p w:rsidR="00ED36CA" w:rsidRDefault="00ED36CA" w:rsidP="00167DF2">
          <w:pPr>
            <w:pStyle w:val="Zpat"/>
          </w:pPr>
        </w:p>
      </w:tc>
      <w:tc>
        <w:tcPr>
          <w:tcW w:w="283" w:type="dxa"/>
        </w:tcPr>
        <w:p w:rsidR="00ED36CA" w:rsidRDefault="00ED36CA" w:rsidP="00167DF2">
          <w:pPr>
            <w:pStyle w:val="Zpat"/>
          </w:pPr>
        </w:p>
      </w:tc>
      <w:tc>
        <w:tcPr>
          <w:tcW w:w="1559" w:type="dxa"/>
        </w:tcPr>
        <w:p w:rsidR="00ED36CA" w:rsidRDefault="00ED36CA" w:rsidP="00167DF2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167DF2">
          <w:pPr>
            <w:pStyle w:val="Zpat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</w:tbl>
  <w:p w:rsidR="00ED36CA" w:rsidRDefault="00ED36CA">
    <w:pPr>
      <w:pStyle w:val="Zpa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66" w:rsidRDefault="00F81266" w:rsidP="003704E6">
      <w:r>
        <w:separator/>
      </w:r>
    </w:p>
  </w:footnote>
  <w:footnote w:type="continuationSeparator" w:id="0">
    <w:p w:rsidR="00F81266" w:rsidRDefault="00F81266" w:rsidP="0037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A4" w:rsidRPr="003704E6" w:rsidRDefault="00B314A4" w:rsidP="00B314A4">
    <w:pPr>
      <w:pStyle w:val="Zhlav"/>
      <w:pBdr>
        <w:bottom w:val="single" w:sz="4" w:space="1" w:color="auto"/>
      </w:pBdr>
      <w:spacing w:line="276" w:lineRule="auto"/>
      <w:ind w:left="1134"/>
      <w:jc w:val="center"/>
      <w:rPr>
        <w:i/>
      </w:rPr>
    </w:pPr>
    <w:r w:rsidRPr="00162610">
      <w:rPr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25618</wp:posOffset>
          </wp:positionH>
          <wp:positionV relativeFrom="paragraph">
            <wp:posOffset>-193950</wp:posOffset>
          </wp:positionV>
          <wp:extent cx="524179" cy="428874"/>
          <wp:effectExtent l="0" t="0" r="9525" b="9525"/>
          <wp:wrapNone/>
          <wp:docPr id="2" name="Obrázek 2" descr="C:\Users\Uzivatel\Downloads\log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logo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5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4E6">
      <w:rPr>
        <w:i/>
      </w:rPr>
      <w:t>Základní škola a Mateřská škola Ústí nad Labem, SNP 2304/6, příspěvková organizace</w:t>
    </w:r>
  </w:p>
  <w:p w:rsidR="00ED36CA" w:rsidRPr="00B314A4" w:rsidRDefault="00ED36CA" w:rsidP="00B314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D60"/>
    <w:multiLevelType w:val="hybridMultilevel"/>
    <w:tmpl w:val="B50AE99E"/>
    <w:lvl w:ilvl="0" w:tplc="0405000F">
      <w:start w:val="1"/>
      <w:numFmt w:val="decimal"/>
      <w:lvlText w:val="%1."/>
      <w:lvlJc w:val="left"/>
      <w:pPr>
        <w:ind w:left="9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E6"/>
    <w:rsid w:val="00000558"/>
    <w:rsid w:val="00026DB7"/>
    <w:rsid w:val="00060CCD"/>
    <w:rsid w:val="00070623"/>
    <w:rsid w:val="000C676B"/>
    <w:rsid w:val="000E6559"/>
    <w:rsid w:val="00124486"/>
    <w:rsid w:val="0012774F"/>
    <w:rsid w:val="00134138"/>
    <w:rsid w:val="00136E9E"/>
    <w:rsid w:val="00167DF2"/>
    <w:rsid w:val="001A0AB0"/>
    <w:rsid w:val="00213D94"/>
    <w:rsid w:val="002F3F1F"/>
    <w:rsid w:val="00334BEF"/>
    <w:rsid w:val="00336BB8"/>
    <w:rsid w:val="00351285"/>
    <w:rsid w:val="003704E6"/>
    <w:rsid w:val="003C74BF"/>
    <w:rsid w:val="003D79AE"/>
    <w:rsid w:val="00405393"/>
    <w:rsid w:val="00415156"/>
    <w:rsid w:val="004507A7"/>
    <w:rsid w:val="00491C4B"/>
    <w:rsid w:val="004F57A1"/>
    <w:rsid w:val="00531C53"/>
    <w:rsid w:val="005516E4"/>
    <w:rsid w:val="00577759"/>
    <w:rsid w:val="0060581C"/>
    <w:rsid w:val="00660443"/>
    <w:rsid w:val="006B25E1"/>
    <w:rsid w:val="006B6340"/>
    <w:rsid w:val="006E5FFE"/>
    <w:rsid w:val="00761272"/>
    <w:rsid w:val="00771CDB"/>
    <w:rsid w:val="007D4FF2"/>
    <w:rsid w:val="007E1308"/>
    <w:rsid w:val="008A11D6"/>
    <w:rsid w:val="008D68ED"/>
    <w:rsid w:val="008F3CB8"/>
    <w:rsid w:val="00950634"/>
    <w:rsid w:val="00982899"/>
    <w:rsid w:val="0099587F"/>
    <w:rsid w:val="009B0A66"/>
    <w:rsid w:val="009C3599"/>
    <w:rsid w:val="009C7F4E"/>
    <w:rsid w:val="009D531A"/>
    <w:rsid w:val="00A11E96"/>
    <w:rsid w:val="00A93D7D"/>
    <w:rsid w:val="00A9466B"/>
    <w:rsid w:val="00AA2853"/>
    <w:rsid w:val="00B01ACE"/>
    <w:rsid w:val="00B22330"/>
    <w:rsid w:val="00B314A4"/>
    <w:rsid w:val="00B753C1"/>
    <w:rsid w:val="00BC745A"/>
    <w:rsid w:val="00BE46B7"/>
    <w:rsid w:val="00C648A7"/>
    <w:rsid w:val="00C831CC"/>
    <w:rsid w:val="00CB766A"/>
    <w:rsid w:val="00CD365C"/>
    <w:rsid w:val="00CE1ABC"/>
    <w:rsid w:val="00D11E15"/>
    <w:rsid w:val="00D67317"/>
    <w:rsid w:val="00D7008B"/>
    <w:rsid w:val="00DA5855"/>
    <w:rsid w:val="00DC50C0"/>
    <w:rsid w:val="00DE7E82"/>
    <w:rsid w:val="00DF7552"/>
    <w:rsid w:val="00E4374C"/>
    <w:rsid w:val="00E727B2"/>
    <w:rsid w:val="00E765F1"/>
    <w:rsid w:val="00E81237"/>
    <w:rsid w:val="00EB55AA"/>
    <w:rsid w:val="00EC1369"/>
    <w:rsid w:val="00ED2E9F"/>
    <w:rsid w:val="00ED36CA"/>
    <w:rsid w:val="00F0222E"/>
    <w:rsid w:val="00F21712"/>
    <w:rsid w:val="00F81266"/>
    <w:rsid w:val="00F8587A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8E94"/>
  <w15:docId w15:val="{72170F6D-E6E6-4186-9FF7-570FB1B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4E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nhideWhenUsed/>
    <w:rsid w:val="003704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04E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4E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E130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E13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E1308"/>
    <w:rPr>
      <w:color w:val="0000FF"/>
      <w:u w:val="single"/>
    </w:rPr>
  </w:style>
  <w:style w:type="table" w:styleId="Mkatabulky">
    <w:name w:val="Table Grid"/>
    <w:basedOn w:val="Normlntabulka"/>
    <w:uiPriority w:val="59"/>
    <w:rsid w:val="007E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0581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lutovsky</dc:creator>
  <cp:lastModifiedBy>humplova</cp:lastModifiedBy>
  <cp:revision>2</cp:revision>
  <cp:lastPrinted>2021-06-15T07:49:00Z</cp:lastPrinted>
  <dcterms:created xsi:type="dcterms:W3CDTF">2023-11-03T07:44:00Z</dcterms:created>
  <dcterms:modified xsi:type="dcterms:W3CDTF">2023-11-03T07:44:00Z</dcterms:modified>
</cp:coreProperties>
</file>