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65" w:rsidRDefault="00157B65">
      <w:pPr>
        <w:pStyle w:val="Row2"/>
      </w:pPr>
    </w:p>
    <w:p w:rsidR="00157B65" w:rsidRDefault="0048390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9E6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7632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6BB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FFB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57B65" w:rsidRDefault="00A967A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OBV-C5 - 4235096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EEBC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4235096</w:t>
      </w:r>
      <w:bookmarkEnd w:id="0"/>
    </w:p>
    <w:p w:rsidR="00157B65" w:rsidRDefault="00A967A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57B65" w:rsidRDefault="00A967A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157B65" w:rsidRDefault="00A967AC">
      <w:pPr>
        <w:pStyle w:val="Row7"/>
      </w:pPr>
      <w:r>
        <w:tab/>
      </w:r>
      <w:r>
        <w:tab/>
      </w:r>
    </w:p>
    <w:p w:rsidR="00157B65" w:rsidRDefault="00A967A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1522/53</w:t>
      </w:r>
    </w:p>
    <w:p w:rsidR="00157B65" w:rsidRDefault="00A967A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00Praha 7</w:t>
      </w:r>
    </w:p>
    <w:p w:rsidR="00157B65" w:rsidRDefault="00A967A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57B65" w:rsidRDefault="00A967A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4C9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C7D5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32B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57B65" w:rsidRDefault="00A967A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09AB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3CE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07.11.2023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57B65" w:rsidRDefault="0048390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744F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15E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Smlouva</w:t>
      </w:r>
    </w:p>
    <w:p w:rsidR="00157B65" w:rsidRDefault="0048390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07CD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proofErr w:type="gramStart"/>
      <w:r w:rsidR="00A967A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079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57B65" w:rsidRDefault="0048390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940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Termín dodání</w:t>
      </w:r>
    </w:p>
    <w:p w:rsidR="00157B65" w:rsidRDefault="0048390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081F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Způsob dopravy</w:t>
      </w:r>
    </w:p>
    <w:p w:rsidR="00157B65" w:rsidRDefault="0048390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31E3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Způsob platby</w:t>
      </w:r>
    </w:p>
    <w:p w:rsidR="00157B65" w:rsidRDefault="0048390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1251" id="AutoShape 23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A/tAdw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D3A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Splatnost faktury</w:t>
      </w:r>
      <w:r w:rsidR="00A967AC">
        <w:tab/>
      </w:r>
      <w:r w:rsidR="00A967AC">
        <w:rPr>
          <w:rStyle w:val="Text3"/>
          <w:position w:val="2"/>
        </w:rPr>
        <w:t>21</w:t>
      </w:r>
      <w:r w:rsidR="00A967AC">
        <w:tab/>
      </w:r>
      <w:r w:rsidR="00A967A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CEE1" id="AutoShape 21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Kk0Wk3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cPaSwTFPzOmfF3qeZtnY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qTRaTd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57B65" w:rsidRDefault="00A967AC">
      <w:pPr>
        <w:pStyle w:val="Row18"/>
      </w:pPr>
      <w:r>
        <w:tab/>
      </w:r>
      <w:r>
        <w:rPr>
          <w:rStyle w:val="Text3"/>
        </w:rPr>
        <w:t xml:space="preserve">Objednávka na nákup dvou kusů </w:t>
      </w:r>
      <w:r>
        <w:rPr>
          <w:rStyle w:val="Text3"/>
        </w:rPr>
        <w:t>notebooku Lenovo ThinkPad E14 Gen 5 (Intel Core i5 1335U) a tří kusů Lenovo ThinkPad E14 Gen 5 (Intel Core i7</w:t>
      </w:r>
    </w:p>
    <w:p w:rsidR="00157B65" w:rsidRDefault="00A967AC">
      <w:pPr>
        <w:pStyle w:val="Row19"/>
      </w:pPr>
      <w:r>
        <w:tab/>
      </w:r>
      <w:r>
        <w:rPr>
          <w:rStyle w:val="Text3"/>
        </w:rPr>
        <w:t>1355U), dále pěti kusů obalu na NTB Dicota PerfectSkin a pěti kusů chladící podložky AlzaErgo Stand LD120. Notebooky a příslušenství budou</w:t>
      </w:r>
    </w:p>
    <w:p w:rsidR="00157B65" w:rsidRDefault="0048390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8ED3E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5488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18A9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3"/>
        </w:rPr>
        <w:t>vy</w:t>
      </w:r>
      <w:r w:rsidR="00A967AC">
        <w:rPr>
          <w:rStyle w:val="Text3"/>
        </w:rPr>
        <w:t>užívány v rámci projektu Krizová linka.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3592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57B65" w:rsidRDefault="0048390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38CC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3"/>
        </w:rPr>
        <w:t>Položka</w:t>
      </w:r>
      <w:r w:rsidR="00A967AC">
        <w:tab/>
      </w:r>
      <w:r w:rsidR="00A967AC">
        <w:rPr>
          <w:rStyle w:val="Text3"/>
        </w:rPr>
        <w:t>Množství</w:t>
      </w:r>
      <w:r w:rsidR="00A967AC">
        <w:tab/>
      </w:r>
      <w:r w:rsidR="00A967AC">
        <w:rPr>
          <w:rStyle w:val="Text3"/>
        </w:rPr>
        <w:t>MJ</w:t>
      </w:r>
      <w:r w:rsidR="00A967AC">
        <w:tab/>
      </w:r>
      <w:r w:rsidR="00A967AC">
        <w:rPr>
          <w:rStyle w:val="Text3"/>
        </w:rPr>
        <w:t>%DPH</w:t>
      </w:r>
      <w:r w:rsidR="00A967AC">
        <w:tab/>
      </w:r>
      <w:r w:rsidR="00A967AC">
        <w:rPr>
          <w:rStyle w:val="Text3"/>
        </w:rPr>
        <w:t>Cena bez DPH/MJ</w:t>
      </w:r>
      <w:r w:rsidR="00A967AC">
        <w:tab/>
      </w:r>
      <w:r w:rsidR="00A967AC">
        <w:rPr>
          <w:rStyle w:val="Text3"/>
        </w:rPr>
        <w:t>DPH/MJ</w:t>
      </w:r>
      <w:r w:rsidR="00A967AC">
        <w:tab/>
      </w:r>
      <w:r w:rsidR="00A967A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6273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57B65" w:rsidRDefault="0048390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B65" w:rsidRDefault="00A967A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57B65" w:rsidRDefault="00A967A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B65" w:rsidRDefault="00A967A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57B65" w:rsidRDefault="00A967A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B65" w:rsidRDefault="00A967A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57B65" w:rsidRDefault="00A967A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ACD9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8DF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3"/>
        </w:rPr>
        <w:t>1.00</w:t>
      </w:r>
      <w:r w:rsidR="00A967AC">
        <w:tab/>
      </w:r>
      <w:r w:rsidR="00A967AC">
        <w:rPr>
          <w:rStyle w:val="Text3"/>
        </w:rPr>
        <w:t>0</w:t>
      </w:r>
      <w:r w:rsidR="00A967AC">
        <w:tab/>
      </w:r>
      <w:r w:rsidR="00A967AC">
        <w:rPr>
          <w:rStyle w:val="Text3"/>
        </w:rPr>
        <w:t>134 000.00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D4B52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57B65" w:rsidRDefault="00A967AC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4839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4DA5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134 000.00</w:t>
      </w:r>
      <w:r>
        <w:tab/>
      </w:r>
      <w:r>
        <w:rPr>
          <w:rStyle w:val="Text2"/>
        </w:rPr>
        <w:t>Kč</w:t>
      </w:r>
    </w:p>
    <w:p w:rsidR="00157B65" w:rsidRPr="00483902" w:rsidRDefault="00A967AC">
      <w:pPr>
        <w:pStyle w:val="Row23"/>
        <w:rPr>
          <w:b/>
        </w:rPr>
      </w:pPr>
      <w:r>
        <w:tab/>
      </w:r>
      <w:r w:rsidR="00483902" w:rsidRPr="0048390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A0D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83902" w:rsidRPr="00483902">
        <w:rPr>
          <w:rStyle w:val="Text3"/>
          <w:b/>
          <w:highlight w:val="yellow"/>
        </w:rPr>
        <w:t>VYMAZÁNO</w:t>
      </w:r>
    </w:p>
    <w:p w:rsidR="00157B65" w:rsidRDefault="00157B65">
      <w:pPr>
        <w:pStyle w:val="Row2"/>
      </w:pPr>
    </w:p>
    <w:p w:rsidR="00157B65" w:rsidRDefault="00A967AC">
      <w:pPr>
        <w:pStyle w:val="Row24"/>
      </w:pPr>
      <w:r>
        <w:tab/>
      </w:r>
      <w:r>
        <w:rPr>
          <w:rStyle w:val="Text3"/>
        </w:rPr>
        <w:t xml:space="preserve">E-mail: </w:t>
      </w:r>
      <w:r w:rsidR="00483902" w:rsidRPr="00483902">
        <w:rPr>
          <w:rStyle w:val="Text3"/>
          <w:b/>
          <w:highlight w:val="yellow"/>
        </w:rPr>
        <w:t>VYMAZÁNO</w:t>
      </w:r>
    </w:p>
    <w:p w:rsidR="00157B65" w:rsidRDefault="00157B65">
      <w:pPr>
        <w:pStyle w:val="Row2"/>
      </w:pPr>
    </w:p>
    <w:p w:rsidR="00157B65" w:rsidRDefault="00157B65">
      <w:pPr>
        <w:pStyle w:val="Row2"/>
      </w:pPr>
    </w:p>
    <w:p w:rsidR="00157B65" w:rsidRDefault="0048390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86DE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BDB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949F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8DB5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57B65" w:rsidRDefault="00A967A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plnění přesáhne 50.000,- Kč bez DPH, ke své účinnosti vyžaduje uveřejnění v registru smluv podle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zákona č. 340/2015 Sb. o registru smluv, a s uveřejněním v plném znění souhlasí. Zaslání do registru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smluv zajistí Národní ústav duševního zdraví.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Poznámka: objednávka bude hrazena z: G455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 xml:space="preserve">V </w:t>
      </w:r>
      <w:r>
        <w:rPr>
          <w:rStyle w:val="Text3"/>
        </w:rPr>
        <w:t>případě nákupu majetku uveďte umístění: (</w:t>
      </w:r>
      <w:r w:rsidR="00483902" w:rsidRPr="00483902">
        <w:rPr>
          <w:rStyle w:val="Text3"/>
          <w:b/>
          <w:highlight w:val="yellow"/>
        </w:rPr>
        <w:t>VYMAZÁNO</w:t>
      </w:r>
      <w:r>
        <w:rPr>
          <w:rStyle w:val="Text3"/>
        </w:rPr>
        <w:t>)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 Příkazce operace a</w:t>
      </w:r>
    </w:p>
    <w:p w:rsidR="00157B65" w:rsidRDefault="00A967AC">
      <w:pPr>
        <w:pStyle w:val="Row27"/>
      </w:pPr>
      <w:r>
        <w:tab/>
      </w:r>
      <w:r>
        <w:rPr>
          <w:rStyle w:val="Text3"/>
        </w:rPr>
        <w:t>správce rozpočtu schválením potvrzují provedení předběžné řídící kontroly v souladu se zákon</w:t>
      </w:r>
      <w:r>
        <w:rPr>
          <w:rStyle w:val="Text3"/>
        </w:rPr>
        <w:t>em</w:t>
      </w:r>
    </w:p>
    <w:p w:rsidR="00157B65" w:rsidRDefault="0048390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2ED2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967AC">
        <w:tab/>
      </w:r>
      <w:r w:rsidR="00A967AC">
        <w:rPr>
          <w:rStyle w:val="Text3"/>
        </w:rPr>
        <w:t>č. 320/2001 Sb., o finanční kontrole ve veřejné správě.</w:t>
      </w:r>
    </w:p>
    <w:p w:rsidR="00157B65" w:rsidRDefault="00A967AC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157B65" w:rsidRDefault="00A967A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57B65" w:rsidRDefault="00A967AC">
      <w:pPr>
        <w:pStyle w:val="Row23"/>
      </w:pPr>
      <w:r>
        <w:tab/>
      </w:r>
      <w:r>
        <w:rPr>
          <w:rStyle w:val="Text3"/>
        </w:rPr>
        <w:t xml:space="preserve">07.11.2023 14:11:04 - </w:t>
      </w:r>
      <w:r w:rsidR="00483902" w:rsidRPr="00483902">
        <w:rPr>
          <w:rStyle w:val="Text3"/>
          <w:b/>
          <w:highlight w:val="yellow"/>
        </w:rPr>
        <w:t>VYMAZÁNO</w:t>
      </w:r>
      <w:r w:rsidR="00483902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57B65" w:rsidRDefault="00A967AC">
      <w:pPr>
        <w:pStyle w:val="Row28"/>
      </w:pPr>
      <w:r>
        <w:tab/>
      </w:r>
      <w:r>
        <w:rPr>
          <w:rStyle w:val="Text3"/>
        </w:rPr>
        <w:t xml:space="preserve">07.11.2023 16:49:34 - </w:t>
      </w:r>
      <w:r w:rsidR="00483902" w:rsidRPr="00483902">
        <w:rPr>
          <w:rStyle w:val="Text3"/>
          <w:b/>
          <w:highlight w:val="yellow"/>
        </w:rPr>
        <w:t>VYMAZÁNO</w:t>
      </w:r>
      <w:r w:rsidR="00483902">
        <w:rPr>
          <w:rStyle w:val="Text3"/>
        </w:rPr>
        <w:t xml:space="preserve"> </w:t>
      </w:r>
      <w:r>
        <w:rPr>
          <w:rStyle w:val="Text3"/>
        </w:rPr>
        <w:t xml:space="preserve">správce </w:t>
      </w:r>
      <w:r>
        <w:rPr>
          <w:rStyle w:val="Text3"/>
        </w:rPr>
        <w:t>rozpočtu (Schválen správcem rozpočtu)</w:t>
      </w:r>
    </w:p>
    <w:sectPr w:rsidR="00157B6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67AC">
      <w:pPr>
        <w:spacing w:after="0" w:line="240" w:lineRule="auto"/>
      </w:pPr>
      <w:r>
        <w:separator/>
      </w:r>
    </w:p>
  </w:endnote>
  <w:endnote w:type="continuationSeparator" w:id="0">
    <w:p w:rsidR="00000000" w:rsidRDefault="00A9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AC" w:rsidRDefault="00A96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65" w:rsidRPr="00A967AC" w:rsidRDefault="00157B65" w:rsidP="00A967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AC" w:rsidRDefault="00A96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67AC">
      <w:pPr>
        <w:spacing w:after="0" w:line="240" w:lineRule="auto"/>
      </w:pPr>
      <w:r>
        <w:separator/>
      </w:r>
    </w:p>
  </w:footnote>
  <w:footnote w:type="continuationSeparator" w:id="0">
    <w:p w:rsidR="00000000" w:rsidRDefault="00A9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AC" w:rsidRDefault="00A96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65" w:rsidRDefault="00157B6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AC" w:rsidRDefault="00A967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57B65"/>
    <w:rsid w:val="00483902"/>
    <w:rsid w:val="009107EA"/>
    <w:rsid w:val="00A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DE43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1677</Characters>
  <Application>Microsoft Office Word</Application>
  <DocSecurity>0</DocSecurity>
  <Lines>13</Lines>
  <Paragraphs>3</Paragraphs>
  <ScaleCrop>false</ScaleCrop>
  <Manager/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2023-11-08T07:48:00Z</dcterms:created>
  <dcterms:modified xsi:type="dcterms:W3CDTF">2023-11-08T07:48:00Z</dcterms:modified>
  <cp:category/>
</cp:coreProperties>
</file>