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40B1" w14:textId="77777777" w:rsidR="00AB7018" w:rsidRDefault="00AB7018" w:rsidP="00AB7018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Arial"/>
          <w:b/>
          <w:color w:val="000000"/>
          <w:sz w:val="32"/>
          <w:szCs w:val="32"/>
          <w:lang w:val="cs-CZ"/>
        </w:rPr>
      </w:pPr>
      <w:r>
        <w:rPr>
          <w:rFonts w:eastAsia="Arial"/>
          <w:b/>
          <w:color w:val="000000"/>
          <w:sz w:val="32"/>
          <w:szCs w:val="32"/>
          <w:lang w:val="cs-CZ"/>
        </w:rPr>
        <w:t xml:space="preserve">Dodatek č. 1 </w:t>
      </w:r>
    </w:p>
    <w:p w14:paraId="39A9BCFD" w14:textId="77777777" w:rsidR="00AB7018" w:rsidRDefault="00AB7018" w:rsidP="00AB7018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Arial"/>
          <w:b/>
          <w:color w:val="000000"/>
          <w:sz w:val="32"/>
          <w:szCs w:val="32"/>
          <w:lang w:val="cs-CZ"/>
        </w:rPr>
      </w:pPr>
      <w:r>
        <w:rPr>
          <w:rFonts w:eastAsia="Arial"/>
          <w:b/>
          <w:color w:val="000000"/>
          <w:sz w:val="32"/>
          <w:szCs w:val="32"/>
          <w:lang w:val="cs-CZ"/>
        </w:rPr>
        <w:t xml:space="preserve">ke </w:t>
      </w:r>
      <w:r w:rsidRPr="00286834">
        <w:rPr>
          <w:rFonts w:eastAsia="Arial"/>
          <w:b/>
          <w:color w:val="000000"/>
          <w:sz w:val="32"/>
          <w:szCs w:val="32"/>
          <w:lang w:val="cs-CZ"/>
        </w:rPr>
        <w:t>Smlouv</w:t>
      </w:r>
      <w:r>
        <w:rPr>
          <w:rFonts w:eastAsia="Arial"/>
          <w:b/>
          <w:color w:val="000000"/>
          <w:sz w:val="32"/>
          <w:szCs w:val="32"/>
          <w:lang w:val="cs-CZ"/>
        </w:rPr>
        <w:t>ě</w:t>
      </w:r>
      <w:r w:rsidRPr="00286834">
        <w:rPr>
          <w:rFonts w:eastAsia="Arial"/>
          <w:b/>
          <w:color w:val="000000"/>
          <w:sz w:val="32"/>
          <w:szCs w:val="32"/>
          <w:lang w:val="cs-CZ"/>
        </w:rPr>
        <w:t xml:space="preserve"> o dílo </w:t>
      </w:r>
    </w:p>
    <w:p w14:paraId="3FC404F6" w14:textId="77777777" w:rsidR="00AB7018" w:rsidRPr="00A25C23" w:rsidRDefault="00AB7018" w:rsidP="00AB7018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Arial"/>
          <w:bCs/>
          <w:color w:val="000000"/>
          <w:sz w:val="28"/>
          <w:szCs w:val="28"/>
          <w:lang w:val="cs-CZ"/>
        </w:rPr>
      </w:pPr>
      <w:r w:rsidRPr="00A25C23">
        <w:rPr>
          <w:rFonts w:eastAsia="Arial"/>
          <w:bCs/>
          <w:color w:val="000000"/>
          <w:sz w:val="28"/>
          <w:szCs w:val="28"/>
          <w:lang w:val="cs-CZ"/>
        </w:rPr>
        <w:t>(</w:t>
      </w:r>
      <w:r>
        <w:rPr>
          <w:rFonts w:eastAsia="Arial"/>
          <w:bCs/>
          <w:color w:val="000000"/>
          <w:sz w:val="28"/>
          <w:szCs w:val="28"/>
          <w:lang w:val="cs-CZ"/>
        </w:rPr>
        <w:t>ze</w:t>
      </w:r>
      <w:r w:rsidRPr="00A25C23">
        <w:rPr>
          <w:rFonts w:eastAsia="Arial"/>
          <w:bCs/>
          <w:color w:val="000000"/>
          <w:sz w:val="28"/>
          <w:szCs w:val="28"/>
          <w:lang w:val="cs-CZ"/>
        </w:rPr>
        <w:t xml:space="preserve"> dne 24.7.2023)</w:t>
      </w:r>
    </w:p>
    <w:p w14:paraId="5DFF1D0B" w14:textId="77777777" w:rsidR="00AB7018" w:rsidRPr="00286834" w:rsidRDefault="00AB7018" w:rsidP="00AB7018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Arial"/>
          <w:b/>
          <w:color w:val="000000"/>
          <w:szCs w:val="24"/>
          <w:lang w:val="cs-CZ"/>
        </w:rPr>
      </w:pPr>
    </w:p>
    <w:p w14:paraId="1F0A1A5F" w14:textId="77777777" w:rsidR="00AB7018" w:rsidRPr="00286834" w:rsidRDefault="00AB7018" w:rsidP="00AB7018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Arial"/>
          <w:color w:val="000000"/>
          <w:szCs w:val="24"/>
          <w:lang w:val="cs-CZ"/>
        </w:rPr>
      </w:pPr>
      <w:r w:rsidRPr="00286834">
        <w:rPr>
          <w:rFonts w:eastAsia="Arial"/>
          <w:color w:val="000000"/>
          <w:szCs w:val="24"/>
          <w:lang w:val="cs-CZ"/>
        </w:rPr>
        <w:t>uzavřen</w:t>
      </w:r>
      <w:r>
        <w:rPr>
          <w:rFonts w:eastAsia="Arial"/>
          <w:color w:val="000000"/>
          <w:szCs w:val="24"/>
          <w:lang w:val="cs-CZ"/>
        </w:rPr>
        <w:t>ý</w:t>
      </w:r>
      <w:r w:rsidRPr="00286834">
        <w:rPr>
          <w:rFonts w:eastAsia="Arial"/>
          <w:color w:val="000000"/>
          <w:szCs w:val="24"/>
          <w:lang w:val="cs-CZ"/>
        </w:rPr>
        <w:t xml:space="preserve"> níže uvedeného dne, měsíce a roku v souladu s § 2586 a následujících ustanovení zákona č. 89/2012 Sb., občanský zákoník, ve znění pozdějších předpisů mezi:</w:t>
      </w:r>
    </w:p>
    <w:p w14:paraId="61A26D26" w14:textId="77777777" w:rsidR="00AB7018" w:rsidRPr="00286834" w:rsidRDefault="00AB7018" w:rsidP="00AB7018">
      <w:pPr>
        <w:pStyle w:val="Nzev"/>
        <w:spacing w:after="200"/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2F424550" w14:textId="77777777" w:rsidR="00AB7018" w:rsidRPr="00286834" w:rsidRDefault="00AB7018" w:rsidP="00AB7018">
      <w:r w:rsidRPr="00286834">
        <w:t>Smluvní strany:</w:t>
      </w:r>
    </w:p>
    <w:p w14:paraId="1C69E73B" w14:textId="77777777" w:rsidR="00AB7018" w:rsidRPr="00286834" w:rsidRDefault="00AB7018" w:rsidP="00AB7018">
      <w:pPr>
        <w:pStyle w:val="Odstavecseseznamem"/>
        <w:tabs>
          <w:tab w:val="left" w:pos="426"/>
          <w:tab w:val="left" w:pos="851"/>
          <w:tab w:val="left" w:pos="960"/>
        </w:tabs>
        <w:spacing w:after="200"/>
        <w:ind w:left="0"/>
      </w:pPr>
      <w:r w:rsidRPr="00286834">
        <w:rPr>
          <w:u w:val="single"/>
        </w:rPr>
        <w:t>1. Objednatel:</w:t>
      </w:r>
    </w:p>
    <w:p w14:paraId="25D87BC1" w14:textId="77777777" w:rsidR="00AB7018" w:rsidRPr="00286834" w:rsidRDefault="00AB7018" w:rsidP="00AB7018">
      <w:pPr>
        <w:pStyle w:val="Odstavecseseznamem"/>
        <w:tabs>
          <w:tab w:val="left" w:pos="426"/>
          <w:tab w:val="left" w:pos="851"/>
          <w:tab w:val="left" w:pos="960"/>
        </w:tabs>
        <w:ind w:left="0"/>
      </w:pPr>
      <w:proofErr w:type="gramStart"/>
      <w:r w:rsidRPr="00286834">
        <w:rPr>
          <w:b/>
          <w:bCs/>
        </w:rPr>
        <w:t>Název:</w:t>
      </w:r>
      <w:r w:rsidRPr="00286834">
        <w:rPr>
          <w:bCs/>
        </w:rPr>
        <w:t xml:space="preserve">   </w:t>
      </w:r>
      <w:proofErr w:type="gramEnd"/>
      <w:r w:rsidRPr="00286834">
        <w:rPr>
          <w:bCs/>
        </w:rPr>
        <w:t xml:space="preserve">       </w:t>
      </w:r>
      <w:r w:rsidRPr="00286834">
        <w:rPr>
          <w:b/>
          <w:bCs/>
        </w:rPr>
        <w:t>Domov pro seniory Bažantnice, příspěvková organizace</w:t>
      </w:r>
    </w:p>
    <w:p w14:paraId="7D10733A" w14:textId="77777777" w:rsidR="00AB7018" w:rsidRPr="00286834" w:rsidRDefault="00AB7018" w:rsidP="00AB7018">
      <w:pPr>
        <w:pStyle w:val="Odstavecseseznamem"/>
        <w:tabs>
          <w:tab w:val="left" w:pos="426"/>
          <w:tab w:val="left" w:pos="851"/>
          <w:tab w:val="left" w:pos="960"/>
        </w:tabs>
        <w:ind w:left="0"/>
        <w:rPr>
          <w:rStyle w:val="small"/>
        </w:rPr>
      </w:pPr>
      <w:r w:rsidRPr="00286834">
        <w:rPr>
          <w:bCs/>
        </w:rPr>
        <w:t>Sídlem:</w:t>
      </w:r>
      <w:r w:rsidRPr="00286834">
        <w:rPr>
          <w:bCs/>
        </w:rPr>
        <w:tab/>
        <w:t xml:space="preserve">        </w:t>
      </w:r>
      <w:r w:rsidRPr="00286834">
        <w:rPr>
          <w:rStyle w:val="small"/>
        </w:rPr>
        <w:t xml:space="preserve">tř. Bří Čapků 1, 695 01 Hodonín </w:t>
      </w:r>
    </w:p>
    <w:p w14:paraId="7B216949" w14:textId="77777777" w:rsidR="00AB7018" w:rsidRPr="00286834" w:rsidRDefault="00AB7018" w:rsidP="00AB7018">
      <w:pPr>
        <w:pStyle w:val="Odstavecseseznamem"/>
        <w:tabs>
          <w:tab w:val="left" w:pos="426"/>
          <w:tab w:val="left" w:pos="851"/>
          <w:tab w:val="left" w:pos="960"/>
        </w:tabs>
        <w:ind w:left="0"/>
        <w:rPr>
          <w:b/>
          <w:bCs/>
        </w:rPr>
      </w:pPr>
      <w:r w:rsidRPr="00286834">
        <w:br/>
      </w:r>
      <w:proofErr w:type="gramStart"/>
      <w:r w:rsidRPr="00286834">
        <w:t xml:space="preserve">Zastoupený:   </w:t>
      </w:r>
      <w:proofErr w:type="gramEnd"/>
      <w:r w:rsidRPr="00286834">
        <w:rPr>
          <w:b/>
          <w:bCs/>
        </w:rPr>
        <w:t>Ing. Vladimíra Křížková, ředitelka příspěvkové organizace</w:t>
      </w:r>
    </w:p>
    <w:p w14:paraId="4BD1010B" w14:textId="77777777" w:rsidR="00AB7018" w:rsidRPr="00286834" w:rsidRDefault="00AB7018" w:rsidP="00AB7018">
      <w:pPr>
        <w:pStyle w:val="Odstavecseseznamem"/>
        <w:tabs>
          <w:tab w:val="left" w:pos="426"/>
          <w:tab w:val="left" w:pos="851"/>
          <w:tab w:val="left" w:pos="960"/>
        </w:tabs>
        <w:ind w:left="0"/>
        <w:rPr>
          <w:b/>
          <w:bCs/>
        </w:rPr>
      </w:pPr>
    </w:p>
    <w:p w14:paraId="2C21CFA6" w14:textId="77777777" w:rsidR="00AB7018" w:rsidRPr="00286834" w:rsidRDefault="00AB7018" w:rsidP="00AB7018">
      <w:pPr>
        <w:pStyle w:val="Odstavecseseznamem"/>
        <w:tabs>
          <w:tab w:val="left" w:pos="426"/>
          <w:tab w:val="left" w:pos="851"/>
          <w:tab w:val="left" w:pos="960"/>
        </w:tabs>
        <w:ind w:left="0"/>
      </w:pPr>
      <w:proofErr w:type="gramStart"/>
      <w:r w:rsidRPr="00286834">
        <w:rPr>
          <w:bCs/>
        </w:rPr>
        <w:t xml:space="preserve">IČ:  </w:t>
      </w:r>
      <w:r w:rsidRPr="00286834">
        <w:t>46937081</w:t>
      </w:r>
      <w:proofErr w:type="gramEnd"/>
    </w:p>
    <w:p w14:paraId="2827E62D" w14:textId="77777777" w:rsidR="00AB7018" w:rsidRPr="00286834" w:rsidRDefault="00AB7018" w:rsidP="00AB7018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spacing w:after="200"/>
        <w:ind w:left="0"/>
      </w:pPr>
      <w:r w:rsidRPr="00286834">
        <w:rPr>
          <w:bCs/>
        </w:rPr>
        <w:t>Telefon: 606 789 079</w:t>
      </w:r>
      <w:r w:rsidRPr="00286834">
        <w:rPr>
          <w:b/>
          <w:bCs/>
        </w:rPr>
        <w:br/>
      </w:r>
      <w:r w:rsidRPr="00286834">
        <w:t xml:space="preserve">E-mail: </w:t>
      </w:r>
      <w:r w:rsidRPr="00286834">
        <w:rPr>
          <w:rStyle w:val="Hypertextovodkaz"/>
        </w:rPr>
        <w:t>reditelka@ds-hodonin.cz</w:t>
      </w:r>
    </w:p>
    <w:p w14:paraId="1DB62225" w14:textId="77777777" w:rsidR="00AB7018" w:rsidRPr="00286834" w:rsidRDefault="00AB7018" w:rsidP="00AB7018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spacing w:after="200"/>
        <w:ind w:left="0"/>
      </w:pPr>
      <w:r w:rsidRPr="00286834">
        <w:rPr>
          <w:u w:val="single"/>
        </w:rPr>
        <w:t>2. Zhotovitel:</w:t>
      </w:r>
      <w:r w:rsidRPr="00286834">
        <w:t xml:space="preserve"> </w:t>
      </w:r>
    </w:p>
    <w:p w14:paraId="6F489817" w14:textId="77777777" w:rsidR="00AB7018" w:rsidRDefault="00AB7018" w:rsidP="00AB7018">
      <w:pPr>
        <w:rPr>
          <w:sz w:val="22"/>
          <w:szCs w:val="22"/>
        </w:rPr>
      </w:pPr>
      <w:proofErr w:type="gramStart"/>
      <w:r w:rsidRPr="00286834">
        <w:rPr>
          <w:b/>
          <w:bCs/>
        </w:rPr>
        <w:t xml:space="preserve">Název:   </w:t>
      </w:r>
      <w:proofErr w:type="gramEnd"/>
      <w:r w:rsidRPr="00286834">
        <w:rPr>
          <w:b/>
          <w:bCs/>
        </w:rPr>
        <w:t xml:space="preserve">  </w:t>
      </w:r>
      <w:r>
        <w:rPr>
          <w:b/>
          <w:bCs/>
        </w:rPr>
        <w:tab/>
      </w:r>
      <w:r>
        <w:t>Lukáš Baďura</w:t>
      </w:r>
    </w:p>
    <w:p w14:paraId="4EFFA277" w14:textId="77777777" w:rsidR="00AB7018" w:rsidRDefault="00AB7018" w:rsidP="00AB7018">
      <w:r>
        <w:t xml:space="preserve">Sídlem: </w:t>
      </w:r>
      <w:r>
        <w:tab/>
        <w:t>Padělky 262, 696 61 Vnorovy</w:t>
      </w:r>
    </w:p>
    <w:p w14:paraId="40088FAA" w14:textId="77777777" w:rsidR="00AB7018" w:rsidRDefault="00AB7018" w:rsidP="00AB7018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ind w:left="0"/>
        <w:rPr>
          <w:bCs/>
        </w:rPr>
      </w:pPr>
      <w:r>
        <w:t>IČ</w:t>
      </w:r>
      <w:r>
        <w:tab/>
      </w:r>
      <w:r>
        <w:tab/>
      </w:r>
      <w:r>
        <w:tab/>
      </w:r>
      <w:r>
        <w:tab/>
        <w:t>17514398</w:t>
      </w:r>
      <w:r w:rsidRPr="00286834">
        <w:rPr>
          <w:b/>
          <w:bCs/>
        </w:rPr>
        <w:t xml:space="preserve">  </w:t>
      </w:r>
      <w:r w:rsidRPr="00286834">
        <w:rPr>
          <w:bCs/>
        </w:rPr>
        <w:t xml:space="preserve"> </w:t>
      </w:r>
    </w:p>
    <w:p w14:paraId="237C3DD5" w14:textId="77777777" w:rsidR="00AB7018" w:rsidRDefault="00AB7018" w:rsidP="00AB7018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ind w:left="0"/>
        <w:rPr>
          <w:bCs/>
        </w:rPr>
      </w:pPr>
      <w:r>
        <w:rPr>
          <w:bCs/>
        </w:rPr>
        <w:t xml:space="preserve">e-mail: </w:t>
      </w:r>
      <w:proofErr w:type="spellStart"/>
      <w:r>
        <w:rPr>
          <w:bCs/>
        </w:rPr>
        <w:t>homedekor</w:t>
      </w:r>
      <w:proofErr w:type="spellEnd"/>
      <w:r>
        <w:rPr>
          <w:bCs/>
        </w:rPr>
        <w:t xml:space="preserve"> @ homedekor-up.cz</w:t>
      </w:r>
    </w:p>
    <w:p w14:paraId="705CDC62" w14:textId="77777777" w:rsidR="00AB7018" w:rsidRDefault="00AB7018" w:rsidP="00AB7018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spacing w:after="200"/>
        <w:ind w:left="0"/>
        <w:rPr>
          <w:bCs/>
        </w:rPr>
      </w:pPr>
      <w:r>
        <w:rPr>
          <w:bCs/>
        </w:rPr>
        <w:t xml:space="preserve">takto: </w:t>
      </w:r>
    </w:p>
    <w:p w14:paraId="357F8ACC" w14:textId="77777777" w:rsidR="00AB7018" w:rsidRDefault="00AB7018" w:rsidP="00AB7018">
      <w:pPr>
        <w:pStyle w:val="Odstavecseseznamem"/>
        <w:numPr>
          <w:ilvl w:val="0"/>
          <w:numId w:val="2"/>
        </w:numPr>
        <w:tabs>
          <w:tab w:val="left" w:pos="1440"/>
        </w:tabs>
        <w:spacing w:after="200"/>
        <w:jc w:val="both"/>
        <w:rPr>
          <w:bCs/>
        </w:rPr>
      </w:pPr>
      <w:r>
        <w:t xml:space="preserve">Při zahájení prací v podlaze prádelny došlo k odkrytí betonových trhlin, řešením bylo vložit ocelové spony a sešití epoxidovou hmotou. Po zahájení prací v suterénu stravovacího provozu došlo k nálezu silné betonové mazaniny za </w:t>
      </w:r>
      <w:proofErr w:type="gramStart"/>
      <w:r>
        <w:t>obkladem</w:t>
      </w:r>
      <w:proofErr w:type="gramEnd"/>
      <w:r>
        <w:t xml:space="preserve"> která by blokovala stavbu konstrukce předstěny a bylo nutné ji odstranit.</w:t>
      </w:r>
    </w:p>
    <w:p w14:paraId="78FC7CDD" w14:textId="77777777" w:rsidR="00AB7018" w:rsidRPr="00024AC5" w:rsidRDefault="00AB7018" w:rsidP="00AB7018">
      <w:pPr>
        <w:pStyle w:val="Odstavecseseznamem"/>
        <w:numPr>
          <w:ilvl w:val="0"/>
          <w:numId w:val="2"/>
        </w:numPr>
        <w:tabs>
          <w:tab w:val="left" w:pos="1440"/>
        </w:tabs>
        <w:spacing w:after="200"/>
        <w:jc w:val="both"/>
        <w:rPr>
          <w:bCs/>
        </w:rPr>
      </w:pPr>
      <w:r w:rsidRPr="00024AC5">
        <w:rPr>
          <w:bCs/>
        </w:rPr>
        <w:t xml:space="preserve">Smluvní strany se dohodli, že předmět smlouvy se rozšiřuje </w:t>
      </w:r>
      <w:r>
        <w:rPr>
          <w:bCs/>
        </w:rPr>
        <w:t>o vícepráce, uvedené v odst.1.</w:t>
      </w:r>
    </w:p>
    <w:p w14:paraId="094F1270" w14:textId="77777777" w:rsidR="00AB7018" w:rsidRPr="0061312E" w:rsidRDefault="00AB7018" w:rsidP="00AB7018">
      <w:pPr>
        <w:pStyle w:val="Odstavecseseznamem"/>
        <w:numPr>
          <w:ilvl w:val="0"/>
          <w:numId w:val="2"/>
        </w:numPr>
        <w:tabs>
          <w:tab w:val="left" w:pos="426"/>
          <w:tab w:val="left" w:pos="851"/>
          <w:tab w:val="left" w:pos="960"/>
          <w:tab w:val="left" w:pos="1440"/>
        </w:tabs>
        <w:spacing w:after="200"/>
      </w:pPr>
      <w:r w:rsidRPr="00572285">
        <w:rPr>
          <w:bCs/>
        </w:rPr>
        <w:t>Smluvní strany se dohodli, že cena za proveden</w:t>
      </w:r>
      <w:r>
        <w:rPr>
          <w:bCs/>
        </w:rPr>
        <w:t>é</w:t>
      </w:r>
      <w:r w:rsidRPr="00572285">
        <w:rPr>
          <w:bCs/>
        </w:rPr>
        <w:t xml:space="preserve"> práce </w:t>
      </w:r>
      <w:proofErr w:type="gramStart"/>
      <w:r w:rsidRPr="00572285">
        <w:rPr>
          <w:bCs/>
        </w:rPr>
        <w:t xml:space="preserve">činí </w:t>
      </w:r>
      <w:r>
        <w:rPr>
          <w:bCs/>
        </w:rPr>
        <w:t>:</w:t>
      </w:r>
      <w:proofErr w:type="gramEnd"/>
      <w:r>
        <w:rPr>
          <w:bCs/>
        </w:rPr>
        <w:t xml:space="preserve"> </w:t>
      </w:r>
    </w:p>
    <w:p w14:paraId="398318BF" w14:textId="77777777" w:rsidR="00AB7018" w:rsidRPr="0061312E" w:rsidRDefault="00AB7018" w:rsidP="00AB7018">
      <w:pPr>
        <w:pStyle w:val="Odstavecseseznamem"/>
        <w:numPr>
          <w:ilvl w:val="0"/>
          <w:numId w:val="1"/>
        </w:numPr>
        <w:tabs>
          <w:tab w:val="left" w:pos="426"/>
          <w:tab w:val="left" w:pos="851"/>
          <w:tab w:val="left" w:pos="960"/>
          <w:tab w:val="left" w:pos="1440"/>
        </w:tabs>
        <w:ind w:left="1077" w:hanging="357"/>
      </w:pPr>
      <w:proofErr w:type="gramStart"/>
      <w:r>
        <w:rPr>
          <w:bCs/>
        </w:rPr>
        <w:t>10.640,-</w:t>
      </w:r>
      <w:proofErr w:type="gramEnd"/>
      <w:r w:rsidRPr="00572285">
        <w:rPr>
          <w:bCs/>
        </w:rPr>
        <w:t xml:space="preserve">Kč </w:t>
      </w:r>
      <w:r>
        <w:rPr>
          <w:bCs/>
        </w:rPr>
        <w:t>– odstranění mazaniny a její likvidace, epoxidový nátěr (materiál+ práce).</w:t>
      </w:r>
    </w:p>
    <w:p w14:paraId="75592ADB" w14:textId="77777777" w:rsidR="00AB7018" w:rsidRPr="0061312E" w:rsidRDefault="00AB7018" w:rsidP="00AB7018">
      <w:pPr>
        <w:pStyle w:val="Odstavecseseznamem"/>
        <w:numPr>
          <w:ilvl w:val="0"/>
          <w:numId w:val="1"/>
        </w:numPr>
        <w:tabs>
          <w:tab w:val="left" w:pos="426"/>
          <w:tab w:val="left" w:pos="851"/>
          <w:tab w:val="left" w:pos="960"/>
          <w:tab w:val="left" w:pos="1440"/>
        </w:tabs>
        <w:ind w:left="1077" w:hanging="357"/>
      </w:pPr>
      <w:r>
        <w:rPr>
          <w:bCs/>
        </w:rPr>
        <w:t>Doprava 600,- Kč</w:t>
      </w:r>
    </w:p>
    <w:p w14:paraId="78CDFABB" w14:textId="77777777" w:rsidR="00AB7018" w:rsidRPr="00076C1E" w:rsidRDefault="00AB7018" w:rsidP="00AB7018">
      <w:pPr>
        <w:pStyle w:val="Odstavecseseznamem"/>
        <w:numPr>
          <w:ilvl w:val="0"/>
          <w:numId w:val="1"/>
        </w:numPr>
        <w:tabs>
          <w:tab w:val="left" w:pos="426"/>
          <w:tab w:val="left" w:pos="851"/>
          <w:tab w:val="left" w:pos="960"/>
          <w:tab w:val="left" w:pos="1440"/>
        </w:tabs>
        <w:ind w:left="1077" w:hanging="357"/>
        <w:rPr>
          <w:b/>
        </w:rPr>
      </w:pPr>
      <w:r w:rsidRPr="00076C1E">
        <w:rPr>
          <w:b/>
        </w:rPr>
        <w:t xml:space="preserve">Celkem: </w:t>
      </w:r>
      <w:proofErr w:type="gramStart"/>
      <w:r w:rsidRPr="00076C1E">
        <w:rPr>
          <w:b/>
        </w:rPr>
        <w:t>11.240,-</w:t>
      </w:r>
      <w:proofErr w:type="gramEnd"/>
      <w:r w:rsidRPr="00076C1E">
        <w:rPr>
          <w:b/>
        </w:rPr>
        <w:t xml:space="preserve"> K</w:t>
      </w:r>
      <w:r>
        <w:rPr>
          <w:b/>
        </w:rPr>
        <w:t>č</w:t>
      </w:r>
      <w:r w:rsidRPr="00076C1E">
        <w:rPr>
          <w:b/>
        </w:rPr>
        <w:t xml:space="preserve"> (slovy </w:t>
      </w:r>
      <w:proofErr w:type="spellStart"/>
      <w:r w:rsidRPr="00076C1E">
        <w:rPr>
          <w:b/>
        </w:rPr>
        <w:t>jedenácttisíc</w:t>
      </w:r>
      <w:proofErr w:type="spellEnd"/>
      <w:r w:rsidRPr="00076C1E">
        <w:rPr>
          <w:b/>
        </w:rPr>
        <w:t xml:space="preserve"> </w:t>
      </w:r>
      <w:proofErr w:type="spellStart"/>
      <w:r w:rsidRPr="00076C1E">
        <w:rPr>
          <w:b/>
        </w:rPr>
        <w:t>dvěstěčtyřicet</w:t>
      </w:r>
      <w:proofErr w:type="spellEnd"/>
      <w:r w:rsidRPr="00076C1E">
        <w:rPr>
          <w:b/>
        </w:rPr>
        <w:t xml:space="preserve"> korun českých)</w:t>
      </w:r>
    </w:p>
    <w:p w14:paraId="1118DCC9" w14:textId="77777777" w:rsidR="00AB7018" w:rsidRPr="009642F1" w:rsidRDefault="00AB7018" w:rsidP="00AB7018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ind w:left="1077"/>
      </w:pPr>
    </w:p>
    <w:p w14:paraId="01DAC073" w14:textId="77777777" w:rsidR="00AB7018" w:rsidRPr="009642F1" w:rsidRDefault="00AB7018" w:rsidP="00AB7018">
      <w:pPr>
        <w:pStyle w:val="Odstavecseseznamem"/>
        <w:numPr>
          <w:ilvl w:val="0"/>
          <w:numId w:val="2"/>
        </w:numPr>
        <w:tabs>
          <w:tab w:val="left" w:pos="426"/>
          <w:tab w:val="left" w:pos="851"/>
          <w:tab w:val="left" w:pos="960"/>
          <w:tab w:val="left" w:pos="1440"/>
        </w:tabs>
        <w:spacing w:after="200"/>
      </w:pPr>
      <w:r>
        <w:rPr>
          <w:bCs/>
        </w:rPr>
        <w:t>Ostatní ustanovení smlouvy se nemění.</w:t>
      </w:r>
    </w:p>
    <w:p w14:paraId="40159C72" w14:textId="77777777" w:rsidR="00AB7018" w:rsidRDefault="00AB7018" w:rsidP="00AB7018">
      <w:pPr>
        <w:tabs>
          <w:tab w:val="left" w:pos="426"/>
          <w:tab w:val="left" w:pos="851"/>
          <w:tab w:val="left" w:pos="960"/>
          <w:tab w:val="left" w:pos="1440"/>
        </w:tabs>
        <w:spacing w:after="200"/>
      </w:pPr>
      <w:r>
        <w:t>V Hodoníně 16.10.2023</w:t>
      </w:r>
    </w:p>
    <w:p w14:paraId="181FA2C0" w14:textId="77777777" w:rsidR="00AB7018" w:rsidRDefault="00AB7018" w:rsidP="00AB7018">
      <w:pPr>
        <w:tabs>
          <w:tab w:val="left" w:pos="426"/>
          <w:tab w:val="left" w:pos="851"/>
          <w:tab w:val="left" w:pos="960"/>
          <w:tab w:val="left" w:pos="1440"/>
        </w:tabs>
        <w:spacing w:after="200"/>
      </w:pPr>
    </w:p>
    <w:p w14:paraId="10B3685C" w14:textId="77777777" w:rsidR="00AB7018" w:rsidRDefault="00AB7018" w:rsidP="00AB7018">
      <w:pPr>
        <w:tabs>
          <w:tab w:val="left" w:pos="426"/>
          <w:tab w:val="left" w:pos="851"/>
          <w:tab w:val="left" w:pos="960"/>
          <w:tab w:val="left" w:pos="1440"/>
        </w:tabs>
        <w:spacing w:after="200"/>
      </w:pPr>
      <w:r>
        <w:t>--------------------------------</w:t>
      </w:r>
      <w:r>
        <w:tab/>
      </w:r>
      <w:r>
        <w:tab/>
      </w:r>
      <w:r>
        <w:tab/>
      </w:r>
      <w:r>
        <w:tab/>
        <w:t>-----------------------------------</w:t>
      </w:r>
    </w:p>
    <w:p w14:paraId="10F0D71D" w14:textId="4C215AB3" w:rsidR="00763B49" w:rsidRDefault="00AB7018" w:rsidP="00AB7018">
      <w:pPr>
        <w:tabs>
          <w:tab w:val="left" w:pos="426"/>
          <w:tab w:val="left" w:pos="851"/>
          <w:tab w:val="left" w:pos="960"/>
          <w:tab w:val="left" w:pos="1440"/>
        </w:tabs>
        <w:spacing w:after="200"/>
      </w:pPr>
      <w:r>
        <w:t>Zhotovitel</w:t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sectPr w:rsidR="0076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658"/>
    <w:multiLevelType w:val="hybridMultilevel"/>
    <w:tmpl w:val="2902BDB4"/>
    <w:lvl w:ilvl="0" w:tplc="FB6A9E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41B17"/>
    <w:multiLevelType w:val="hybridMultilevel"/>
    <w:tmpl w:val="04CED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287511">
    <w:abstractNumId w:val="0"/>
  </w:num>
  <w:num w:numId="2" w16cid:durableId="1263339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18"/>
    <w:rsid w:val="00763B49"/>
    <w:rsid w:val="00A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C496"/>
  <w15:chartTrackingRefBased/>
  <w15:docId w15:val="{16F573A7-7953-4D71-B34B-2C9CD254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70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AB701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AB701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paragraph" w:styleId="Odstavecseseznamem">
    <w:name w:val="List Paragraph"/>
    <w:basedOn w:val="Normln"/>
    <w:uiPriority w:val="34"/>
    <w:qFormat/>
    <w:rsid w:val="00AB7018"/>
    <w:pPr>
      <w:ind w:left="720"/>
    </w:pPr>
  </w:style>
  <w:style w:type="character" w:styleId="Hypertextovodkaz">
    <w:name w:val="Hyperlink"/>
    <w:uiPriority w:val="99"/>
    <w:rsid w:val="00AB7018"/>
    <w:rPr>
      <w:color w:val="0000FF"/>
      <w:u w:val="single"/>
    </w:rPr>
  </w:style>
  <w:style w:type="paragraph" w:customStyle="1" w:styleId="Normln1">
    <w:name w:val="Normální1"/>
    <w:basedOn w:val="Normln"/>
    <w:rsid w:val="00AB7018"/>
    <w:rPr>
      <w:noProof/>
      <w:szCs w:val="20"/>
      <w:lang w:val="en-US" w:eastAsia="en-US"/>
    </w:rPr>
  </w:style>
  <w:style w:type="character" w:customStyle="1" w:styleId="small">
    <w:name w:val="small"/>
    <w:rsid w:val="00AB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Křížková</dc:creator>
  <cp:keywords/>
  <dc:description/>
  <cp:lastModifiedBy>Vladimíra Křížková</cp:lastModifiedBy>
  <cp:revision>1</cp:revision>
  <dcterms:created xsi:type="dcterms:W3CDTF">2023-11-08T05:33:00Z</dcterms:created>
  <dcterms:modified xsi:type="dcterms:W3CDTF">2023-11-08T05:33:00Z</dcterms:modified>
</cp:coreProperties>
</file>