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9D58" w14:textId="77777777" w:rsidR="000B3780" w:rsidRDefault="000B3780" w:rsidP="000B37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3A6C0027" w14:textId="77777777" w:rsidR="000B3780" w:rsidRDefault="000B3780" w:rsidP="000B37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oprav a servis </w:t>
      </w:r>
    </w:p>
    <w:p w14:paraId="5C4EA112" w14:textId="77777777" w:rsidR="000B3780" w:rsidRDefault="000B3780" w:rsidP="000B37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montážních plošin</w:t>
      </w:r>
    </w:p>
    <w:p w14:paraId="4F8625A0" w14:textId="77777777" w:rsidR="000B3780" w:rsidRDefault="000B3780" w:rsidP="000B37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685E4F27" w14:textId="77777777" w:rsidR="000B3780" w:rsidRDefault="000B3780" w:rsidP="000B3780">
      <w:pPr>
        <w:spacing w:after="0" w:line="240" w:lineRule="auto"/>
        <w:jc w:val="center"/>
        <w:rPr>
          <w:rFonts w:ascii="Times New Roman" w:hAnsi="Times New Roman" w:cs="Times New Roman"/>
          <w:sz w:val="24"/>
          <w:szCs w:val="24"/>
        </w:rPr>
      </w:pPr>
    </w:p>
    <w:p w14:paraId="050F77D1" w14:textId="77777777" w:rsidR="000B3780" w:rsidRDefault="000B3780" w:rsidP="000B3780">
      <w:pPr>
        <w:spacing w:after="0" w:line="240" w:lineRule="auto"/>
        <w:jc w:val="center"/>
        <w:rPr>
          <w:rFonts w:ascii="Times New Roman" w:hAnsi="Times New Roman" w:cs="Times New Roman"/>
          <w:sz w:val="24"/>
          <w:szCs w:val="24"/>
        </w:rPr>
      </w:pPr>
    </w:p>
    <w:p w14:paraId="3D744EF0" w14:textId="77777777" w:rsidR="000B3780" w:rsidRDefault="000B3780" w:rsidP="000B3780">
      <w:pPr>
        <w:spacing w:after="0" w:line="240" w:lineRule="auto"/>
        <w:rPr>
          <w:rFonts w:ascii="Times New Roman" w:hAnsi="Times New Roman" w:cs="Times New Roman"/>
          <w:sz w:val="24"/>
          <w:szCs w:val="24"/>
        </w:rPr>
      </w:pPr>
    </w:p>
    <w:p w14:paraId="32052800" w14:textId="77777777" w:rsidR="000B3780" w:rsidRDefault="000B3780" w:rsidP="000B3780">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0ADC678A" w14:textId="77777777" w:rsidR="000B3780" w:rsidRDefault="000B3780" w:rsidP="000B3780">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47CBCF3"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00698961"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6BC7EC35"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004 17 688</w:t>
      </w:r>
    </w:p>
    <w:p w14:paraId="6FBDA045"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58BA5866"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7FDE1918" w14:textId="7C82D0B5"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3023">
        <w:rPr>
          <w:rFonts w:ascii="Times New Roman" w:hAnsi="Times New Roman" w:cs="Times New Roman"/>
          <w:sz w:val="24"/>
          <w:szCs w:val="24"/>
        </w:rPr>
        <w:t>XXXXXXXXX</w:t>
      </w:r>
    </w:p>
    <w:p w14:paraId="067597F9" w14:textId="564DBF03"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3023">
        <w:rPr>
          <w:rFonts w:ascii="Times New Roman" w:hAnsi="Times New Roman" w:cs="Times New Roman"/>
          <w:sz w:val="24"/>
          <w:szCs w:val="24"/>
        </w:rPr>
        <w:t>XXXXXXXXXX</w:t>
      </w:r>
    </w:p>
    <w:p w14:paraId="6853CE72" w14:textId="5084D9CA"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00FF3023">
          <w:rPr>
            <w:rStyle w:val="Hypertextovodkaz"/>
            <w:rFonts w:ascii="Times New Roman" w:hAnsi="Times New Roman" w:cs="Times New Roman"/>
            <w:sz w:val="24"/>
            <w:szCs w:val="24"/>
          </w:rPr>
          <w:t>XXXXXXXXX</w:t>
        </w:r>
      </w:hyperlink>
    </w:p>
    <w:p w14:paraId="7223E4F2" w14:textId="77777777" w:rsidR="000B3780" w:rsidRDefault="000B3780" w:rsidP="000B3780">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66130994" w14:textId="77777777" w:rsidR="000B3780" w:rsidRDefault="000B3780" w:rsidP="000B3780">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036361BD" w14:textId="77777777" w:rsidR="000B3780" w:rsidRDefault="000B3780" w:rsidP="000B3780">
      <w:pPr>
        <w:spacing w:after="0" w:line="240" w:lineRule="auto"/>
        <w:rPr>
          <w:rFonts w:ascii="Times New Roman" w:hAnsi="Times New Roman" w:cs="Times New Roman"/>
          <w:sz w:val="24"/>
          <w:szCs w:val="24"/>
        </w:rPr>
      </w:pPr>
    </w:p>
    <w:p w14:paraId="16A94383" w14:textId="77777777" w:rsidR="000B3780" w:rsidRDefault="000B3780" w:rsidP="000B37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p>
    <w:p w14:paraId="768FC6BD" w14:textId="77777777" w:rsidR="000B3780" w:rsidRDefault="000B3780" w:rsidP="000B3780">
      <w:pPr>
        <w:spacing w:after="0" w:line="240" w:lineRule="auto"/>
        <w:rPr>
          <w:rFonts w:ascii="Times New Roman" w:hAnsi="Times New Roman" w:cs="Times New Roman"/>
          <w:sz w:val="24"/>
          <w:szCs w:val="24"/>
        </w:rPr>
      </w:pPr>
    </w:p>
    <w:p w14:paraId="04C82BD0"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Zhotovitel:</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ab/>
        <w:t>INREKA PLOŠINY SERVIS, s.r.o.</w:t>
      </w:r>
    </w:p>
    <w:p w14:paraId="0E457473"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Se sídlem: </w:t>
      </w:r>
      <w:r>
        <w:rPr>
          <w:rFonts w:ascii="Times New Roman" w:eastAsia="Times New Roman" w:hAnsi="Times New Roman" w:cs="Times New Roman"/>
          <w:sz w:val="24"/>
          <w:szCs w:val="24"/>
          <w:lang w:eastAsia="zh-CN"/>
        </w:rPr>
        <w:tab/>
        <w:t>U Dvora 1218, 68751 Nivnice</w:t>
      </w:r>
    </w:p>
    <w:p w14:paraId="199127DC"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Zastoupena:</w:t>
      </w:r>
      <w:r>
        <w:rPr>
          <w:rFonts w:ascii="Times New Roman" w:eastAsia="Times New Roman" w:hAnsi="Times New Roman" w:cs="Times New Roman"/>
          <w:sz w:val="24"/>
          <w:szCs w:val="24"/>
          <w:lang w:eastAsia="zh-CN"/>
        </w:rPr>
        <w:tab/>
        <w:t>Jiří Strnad, jednatel</w:t>
      </w:r>
    </w:p>
    <w:p w14:paraId="70B2F2B8"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IČ: </w:t>
      </w:r>
      <w:r>
        <w:rPr>
          <w:rFonts w:ascii="Times New Roman" w:eastAsia="Times New Roman" w:hAnsi="Times New Roman" w:cs="Times New Roman"/>
          <w:sz w:val="24"/>
          <w:szCs w:val="24"/>
          <w:lang w:eastAsia="zh-CN"/>
        </w:rPr>
        <w:tab/>
        <w:t>26933195</w:t>
      </w:r>
    </w:p>
    <w:p w14:paraId="1C1667D8"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DIČ: </w:t>
      </w:r>
      <w:r>
        <w:rPr>
          <w:rFonts w:ascii="Times New Roman" w:eastAsia="Times New Roman" w:hAnsi="Times New Roman" w:cs="Times New Roman"/>
          <w:sz w:val="24"/>
          <w:szCs w:val="24"/>
          <w:lang w:eastAsia="zh-CN"/>
        </w:rPr>
        <w:tab/>
        <w:t>CZ26933195</w:t>
      </w:r>
    </w:p>
    <w:p w14:paraId="229A8BA2" w14:textId="77777777"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Bankovní spojení: </w:t>
      </w:r>
      <w:r>
        <w:rPr>
          <w:rFonts w:ascii="Times New Roman" w:eastAsia="Times New Roman" w:hAnsi="Times New Roman" w:cs="Times New Roman"/>
          <w:sz w:val="24"/>
          <w:szCs w:val="24"/>
          <w:lang w:eastAsia="zh-CN"/>
        </w:rPr>
        <w:tab/>
        <w:t>Komerční banka, a.s.</w:t>
      </w:r>
    </w:p>
    <w:p w14:paraId="1DEB883E" w14:textId="459BA03F"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Číslo účtu:</w:t>
      </w:r>
      <w:r>
        <w:rPr>
          <w:rFonts w:ascii="Times New Roman" w:eastAsia="Times New Roman" w:hAnsi="Times New Roman" w:cs="Times New Roman"/>
          <w:sz w:val="24"/>
          <w:szCs w:val="24"/>
          <w:lang w:eastAsia="zh-CN"/>
        </w:rPr>
        <w:tab/>
      </w:r>
      <w:r w:rsidR="00FF3023">
        <w:rPr>
          <w:rFonts w:ascii="Times New Roman" w:eastAsia="Times New Roman" w:hAnsi="Times New Roman" w:cs="Times New Roman"/>
          <w:sz w:val="24"/>
          <w:szCs w:val="24"/>
          <w:lang w:eastAsia="zh-CN"/>
        </w:rPr>
        <w:t>XXXXXXXXXXXX</w:t>
      </w:r>
    </w:p>
    <w:p w14:paraId="6FD66373" w14:textId="0457EBA3"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Kontaktní osoba:</w:t>
      </w:r>
      <w:r>
        <w:rPr>
          <w:rFonts w:ascii="Times New Roman" w:eastAsia="Times New Roman" w:hAnsi="Times New Roman" w:cs="Times New Roman"/>
          <w:sz w:val="24"/>
          <w:szCs w:val="24"/>
          <w:lang w:eastAsia="zh-CN"/>
        </w:rPr>
        <w:tab/>
      </w:r>
      <w:r w:rsidR="00FF3023">
        <w:rPr>
          <w:rFonts w:ascii="Times New Roman" w:eastAsia="Times New Roman" w:hAnsi="Times New Roman" w:cs="Times New Roman"/>
          <w:sz w:val="24"/>
          <w:szCs w:val="24"/>
          <w:lang w:eastAsia="zh-CN"/>
        </w:rPr>
        <w:t>XXXXXXXX</w:t>
      </w:r>
      <w:r>
        <w:rPr>
          <w:rFonts w:ascii="Times New Roman" w:eastAsia="Times New Roman" w:hAnsi="Times New Roman" w:cs="Times New Roman"/>
          <w:sz w:val="24"/>
          <w:szCs w:val="24"/>
          <w:lang w:eastAsia="zh-CN"/>
        </w:rPr>
        <w:tab/>
      </w:r>
    </w:p>
    <w:p w14:paraId="0EB22412" w14:textId="4C847834"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E-mail:</w:t>
      </w:r>
      <w:r>
        <w:rPr>
          <w:rFonts w:ascii="Times New Roman" w:eastAsia="Times New Roman" w:hAnsi="Times New Roman" w:cs="Times New Roman"/>
          <w:sz w:val="24"/>
          <w:szCs w:val="24"/>
          <w:lang w:eastAsia="zh-CN"/>
        </w:rPr>
        <w:tab/>
      </w:r>
      <w:r w:rsidR="00FF3023">
        <w:rPr>
          <w:rFonts w:ascii="Times New Roman" w:eastAsia="Times New Roman" w:hAnsi="Times New Roman" w:cs="Times New Roman"/>
          <w:sz w:val="24"/>
          <w:szCs w:val="24"/>
          <w:lang w:eastAsia="zh-CN"/>
        </w:rPr>
        <w:t>XXXXXXXXXXXXX</w:t>
      </w:r>
      <w:r>
        <w:rPr>
          <w:rFonts w:ascii="Times New Roman" w:eastAsia="Times New Roman" w:hAnsi="Times New Roman" w:cs="Times New Roman"/>
          <w:sz w:val="24"/>
          <w:szCs w:val="24"/>
          <w:lang w:eastAsia="zh-CN"/>
        </w:rPr>
        <w:t xml:space="preserve"> </w:t>
      </w:r>
    </w:p>
    <w:p w14:paraId="631E9297" w14:textId="2D256DE5" w:rsidR="000B3780" w:rsidRDefault="000B3780" w:rsidP="000B3780">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Pr>
          <w:rFonts w:ascii="Times New Roman" w:eastAsia="Times New Roman" w:hAnsi="Times New Roman" w:cs="Times New Roman"/>
          <w:sz w:val="24"/>
          <w:szCs w:val="24"/>
          <w:lang w:eastAsia="zh-CN"/>
        </w:rPr>
        <w:tab/>
      </w:r>
      <w:r w:rsidR="00FF3023">
        <w:rPr>
          <w:rFonts w:ascii="Times New Roman" w:eastAsia="Times New Roman" w:hAnsi="Times New Roman" w:cs="Times New Roman"/>
          <w:sz w:val="24"/>
          <w:szCs w:val="24"/>
          <w:lang w:eastAsia="zh-CN"/>
        </w:rPr>
        <w:t>XXXXXXXXXX</w:t>
      </w:r>
    </w:p>
    <w:p w14:paraId="26EA92B5" w14:textId="77777777" w:rsidR="000B3780" w:rsidRDefault="000B3780" w:rsidP="000B3780">
      <w:pPr>
        <w:widowControl w:val="0"/>
        <w:tabs>
          <w:tab w:val="left" w:pos="3420"/>
        </w:tabs>
        <w:rPr>
          <w:rFonts w:ascii="Times New Roman" w:hAnsi="Times New Roman" w:cs="Times New Roman"/>
          <w:sz w:val="24"/>
          <w:szCs w:val="24"/>
        </w:rPr>
      </w:pPr>
      <w:r>
        <w:rPr>
          <w:rFonts w:ascii="Times New Roman" w:hAnsi="Times New Roman" w:cs="Times New Roman"/>
          <w:sz w:val="24"/>
          <w:szCs w:val="24"/>
        </w:rPr>
        <w:t>Zapsána v Obchodním rejstříku vedeném u Krajského soudu v Brně, oddíl C, vložka 46132</w:t>
      </w:r>
    </w:p>
    <w:p w14:paraId="100AFA28" w14:textId="77777777" w:rsidR="000B3780" w:rsidRDefault="000B3780" w:rsidP="000B3780">
      <w:pPr>
        <w:widowControl w:val="0"/>
        <w:tabs>
          <w:tab w:val="left" w:pos="3420"/>
        </w:tabs>
      </w:pPr>
      <w:r>
        <w:rPr>
          <w:rFonts w:ascii="Times New Roman" w:hAnsi="Times New Roman" w:cs="Times New Roman"/>
          <w:sz w:val="24"/>
          <w:szCs w:val="24"/>
        </w:rPr>
        <w:t>dále jen „zhotovitel“</w:t>
      </w:r>
    </w:p>
    <w:p w14:paraId="102B8030" w14:textId="77777777" w:rsidR="000B3780" w:rsidRDefault="000B3780" w:rsidP="000B3780">
      <w:pPr>
        <w:spacing w:after="0" w:line="240" w:lineRule="auto"/>
        <w:rPr>
          <w:rFonts w:ascii="Times New Roman" w:hAnsi="Times New Roman" w:cs="Times New Roman"/>
          <w:sz w:val="24"/>
          <w:szCs w:val="24"/>
        </w:rPr>
      </w:pPr>
    </w:p>
    <w:p w14:paraId="6FE178FE" w14:textId="77777777" w:rsidR="000B3780" w:rsidRDefault="000B3780" w:rsidP="000B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134/2016 Sb., o zadávání veřejných zakázek, ve znění pozdějších předpisů (dále jen „zákonů) tuto rámcovou smlouvu:</w:t>
      </w:r>
    </w:p>
    <w:p w14:paraId="37EB9405" w14:textId="77777777" w:rsidR="000B3780" w:rsidRDefault="000B3780" w:rsidP="000B3780">
      <w:pPr>
        <w:spacing w:after="0" w:line="240" w:lineRule="auto"/>
        <w:jc w:val="both"/>
        <w:rPr>
          <w:rFonts w:ascii="Times New Roman" w:hAnsi="Times New Roman" w:cs="Times New Roman"/>
          <w:sz w:val="24"/>
          <w:szCs w:val="24"/>
        </w:rPr>
      </w:pPr>
    </w:p>
    <w:p w14:paraId="639A6572" w14:textId="77777777" w:rsidR="000B3780" w:rsidRDefault="000B3780" w:rsidP="000B3780">
      <w:pPr>
        <w:spacing w:after="0" w:line="240" w:lineRule="auto"/>
        <w:jc w:val="both"/>
        <w:rPr>
          <w:rFonts w:ascii="Times New Roman" w:hAnsi="Times New Roman" w:cs="Times New Roman"/>
          <w:sz w:val="24"/>
          <w:szCs w:val="24"/>
        </w:rPr>
      </w:pPr>
    </w:p>
    <w:p w14:paraId="3532BA41"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76202268"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49D4E4F8"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Předmětem smlouvy je závazek zhotovitele poskytovat pro objednatele kompletní opravy</w:t>
      </w:r>
      <w:r>
        <w:rPr>
          <w:rFonts w:ascii="Times New Roman" w:hAnsi="Times New Roman" w:cs="Times New Roman"/>
          <w:b/>
          <w:bCs/>
          <w:sz w:val="24"/>
          <w:szCs w:val="24"/>
        </w:rPr>
        <w:t xml:space="preserve"> </w:t>
      </w:r>
      <w:r>
        <w:rPr>
          <w:rFonts w:ascii="Times New Roman" w:hAnsi="Times New Roman" w:cs="Times New Roman"/>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servisní služby pracovních plošin ISOLI, INREKA a Slovácké strojírny v následující specifikaci skýtající zejména tuto úkony:</w:t>
      </w:r>
    </w:p>
    <w:p w14:paraId="0760DB3C"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provedení servisních prohlídek předepsaných výrobcem </w:t>
      </w:r>
    </w:p>
    <w:p w14:paraId="29C737CF"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 výměna a provedení všech provozních náplní dle předpisu výrobce</w:t>
      </w:r>
    </w:p>
    <w:p w14:paraId="5AB4BDB7"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 výměna filtrů dle předpisů výrobcem</w:t>
      </w:r>
    </w:p>
    <w:p w14:paraId="62DEF430"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 oprava všech celků vozidel (mechanické, elektronické, elektrické, hydraulické)</w:t>
      </w:r>
    </w:p>
    <w:p w14:paraId="1E4AC60F"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 dodávka náhradních dílů</w:t>
      </w:r>
    </w:p>
    <w:p w14:paraId="359CE127" w14:textId="77777777" w:rsidR="000B3780" w:rsidRDefault="000B3780" w:rsidP="000B378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 provedení pravidelných ročních revizí a školení obsluhy</w:t>
      </w:r>
    </w:p>
    <w:p w14:paraId="5E765561" w14:textId="77777777" w:rsidR="000B3780" w:rsidRDefault="000B3780" w:rsidP="000B3780">
      <w:pPr>
        <w:spacing w:after="0" w:line="240" w:lineRule="auto"/>
        <w:ind w:left="360"/>
        <w:jc w:val="both"/>
        <w:rPr>
          <w:rFonts w:ascii="Times New Roman" w:hAnsi="Times New Roman" w:cs="Times New Roman"/>
          <w:sz w:val="24"/>
          <w:szCs w:val="24"/>
        </w:rPr>
      </w:pPr>
    </w:p>
    <w:p w14:paraId="7CB65DA0"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musí mít po celou dobu trvání smlouvy řádné vybavení a certifikáty opravňující k opravám pracovních plošin značky INREKA, ISOLI a Slovácké strojírny.</w:t>
      </w:r>
    </w:p>
    <w:p w14:paraId="7B32B8D6" w14:textId="77777777" w:rsidR="000B3780" w:rsidRDefault="000B3780" w:rsidP="000B3780">
      <w:pPr>
        <w:spacing w:after="0" w:line="240" w:lineRule="auto"/>
        <w:jc w:val="both"/>
        <w:rPr>
          <w:rFonts w:ascii="Times New Roman" w:hAnsi="Times New Roman" w:cs="Times New Roman"/>
          <w:sz w:val="24"/>
          <w:szCs w:val="24"/>
        </w:rPr>
      </w:pPr>
    </w:p>
    <w:p w14:paraId="63E9D15E" w14:textId="47506C39" w:rsidR="000B3780" w:rsidRDefault="000B3780" w:rsidP="000B3780">
      <w:pPr>
        <w:pStyle w:val="Odstavecseseznamem"/>
        <w:numPr>
          <w:ilvl w:val="0"/>
          <w:numId w:val="2"/>
        </w:num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Zhotovitel bude pro plnění servisních služeb používat originální náhradní díly a náplně schválené výrobcem plošiny. Za originální díly jsou považovány jak díly výrobce, který je dodává výrobci vozidla, tak díly, které jsou vyráběny podle výrobních specifikací schválených výrobcem plošiny. Kvalitativně rovnocenné jsou takové díly, u nichž je zhotovitel schopen kdykoliv prokázat, že díl odpovídá kvalitě příslušných komponentů motorových vozidel. </w:t>
      </w:r>
    </w:p>
    <w:p w14:paraId="1C11E515" w14:textId="77777777" w:rsidR="000B3780" w:rsidRDefault="000B3780" w:rsidP="000B3780">
      <w:pPr>
        <w:spacing w:after="0" w:line="240" w:lineRule="auto"/>
        <w:jc w:val="both"/>
        <w:rPr>
          <w:rFonts w:ascii="Times New Roman" w:hAnsi="Times New Roman" w:cs="Times New Roman"/>
          <w:sz w:val="24"/>
          <w:szCs w:val="24"/>
        </w:rPr>
      </w:pPr>
    </w:p>
    <w:p w14:paraId="758E199D"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účtovat normohodiny pouze podle přílohy č. 1 k této smlouvě – položkový rozpočet.</w:t>
      </w:r>
    </w:p>
    <w:p w14:paraId="677984B5" w14:textId="77777777" w:rsidR="000B3780" w:rsidRDefault="000B3780" w:rsidP="000B3780">
      <w:pPr>
        <w:spacing w:after="0" w:line="240" w:lineRule="auto"/>
        <w:jc w:val="both"/>
        <w:rPr>
          <w:rFonts w:ascii="Times New Roman" w:hAnsi="Times New Roman" w:cs="Times New Roman"/>
          <w:sz w:val="24"/>
          <w:szCs w:val="24"/>
        </w:rPr>
      </w:pPr>
    </w:p>
    <w:p w14:paraId="3BE50A84"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CD13FF8" w14:textId="77777777" w:rsidR="000B3780" w:rsidRDefault="000B3780" w:rsidP="000B3780">
      <w:pPr>
        <w:spacing w:after="0" w:line="240" w:lineRule="auto"/>
        <w:jc w:val="both"/>
        <w:rPr>
          <w:rFonts w:ascii="Times New Roman" w:hAnsi="Times New Roman" w:cs="Times New Roman"/>
          <w:sz w:val="24"/>
          <w:szCs w:val="24"/>
        </w:rPr>
      </w:pPr>
    </w:p>
    <w:p w14:paraId="628FFB03"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89D8DD6" w14:textId="77777777" w:rsidR="000B3780" w:rsidRDefault="000B3780" w:rsidP="000B3780">
      <w:pPr>
        <w:spacing w:after="0" w:line="240" w:lineRule="auto"/>
        <w:jc w:val="both"/>
        <w:rPr>
          <w:rFonts w:ascii="Times New Roman" w:hAnsi="Times New Roman" w:cs="Times New Roman"/>
          <w:sz w:val="24"/>
          <w:szCs w:val="24"/>
        </w:rPr>
      </w:pPr>
    </w:p>
    <w:p w14:paraId="5F572C39" w14:textId="77777777" w:rsidR="000B3780" w:rsidRDefault="000B3780" w:rsidP="000B3780">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služeb.</w:t>
      </w:r>
    </w:p>
    <w:p w14:paraId="2E486C9C" w14:textId="77777777" w:rsidR="000B3780" w:rsidRDefault="000B3780" w:rsidP="000B3780">
      <w:pPr>
        <w:pStyle w:val="Odstavecseseznamem"/>
        <w:rPr>
          <w:rFonts w:ascii="Times New Roman" w:hAnsi="Times New Roman" w:cs="Times New Roman"/>
          <w:sz w:val="24"/>
          <w:szCs w:val="24"/>
        </w:rPr>
      </w:pPr>
    </w:p>
    <w:p w14:paraId="2B7B77B6"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3AAC4F31"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7F66EEFA" w14:textId="77777777" w:rsidR="000B3780" w:rsidRDefault="000B3780" w:rsidP="000B3780">
      <w:pPr>
        <w:spacing w:after="0" w:line="240" w:lineRule="auto"/>
        <w:rPr>
          <w:rFonts w:ascii="Times New Roman" w:hAnsi="Times New Roman" w:cs="Times New Roman"/>
          <w:b/>
          <w:bCs/>
          <w:sz w:val="24"/>
          <w:szCs w:val="24"/>
        </w:rPr>
      </w:pPr>
    </w:p>
    <w:p w14:paraId="2AEAE768"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Pr>
          <w:rFonts w:ascii="Times New Roman" w:hAnsi="Times New Roman" w:cs="Times New Roman"/>
          <w:b/>
          <w:bCs/>
          <w:sz w:val="24"/>
          <w:szCs w:val="24"/>
        </w:rPr>
        <w:t>od 1. 10. 2023 do 31. 8. 2025 (nebo do vyčerpání finančního limitu, který činí Kč 249.999,- bez DPH)</w:t>
      </w:r>
      <w:r>
        <w:rPr>
          <w:rFonts w:ascii="Times New Roman" w:hAnsi="Times New Roman" w:cs="Times New Roman"/>
          <w:sz w:val="24"/>
          <w:szCs w:val="24"/>
        </w:rPr>
        <w:t>. Během doby platnosti smlouvy je objednatel oprávněn průběžně objednávat záruční a pozáruční opravy dle čl. I smlouvy a zhotovitel je povinen jej průběžně realizovat.</w:t>
      </w:r>
    </w:p>
    <w:p w14:paraId="10BC3A8E"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201F0ECA"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Jednotlivé servisní úkony budou objednatelem objednávány na základě písemné objednávky. Zhotovitel je povinen zahájit servisní úkon do 96 hodin od okamžiku objednání. Každá ze smluvních stran obdrží po jednom. Zakázkový list musí obsahovat identifikaci mechanismu, datum, popis závady nebo požadovaného úkonu, předpokládaný termín dohotovení a odhadovanou cenu úkonu. Zakázkový list musí být potvrzen podpisy oprávněných osob obou smluvních stran.</w:t>
      </w:r>
    </w:p>
    <w:p w14:paraId="62870D82" w14:textId="77777777" w:rsidR="000B3780" w:rsidRDefault="000B3780" w:rsidP="000B3780">
      <w:pPr>
        <w:pStyle w:val="Odstavecseseznamem"/>
        <w:rPr>
          <w:rFonts w:ascii="Times New Roman" w:hAnsi="Times New Roman" w:cs="Times New Roman"/>
          <w:sz w:val="24"/>
          <w:szCs w:val="24"/>
        </w:rPr>
      </w:pPr>
    </w:p>
    <w:p w14:paraId="721E21EB"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Zhotovitel je povinen servis a opravy provádět v sídle objednatele, v případě potřeby ve svém servisním středisku na adrese sídla zhotovitele. </w:t>
      </w:r>
    </w:p>
    <w:p w14:paraId="09083194" w14:textId="77777777" w:rsidR="000B3780" w:rsidRDefault="000B3780" w:rsidP="000B3780">
      <w:pPr>
        <w:pStyle w:val="Odstavecseseznamem"/>
        <w:rPr>
          <w:rFonts w:ascii="Times New Roman" w:hAnsi="Times New Roman" w:cs="Times New Roman"/>
          <w:sz w:val="24"/>
          <w:szCs w:val="24"/>
        </w:rPr>
      </w:pPr>
    </w:p>
    <w:p w14:paraId="1A62C253"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 pracovních plošin značky INREKA, ISOLI a Slovácké strojírny je zhotovitel povinen provádět v nejkratším možném termínu, s vynaložením řádné a odborné péče, je povinen používat výhradně diagnostické a technologické zařízení, nářadí a přípravky schválené výrobcem plošin. Rovněž musí dodržovat technologické postupy stanovené výrobcem a používat originální náhradní díly, pokud není s objednatelem písemně dohodnuto jinak.</w:t>
      </w:r>
    </w:p>
    <w:p w14:paraId="59C5AF89" w14:textId="77777777" w:rsidR="000B3780" w:rsidRDefault="000B3780" w:rsidP="000B3780">
      <w:pPr>
        <w:pStyle w:val="Odstavecseseznamem"/>
        <w:rPr>
          <w:rFonts w:ascii="Times New Roman" w:hAnsi="Times New Roman" w:cs="Times New Roman"/>
          <w:sz w:val="24"/>
          <w:szCs w:val="24"/>
        </w:rPr>
      </w:pPr>
    </w:p>
    <w:p w14:paraId="0FEBFC41"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je předem dohodnuta buď písemně nebo emailem, dle složitosti a náročnosti opravy, nejvýše však na 40 pracovních dní. </w:t>
      </w:r>
    </w:p>
    <w:p w14:paraId="6B390926" w14:textId="77777777" w:rsidR="000B3780" w:rsidRDefault="000B3780" w:rsidP="000B3780">
      <w:pPr>
        <w:pStyle w:val="Odstavecseseznamem"/>
        <w:rPr>
          <w:rFonts w:ascii="Times New Roman" w:hAnsi="Times New Roman" w:cs="Times New Roman"/>
          <w:sz w:val="24"/>
          <w:szCs w:val="24"/>
        </w:rPr>
      </w:pPr>
    </w:p>
    <w:p w14:paraId="0620F836" w14:textId="77777777" w:rsidR="000B3780" w:rsidRDefault="000B3780" w:rsidP="000B378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39DED768" w14:textId="77777777" w:rsidR="000B3780" w:rsidRDefault="000B3780" w:rsidP="000B3780">
      <w:pPr>
        <w:pStyle w:val="Odstavecseseznamem"/>
        <w:rPr>
          <w:rFonts w:ascii="Times New Roman" w:hAnsi="Times New Roman" w:cs="Times New Roman"/>
          <w:sz w:val="24"/>
          <w:szCs w:val="24"/>
        </w:rPr>
      </w:pPr>
    </w:p>
    <w:p w14:paraId="34FA7591" w14:textId="77777777" w:rsidR="000B3780" w:rsidRDefault="000B3780" w:rsidP="000B3780">
      <w:pPr>
        <w:pStyle w:val="Odstavecseseznamem"/>
        <w:rPr>
          <w:rFonts w:ascii="Times New Roman" w:hAnsi="Times New Roman" w:cs="Times New Roman"/>
          <w:sz w:val="24"/>
          <w:szCs w:val="24"/>
        </w:rPr>
      </w:pPr>
    </w:p>
    <w:p w14:paraId="077D0BC7"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63398B6F"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31A71FBB" w14:textId="77777777" w:rsidR="000B3780" w:rsidRDefault="000B3780" w:rsidP="000B378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hodinu vykonané práce je 790,- Kč/h bez DPH v případě realizace opravy v sídle zhotovitele a 890,- Kč/h bez DPH v sídle objednatele. Náhradní díly apod. budou účtovány v běžných cenách zhotovitele. Případný převoz vozidla do sídla zhotovitele je zpoplatněn sazbou servisní práce.</w:t>
      </w:r>
    </w:p>
    <w:p w14:paraId="73790CD1"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05ED9D7F" w14:textId="77777777" w:rsidR="000B3780" w:rsidRDefault="000B3780" w:rsidP="000B3780">
      <w:pPr>
        <w:pStyle w:val="Odstavecseseznamem"/>
        <w:rPr>
          <w:rFonts w:ascii="Times New Roman" w:hAnsi="Times New Roman" w:cs="Times New Roman"/>
          <w:sz w:val="24"/>
          <w:szCs w:val="24"/>
        </w:rPr>
      </w:pPr>
    </w:p>
    <w:p w14:paraId="07BFD673"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6592ADED"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4727471F"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48E04AED" w14:textId="77777777" w:rsidR="000B3780" w:rsidRDefault="000B3780" w:rsidP="000B378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Splatnost daňového dokladu (faktury) je 14 dnů ode dne jeho doručení objednateli. Datem úhrady se rozumí datum připsání dlužné částky na účet zhotovitele. Úhrada za provedené úkony je možná i v hotovosti.</w:t>
      </w:r>
    </w:p>
    <w:p w14:paraId="5FA737B1" w14:textId="77777777" w:rsidR="000B3780" w:rsidRDefault="000B3780" w:rsidP="000B3780">
      <w:pPr>
        <w:pStyle w:val="Odstavecseseznamem"/>
        <w:spacing w:after="0" w:line="240" w:lineRule="auto"/>
        <w:ind w:left="360"/>
        <w:rPr>
          <w:rFonts w:ascii="Times New Roman" w:hAnsi="Times New Roman" w:cs="Times New Roman"/>
          <w:sz w:val="24"/>
          <w:szCs w:val="24"/>
        </w:rPr>
      </w:pPr>
    </w:p>
    <w:p w14:paraId="2D107A16" w14:textId="77777777" w:rsidR="000B3780" w:rsidRDefault="000B3780" w:rsidP="000B378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Faktura musí obsahovat náležitosti daňového dokladu dle §28 zákona č. 235/2004 Sb.,            o dani z přidané hodnoty v platném znění, a dále platební dispozice pro úhradu.</w:t>
      </w:r>
    </w:p>
    <w:p w14:paraId="6C287056" w14:textId="77777777" w:rsidR="000B3780" w:rsidRDefault="000B3780" w:rsidP="000B3780">
      <w:pPr>
        <w:pStyle w:val="Odstavecseseznamem"/>
        <w:rPr>
          <w:rFonts w:ascii="Times New Roman" w:hAnsi="Times New Roman" w:cs="Times New Roman"/>
          <w:sz w:val="24"/>
          <w:szCs w:val="24"/>
        </w:rPr>
      </w:pPr>
    </w:p>
    <w:p w14:paraId="666A84FB" w14:textId="77777777" w:rsidR="000B3780" w:rsidRDefault="000B3780" w:rsidP="000B378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1F7C8733"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075B663B"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586D8979"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Smluvní pokuty a sankce</w:t>
      </w:r>
    </w:p>
    <w:p w14:paraId="7D3FCEF4"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13F36B57" w14:textId="77777777" w:rsidR="000B3780" w:rsidRDefault="000B3780" w:rsidP="000B3780">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nedůvodného prodlení zhotovitele s plněním díla je objednatel oprávněn uplatnit u zhotovitele smluvní pokutu ve výši 0,1 % ze smluvní ceny díla za každý den prodlení, nejvýše však do celkové výše 5 % ceny díla.</w:t>
      </w:r>
    </w:p>
    <w:p w14:paraId="7C69B674"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7E8975C6" w14:textId="77777777" w:rsidR="000B3780" w:rsidRDefault="000B3780" w:rsidP="000B3780">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0,1 % ze smluvní ceny díla za každý den prodlení, nejvýše však do celkové výše 5 %.</w:t>
      </w:r>
    </w:p>
    <w:p w14:paraId="7A783406" w14:textId="77777777" w:rsidR="000B3780" w:rsidRDefault="000B3780" w:rsidP="000B3780">
      <w:pPr>
        <w:pStyle w:val="Odstavecseseznamem"/>
        <w:rPr>
          <w:rFonts w:ascii="Times New Roman" w:hAnsi="Times New Roman" w:cs="Times New Roman"/>
          <w:sz w:val="24"/>
          <w:szCs w:val="24"/>
        </w:rPr>
      </w:pPr>
    </w:p>
    <w:p w14:paraId="7070B733" w14:textId="77777777" w:rsidR="000B3780" w:rsidRDefault="000B3780" w:rsidP="000B3780">
      <w:pPr>
        <w:spacing w:after="0" w:line="240" w:lineRule="auto"/>
        <w:jc w:val="both"/>
        <w:rPr>
          <w:rFonts w:ascii="Times New Roman" w:hAnsi="Times New Roman" w:cs="Times New Roman"/>
          <w:sz w:val="24"/>
          <w:szCs w:val="24"/>
        </w:rPr>
      </w:pPr>
    </w:p>
    <w:p w14:paraId="2F310475" w14:textId="77777777" w:rsidR="000B3780" w:rsidRDefault="000B3780" w:rsidP="000B3780">
      <w:pPr>
        <w:spacing w:after="0" w:line="240" w:lineRule="auto"/>
        <w:jc w:val="both"/>
        <w:rPr>
          <w:rFonts w:ascii="Times New Roman" w:hAnsi="Times New Roman" w:cs="Times New Roman"/>
          <w:sz w:val="24"/>
          <w:szCs w:val="24"/>
        </w:rPr>
      </w:pPr>
    </w:p>
    <w:p w14:paraId="0684C9C2" w14:textId="77777777" w:rsidR="000B3780" w:rsidRDefault="000B3780" w:rsidP="000B3780">
      <w:pPr>
        <w:spacing w:after="0" w:line="240" w:lineRule="auto"/>
        <w:jc w:val="both"/>
        <w:rPr>
          <w:rFonts w:ascii="Times New Roman" w:hAnsi="Times New Roman" w:cs="Times New Roman"/>
          <w:sz w:val="24"/>
          <w:szCs w:val="24"/>
        </w:rPr>
      </w:pPr>
    </w:p>
    <w:p w14:paraId="2F3CD55E"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4BD25256"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5EAD8941" w14:textId="77777777" w:rsidR="000B3780" w:rsidRDefault="000B3780" w:rsidP="000B378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a jeden rok  na dodané náhradní díly.</w:t>
      </w:r>
    </w:p>
    <w:p w14:paraId="42775E8D"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78731C30" w14:textId="77777777" w:rsidR="000B3780" w:rsidRDefault="000B3780" w:rsidP="000B378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vady na opravách či servisu reklamovat u zhotovitele bez zbytečného odkladu poté, co je zjistil. V reklamaci objednatel uvede, o jaké vady se jedná, jak se projevují, popř. v jaké lhůtě požaduje jejich odstranění.</w:t>
      </w:r>
    </w:p>
    <w:p w14:paraId="730D5CE3" w14:textId="77777777" w:rsidR="000B3780" w:rsidRDefault="000B3780" w:rsidP="000B3780">
      <w:pPr>
        <w:pStyle w:val="Odstavecseseznamem"/>
        <w:rPr>
          <w:rFonts w:ascii="Times New Roman" w:hAnsi="Times New Roman" w:cs="Times New Roman"/>
          <w:sz w:val="24"/>
          <w:szCs w:val="24"/>
        </w:rPr>
      </w:pPr>
    </w:p>
    <w:p w14:paraId="62B16F9E" w14:textId="77777777" w:rsidR="000B3780" w:rsidRDefault="000B3780" w:rsidP="000B378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4C13E3AE" w14:textId="77777777" w:rsidR="000B3780" w:rsidRDefault="000B3780" w:rsidP="000B3780">
      <w:pPr>
        <w:pStyle w:val="Odstavecseseznamem"/>
        <w:rPr>
          <w:rFonts w:ascii="Times New Roman" w:hAnsi="Times New Roman" w:cs="Times New Roman"/>
          <w:sz w:val="24"/>
          <w:szCs w:val="24"/>
        </w:rPr>
      </w:pPr>
    </w:p>
    <w:p w14:paraId="3212578A" w14:textId="77777777" w:rsidR="000B3780" w:rsidRDefault="000B3780" w:rsidP="000B378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Objednatel je oprávněn si zvolit, zda požaduje odstranění vad či přiměřenou slevu z ceny. V případě, že objednatel zvolí odstranění vad, je zhotovitel povinen je odstranit bezplatně ve lhůtě dohodnuté s objednatelem, nejpozději však do 30 dnů. </w:t>
      </w:r>
    </w:p>
    <w:p w14:paraId="04B50DFF" w14:textId="77777777" w:rsidR="000B3780" w:rsidRDefault="000B3780" w:rsidP="000B3780">
      <w:pPr>
        <w:pStyle w:val="Odstavecseseznamem"/>
        <w:rPr>
          <w:rFonts w:ascii="Times New Roman" w:hAnsi="Times New Roman" w:cs="Times New Roman"/>
          <w:sz w:val="24"/>
          <w:szCs w:val="24"/>
        </w:rPr>
      </w:pPr>
    </w:p>
    <w:p w14:paraId="30E6A057" w14:textId="77777777" w:rsidR="000B3780" w:rsidRDefault="000B3780" w:rsidP="000B378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1AA205FF" w14:textId="77777777" w:rsidR="000B3780" w:rsidRDefault="000B3780" w:rsidP="000B3780">
      <w:pPr>
        <w:pStyle w:val="Odstavecseseznamem"/>
        <w:rPr>
          <w:rFonts w:ascii="Times New Roman" w:hAnsi="Times New Roman" w:cs="Times New Roman"/>
          <w:sz w:val="24"/>
          <w:szCs w:val="24"/>
        </w:rPr>
      </w:pPr>
    </w:p>
    <w:p w14:paraId="54CCB9B0" w14:textId="77777777" w:rsidR="000B3780" w:rsidRDefault="000B3780" w:rsidP="000B3780">
      <w:pPr>
        <w:pStyle w:val="Odstavecseseznamem"/>
        <w:rPr>
          <w:rFonts w:ascii="Times New Roman" w:hAnsi="Times New Roman" w:cs="Times New Roman"/>
          <w:sz w:val="24"/>
          <w:szCs w:val="24"/>
        </w:rPr>
      </w:pPr>
    </w:p>
    <w:p w14:paraId="4CFC7BAA"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0D2103B9"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46989750" w14:textId="77777777" w:rsidR="000B3780" w:rsidRDefault="000B3780" w:rsidP="000B378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66F1C05C" w14:textId="77777777" w:rsidR="000B3780" w:rsidRDefault="000B3780" w:rsidP="000B3780">
      <w:pPr>
        <w:pStyle w:val="Odstavecseseznamem"/>
        <w:spacing w:after="0" w:line="240" w:lineRule="auto"/>
        <w:ind w:left="1080"/>
        <w:rPr>
          <w:rFonts w:ascii="Times New Roman" w:hAnsi="Times New Roman" w:cs="Times New Roman"/>
          <w:b/>
          <w:bCs/>
          <w:sz w:val="24"/>
          <w:szCs w:val="24"/>
        </w:rPr>
      </w:pPr>
    </w:p>
    <w:p w14:paraId="636D83A1"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budou spory řešeny příslušnými soudy České republiky.</w:t>
      </w:r>
    </w:p>
    <w:p w14:paraId="7B5F9B24" w14:textId="77777777" w:rsidR="000B3780" w:rsidRDefault="000B3780" w:rsidP="000B3780">
      <w:pPr>
        <w:pStyle w:val="Odstavecseseznamem"/>
        <w:spacing w:after="0" w:line="240" w:lineRule="auto"/>
        <w:ind w:left="360"/>
        <w:jc w:val="both"/>
        <w:rPr>
          <w:rFonts w:ascii="Times New Roman" w:hAnsi="Times New Roman" w:cs="Times New Roman"/>
          <w:sz w:val="24"/>
          <w:szCs w:val="24"/>
        </w:rPr>
      </w:pPr>
    </w:p>
    <w:p w14:paraId="1DCFA440"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41DCDB94" w14:textId="77777777" w:rsidR="000B3780" w:rsidRDefault="000B3780" w:rsidP="000B3780">
      <w:pPr>
        <w:pStyle w:val="Odstavecseseznamem"/>
        <w:rPr>
          <w:rFonts w:ascii="Times New Roman" w:hAnsi="Times New Roman" w:cs="Times New Roman"/>
          <w:sz w:val="24"/>
          <w:szCs w:val="24"/>
        </w:rPr>
      </w:pPr>
    </w:p>
    <w:p w14:paraId="50E09CAC"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3E75F81" w14:textId="77777777" w:rsidR="000B3780" w:rsidRDefault="000B3780" w:rsidP="000B3780">
      <w:pPr>
        <w:pStyle w:val="Odstavecseseznamem"/>
        <w:rPr>
          <w:rFonts w:ascii="Times New Roman" w:hAnsi="Times New Roman" w:cs="Times New Roman"/>
          <w:sz w:val="24"/>
          <w:szCs w:val="24"/>
        </w:rPr>
      </w:pPr>
    </w:p>
    <w:p w14:paraId="6E47BCB7"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511FA50D" w14:textId="77777777" w:rsidR="000B3780" w:rsidRDefault="000B3780" w:rsidP="000B3780">
      <w:pPr>
        <w:pStyle w:val="Odstavecseseznamem"/>
        <w:rPr>
          <w:rFonts w:ascii="Times New Roman" w:hAnsi="Times New Roman" w:cs="Times New Roman"/>
          <w:sz w:val="24"/>
          <w:szCs w:val="24"/>
        </w:rPr>
      </w:pPr>
    </w:p>
    <w:p w14:paraId="460BC534"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4C9941CB" w14:textId="77777777" w:rsidR="000B3780" w:rsidRDefault="000B3780" w:rsidP="000B3780">
      <w:pPr>
        <w:pStyle w:val="Odstavecseseznamem"/>
        <w:rPr>
          <w:rFonts w:ascii="Times New Roman" w:hAnsi="Times New Roman" w:cs="Times New Roman"/>
          <w:sz w:val="24"/>
          <w:szCs w:val="24"/>
        </w:rPr>
      </w:pPr>
    </w:p>
    <w:p w14:paraId="2E7DE3C9"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 se přiměřeně použijí ustanovení obchodního zákoníku.</w:t>
      </w:r>
    </w:p>
    <w:p w14:paraId="2E986419" w14:textId="77777777" w:rsidR="000B3780" w:rsidRDefault="000B3780" w:rsidP="000B3780">
      <w:pPr>
        <w:pStyle w:val="Odstavecseseznamem"/>
        <w:rPr>
          <w:rFonts w:ascii="Times New Roman" w:hAnsi="Times New Roman" w:cs="Times New Roman"/>
          <w:sz w:val="24"/>
          <w:szCs w:val="24"/>
        </w:rPr>
      </w:pPr>
    </w:p>
    <w:p w14:paraId="2744D0E6" w14:textId="77777777" w:rsidR="000B3780" w:rsidRDefault="000B3780" w:rsidP="000B3780">
      <w:pPr>
        <w:widowControl w:val="0"/>
        <w:numPr>
          <w:ilvl w:val="0"/>
          <w:numId w:val="8"/>
        </w:numPr>
        <w:overflowPunct w:val="0"/>
        <w:autoSpaceDE w:val="0"/>
        <w:autoSpaceDN w:val="0"/>
        <w:adjustRightInd w:val="0"/>
        <w:spacing w:after="120" w:line="0" w:lineRule="atLeast"/>
        <w:jc w:val="both"/>
        <w:rPr>
          <w:rFonts w:ascii="Times New Roman" w:hAnsi="Times New Roman" w:cs="Times New Roman"/>
          <w:noProof/>
          <w:sz w:val="24"/>
          <w:szCs w:val="24"/>
        </w:rPr>
      </w:pPr>
      <w:r>
        <w:rPr>
          <w:rFonts w:ascii="Times New Roman" w:eastAsia="Tahoma" w:hAnsi="Times New Roman" w:cs="Times New Roman"/>
          <w:sz w:val="24"/>
          <w:szCs w:val="24"/>
          <w:lang w:val="x-none" w:eastAsia="x-none"/>
        </w:rPr>
        <w:t xml:space="preserve">Tato smlouva </w:t>
      </w:r>
      <w:r>
        <w:rPr>
          <w:rFonts w:ascii="Times New Roman" w:eastAsia="Tahoma" w:hAnsi="Times New Roman" w:cs="Times New Roman"/>
          <w:sz w:val="24"/>
          <w:szCs w:val="24"/>
          <w:lang w:eastAsia="x-none"/>
        </w:rPr>
        <w:t>nabývá platnosti</w:t>
      </w:r>
      <w:r>
        <w:rPr>
          <w:rFonts w:ascii="Times New Roman" w:eastAsia="Tahoma" w:hAnsi="Times New Roman" w:cs="Times New Roman"/>
          <w:sz w:val="24"/>
          <w:szCs w:val="24"/>
          <w:lang w:val="x-none" w:eastAsia="x-none"/>
        </w:rPr>
        <w:t xml:space="preserve"> dnem podpisu oběma stranami a nabývá obligačně právních účinností dnem zveřejnění v informačním systému veřejné správy – Registr smluv</w:t>
      </w:r>
    </w:p>
    <w:p w14:paraId="160EDBC7" w14:textId="77777777" w:rsidR="000B3780" w:rsidRDefault="000B3780" w:rsidP="000B3780">
      <w:pPr>
        <w:pStyle w:val="Odstavecseseznamem"/>
        <w:jc w:val="both"/>
        <w:rPr>
          <w:rFonts w:ascii="Times New Roman" w:hAnsi="Times New Roman" w:cs="Times New Roman"/>
          <w:noProof/>
          <w:sz w:val="24"/>
          <w:szCs w:val="24"/>
        </w:rPr>
      </w:pPr>
    </w:p>
    <w:p w14:paraId="53121B10" w14:textId="77777777" w:rsidR="000B3780" w:rsidRDefault="000B3780" w:rsidP="000B3780">
      <w:pPr>
        <w:widowControl w:val="0"/>
        <w:numPr>
          <w:ilvl w:val="0"/>
          <w:numId w:val="8"/>
        </w:numPr>
        <w:overflowPunct w:val="0"/>
        <w:autoSpaceDE w:val="0"/>
        <w:autoSpaceDN w:val="0"/>
        <w:adjustRightInd w:val="0"/>
        <w:spacing w:after="120" w:line="0" w:lineRule="atLeast"/>
        <w:jc w:val="both"/>
        <w:rPr>
          <w:rFonts w:ascii="Times New Roman" w:hAnsi="Times New Roman" w:cs="Times New Roman"/>
          <w:noProof/>
          <w:sz w:val="24"/>
          <w:szCs w:val="24"/>
        </w:rPr>
      </w:pPr>
      <w:r>
        <w:rPr>
          <w:rFonts w:ascii="Times New Roman" w:hAnsi="Times New Roman" w:cs="Times New Roman"/>
          <w:noProof/>
          <w:sz w:val="24"/>
          <w:szCs w:val="24"/>
        </w:rPr>
        <w:t xml:space="preserve">Zhotovitel výslovně souhlasí se zveřejněním podmínek této smlouvy v rozsahu a za podmínek vyplývajících z příslušných právních předpisů, jakož i s uveřejněním této smlouvy v registru smluv dle zákona č. 340/2015 Sb., </w:t>
      </w:r>
      <w:r>
        <w:rPr>
          <w:rFonts w:ascii="Times New Roman" w:hAnsi="Times New Roman" w:cs="Times New Roman"/>
          <w:noProof/>
          <w:sz w:val="24"/>
          <w:szCs w:val="24"/>
          <w:shd w:val="clear" w:color="auto" w:fill="FFFFFF"/>
        </w:rPr>
        <w:t>o zvláštních podmínkách účinnosti některých smluv, uveřejňování těchto smluv a o registru smluv (zákon o registru smluv)</w:t>
      </w:r>
      <w:r>
        <w:rPr>
          <w:rFonts w:ascii="Times New Roman" w:hAnsi="Times New Roman" w:cs="Times New Roman"/>
          <w:noProof/>
          <w:sz w:val="24"/>
          <w:szCs w:val="24"/>
        </w:rPr>
        <w:t xml:space="preserve">, </w:t>
      </w:r>
      <w:r>
        <w:rPr>
          <w:rFonts w:ascii="Times New Roman" w:hAnsi="Times New Roman" w:cs="Times New Roman"/>
          <w:noProof/>
          <w:sz w:val="24"/>
          <w:szCs w:val="24"/>
          <w:shd w:val="clear" w:color="auto" w:fill="FFFFFF"/>
        </w:rPr>
        <w:t>ve znění pozdějších předpisů</w:t>
      </w:r>
      <w:r>
        <w:rPr>
          <w:rFonts w:ascii="Times New Roman" w:hAnsi="Times New Roman" w:cs="Times New Roman"/>
          <w:noProof/>
          <w:sz w:val="24"/>
          <w:szCs w:val="24"/>
        </w:rPr>
        <w:t>.</w:t>
      </w:r>
    </w:p>
    <w:p w14:paraId="78A5105F" w14:textId="77777777" w:rsidR="000B3780" w:rsidRDefault="000B3780" w:rsidP="000B3780">
      <w:pPr>
        <w:numPr>
          <w:ilvl w:val="0"/>
          <w:numId w:val="8"/>
        </w:numPr>
        <w:tabs>
          <w:tab w:val="left" w:pos="720"/>
        </w:tabs>
        <w:suppressAutoHyphens/>
        <w:overflowPunct w:val="0"/>
        <w:autoSpaceDE w:val="0"/>
        <w:spacing w:after="120" w:line="240" w:lineRule="atLeast"/>
        <w:jc w:val="both"/>
        <w:textAlignment w:val="baseline"/>
        <w:rPr>
          <w:rFonts w:ascii="Times New Roman" w:eastAsia="Courier New" w:hAnsi="Times New Roman" w:cs="Times New Roman"/>
          <w:kern w:val="18"/>
          <w:sz w:val="24"/>
          <w:szCs w:val="24"/>
        </w:rPr>
      </w:pPr>
      <w:r>
        <w:rPr>
          <w:rFonts w:ascii="Times New Roman" w:eastAsia="Courier New" w:hAnsi="Times New Roman" w:cs="Times New Roman"/>
          <w:kern w:val="18"/>
          <w:sz w:val="24"/>
          <w:szCs w:val="24"/>
        </w:rPr>
        <w:t>Smluvní strany se dohodly, že smlouva neobsahuje žádné skutečnosti, které lze označit jako obchodní tajemství dle § 504 zákona č. 89/2012 Sb., občanský zákoník nebo jiných zákonů.</w:t>
      </w:r>
    </w:p>
    <w:p w14:paraId="6F720B5D"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p>
    <w:p w14:paraId="052ADC8F"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585C1178" w14:textId="77777777" w:rsidR="000B3780" w:rsidRDefault="000B3780" w:rsidP="000B3780">
      <w:pPr>
        <w:pStyle w:val="Odstavecseseznamem"/>
        <w:rPr>
          <w:rFonts w:ascii="Times New Roman" w:hAnsi="Times New Roman" w:cs="Times New Roman"/>
          <w:sz w:val="24"/>
          <w:szCs w:val="24"/>
        </w:rPr>
      </w:pPr>
    </w:p>
    <w:p w14:paraId="5F171949" w14:textId="77777777" w:rsidR="000B3780" w:rsidRDefault="000B3780" w:rsidP="000B3780">
      <w:pPr>
        <w:pStyle w:val="Odstavecseseznamem"/>
        <w:rPr>
          <w:rFonts w:ascii="Times New Roman" w:hAnsi="Times New Roman" w:cs="Times New Roman"/>
          <w:sz w:val="24"/>
          <w:szCs w:val="24"/>
        </w:rPr>
      </w:pPr>
    </w:p>
    <w:p w14:paraId="1431E68E" w14:textId="77777777" w:rsidR="000B3780" w:rsidRDefault="000B3780" w:rsidP="000B378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Obě smluvní strany souhlasně prohlašují, že se s obsahem smlouvy před jejím podpisem seznámily, jejímu obsahu porozuměly a zároveň prohlašují, že byla sepsána na základě jejich pravé a svobodné vůle, což stvrzují vlastnoručními podpisy.</w:t>
      </w:r>
    </w:p>
    <w:p w14:paraId="596691AD" w14:textId="77777777" w:rsidR="000B3780" w:rsidRDefault="000B3780" w:rsidP="000B3780">
      <w:pPr>
        <w:spacing w:after="0" w:line="240" w:lineRule="auto"/>
        <w:jc w:val="both"/>
        <w:rPr>
          <w:rFonts w:ascii="Times New Roman" w:hAnsi="Times New Roman" w:cs="Times New Roman"/>
          <w:sz w:val="24"/>
          <w:szCs w:val="24"/>
        </w:rPr>
      </w:pPr>
    </w:p>
    <w:p w14:paraId="4EEF8D9C" w14:textId="77777777" w:rsidR="000B3780" w:rsidRDefault="000B3780" w:rsidP="000B3780">
      <w:pPr>
        <w:spacing w:after="0" w:line="240" w:lineRule="auto"/>
        <w:jc w:val="both"/>
        <w:rPr>
          <w:rFonts w:ascii="Times New Roman" w:hAnsi="Times New Roman" w:cs="Times New Roman"/>
          <w:sz w:val="24"/>
          <w:szCs w:val="24"/>
        </w:rPr>
      </w:pPr>
    </w:p>
    <w:p w14:paraId="57188BDD" w14:textId="5E167F4F" w:rsidR="000B3780" w:rsidRDefault="000B3780" w:rsidP="000B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Novém Jičíně dne  </w:t>
      </w:r>
      <w:r w:rsidR="00FF3023">
        <w:rPr>
          <w:rFonts w:ascii="Times New Roman" w:hAnsi="Times New Roman" w:cs="Times New Roman"/>
          <w:sz w:val="24"/>
          <w:szCs w:val="24"/>
        </w:rPr>
        <w:t>26.10.</w:t>
      </w:r>
      <w:r>
        <w:rPr>
          <w:rFonts w:ascii="Times New Roman" w:hAnsi="Times New Roman" w:cs="Times New Roman"/>
          <w:sz w:val="24"/>
          <w:szCs w:val="24"/>
        </w:rPr>
        <w:t xml:space="preserve">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Nivnici.dne  </w:t>
      </w:r>
      <w:r w:rsidR="00FF3023">
        <w:rPr>
          <w:rFonts w:ascii="Times New Roman" w:hAnsi="Times New Roman" w:cs="Times New Roman"/>
          <w:sz w:val="24"/>
          <w:szCs w:val="24"/>
        </w:rPr>
        <w:t>06.10.</w:t>
      </w:r>
      <w:r>
        <w:rPr>
          <w:rFonts w:ascii="Times New Roman" w:hAnsi="Times New Roman" w:cs="Times New Roman"/>
          <w:sz w:val="24"/>
          <w:szCs w:val="24"/>
        </w:rPr>
        <w:t xml:space="preserve"> 2023</w:t>
      </w:r>
    </w:p>
    <w:p w14:paraId="63BA703B" w14:textId="77777777" w:rsidR="000B3780" w:rsidRDefault="000B3780" w:rsidP="000B3780">
      <w:pPr>
        <w:spacing w:after="0" w:line="240" w:lineRule="auto"/>
        <w:jc w:val="both"/>
        <w:rPr>
          <w:rFonts w:ascii="Times New Roman" w:hAnsi="Times New Roman" w:cs="Times New Roman"/>
          <w:sz w:val="24"/>
          <w:szCs w:val="24"/>
        </w:rPr>
      </w:pPr>
    </w:p>
    <w:p w14:paraId="02706433" w14:textId="77777777" w:rsidR="000B3780" w:rsidRDefault="000B3780" w:rsidP="000B3780">
      <w:pPr>
        <w:spacing w:after="0" w:line="240" w:lineRule="auto"/>
        <w:jc w:val="both"/>
        <w:rPr>
          <w:rFonts w:ascii="Times New Roman" w:hAnsi="Times New Roman" w:cs="Times New Roman"/>
          <w:sz w:val="24"/>
          <w:szCs w:val="24"/>
        </w:rPr>
      </w:pPr>
    </w:p>
    <w:p w14:paraId="2CC0A70F" w14:textId="77777777" w:rsidR="000B3780" w:rsidRDefault="000B3780" w:rsidP="000B3780">
      <w:pPr>
        <w:spacing w:after="0" w:line="240" w:lineRule="auto"/>
        <w:jc w:val="both"/>
        <w:rPr>
          <w:rFonts w:ascii="Times New Roman" w:hAnsi="Times New Roman" w:cs="Times New Roman"/>
          <w:sz w:val="24"/>
          <w:szCs w:val="24"/>
        </w:rPr>
      </w:pPr>
    </w:p>
    <w:p w14:paraId="75D5BC92" w14:textId="77777777" w:rsidR="000B3780" w:rsidRDefault="000B3780" w:rsidP="000B3780">
      <w:pPr>
        <w:spacing w:after="0" w:line="240" w:lineRule="auto"/>
        <w:jc w:val="both"/>
        <w:rPr>
          <w:rFonts w:ascii="Times New Roman" w:hAnsi="Times New Roman" w:cs="Times New Roman"/>
          <w:sz w:val="24"/>
          <w:szCs w:val="24"/>
        </w:rPr>
      </w:pPr>
    </w:p>
    <w:p w14:paraId="23B020E1" w14:textId="77777777" w:rsidR="000B3780" w:rsidRDefault="000B3780" w:rsidP="000B3780">
      <w:pPr>
        <w:spacing w:after="0" w:line="240" w:lineRule="auto"/>
        <w:jc w:val="both"/>
        <w:rPr>
          <w:rFonts w:ascii="Times New Roman" w:hAnsi="Times New Roman" w:cs="Times New Roman"/>
          <w:sz w:val="24"/>
          <w:szCs w:val="24"/>
        </w:rPr>
      </w:pPr>
    </w:p>
    <w:p w14:paraId="36EA2AAF" w14:textId="77777777" w:rsidR="000B3780" w:rsidRDefault="000B3780" w:rsidP="000B3780">
      <w:pPr>
        <w:spacing w:after="0" w:line="240" w:lineRule="auto"/>
        <w:jc w:val="both"/>
        <w:rPr>
          <w:rFonts w:ascii="Times New Roman" w:hAnsi="Times New Roman" w:cs="Times New Roman"/>
          <w:sz w:val="24"/>
          <w:szCs w:val="24"/>
        </w:rPr>
      </w:pPr>
    </w:p>
    <w:p w14:paraId="50745856" w14:textId="77777777" w:rsidR="000B3780" w:rsidRDefault="000B3780" w:rsidP="000B3780">
      <w:pPr>
        <w:spacing w:after="0" w:line="240" w:lineRule="auto"/>
        <w:jc w:val="both"/>
        <w:rPr>
          <w:rFonts w:ascii="Times New Roman" w:hAnsi="Times New Roman" w:cs="Times New Roman"/>
          <w:sz w:val="24"/>
          <w:szCs w:val="24"/>
        </w:rPr>
      </w:pPr>
    </w:p>
    <w:p w14:paraId="1A6DB023" w14:textId="77777777" w:rsidR="000B3780" w:rsidRDefault="000B3780" w:rsidP="000B3780">
      <w:pPr>
        <w:spacing w:after="0" w:line="240" w:lineRule="auto"/>
        <w:jc w:val="both"/>
        <w:rPr>
          <w:rFonts w:ascii="Times New Roman" w:hAnsi="Times New Roman" w:cs="Times New Roman"/>
          <w:sz w:val="24"/>
          <w:szCs w:val="24"/>
        </w:rPr>
      </w:pPr>
    </w:p>
    <w:p w14:paraId="7D0B00D5" w14:textId="77777777" w:rsidR="000B3780" w:rsidRDefault="000B3780" w:rsidP="000B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A2BEE94" w14:textId="77777777" w:rsidR="000B3780" w:rsidRDefault="000B3780" w:rsidP="000B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26C7FB3" w14:textId="77777777" w:rsidR="000B3780" w:rsidRDefault="000B3780" w:rsidP="000B3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Jiří Strnad, jednatel</w:t>
      </w:r>
    </w:p>
    <w:p w14:paraId="61208021" w14:textId="77777777" w:rsidR="0089765D" w:rsidRDefault="0089765D"/>
    <w:sectPr w:rsidR="0089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5693"/>
    <w:multiLevelType w:val="hybridMultilevel"/>
    <w:tmpl w:val="1D441A8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22A437D2"/>
    <w:multiLevelType w:val="hybridMultilevel"/>
    <w:tmpl w:val="EF80C43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32925787"/>
    <w:multiLevelType w:val="hybridMultilevel"/>
    <w:tmpl w:val="DCEE48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2FC1F06"/>
    <w:multiLevelType w:val="hybridMultilevel"/>
    <w:tmpl w:val="CBDC56F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47B0CE2"/>
    <w:multiLevelType w:val="hybridMultilevel"/>
    <w:tmpl w:val="BB82D89A"/>
    <w:lvl w:ilvl="0" w:tplc="E2AEA7F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69941CF"/>
    <w:multiLevelType w:val="hybridMultilevel"/>
    <w:tmpl w:val="374A96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519E4E70"/>
    <w:multiLevelType w:val="hybridMultilevel"/>
    <w:tmpl w:val="1E9CD2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B16338A"/>
    <w:multiLevelType w:val="hybridMultilevel"/>
    <w:tmpl w:val="89B8CE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151558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4043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015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356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187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1012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78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042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80"/>
    <w:rsid w:val="000B3780"/>
    <w:rsid w:val="00493C5D"/>
    <w:rsid w:val="0089765D"/>
    <w:rsid w:val="00AD2B30"/>
    <w:rsid w:val="00D84604"/>
    <w:rsid w:val="00FF3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F80"/>
  <w15:chartTrackingRefBased/>
  <w15:docId w15:val="{00296432-A570-4834-9312-8FD4342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3780"/>
    <w:pPr>
      <w:spacing w:line="25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B3780"/>
    <w:rPr>
      <w:color w:val="0563C1" w:themeColor="hyperlink"/>
      <w:u w:val="single"/>
    </w:rPr>
  </w:style>
  <w:style w:type="paragraph" w:styleId="Odstavecseseznamem">
    <w:name w:val="List Paragraph"/>
    <w:basedOn w:val="Normln"/>
    <w:uiPriority w:val="34"/>
    <w:qFormat/>
    <w:rsid w:val="000B3780"/>
    <w:pPr>
      <w:ind w:left="720"/>
      <w:contextualSpacing/>
    </w:pPr>
  </w:style>
  <w:style w:type="character" w:styleId="Odkaznakoment">
    <w:name w:val="annotation reference"/>
    <w:basedOn w:val="Standardnpsmoodstavce"/>
    <w:uiPriority w:val="99"/>
    <w:semiHidden/>
    <w:unhideWhenUsed/>
    <w:rsid w:val="000B3780"/>
    <w:rPr>
      <w:sz w:val="16"/>
      <w:szCs w:val="16"/>
    </w:rPr>
  </w:style>
  <w:style w:type="paragraph" w:styleId="Textkomente">
    <w:name w:val="annotation text"/>
    <w:basedOn w:val="Normln"/>
    <w:link w:val="TextkomenteChar"/>
    <w:uiPriority w:val="99"/>
    <w:semiHidden/>
    <w:unhideWhenUsed/>
    <w:rsid w:val="000B3780"/>
    <w:pPr>
      <w:spacing w:line="240" w:lineRule="auto"/>
    </w:pPr>
    <w:rPr>
      <w:sz w:val="20"/>
      <w:szCs w:val="20"/>
    </w:rPr>
  </w:style>
  <w:style w:type="character" w:customStyle="1" w:styleId="TextkomenteChar">
    <w:name w:val="Text komentáře Char"/>
    <w:basedOn w:val="Standardnpsmoodstavce"/>
    <w:link w:val="Textkomente"/>
    <w:uiPriority w:val="99"/>
    <w:semiHidden/>
    <w:rsid w:val="000B3780"/>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0B3780"/>
    <w:rPr>
      <w:b/>
      <w:bCs/>
    </w:rPr>
  </w:style>
  <w:style w:type="character" w:customStyle="1" w:styleId="PedmtkomenteChar">
    <w:name w:val="Předmět komentáře Char"/>
    <w:basedOn w:val="TextkomenteChar"/>
    <w:link w:val="Pedmtkomente"/>
    <w:uiPriority w:val="99"/>
    <w:semiHidden/>
    <w:rsid w:val="000B378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tsnj.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1406</Words>
  <Characters>8302</Characters>
  <Application>Microsoft Office Word</Application>
  <DocSecurity>0</DocSecurity>
  <Lines>69</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Pavlína Klimparová</cp:lastModifiedBy>
  <cp:revision>4</cp:revision>
  <cp:lastPrinted>2023-10-06T08:18:00Z</cp:lastPrinted>
  <dcterms:created xsi:type="dcterms:W3CDTF">2023-10-20T06:01:00Z</dcterms:created>
  <dcterms:modified xsi:type="dcterms:W3CDTF">2023-11-07T06:26:00Z</dcterms:modified>
</cp:coreProperties>
</file>