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36BA" w14:textId="71D5E53D" w:rsidR="00F76E24" w:rsidRPr="00ED6435" w:rsidRDefault="00F76E24" w:rsidP="00F76E2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0C588BA9" w14:textId="515FD152" w:rsidR="00AF1976" w:rsidRDefault="00F76E24" w:rsidP="00F76E24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Pr="00F76E24">
        <w:rPr>
          <w:rFonts w:eastAsia="ArialMT" w:cs="Arial"/>
          <w:sz w:val="22"/>
        </w:rPr>
        <w:t>1038-2022-537208</w:t>
      </w:r>
      <w:r w:rsidRPr="00BF554C">
        <w:rPr>
          <w:rFonts w:cs="Arial"/>
          <w:sz w:val="22"/>
        </w:rPr>
        <w:t xml:space="preserve"> ze dne </w:t>
      </w:r>
      <w:r w:rsidR="00AD411E">
        <w:rPr>
          <w:rFonts w:cs="Arial"/>
          <w:sz w:val="22"/>
        </w:rPr>
        <w:t>11.10.2022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6508EB0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98DB2E" w14:textId="4F4CAF7D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1. SMLUVNÍ STRANY</w:t>
      </w:r>
    </w:p>
    <w:p w14:paraId="17580DF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D1D45E8" w14:textId="4BF529F9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(1) </w:t>
      </w:r>
      <w:r w:rsidRPr="00AF1976">
        <w:rPr>
          <w:rFonts w:ascii="Arial" w:hAnsi="Arial" w:cs="Arial"/>
          <w:b/>
          <w:bCs/>
        </w:rPr>
        <w:t>Česká republika – Státní pozemkový úřad</w:t>
      </w:r>
    </w:p>
    <w:p w14:paraId="7324F2BE" w14:textId="52BD1700" w:rsid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se sídlem Husinecká 1024/</w:t>
      </w:r>
      <w:proofErr w:type="gramStart"/>
      <w:r w:rsidRPr="00AF1976">
        <w:rPr>
          <w:rFonts w:ascii="Arial" w:eastAsia="ArialMT" w:hAnsi="Arial" w:cs="Arial"/>
        </w:rPr>
        <w:t>11a</w:t>
      </w:r>
      <w:proofErr w:type="gramEnd"/>
      <w:r w:rsidRPr="00AF1976">
        <w:rPr>
          <w:rFonts w:ascii="Arial" w:eastAsia="ArialMT" w:hAnsi="Arial" w:cs="Arial"/>
        </w:rPr>
        <w:t>, 130 00 Praha 3 – Žižkov, IČO: 013 12 774, Krajský pozemkový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úřad pro Středočeský kraj a hl. m. Praha, na adrese: Nám. Winstona Churchilla 1800/2, 130 00</w:t>
      </w:r>
      <w:r w:rsidR="001706E5">
        <w:rPr>
          <w:rFonts w:ascii="Arial" w:eastAsia="ArialMT" w:hAnsi="Arial" w:cs="Arial"/>
        </w:rPr>
        <w:t xml:space="preserve">, </w:t>
      </w:r>
      <w:r w:rsidRPr="00AF1976">
        <w:rPr>
          <w:rFonts w:ascii="Arial" w:eastAsia="ArialMT" w:hAnsi="Arial" w:cs="Arial"/>
        </w:rPr>
        <w:t>Praha 3</w:t>
      </w:r>
    </w:p>
    <w:p w14:paraId="3B28452D" w14:textId="77777777" w:rsidR="001706E5" w:rsidRPr="00AF1976" w:rsidRDefault="001706E5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14:paraId="6B816A0B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Ing. Jiří Veselý, ředitel KPÚ</w:t>
      </w:r>
    </w:p>
    <w:p w14:paraId="5ECE0E1F" w14:textId="12F29196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Ing. Jiří Veselý, ředitel KPÚ</w:t>
      </w:r>
    </w:p>
    <w:p w14:paraId="2200AB48" w14:textId="576F880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 technických záležitostech zastoupená: Radka Opltová, Pobočka Mladá Boleslav</w:t>
      </w:r>
    </w:p>
    <w:p w14:paraId="5204398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B7B1D7" w14:textId="281BEA9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382E3FED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Tel.: +420 724 728 394</w:t>
      </w:r>
    </w:p>
    <w:p w14:paraId="6157312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E-mail: r.opltova@spucr.cz</w:t>
      </w:r>
    </w:p>
    <w:p w14:paraId="6904842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z49per3</w:t>
      </w:r>
    </w:p>
    <w:p w14:paraId="55913B1A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4E7261" w14:textId="071F447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Bankovní spojení</w:t>
      </w:r>
      <w:r w:rsidRPr="00AF1976">
        <w:rPr>
          <w:rFonts w:ascii="Arial" w:eastAsia="ArialMT" w:hAnsi="Arial" w:cs="Arial"/>
        </w:rPr>
        <w:t>: Česká národní banka</w:t>
      </w:r>
    </w:p>
    <w:p w14:paraId="7586E5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3723001/0710</w:t>
      </w:r>
    </w:p>
    <w:p w14:paraId="531F5FDA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CZ01312774 (</w:t>
      </w:r>
      <w:r w:rsidRPr="00AF1976">
        <w:rPr>
          <w:rFonts w:ascii="Arial" w:hAnsi="Arial" w:cs="Arial"/>
          <w:i/>
          <w:iCs/>
        </w:rPr>
        <w:t>není plátce DPH</w:t>
      </w:r>
      <w:r w:rsidRPr="00AF1976">
        <w:rPr>
          <w:rFonts w:ascii="Arial" w:eastAsia="ArialMT" w:hAnsi="Arial" w:cs="Arial"/>
        </w:rPr>
        <w:t>)</w:t>
      </w:r>
    </w:p>
    <w:p w14:paraId="63B75874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5AD0DE0" w14:textId="5C41CF3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(„</w:t>
      </w:r>
      <w:r w:rsidRPr="00AF1976">
        <w:rPr>
          <w:rFonts w:ascii="Arial" w:hAnsi="Arial" w:cs="Arial"/>
          <w:b/>
          <w:bCs/>
        </w:rPr>
        <w:t>Objednatel</w:t>
      </w:r>
      <w:r w:rsidRPr="00AF1976">
        <w:rPr>
          <w:rFonts w:ascii="Arial" w:eastAsia="ArialMT" w:hAnsi="Arial" w:cs="Arial"/>
        </w:rPr>
        <w:t>“)</w:t>
      </w:r>
    </w:p>
    <w:p w14:paraId="5AE0C3E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0AFA48DC" w14:textId="3F953A0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a</w:t>
      </w:r>
    </w:p>
    <w:p w14:paraId="38385ADC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EC9C46A" w14:textId="7BC7BA0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(2) </w:t>
      </w:r>
      <w:r w:rsidRPr="00AF1976">
        <w:rPr>
          <w:rFonts w:ascii="Arial" w:hAnsi="Arial" w:cs="Arial"/>
          <w:b/>
          <w:bCs/>
        </w:rPr>
        <w:t>AREA G. K. spol. s r. o. (reprezentant sdružení)</w:t>
      </w:r>
    </w:p>
    <w:p w14:paraId="2EB9640A" w14:textId="562E0F83" w:rsidR="00AF1976" w:rsidRP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společnost založená a existující podle právního řádu České republiky, se sídlem U Elektry 650,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198 00 Praha 9, IČO: 25094459, zapsaná v obchodním rejstříku vedeném u Městského soudu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v Praze, oddíl C, vložka 49143</w:t>
      </w:r>
    </w:p>
    <w:p w14:paraId="28009A40" w14:textId="77777777" w:rsidR="001706E5" w:rsidRDefault="001706E5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193FAD2D" w14:textId="40160668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Milan Nový, jednatel</w:t>
      </w:r>
    </w:p>
    <w:p w14:paraId="3AE34D26" w14:textId="3A2A5441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Milan Nový, jednatel</w:t>
      </w:r>
    </w:p>
    <w:p w14:paraId="3D136E51" w14:textId="7AFC43DF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V technických záležitostech zastoupená: </w:t>
      </w:r>
      <w:r w:rsidR="001B73B8">
        <w:rPr>
          <w:rFonts w:ascii="Arial" w:eastAsia="ArialMT" w:hAnsi="Arial" w:cs="Arial"/>
        </w:rPr>
        <w:t>XXXXX</w:t>
      </w:r>
      <w:r w:rsidRPr="00AF1976">
        <w:rPr>
          <w:rFonts w:ascii="Arial" w:eastAsia="ArialMT" w:hAnsi="Arial" w:cs="Arial"/>
        </w:rPr>
        <w:t xml:space="preserve">, </w:t>
      </w:r>
      <w:r w:rsidR="001B73B8">
        <w:rPr>
          <w:rFonts w:ascii="Arial" w:eastAsia="ArialMT" w:hAnsi="Arial" w:cs="Arial"/>
        </w:rPr>
        <w:t>XXXXX</w:t>
      </w:r>
    </w:p>
    <w:p w14:paraId="2DCD52C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7BE627" w14:textId="086A8781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Společně s: Ing. Jindřich Jíra</w:t>
      </w:r>
      <w:r w:rsidRPr="00AF1976">
        <w:rPr>
          <w:rFonts w:ascii="Arial" w:eastAsia="ArialMT" w:hAnsi="Arial" w:cs="Arial"/>
        </w:rPr>
        <w:t xml:space="preserve">, sídlo: </w:t>
      </w:r>
      <w:r w:rsidR="001B73B8">
        <w:rPr>
          <w:rFonts w:ascii="Arial" w:eastAsia="ArialMT" w:hAnsi="Arial" w:cs="Arial"/>
        </w:rPr>
        <w:t>XXXXX</w:t>
      </w:r>
      <w:r w:rsidRPr="00AF1976">
        <w:rPr>
          <w:rFonts w:ascii="Arial" w:eastAsia="ArialMT" w:hAnsi="Arial" w:cs="Arial"/>
        </w:rPr>
        <w:t>, 395 01 Pacov, IČO: 43820654</w:t>
      </w:r>
    </w:p>
    <w:p w14:paraId="7BDEDD8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394003" w14:textId="38ED1F84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00595E67" w14:textId="65B1E7C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Tel.: </w:t>
      </w:r>
      <w:r w:rsidR="001B73B8">
        <w:rPr>
          <w:rFonts w:ascii="Arial" w:eastAsia="ArialMT" w:hAnsi="Arial" w:cs="Arial"/>
        </w:rPr>
        <w:t>XXXXX</w:t>
      </w:r>
    </w:p>
    <w:p w14:paraId="7F874871" w14:textId="40A871EB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E-mail: </w:t>
      </w:r>
      <w:r w:rsidR="001B73B8">
        <w:rPr>
          <w:rFonts w:ascii="Arial" w:eastAsia="ArialMT" w:hAnsi="Arial" w:cs="Arial"/>
        </w:rPr>
        <w:t>XXXXX</w:t>
      </w:r>
    </w:p>
    <w:p w14:paraId="03F30BA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jyem6ry</w:t>
      </w:r>
    </w:p>
    <w:p w14:paraId="0886EFF2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126CB8" w14:textId="2FE53DF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 xml:space="preserve">Bankovní spojení: </w:t>
      </w:r>
      <w:r w:rsidRPr="00AF1976">
        <w:rPr>
          <w:rFonts w:ascii="Arial" w:eastAsia="ArialMT" w:hAnsi="Arial" w:cs="Arial"/>
        </w:rPr>
        <w:t>Komerční banka, a. s.</w:t>
      </w:r>
    </w:p>
    <w:p w14:paraId="43E19607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19-4040960207/0100</w:t>
      </w:r>
    </w:p>
    <w:p w14:paraId="40455373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CZ25094459</w:t>
      </w:r>
    </w:p>
    <w:p w14:paraId="3E9F32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</w:t>
      </w:r>
      <w:r w:rsidRPr="00AF1976">
        <w:rPr>
          <w:rFonts w:ascii="Arial" w:hAnsi="Arial" w:cs="Arial"/>
          <w:b/>
          <w:bCs/>
        </w:rPr>
        <w:t>„Zhotovitel“</w:t>
      </w:r>
      <w:r w:rsidRPr="00AF1976">
        <w:rPr>
          <w:rFonts w:ascii="Arial" w:eastAsia="ArialMT" w:hAnsi="Arial" w:cs="Arial"/>
        </w:rPr>
        <w:t>)</w:t>
      </w:r>
    </w:p>
    <w:p w14:paraId="618F948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C613C87" w14:textId="3BAFC7C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(Objednatel a Zhotovitel dále jako „</w:t>
      </w:r>
      <w:r w:rsidRPr="00AF1976">
        <w:rPr>
          <w:rFonts w:ascii="Arial" w:hAnsi="Arial" w:cs="Arial"/>
          <w:b/>
          <w:bCs/>
        </w:rPr>
        <w:t>Smluvní strany</w:t>
      </w:r>
      <w:r w:rsidRPr="00AF1976">
        <w:rPr>
          <w:rFonts w:ascii="Arial" w:eastAsia="ArialMT" w:hAnsi="Arial" w:cs="Arial"/>
        </w:rPr>
        <w:t>“ a každý z nich samostatně jako</w:t>
      </w:r>
    </w:p>
    <w:p w14:paraId="341D5E60" w14:textId="6CCB3D0E" w:rsidR="00932837" w:rsidRDefault="00AF1976" w:rsidP="00AF1976">
      <w:pPr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„</w:t>
      </w:r>
      <w:r w:rsidRPr="00AF1976">
        <w:rPr>
          <w:rFonts w:ascii="Arial" w:hAnsi="Arial" w:cs="Arial"/>
          <w:b/>
          <w:bCs/>
        </w:rPr>
        <w:t>Smluvní strana</w:t>
      </w:r>
      <w:r w:rsidRPr="00AF1976">
        <w:rPr>
          <w:rFonts w:ascii="Arial" w:eastAsia="ArialMT" w:hAnsi="Arial" w:cs="Arial"/>
        </w:rPr>
        <w:t>“)</w:t>
      </w:r>
    </w:p>
    <w:p w14:paraId="4A04E74F" w14:textId="7D4BF2C5" w:rsidR="009562DA" w:rsidRPr="009562DA" w:rsidRDefault="00C949A1" w:rsidP="009562D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3DDFB379" w14:textId="77777777" w:rsidR="009562DA" w:rsidRDefault="009562DA" w:rsidP="009562D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1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Díla. Na Portálu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SPÚ, které je určené pro sdílení dat s externími subjekty.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>
        <w:rPr>
          <w:rFonts w:ascii="Arial" w:hAnsi="Arial" w:cs="Arial"/>
          <w:b w:val="0"/>
          <w:bCs w:val="0"/>
          <w:caps w:val="0"/>
          <w:szCs w:val="22"/>
        </w:rPr>
        <w:t>1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</w:t>
      </w:r>
      <w:r>
        <w:rPr>
          <w:rFonts w:ascii="Arial" w:hAnsi="Arial" w:cs="Arial"/>
          <w:b w:val="0"/>
          <w:bCs w:val="0"/>
          <w:caps w:val="0"/>
          <w:szCs w:val="22"/>
        </w:rPr>
        <w:t>je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 zpřístupněno ze strany SPÚ. 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Pr="00BF554C">
        <w:rPr>
          <w:rFonts w:ascii="Arial" w:hAnsi="Arial" w:cs="Arial"/>
          <w:color w:val="242424"/>
          <w:szCs w:val="22"/>
          <w:shd w:val="clear" w:color="auto" w:fill="FFFFFF"/>
        </w:rPr>
        <w:t>7.</w:t>
      </w:r>
      <w:r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>
        <w:rPr>
          <w:rFonts w:ascii="Arial" w:hAnsi="Arial" w:cs="Arial"/>
          <w:b w:val="0"/>
          <w:bCs w:val="0"/>
          <w:szCs w:val="22"/>
        </w:rPr>
        <w:t xml:space="preserve">. </w:t>
      </w:r>
    </w:p>
    <w:p w14:paraId="1B4E7998" w14:textId="134B1E13" w:rsidR="003A76AF" w:rsidRPr="007C3113" w:rsidRDefault="003A76AF" w:rsidP="003A76AF">
      <w:pPr>
        <w:jc w:val="both"/>
        <w:rPr>
          <w:rFonts w:ascii="Arial" w:hAnsi="Arial" w:cs="Arial"/>
        </w:rPr>
      </w:pPr>
      <w:r w:rsidRPr="007C3113">
        <w:rPr>
          <w:rFonts w:ascii="Arial" w:hAnsi="Arial" w:cs="Arial"/>
        </w:rPr>
        <w:t>Předmětem Dodatku č. 1 je dále</w:t>
      </w:r>
      <w:r>
        <w:rPr>
          <w:rFonts w:ascii="Arial" w:hAnsi="Arial" w:cs="Arial"/>
        </w:rPr>
        <w:t xml:space="preserve"> oprava textu čl. 3.3, 3.4, </w:t>
      </w:r>
      <w:r w:rsidR="00493AD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17.1</w:t>
      </w:r>
      <w:r w:rsidR="00493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 důvodu automatického přečíslování čl. 3.6. na čl. 3.5 při </w:t>
      </w:r>
      <w:r w:rsidR="00493ADD">
        <w:rPr>
          <w:rFonts w:ascii="Arial" w:hAnsi="Arial" w:cs="Arial"/>
        </w:rPr>
        <w:t xml:space="preserve">převodu </w:t>
      </w:r>
      <w:r>
        <w:rPr>
          <w:rFonts w:ascii="Arial" w:hAnsi="Arial" w:cs="Arial"/>
        </w:rPr>
        <w:t xml:space="preserve">Smlouvy do formátu </w:t>
      </w:r>
      <w:proofErr w:type="spellStart"/>
      <w:r w:rsidR="00493ADD" w:rsidRPr="00493ADD">
        <w:rPr>
          <w:rFonts w:ascii="Arial" w:hAnsi="Arial" w:cs="Arial"/>
          <w:i/>
          <w:iCs/>
        </w:rPr>
        <w:t>p</w:t>
      </w:r>
      <w:r w:rsidRPr="00493ADD">
        <w:rPr>
          <w:rFonts w:ascii="Arial" w:hAnsi="Arial" w:cs="Arial"/>
          <w:i/>
          <w:iCs/>
        </w:rPr>
        <w:t>df</w:t>
      </w:r>
      <w:proofErr w:type="spellEnd"/>
      <w:r w:rsidR="00493ADD">
        <w:rPr>
          <w:rFonts w:ascii="Arial" w:hAnsi="Arial" w:cs="Arial"/>
        </w:rPr>
        <w:t xml:space="preserve"> při jejím podpisu.</w:t>
      </w:r>
    </w:p>
    <w:p w14:paraId="6CFB458C" w14:textId="2A3576A2" w:rsidR="009562DA" w:rsidRDefault="009562DA" w:rsidP="00C949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 w:rsidRPr="00592008">
        <w:rPr>
          <w:rFonts w:ascii="Arial" w:hAnsi="Arial" w:cs="Arial"/>
          <w:caps w:val="0"/>
          <w:szCs w:val="22"/>
        </w:rPr>
        <w:t>4.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6F4C86">
        <w:rPr>
          <w:rFonts w:ascii="Arial" w:hAnsi="Arial" w:cs="Arial"/>
          <w:szCs w:val="22"/>
        </w:rPr>
        <w:t xml:space="preserve">Platební a fakturační podmínky.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>
        <w:rPr>
          <w:rFonts w:ascii="Arial" w:hAnsi="Arial" w:cs="Arial"/>
          <w:b w:val="0"/>
          <w:bCs w:val="0"/>
          <w:caps w:val="0"/>
          <w:szCs w:val="22"/>
        </w:rPr>
        <w:t>podle čl. 4.3 mezi náležitosti F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y </w:t>
      </w:r>
      <w:proofErr w:type="gramStart"/>
      <w:r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>
        <w:rPr>
          <w:rFonts w:ascii="Arial" w:hAnsi="Arial" w:cs="Arial"/>
          <w:b w:val="0"/>
          <w:bCs w:val="0"/>
          <w:caps w:val="0"/>
          <w:szCs w:val="22"/>
        </w:rPr>
        <w:t>e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7754B4EE" w14:textId="5E69FF96" w:rsidR="009562DA" w:rsidRDefault="00B515EB" w:rsidP="00C949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Dále je p</w:t>
      </w:r>
      <w:r w:rsidR="009562DA" w:rsidRPr="00BF554C">
        <w:rPr>
          <w:rFonts w:ascii="Arial" w:hAnsi="Arial" w:cs="Arial"/>
          <w:b w:val="0"/>
          <w:bCs w:val="0"/>
          <w:caps w:val="0"/>
          <w:szCs w:val="22"/>
        </w:rPr>
        <w:t>ředmětem Dodatku č.</w:t>
      </w:r>
      <w:r w:rsidR="009562DA">
        <w:rPr>
          <w:rFonts w:ascii="Arial" w:hAnsi="Arial" w:cs="Arial"/>
          <w:b w:val="0"/>
          <w:bCs w:val="0"/>
          <w:caps w:val="0"/>
          <w:szCs w:val="22"/>
        </w:rPr>
        <w:t xml:space="preserve"> 1</w:t>
      </w:r>
      <w:r w:rsidR="009562DA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="009562DA" w:rsidRPr="00BF554C">
        <w:rPr>
          <w:rFonts w:ascii="Arial" w:hAnsi="Arial" w:cs="Arial"/>
          <w:b w:val="0"/>
          <w:bCs w:val="0"/>
          <w:caps w:val="0"/>
          <w:szCs w:val="22"/>
        </w:rPr>
        <w:t>ke Smlouvě</w:t>
      </w:r>
      <w:r w:rsidR="009562DA">
        <w:rPr>
          <w:rFonts w:ascii="Arial" w:hAnsi="Arial" w:cs="Arial"/>
          <w:b w:val="0"/>
          <w:bCs w:val="0"/>
          <w:caps w:val="0"/>
          <w:szCs w:val="22"/>
        </w:rPr>
        <w:t xml:space="preserve"> dle čl. </w:t>
      </w:r>
      <w:r w:rsidR="009562DA" w:rsidRPr="0051555E">
        <w:rPr>
          <w:rFonts w:ascii="Arial" w:hAnsi="Arial" w:cs="Arial"/>
          <w:caps w:val="0"/>
          <w:szCs w:val="22"/>
        </w:rPr>
        <w:t>3 CENA DÍLA</w:t>
      </w:r>
      <w:r w:rsidR="009562DA">
        <w:rPr>
          <w:rFonts w:ascii="Arial" w:hAnsi="Arial" w:cs="Arial"/>
          <w:b w:val="0"/>
          <w:bCs w:val="0"/>
          <w:caps w:val="0"/>
          <w:szCs w:val="22"/>
        </w:rPr>
        <w:t xml:space="preserve">, čl. 3.6 a čl. </w:t>
      </w:r>
      <w:r w:rsidR="009562DA" w:rsidRPr="0051555E">
        <w:rPr>
          <w:rFonts w:ascii="Arial" w:hAnsi="Arial" w:cs="Arial"/>
          <w:caps w:val="0"/>
          <w:szCs w:val="22"/>
        </w:rPr>
        <w:t>17. VYHRAZENÁ ZMĚNA</w:t>
      </w:r>
      <w:r w:rsidR="009562D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9562DA" w:rsidRPr="0051555E">
        <w:rPr>
          <w:rFonts w:ascii="Arial" w:hAnsi="Arial" w:cs="Arial"/>
          <w:caps w:val="0"/>
          <w:szCs w:val="22"/>
        </w:rPr>
        <w:t>ZÁVAZKU, ZMĚNA SMLOUVY A ODSTOUPENÍ</w:t>
      </w:r>
      <w:r w:rsidR="009562DA">
        <w:rPr>
          <w:rFonts w:ascii="Arial" w:hAnsi="Arial" w:cs="Arial"/>
          <w:b w:val="0"/>
          <w:bCs w:val="0"/>
          <w:caps w:val="0"/>
          <w:szCs w:val="22"/>
        </w:rPr>
        <w:t xml:space="preserve"> na základě žádosti Zhotovitele, zaevidováno pod čj. </w:t>
      </w:r>
      <w:r w:rsidR="00E36648">
        <w:rPr>
          <w:rFonts w:ascii="Arial" w:hAnsi="Arial" w:cs="Arial"/>
          <w:b w:val="0"/>
          <w:bCs w:val="0"/>
          <w:caps w:val="0"/>
          <w:szCs w:val="22"/>
        </w:rPr>
        <w:t>415617/2023 ze dne 17.1</w:t>
      </w:r>
      <w:r w:rsidR="00691298">
        <w:rPr>
          <w:rFonts w:ascii="Arial" w:hAnsi="Arial" w:cs="Arial"/>
          <w:b w:val="0"/>
          <w:bCs w:val="0"/>
          <w:caps w:val="0"/>
          <w:szCs w:val="22"/>
        </w:rPr>
        <w:t>0.</w:t>
      </w:r>
      <w:r w:rsidR="00E36648">
        <w:rPr>
          <w:rFonts w:ascii="Arial" w:hAnsi="Arial" w:cs="Arial"/>
          <w:b w:val="0"/>
          <w:bCs w:val="0"/>
          <w:caps w:val="0"/>
          <w:szCs w:val="22"/>
        </w:rPr>
        <w:t xml:space="preserve">2023, </w:t>
      </w:r>
      <w:r w:rsidR="009562DA">
        <w:rPr>
          <w:rFonts w:ascii="Arial" w:hAnsi="Arial" w:cs="Arial"/>
          <w:b w:val="0"/>
          <w:bCs w:val="0"/>
          <w:caps w:val="0"/>
          <w:szCs w:val="22"/>
        </w:rPr>
        <w:t xml:space="preserve">o navýšení jednotkových položkových cen (měrných jednotek) pro ty části Díla, které doposud nebyly provedeny (ve smyslu čl. 10 této Smlouvy) a s jejichž provedením Zhotovitel není v 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</w:t>
      </w:r>
      <w:r w:rsidR="00907C4C">
        <w:rPr>
          <w:rFonts w:ascii="Arial" w:hAnsi="Arial" w:cs="Arial"/>
          <w:b w:val="0"/>
          <w:bCs w:val="0"/>
          <w:caps w:val="0"/>
          <w:szCs w:val="22"/>
        </w:rPr>
        <w:t xml:space="preserve">v souladu se smluvním ujednáním </w:t>
      </w:r>
      <w:r w:rsidR="009562DA">
        <w:rPr>
          <w:rFonts w:ascii="Arial" w:hAnsi="Arial" w:cs="Arial"/>
          <w:b w:val="0"/>
          <w:bCs w:val="0"/>
          <w:caps w:val="0"/>
          <w:szCs w:val="22"/>
        </w:rPr>
        <w:t>(měrných jednotek) činí 10 %.</w:t>
      </w:r>
      <w:bookmarkStart w:id="0" w:name="_Ref64871997"/>
    </w:p>
    <w:p w14:paraId="2DD8181E" w14:textId="6AD61541" w:rsidR="009562DA" w:rsidRPr="009562DA" w:rsidRDefault="00C949A1" w:rsidP="009562D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7B69DC26" w14:textId="77777777" w:rsidR="00C949A1" w:rsidRPr="00BF554C" w:rsidRDefault="00C949A1" w:rsidP="00C949A1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se mění druhá věta takto: </w:t>
      </w:r>
    </w:p>
    <w:p w14:paraId="272F93F8" w14:textId="77777777" w:rsidR="00C949A1" w:rsidRPr="00BF554C" w:rsidRDefault="00C949A1" w:rsidP="00C949A1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74C55CD" w14:textId="77777777" w:rsidR="00C949A1" w:rsidRPr="00BF554C" w:rsidRDefault="00C949A1" w:rsidP="00C949A1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768488F7" w14:textId="77777777" w:rsidR="00C949A1" w:rsidRPr="00BF554C" w:rsidRDefault="00C949A1" w:rsidP="00C949A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Start w:id="3" w:name="_Ref50585481"/>
      <w:bookmarkEnd w:id="0"/>
      <w:bookmarkEnd w:id="1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2"/>
    </w:p>
    <w:p w14:paraId="28B52E8B" w14:textId="4D731FE7" w:rsidR="00C949A1" w:rsidRPr="00BF554C" w:rsidRDefault="009E636F" w:rsidP="00DB6FBA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</w:r>
      <w:r w:rsidR="00C949A1"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49C74E3B" w14:textId="7541772E" w:rsidR="00C949A1" w:rsidRPr="00BF554C" w:rsidRDefault="009E636F" w:rsidP="009E636F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ab/>
      </w:r>
      <w:r w:rsidR="00C949A1"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6F7BCCA6" w14:textId="12A2EFD8" w:rsidR="00C949A1" w:rsidRPr="00BF554C" w:rsidRDefault="009E636F" w:rsidP="009E636F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(g)</w:t>
      </w:r>
      <w:r>
        <w:rPr>
          <w:rFonts w:ascii="Arial" w:hAnsi="Arial" w:cs="Arial"/>
        </w:rPr>
        <w:tab/>
      </w:r>
      <w:r w:rsidR="00C949A1" w:rsidRPr="00BF554C">
        <w:rPr>
          <w:rFonts w:ascii="Arial" w:hAnsi="Arial" w:cs="Arial"/>
        </w:rPr>
        <w:t>Rozbor současného stavu – 1x listinné a digitální vyhotovení určené Objednateli;</w:t>
      </w:r>
    </w:p>
    <w:p w14:paraId="7B66F59C" w14:textId="51C4BEB3" w:rsidR="00C949A1" w:rsidRPr="00BF554C" w:rsidRDefault="009E636F" w:rsidP="009E636F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(h)</w:t>
      </w:r>
      <w:r>
        <w:rPr>
          <w:rFonts w:ascii="Arial" w:hAnsi="Arial" w:cs="Arial"/>
        </w:rPr>
        <w:tab/>
      </w:r>
      <w:r w:rsidR="00C949A1"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="00C949A1" w:rsidRPr="00BF554C" w:rsidDel="00395278">
        <w:rPr>
          <w:rFonts w:ascii="Arial" w:hAnsi="Arial" w:cs="Arial"/>
        </w:rPr>
        <w:t xml:space="preserve"> </w:t>
      </w:r>
      <w:r w:rsidR="00C949A1" w:rsidRPr="00BF554C">
        <w:rPr>
          <w:rFonts w:ascii="Arial" w:hAnsi="Arial" w:cs="Arial"/>
        </w:rPr>
        <w:t>mapy vlastnických vztahů určené Objednateli;</w:t>
      </w:r>
    </w:p>
    <w:p w14:paraId="37E964DF" w14:textId="67D47F37" w:rsidR="00C949A1" w:rsidRPr="00DB6FBA" w:rsidRDefault="00C949A1" w:rsidP="00DB6FBA">
      <w:pPr>
        <w:pStyle w:val="Claneka"/>
        <w:keepLines w:val="0"/>
        <w:widowControl/>
        <w:numPr>
          <w:ilvl w:val="2"/>
          <w:numId w:val="4"/>
        </w:numPr>
        <w:spacing w:line="240" w:lineRule="auto"/>
        <w:jc w:val="both"/>
        <w:rPr>
          <w:rFonts w:ascii="Arial" w:hAnsi="Arial" w:cs="Arial"/>
        </w:rPr>
      </w:pPr>
      <w:r w:rsidRPr="00DB6FBA">
        <w:rPr>
          <w:rFonts w:ascii="Arial" w:hAnsi="Arial" w:cs="Arial"/>
        </w:rPr>
        <w:lastRenderedPageBreak/>
        <w:t>PSZ:</w:t>
      </w:r>
    </w:p>
    <w:p w14:paraId="0FCF9AF4" w14:textId="77777777" w:rsidR="00C949A1" w:rsidRPr="00BF554C" w:rsidRDefault="00C949A1" w:rsidP="00C949A1">
      <w:pPr>
        <w:pStyle w:val="Claneki"/>
        <w:keepNext w:val="0"/>
        <w:numPr>
          <w:ilvl w:val="3"/>
          <w:numId w:val="4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A78313F" w14:textId="77777777" w:rsidR="00C949A1" w:rsidRPr="00BF554C" w:rsidRDefault="00C949A1" w:rsidP="00C949A1">
      <w:pPr>
        <w:pStyle w:val="Claneki"/>
        <w:keepNext w:val="0"/>
        <w:numPr>
          <w:ilvl w:val="3"/>
          <w:numId w:val="4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600616FA" w14:textId="77777777" w:rsidR="00C949A1" w:rsidRPr="00BF554C" w:rsidRDefault="00C949A1" w:rsidP="00C949A1">
      <w:pPr>
        <w:pStyle w:val="Claneki"/>
        <w:keepNext w:val="0"/>
        <w:numPr>
          <w:ilvl w:val="3"/>
          <w:numId w:val="4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64AC4D89" w14:textId="77777777" w:rsidR="00C949A1" w:rsidRPr="00BF554C" w:rsidRDefault="00C949A1" w:rsidP="00C949A1">
      <w:pPr>
        <w:pStyle w:val="Claneki"/>
        <w:keepNext w:val="0"/>
        <w:numPr>
          <w:ilvl w:val="3"/>
          <w:numId w:val="4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41275D02" w14:textId="77777777" w:rsidR="00C949A1" w:rsidRPr="00BF554C" w:rsidRDefault="00C949A1" w:rsidP="00C949A1">
      <w:pPr>
        <w:pStyle w:val="Claneki"/>
        <w:keepNext w:val="0"/>
        <w:numPr>
          <w:ilvl w:val="3"/>
          <w:numId w:val="4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1E27E035" w14:textId="49DA0F1C" w:rsidR="00C949A1" w:rsidRPr="00BF554C" w:rsidRDefault="00DB6FBA" w:rsidP="00DB6FBA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bookmarkStart w:id="4" w:name="_Ref51580600"/>
      <w:r>
        <w:rPr>
          <w:rFonts w:ascii="Arial" w:hAnsi="Arial" w:cs="Arial"/>
        </w:rPr>
        <w:t>(j)</w:t>
      </w:r>
      <w:r>
        <w:rPr>
          <w:rFonts w:ascii="Arial" w:hAnsi="Arial" w:cs="Arial"/>
        </w:rPr>
        <w:tab/>
      </w:r>
      <w:r w:rsidR="00C949A1"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4"/>
    </w:p>
    <w:p w14:paraId="7AD119DB" w14:textId="3B478CC7" w:rsidR="00C949A1" w:rsidRPr="00BF554C" w:rsidRDefault="00DB6FBA" w:rsidP="00DB6FBA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bookmarkStart w:id="5" w:name="_Ref51580601"/>
      <w:r>
        <w:rPr>
          <w:rFonts w:ascii="Arial" w:hAnsi="Arial" w:cs="Arial"/>
        </w:rPr>
        <w:t>(k)</w:t>
      </w:r>
      <w:r>
        <w:rPr>
          <w:rFonts w:ascii="Arial" w:hAnsi="Arial" w:cs="Arial"/>
        </w:rPr>
        <w:tab/>
      </w:r>
      <w:r w:rsidR="00C949A1"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="00C949A1" w:rsidRPr="00BF554C">
        <w:rPr>
          <w:rFonts w:ascii="Arial" w:hAnsi="Arial" w:cs="Arial"/>
        </w:rPr>
        <w:t>paré</w:t>
      </w:r>
      <w:proofErr w:type="spellEnd"/>
      <w:r w:rsidR="00C949A1" w:rsidRPr="00BF554C">
        <w:rPr>
          <w:rFonts w:ascii="Arial" w:hAnsi="Arial" w:cs="Arial"/>
        </w:rPr>
        <w:t xml:space="preserve"> č. 1) a 1x příslušné obci k uložení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5"/>
    </w:p>
    <w:p w14:paraId="42D9E723" w14:textId="417A3885" w:rsidR="00C949A1" w:rsidRPr="00DB6FBA" w:rsidRDefault="00DB6FBA" w:rsidP="00DB6FBA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bookmarkStart w:id="6" w:name="_Ref135050419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C949A1" w:rsidRPr="00DB6FBA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6"/>
    </w:p>
    <w:p w14:paraId="3C84F7DE" w14:textId="7C3A14D0" w:rsidR="00C949A1" w:rsidRPr="00DB6FBA" w:rsidRDefault="00DB6FBA" w:rsidP="00DB6FBA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C949A1" w:rsidRPr="00DB6FBA">
        <w:rPr>
          <w:rFonts w:ascii="Arial" w:hAnsi="Arial" w:cs="Arial"/>
        </w:rPr>
        <w:t>Vypracování aktualizace návrhu – přiměřeně se použijí předchozí články Smlouvy;</w:t>
      </w:r>
    </w:p>
    <w:p w14:paraId="5425C46F" w14:textId="1BDB62B5" w:rsidR="00C949A1" w:rsidRPr="00BF554C" w:rsidRDefault="00DB6FBA" w:rsidP="00DB6FBA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(n)</w:t>
      </w:r>
      <w:r>
        <w:rPr>
          <w:rFonts w:ascii="Arial" w:hAnsi="Arial" w:cs="Arial"/>
        </w:rPr>
        <w:tab/>
      </w:r>
      <w:r w:rsidR="00C949A1" w:rsidRPr="00BF554C">
        <w:rPr>
          <w:rFonts w:ascii="Arial" w:hAnsi="Arial" w:cs="Arial"/>
        </w:rPr>
        <w:t>Zpracování mapového díla – digitální vyhotovení určené Objednateli; a</w:t>
      </w:r>
    </w:p>
    <w:p w14:paraId="47EDA66C" w14:textId="28235AF3" w:rsidR="00C949A1" w:rsidRDefault="00DB6FBA" w:rsidP="00DB6FBA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</w:rPr>
      </w:pPr>
      <w:bookmarkStart w:id="7" w:name="_Ref135050122"/>
      <w:r>
        <w:rPr>
          <w:rFonts w:ascii="Arial" w:hAnsi="Arial" w:cs="Arial"/>
        </w:rPr>
        <w:t>(o)</w:t>
      </w:r>
      <w:r>
        <w:rPr>
          <w:rFonts w:ascii="Arial" w:hAnsi="Arial" w:cs="Arial"/>
        </w:rPr>
        <w:tab/>
      </w:r>
      <w:r w:rsidR="00C949A1"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7"/>
      <w:r w:rsidR="00C949A1" w:rsidRPr="00BF554C">
        <w:rPr>
          <w:rFonts w:ascii="Arial" w:hAnsi="Arial" w:cs="Arial"/>
        </w:rPr>
        <w:t>“</w:t>
      </w:r>
    </w:p>
    <w:p w14:paraId="4CD235F4" w14:textId="0498A540" w:rsidR="003A76AF" w:rsidRDefault="003A76AF" w:rsidP="00AF662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 w:rsidRPr="009562DA">
        <w:rPr>
          <w:rFonts w:ascii="Arial" w:hAnsi="Arial" w:cs="Arial"/>
          <w:b/>
          <w:bCs/>
        </w:rPr>
        <w:t>2.3</w:t>
      </w:r>
      <w:r w:rsidR="00AF662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2"/>
        </w:rPr>
        <w:t>Správný text článku 3.3 ve Smlouvě</w:t>
      </w:r>
      <w:r w:rsidRPr="009562DA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je následovný</w:t>
      </w:r>
      <w:r w:rsidRPr="009562DA">
        <w:rPr>
          <w:rFonts w:ascii="Arial" w:hAnsi="Arial" w:cs="Arial"/>
          <w:b/>
          <w:bCs/>
          <w:szCs w:val="22"/>
        </w:rPr>
        <w:t>:</w:t>
      </w:r>
    </w:p>
    <w:p w14:paraId="0F1485DA" w14:textId="5FEA5711" w:rsidR="00AF6627" w:rsidRPr="00C62699" w:rsidRDefault="00AF6627" w:rsidP="00AF6627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Cenu Díla lze změnit pouze v souladu s čl</w:t>
      </w:r>
      <w:r w:rsidR="00AD6636">
        <w:rPr>
          <w:rFonts w:ascii="Arial" w:hAnsi="Arial" w:cs="Arial"/>
          <w:szCs w:val="22"/>
        </w:rPr>
        <w:t>ánkem</w:t>
      </w:r>
      <w:r w:rsidRPr="00C62699">
        <w:rPr>
          <w:rFonts w:ascii="Arial" w:hAnsi="Arial" w:cs="Arial"/>
          <w:szCs w:val="22"/>
        </w:rPr>
        <w:t xml:space="preserve"> </w:t>
      </w:r>
      <w:r w:rsidR="00AE011E">
        <w:rPr>
          <w:rFonts w:ascii="Arial" w:hAnsi="Arial" w:cs="Arial"/>
          <w:szCs w:val="22"/>
        </w:rPr>
        <w:t>3.2</w:t>
      </w:r>
      <w:r w:rsidRPr="00C62699">
        <w:rPr>
          <w:rFonts w:ascii="Arial" w:hAnsi="Arial" w:cs="Arial"/>
          <w:szCs w:val="22"/>
        </w:rPr>
        <w:t>, případně při naplnění podmínek dle čl</w:t>
      </w:r>
      <w:r w:rsidR="00AD6636">
        <w:rPr>
          <w:rFonts w:ascii="Arial" w:hAnsi="Arial" w:cs="Arial"/>
          <w:szCs w:val="22"/>
        </w:rPr>
        <w:t>ánku</w:t>
      </w:r>
      <w:r w:rsidRPr="00C62699">
        <w:rPr>
          <w:rFonts w:ascii="Arial" w:hAnsi="Arial" w:cs="Arial"/>
          <w:szCs w:val="22"/>
        </w:rPr>
        <w:t xml:space="preserve"> </w:t>
      </w:r>
      <w:r w:rsidR="009F6252">
        <w:rPr>
          <w:rFonts w:ascii="Arial" w:hAnsi="Arial" w:cs="Arial"/>
          <w:szCs w:val="22"/>
        </w:rPr>
        <w:t>17</w:t>
      </w:r>
      <w:r w:rsidRPr="00C62699">
        <w:rPr>
          <w:rFonts w:ascii="Arial" w:hAnsi="Arial" w:cs="Arial"/>
          <w:szCs w:val="22"/>
        </w:rPr>
        <w:t>, v souladu s podmínkami stanovenými v příslušném dodatku ke Smlouvě a dále v případě, že v průběhu plnění této Smlouvy dojde ke změnám sazeb DPH</w:t>
      </w:r>
      <w:r>
        <w:rPr>
          <w:rFonts w:ascii="Arial" w:hAnsi="Arial" w:cs="Arial"/>
          <w:szCs w:val="22"/>
        </w:rPr>
        <w:t xml:space="preserve"> a skutečnostem dle čl</w:t>
      </w:r>
      <w:r w:rsidR="00AD6636">
        <w:rPr>
          <w:rFonts w:ascii="Arial" w:hAnsi="Arial" w:cs="Arial"/>
          <w:szCs w:val="22"/>
        </w:rPr>
        <w:t>ánku</w:t>
      </w:r>
      <w:r>
        <w:rPr>
          <w:rFonts w:ascii="Arial" w:hAnsi="Arial" w:cs="Arial"/>
          <w:szCs w:val="22"/>
        </w:rPr>
        <w:t xml:space="preserve"> </w:t>
      </w:r>
      <w:r w:rsidR="009F6252">
        <w:rPr>
          <w:rFonts w:ascii="Arial" w:hAnsi="Arial" w:cs="Arial"/>
          <w:szCs w:val="22"/>
        </w:rPr>
        <w:t>3.6</w:t>
      </w:r>
      <w:r>
        <w:rPr>
          <w:rFonts w:ascii="Arial" w:hAnsi="Arial" w:cs="Arial"/>
          <w:szCs w:val="22"/>
        </w:rPr>
        <w:t>.</w:t>
      </w:r>
    </w:p>
    <w:p w14:paraId="4DF825EA" w14:textId="22E64938" w:rsidR="003A76AF" w:rsidRDefault="00AF6627" w:rsidP="00AF6627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2.4 </w:t>
      </w:r>
      <w:r>
        <w:rPr>
          <w:rFonts w:ascii="Arial" w:hAnsi="Arial" w:cs="Arial"/>
          <w:b/>
          <w:bCs/>
          <w:szCs w:val="22"/>
        </w:rPr>
        <w:tab/>
      </w:r>
      <w:r w:rsidR="003A76AF">
        <w:rPr>
          <w:rFonts w:ascii="Arial" w:hAnsi="Arial" w:cs="Arial"/>
          <w:b/>
          <w:bCs/>
          <w:szCs w:val="22"/>
        </w:rPr>
        <w:t>Správný text článku 3.4 ve Smlouvě</w:t>
      </w:r>
      <w:r w:rsidR="003A76AF" w:rsidRPr="009562DA">
        <w:rPr>
          <w:rFonts w:ascii="Arial" w:hAnsi="Arial" w:cs="Arial"/>
          <w:b/>
          <w:bCs/>
          <w:szCs w:val="22"/>
        </w:rPr>
        <w:t xml:space="preserve"> </w:t>
      </w:r>
      <w:r w:rsidR="003A76AF">
        <w:rPr>
          <w:rFonts w:ascii="Arial" w:hAnsi="Arial" w:cs="Arial"/>
          <w:b/>
          <w:bCs/>
          <w:szCs w:val="22"/>
        </w:rPr>
        <w:t>je následovný</w:t>
      </w:r>
      <w:r w:rsidR="003A76AF" w:rsidRPr="009562DA">
        <w:rPr>
          <w:rFonts w:ascii="Arial" w:hAnsi="Arial" w:cs="Arial"/>
          <w:b/>
          <w:bCs/>
          <w:szCs w:val="22"/>
        </w:rPr>
        <w:t>:</w:t>
      </w:r>
    </w:p>
    <w:p w14:paraId="720A290C" w14:textId="0045BA32" w:rsidR="00AF6627" w:rsidRPr="00C62699" w:rsidRDefault="00AF6627" w:rsidP="00AF6627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Cena Díla, s výjimkou upravenou v </w:t>
      </w:r>
      <w:r w:rsidRPr="004715F7">
        <w:rPr>
          <w:rFonts w:ascii="Arial" w:hAnsi="Arial" w:cs="Arial"/>
          <w:szCs w:val="22"/>
        </w:rPr>
        <w:t>čl</w:t>
      </w:r>
      <w:r w:rsidR="00AD6636">
        <w:rPr>
          <w:rFonts w:ascii="Arial" w:hAnsi="Arial" w:cs="Arial"/>
          <w:szCs w:val="22"/>
        </w:rPr>
        <w:t>ánku</w:t>
      </w:r>
      <w:r w:rsidRPr="004715F7">
        <w:rPr>
          <w:rFonts w:ascii="Arial" w:hAnsi="Arial" w:cs="Arial"/>
          <w:szCs w:val="22"/>
        </w:rPr>
        <w:t xml:space="preserve"> </w:t>
      </w:r>
      <w:r w:rsidR="00703998">
        <w:rPr>
          <w:rFonts w:ascii="Arial" w:hAnsi="Arial" w:cs="Arial"/>
          <w:szCs w:val="22"/>
        </w:rPr>
        <w:t>3.2</w:t>
      </w:r>
      <w:r>
        <w:rPr>
          <w:rFonts w:ascii="Arial" w:hAnsi="Arial" w:cs="Arial"/>
          <w:szCs w:val="22"/>
        </w:rPr>
        <w:t xml:space="preserve"> a čl</w:t>
      </w:r>
      <w:r w:rsidR="00AD6636">
        <w:rPr>
          <w:rFonts w:ascii="Arial" w:hAnsi="Arial" w:cs="Arial"/>
          <w:szCs w:val="22"/>
        </w:rPr>
        <w:t>ánku</w:t>
      </w:r>
      <w:r>
        <w:rPr>
          <w:rFonts w:ascii="Arial" w:hAnsi="Arial" w:cs="Arial"/>
          <w:szCs w:val="22"/>
        </w:rPr>
        <w:t xml:space="preserve"> </w:t>
      </w:r>
      <w:r w:rsidR="00703998">
        <w:rPr>
          <w:rFonts w:ascii="Arial" w:hAnsi="Arial" w:cs="Arial"/>
          <w:szCs w:val="22"/>
        </w:rPr>
        <w:t>3.6</w:t>
      </w:r>
      <w:r w:rsidR="00BF6341">
        <w:rPr>
          <w:rFonts w:ascii="Arial" w:hAnsi="Arial" w:cs="Arial"/>
          <w:szCs w:val="22"/>
        </w:rPr>
        <w:t xml:space="preserve"> a čl</w:t>
      </w:r>
      <w:r w:rsidR="00AD6636">
        <w:rPr>
          <w:rFonts w:ascii="Arial" w:hAnsi="Arial" w:cs="Arial"/>
          <w:szCs w:val="22"/>
        </w:rPr>
        <w:t>ánku</w:t>
      </w:r>
      <w:r w:rsidR="00BF6341">
        <w:rPr>
          <w:rFonts w:ascii="Arial" w:hAnsi="Arial" w:cs="Arial"/>
          <w:szCs w:val="22"/>
        </w:rPr>
        <w:t xml:space="preserve"> 17.2</w:t>
      </w:r>
      <w:r w:rsidRPr="00C62699">
        <w:rPr>
          <w:rFonts w:ascii="Arial" w:hAnsi="Arial" w:cs="Arial"/>
          <w:szCs w:val="22"/>
        </w:rPr>
        <w:t>, jakož i jednotlivé jednotkové položkové ceny (Měrné jednotky), jsou mezi Smluvními stranami výslovně sjednány jako nejvyšší možné a nepřekročitelné. Zhotovitel prohlašuje, že Cena Díla zahrnuje veškeré jeho náklady spojené s plněním Smlouvy, zejména odměnu za poskytnutí oprávnění ve smyslu ustanovení čl</w:t>
      </w:r>
      <w:r w:rsidR="00AD6636">
        <w:rPr>
          <w:rFonts w:ascii="Arial" w:hAnsi="Arial" w:cs="Arial"/>
          <w:szCs w:val="22"/>
        </w:rPr>
        <w:t>ánku</w:t>
      </w:r>
      <w:r w:rsidRPr="00C62699">
        <w:rPr>
          <w:rFonts w:ascii="Arial" w:hAnsi="Arial" w:cs="Arial"/>
          <w:szCs w:val="22"/>
        </w:rPr>
        <w:t xml:space="preserve"> </w:t>
      </w:r>
      <w:r w:rsidR="00703998">
        <w:rPr>
          <w:rFonts w:ascii="Arial" w:hAnsi="Arial" w:cs="Arial"/>
          <w:szCs w:val="22"/>
        </w:rPr>
        <w:t>11</w:t>
      </w:r>
      <w:r w:rsidRPr="00C62699">
        <w:rPr>
          <w:rFonts w:ascii="Arial" w:hAnsi="Arial" w:cs="Arial"/>
          <w:szCs w:val="22"/>
        </w:rPr>
        <w:t xml:space="preserve"> a tisk veškerých mapových podkladů.</w:t>
      </w:r>
    </w:p>
    <w:p w14:paraId="34FD15F2" w14:textId="77777777" w:rsidR="00AF6627" w:rsidRDefault="00AF6627" w:rsidP="00AF6627">
      <w:pPr>
        <w:pStyle w:val="Level2"/>
        <w:numPr>
          <w:ilvl w:val="0"/>
          <w:numId w:val="0"/>
        </w:numPr>
        <w:spacing w:after="240"/>
        <w:ind w:left="540" w:firstLine="708"/>
        <w:rPr>
          <w:rFonts w:ascii="Arial" w:hAnsi="Arial" w:cs="Arial"/>
          <w:b/>
          <w:bCs/>
          <w:szCs w:val="22"/>
        </w:rPr>
      </w:pPr>
    </w:p>
    <w:p w14:paraId="6FF9A77C" w14:textId="77777777" w:rsidR="003A76AF" w:rsidRDefault="003A76AF" w:rsidP="003A76AF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szCs w:val="22"/>
        </w:rPr>
      </w:pPr>
    </w:p>
    <w:p w14:paraId="0D958ED0" w14:textId="7DD3AA82" w:rsidR="003A76AF" w:rsidRDefault="00BF6341" w:rsidP="00BF6341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2.5 </w:t>
      </w:r>
      <w:r>
        <w:rPr>
          <w:rFonts w:ascii="Arial" w:hAnsi="Arial" w:cs="Arial"/>
          <w:b/>
          <w:bCs/>
          <w:szCs w:val="22"/>
        </w:rPr>
        <w:tab/>
      </w:r>
      <w:r w:rsidR="003A76AF">
        <w:rPr>
          <w:rFonts w:ascii="Arial" w:hAnsi="Arial" w:cs="Arial"/>
          <w:b/>
          <w:bCs/>
          <w:szCs w:val="22"/>
        </w:rPr>
        <w:t>Správný text článku 17.1 ve Smlouvě</w:t>
      </w:r>
      <w:r w:rsidR="003A76AF" w:rsidRPr="009562DA">
        <w:rPr>
          <w:rFonts w:ascii="Arial" w:hAnsi="Arial" w:cs="Arial"/>
          <w:b/>
          <w:bCs/>
          <w:szCs w:val="22"/>
        </w:rPr>
        <w:t xml:space="preserve"> </w:t>
      </w:r>
      <w:r w:rsidR="003A76AF">
        <w:rPr>
          <w:rFonts w:ascii="Arial" w:hAnsi="Arial" w:cs="Arial"/>
          <w:b/>
          <w:bCs/>
          <w:szCs w:val="22"/>
        </w:rPr>
        <w:t>je následovný</w:t>
      </w:r>
      <w:r w:rsidR="003A76AF" w:rsidRPr="009562DA">
        <w:rPr>
          <w:rFonts w:ascii="Arial" w:hAnsi="Arial" w:cs="Arial"/>
          <w:b/>
          <w:bCs/>
          <w:szCs w:val="22"/>
        </w:rPr>
        <w:t>:</w:t>
      </w:r>
    </w:p>
    <w:p w14:paraId="0D13D4AA" w14:textId="4506E7CF" w:rsidR="003A76AF" w:rsidRDefault="00AF6627" w:rsidP="003E3496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Pokud v průběhu zhotovování Díla</w:t>
      </w:r>
      <w:r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dojde k novým skutečnostem, které nepředpokládala a rozumně nemohla předvídat v době uzavření Smlouvy žádná ze Smluvních stran a které mohou mít vliv na Cenu Díla a termíny dokončení uvedené v Položkovém výkazu, zavazují se Zhotovitel i Objednatel na tyto skutečnosti písemně upozornit druhou Smluvní stranu, včetně písemného návrhu řešení v souladu se ZZVZ tak, aby byl naplněn účel této Smlouvy. Jakékoliv změny </w:t>
      </w:r>
      <w:r w:rsidRPr="00C62699">
        <w:rPr>
          <w:rFonts w:ascii="Arial" w:hAnsi="Arial" w:cs="Arial"/>
          <w:szCs w:val="22"/>
        </w:rPr>
        <w:t xml:space="preserve">závazku ze Smlouvy, které </w:t>
      </w:r>
      <w:r w:rsidRPr="000B1A31">
        <w:rPr>
          <w:rFonts w:ascii="Arial" w:hAnsi="Arial" w:cs="Arial"/>
          <w:szCs w:val="22"/>
        </w:rPr>
        <w:t>nejsou Vyhrazenou změnou</w:t>
      </w:r>
      <w:r w:rsidRPr="00C62699">
        <w:rPr>
          <w:rFonts w:ascii="Arial" w:hAnsi="Arial" w:cs="Arial"/>
          <w:szCs w:val="22"/>
        </w:rPr>
        <w:t xml:space="preserve"> ve smyslu této Smlouvy, budou řešeny výhradně postupem a v souladu s § 222 ZZVZ.</w:t>
      </w:r>
      <w:r>
        <w:rPr>
          <w:rFonts w:ascii="Arial" w:hAnsi="Arial" w:cs="Arial"/>
          <w:szCs w:val="22"/>
        </w:rPr>
        <w:t xml:space="preserve"> Ustanovení tohoto čl</w:t>
      </w:r>
      <w:r w:rsidR="00AD6636">
        <w:rPr>
          <w:rFonts w:ascii="Arial" w:hAnsi="Arial" w:cs="Arial"/>
          <w:szCs w:val="22"/>
        </w:rPr>
        <w:t>ánku</w:t>
      </w:r>
      <w:r>
        <w:rPr>
          <w:rFonts w:ascii="Arial" w:hAnsi="Arial" w:cs="Arial"/>
          <w:szCs w:val="22"/>
        </w:rPr>
        <w:t xml:space="preserve"> </w:t>
      </w:r>
      <w:r w:rsidR="00703998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 xml:space="preserve"> se nepoužije pro změnu </w:t>
      </w:r>
      <w:r w:rsidRPr="000D735A">
        <w:rPr>
          <w:rFonts w:ascii="Arial" w:hAnsi="Arial" w:cs="Arial"/>
          <w:szCs w:val="22"/>
        </w:rPr>
        <w:t>jednotkových položkových cen (Měrných jednotek)</w:t>
      </w:r>
      <w:r>
        <w:rPr>
          <w:rFonts w:ascii="Arial" w:hAnsi="Arial" w:cs="Arial"/>
          <w:szCs w:val="22"/>
        </w:rPr>
        <w:t xml:space="preserve"> prováděnou dle čl</w:t>
      </w:r>
      <w:r w:rsidR="00AD6636">
        <w:rPr>
          <w:rFonts w:ascii="Arial" w:hAnsi="Arial" w:cs="Arial"/>
          <w:szCs w:val="22"/>
        </w:rPr>
        <w:t>ánku</w:t>
      </w:r>
      <w:r>
        <w:rPr>
          <w:rFonts w:ascii="Arial" w:hAnsi="Arial" w:cs="Arial"/>
          <w:szCs w:val="22"/>
        </w:rPr>
        <w:t xml:space="preserve"> </w:t>
      </w:r>
      <w:r w:rsidR="004E23B6">
        <w:rPr>
          <w:rFonts w:ascii="Arial" w:hAnsi="Arial" w:cs="Arial"/>
          <w:szCs w:val="22"/>
        </w:rPr>
        <w:t>3.6.</w:t>
      </w:r>
    </w:p>
    <w:p w14:paraId="278A13C6" w14:textId="77777777" w:rsidR="003E3496" w:rsidRPr="003E3496" w:rsidRDefault="003E3496" w:rsidP="003E3496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3CBE2151" w14:textId="35A1F604" w:rsidR="009562DA" w:rsidRDefault="009562DA" w:rsidP="009562DA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szCs w:val="22"/>
        </w:rPr>
      </w:pPr>
      <w:r w:rsidRPr="009562DA">
        <w:rPr>
          <w:rFonts w:ascii="Arial" w:hAnsi="Arial" w:cs="Arial"/>
          <w:b/>
          <w:bCs/>
        </w:rPr>
        <w:t>2.</w:t>
      </w:r>
      <w:r w:rsidR="003E3496">
        <w:rPr>
          <w:rFonts w:ascii="Arial" w:hAnsi="Arial" w:cs="Arial"/>
          <w:b/>
          <w:bCs/>
        </w:rPr>
        <w:t>6</w:t>
      </w:r>
      <w:r w:rsidRPr="009562DA">
        <w:rPr>
          <w:rFonts w:ascii="Arial" w:hAnsi="Arial" w:cs="Arial"/>
          <w:b/>
          <w:bCs/>
        </w:rPr>
        <w:tab/>
      </w:r>
      <w:r w:rsidRPr="009562DA">
        <w:rPr>
          <w:rFonts w:ascii="Arial" w:hAnsi="Arial" w:cs="Arial"/>
          <w:b/>
          <w:bCs/>
          <w:szCs w:val="22"/>
        </w:rPr>
        <w:t>Příloha č. 1 (položkový výkaz činností) ke smlouvě se mění takto:</w:t>
      </w:r>
    </w:p>
    <w:p w14:paraId="0575E375" w14:textId="77777777" w:rsidR="009562DA" w:rsidRDefault="009562DA" w:rsidP="009562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51555E">
        <w:rPr>
          <w:rFonts w:ascii="Arial" w:hAnsi="Arial" w:cs="Arial"/>
          <w:szCs w:val="22"/>
        </w:rPr>
        <w:t xml:space="preserve">6.2.4. </w:t>
      </w:r>
      <w:r>
        <w:rPr>
          <w:rFonts w:ascii="Arial" w:hAnsi="Arial" w:cs="Arial"/>
          <w:szCs w:val="22"/>
        </w:rPr>
        <w:t xml:space="preserve">Zjišťování hranic obvodu KoPÚ, geometrické plány pro stanovení obvodu KoPÚ, předepsaná stabilizace dle vyhlášky č. 357/2013 Sb. </w:t>
      </w:r>
    </w:p>
    <w:p w14:paraId="16A3B382" w14:textId="2C405F7E" w:rsidR="009562DA" w:rsidRDefault="009562DA" w:rsidP="009562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 Kč </w:t>
      </w:r>
      <w:r w:rsidR="00B44763">
        <w:rPr>
          <w:rFonts w:ascii="Arial" w:hAnsi="Arial" w:cs="Arial"/>
          <w:szCs w:val="22"/>
        </w:rPr>
        <w:t>2</w:t>
      </w:r>
      <w:r w:rsidR="001D405B">
        <w:rPr>
          <w:rFonts w:ascii="Arial" w:hAnsi="Arial" w:cs="Arial"/>
          <w:szCs w:val="22"/>
        </w:rPr>
        <w:t>.</w:t>
      </w:r>
      <w:r w:rsidR="00B44763">
        <w:rPr>
          <w:rFonts w:ascii="Arial" w:hAnsi="Arial" w:cs="Arial"/>
          <w:szCs w:val="22"/>
        </w:rPr>
        <w:t>100</w:t>
      </w:r>
      <w:r>
        <w:rPr>
          <w:rFonts w:ascii="Arial" w:hAnsi="Arial" w:cs="Arial"/>
          <w:szCs w:val="22"/>
        </w:rPr>
        <w:t>, -</w:t>
      </w:r>
    </w:p>
    <w:p w14:paraId="212A37F4" w14:textId="4CFECE0A" w:rsidR="009562DA" w:rsidRDefault="009562DA" w:rsidP="009562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B44763">
        <w:rPr>
          <w:rFonts w:ascii="Arial" w:hAnsi="Arial" w:cs="Arial"/>
          <w:szCs w:val="22"/>
        </w:rPr>
        <w:t>2</w:t>
      </w:r>
      <w:r w:rsidR="001D405B">
        <w:rPr>
          <w:rFonts w:ascii="Arial" w:hAnsi="Arial" w:cs="Arial"/>
          <w:szCs w:val="22"/>
        </w:rPr>
        <w:t>.</w:t>
      </w:r>
      <w:r w:rsidR="00B44763">
        <w:rPr>
          <w:rFonts w:ascii="Arial" w:hAnsi="Arial" w:cs="Arial"/>
          <w:szCs w:val="22"/>
        </w:rPr>
        <w:t>310</w:t>
      </w:r>
      <w:r>
        <w:rPr>
          <w:rFonts w:ascii="Arial" w:hAnsi="Arial" w:cs="Arial"/>
          <w:szCs w:val="22"/>
        </w:rPr>
        <w:t xml:space="preserve">, -. Cena bez DPH celkem v Kč </w:t>
      </w:r>
      <w:r w:rsidR="00B44763">
        <w:rPr>
          <w:rFonts w:ascii="Arial" w:hAnsi="Arial" w:cs="Arial"/>
          <w:szCs w:val="22"/>
        </w:rPr>
        <w:t>381</w:t>
      </w:r>
      <w:r w:rsidR="001D405B">
        <w:rPr>
          <w:rFonts w:ascii="Arial" w:hAnsi="Arial" w:cs="Arial"/>
          <w:szCs w:val="22"/>
        </w:rPr>
        <w:t>.</w:t>
      </w:r>
      <w:r w:rsidR="00B44763">
        <w:rPr>
          <w:rFonts w:ascii="Arial" w:hAnsi="Arial" w:cs="Arial"/>
          <w:szCs w:val="22"/>
        </w:rPr>
        <w:t>150</w:t>
      </w:r>
      <w:r>
        <w:rPr>
          <w:rFonts w:ascii="Arial" w:hAnsi="Arial" w:cs="Arial"/>
          <w:szCs w:val="22"/>
        </w:rPr>
        <w:t>, -</w:t>
      </w:r>
    </w:p>
    <w:p w14:paraId="6BB1482E" w14:textId="77777777" w:rsidR="009562DA" w:rsidRDefault="009562DA" w:rsidP="009562D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B2B03ED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6.2.5.Zjišťování hranic pozemků neřešených dle § 2 Zákona. </w:t>
      </w:r>
    </w:p>
    <w:p w14:paraId="0C424E47" w14:textId="66333B29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44763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B44763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66C1AF97" w14:textId="5940AED2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B44763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B44763">
        <w:rPr>
          <w:rFonts w:ascii="Arial" w:hAnsi="Arial" w:cs="Arial"/>
          <w:szCs w:val="22"/>
        </w:rPr>
        <w:t>600</w:t>
      </w:r>
      <w:r>
        <w:rPr>
          <w:rFonts w:ascii="Arial" w:hAnsi="Arial" w:cs="Arial"/>
          <w:szCs w:val="22"/>
        </w:rPr>
        <w:t xml:space="preserve">, -. Cena bez DPH celkem v Kč </w:t>
      </w:r>
      <w:r w:rsidR="00B44763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B44763">
        <w:rPr>
          <w:rFonts w:ascii="Arial" w:hAnsi="Arial" w:cs="Arial"/>
          <w:szCs w:val="22"/>
        </w:rPr>
        <w:t>600</w:t>
      </w:r>
      <w:r>
        <w:rPr>
          <w:rFonts w:ascii="Arial" w:hAnsi="Arial" w:cs="Arial"/>
          <w:szCs w:val="22"/>
        </w:rPr>
        <w:t>, -</w:t>
      </w:r>
    </w:p>
    <w:p w14:paraId="483303DB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6827B2AA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6.2.7. Rozbor současného stavu. </w:t>
      </w:r>
    </w:p>
    <w:p w14:paraId="55FE06E3" w14:textId="2AB7579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44763">
        <w:rPr>
          <w:rFonts w:ascii="Arial" w:hAnsi="Arial" w:cs="Arial"/>
          <w:szCs w:val="22"/>
        </w:rPr>
        <w:t>400</w:t>
      </w:r>
      <w:r>
        <w:rPr>
          <w:rFonts w:ascii="Arial" w:hAnsi="Arial" w:cs="Arial"/>
          <w:szCs w:val="22"/>
        </w:rPr>
        <w:t>, -</w:t>
      </w:r>
    </w:p>
    <w:p w14:paraId="0D5B1839" w14:textId="217F9099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B44763">
        <w:rPr>
          <w:rFonts w:ascii="Arial" w:hAnsi="Arial" w:cs="Arial"/>
          <w:szCs w:val="22"/>
        </w:rPr>
        <w:t>440</w:t>
      </w:r>
      <w:r>
        <w:rPr>
          <w:rFonts w:ascii="Arial" w:hAnsi="Arial" w:cs="Arial"/>
          <w:szCs w:val="22"/>
        </w:rPr>
        <w:t xml:space="preserve">, -. Cena bez DPH celkem v Kč </w:t>
      </w:r>
      <w:r w:rsidR="00B44763">
        <w:rPr>
          <w:rFonts w:ascii="Arial" w:hAnsi="Arial" w:cs="Arial"/>
          <w:szCs w:val="22"/>
        </w:rPr>
        <w:t>66</w:t>
      </w:r>
      <w:r w:rsidR="001D405B">
        <w:rPr>
          <w:rFonts w:ascii="Arial" w:hAnsi="Arial" w:cs="Arial"/>
          <w:szCs w:val="22"/>
        </w:rPr>
        <w:t>.</w:t>
      </w:r>
      <w:r w:rsidR="00B44763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7ABCE971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6.2.8. Dokumentace k soupisu nároků vlastníků pozemků. </w:t>
      </w:r>
    </w:p>
    <w:p w14:paraId="3C5490BB" w14:textId="4DD3D4E5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44763">
        <w:rPr>
          <w:rFonts w:ascii="Arial" w:hAnsi="Arial" w:cs="Arial"/>
          <w:szCs w:val="22"/>
        </w:rPr>
        <w:t>400</w:t>
      </w:r>
      <w:r>
        <w:rPr>
          <w:rFonts w:ascii="Arial" w:hAnsi="Arial" w:cs="Arial"/>
          <w:szCs w:val="22"/>
        </w:rPr>
        <w:t>, -</w:t>
      </w:r>
    </w:p>
    <w:p w14:paraId="1341395E" w14:textId="35DAFD0C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B44763">
        <w:rPr>
          <w:rFonts w:ascii="Arial" w:hAnsi="Arial" w:cs="Arial"/>
          <w:szCs w:val="22"/>
        </w:rPr>
        <w:t>440</w:t>
      </w:r>
      <w:r>
        <w:rPr>
          <w:rFonts w:ascii="Arial" w:hAnsi="Arial" w:cs="Arial"/>
          <w:szCs w:val="22"/>
        </w:rPr>
        <w:t xml:space="preserve">, -. Cena bez DPH celkem v Kč </w:t>
      </w:r>
      <w:r w:rsidR="00B44763">
        <w:rPr>
          <w:rFonts w:ascii="Arial" w:hAnsi="Arial" w:cs="Arial"/>
          <w:szCs w:val="22"/>
        </w:rPr>
        <w:t>66</w:t>
      </w:r>
      <w:r w:rsidR="001D405B">
        <w:rPr>
          <w:rFonts w:ascii="Arial" w:hAnsi="Arial" w:cs="Arial"/>
          <w:szCs w:val="22"/>
        </w:rPr>
        <w:t>.</w:t>
      </w:r>
      <w:r w:rsidR="00B44763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4842800C" w14:textId="2D2A896E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„Přípravné práce“ celkem bez DPH v Kč </w:t>
      </w:r>
      <w:r w:rsidR="0013576B">
        <w:rPr>
          <w:rFonts w:ascii="Arial" w:hAnsi="Arial" w:cs="Arial"/>
          <w:szCs w:val="22"/>
        </w:rPr>
        <w:t>646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250</w:t>
      </w:r>
      <w:r>
        <w:rPr>
          <w:rFonts w:ascii="Arial" w:hAnsi="Arial" w:cs="Arial"/>
          <w:szCs w:val="22"/>
        </w:rPr>
        <w:t>, -</w:t>
      </w:r>
    </w:p>
    <w:p w14:paraId="6F827481" w14:textId="77777777" w:rsidR="006D3A3C" w:rsidRDefault="006D3A3C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3A372F57" w14:textId="5F58DF7C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Vypracování plánu společných zařízení („PSZ“). </w:t>
      </w:r>
    </w:p>
    <w:p w14:paraId="721FF46B" w14:textId="7D494680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13576B">
        <w:rPr>
          <w:rFonts w:ascii="Arial" w:hAnsi="Arial" w:cs="Arial"/>
          <w:szCs w:val="22"/>
        </w:rPr>
        <w:t>800</w:t>
      </w:r>
      <w:r>
        <w:rPr>
          <w:rFonts w:ascii="Arial" w:hAnsi="Arial" w:cs="Arial"/>
          <w:szCs w:val="22"/>
        </w:rPr>
        <w:t>, -</w:t>
      </w:r>
    </w:p>
    <w:p w14:paraId="4EF0A894" w14:textId="53E71328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13576B">
        <w:rPr>
          <w:rFonts w:ascii="Arial" w:hAnsi="Arial" w:cs="Arial"/>
          <w:szCs w:val="22"/>
        </w:rPr>
        <w:t>880</w:t>
      </w:r>
      <w:r>
        <w:rPr>
          <w:rFonts w:ascii="Arial" w:hAnsi="Arial" w:cs="Arial"/>
          <w:szCs w:val="22"/>
        </w:rPr>
        <w:t xml:space="preserve">, -. Cena bez DPH celkem v Kč </w:t>
      </w:r>
      <w:r w:rsidR="0013576B">
        <w:rPr>
          <w:rFonts w:ascii="Arial" w:hAnsi="Arial" w:cs="Arial"/>
          <w:szCs w:val="22"/>
        </w:rPr>
        <w:t>132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01800B6A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a) Výškopisné zaměření zájmového území dle čl. 6.3.1. i) a) Smlouvy. </w:t>
      </w:r>
    </w:p>
    <w:p w14:paraId="28428639" w14:textId="62D6C955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13576B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500</w:t>
      </w:r>
      <w:r>
        <w:rPr>
          <w:rFonts w:ascii="Arial" w:hAnsi="Arial" w:cs="Arial"/>
          <w:szCs w:val="22"/>
        </w:rPr>
        <w:t>, -</w:t>
      </w:r>
    </w:p>
    <w:p w14:paraId="1B2412B3" w14:textId="692FF4EB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13576B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650</w:t>
      </w:r>
      <w:r>
        <w:rPr>
          <w:rFonts w:ascii="Arial" w:hAnsi="Arial" w:cs="Arial"/>
          <w:szCs w:val="22"/>
        </w:rPr>
        <w:t xml:space="preserve">, -. Cena bez DPH celkem v Kč </w:t>
      </w:r>
      <w:r w:rsidR="0013576B">
        <w:rPr>
          <w:rFonts w:ascii="Arial" w:hAnsi="Arial" w:cs="Arial"/>
          <w:szCs w:val="22"/>
        </w:rPr>
        <w:t>49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500</w:t>
      </w:r>
      <w:r>
        <w:rPr>
          <w:rFonts w:ascii="Arial" w:hAnsi="Arial" w:cs="Arial"/>
          <w:szCs w:val="22"/>
        </w:rPr>
        <w:t>, -</w:t>
      </w:r>
    </w:p>
    <w:p w14:paraId="51EE21C6" w14:textId="6FD3DB6C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b) DTR liniových dopravních staveb PSZ pro stanovení plochy záboru půdy stavbami dle čl. 6.3.1. i) b) Smlouvy. Původní cena za měrnou jednotku bez DPH v Kč </w:t>
      </w:r>
      <w:r w:rsidR="0013576B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500</w:t>
      </w:r>
      <w:r>
        <w:rPr>
          <w:rFonts w:ascii="Arial" w:hAnsi="Arial" w:cs="Arial"/>
          <w:szCs w:val="22"/>
        </w:rPr>
        <w:t xml:space="preserve">, -. </w:t>
      </w:r>
    </w:p>
    <w:p w14:paraId="379288BA" w14:textId="6167A682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13576B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650</w:t>
      </w:r>
      <w:r>
        <w:rPr>
          <w:rFonts w:ascii="Arial" w:hAnsi="Arial" w:cs="Arial"/>
          <w:szCs w:val="22"/>
        </w:rPr>
        <w:t xml:space="preserve">, -. Cena bez DPH celkem v Kč </w:t>
      </w:r>
      <w:r w:rsidR="0013576B">
        <w:rPr>
          <w:rFonts w:ascii="Arial" w:hAnsi="Arial" w:cs="Arial"/>
          <w:szCs w:val="22"/>
        </w:rPr>
        <w:t>115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500</w:t>
      </w:r>
      <w:r>
        <w:rPr>
          <w:rFonts w:ascii="Arial" w:hAnsi="Arial" w:cs="Arial"/>
          <w:szCs w:val="22"/>
        </w:rPr>
        <w:t xml:space="preserve">, -. </w:t>
      </w:r>
    </w:p>
    <w:p w14:paraId="0B9416FF" w14:textId="1A585B72" w:rsidR="009562DA" w:rsidRDefault="003A271F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b) </w:t>
      </w:r>
      <w:r w:rsidR="009562DA">
        <w:rPr>
          <w:rFonts w:ascii="Arial" w:hAnsi="Arial" w:cs="Arial"/>
          <w:szCs w:val="22"/>
        </w:rPr>
        <w:t>DTR liniových vodohospodářských a protierozních staveb PSZ pro stanovení plochy záboru půdy stavbami dle čl. 6.3.1. i) b) Smlouvy.</w:t>
      </w:r>
      <w:r w:rsidR="0013576B">
        <w:rPr>
          <w:rFonts w:ascii="Arial" w:hAnsi="Arial" w:cs="Arial"/>
          <w:szCs w:val="22"/>
        </w:rPr>
        <w:t xml:space="preserve"> </w:t>
      </w:r>
      <w:r w:rsidR="009562DA">
        <w:rPr>
          <w:rFonts w:ascii="Arial" w:hAnsi="Arial" w:cs="Arial"/>
          <w:szCs w:val="22"/>
        </w:rPr>
        <w:t xml:space="preserve">Původní cena za měrnou jednotku bez DPH v Kč </w:t>
      </w:r>
      <w:r w:rsidR="0013576B">
        <w:rPr>
          <w:rFonts w:ascii="Arial" w:hAnsi="Arial" w:cs="Arial"/>
          <w:szCs w:val="22"/>
        </w:rPr>
        <w:t>3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000</w:t>
      </w:r>
      <w:r w:rsidR="009562DA">
        <w:rPr>
          <w:rFonts w:ascii="Arial" w:hAnsi="Arial" w:cs="Arial"/>
          <w:szCs w:val="22"/>
        </w:rPr>
        <w:t xml:space="preserve">, -. Cena za měrnou jednotku bez DPH v Kč </w:t>
      </w:r>
      <w:r w:rsidR="0013576B">
        <w:rPr>
          <w:rFonts w:ascii="Arial" w:hAnsi="Arial" w:cs="Arial"/>
          <w:szCs w:val="22"/>
        </w:rPr>
        <w:t>3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300</w:t>
      </w:r>
      <w:r w:rsidR="009562DA">
        <w:rPr>
          <w:rFonts w:ascii="Arial" w:hAnsi="Arial" w:cs="Arial"/>
          <w:szCs w:val="22"/>
        </w:rPr>
        <w:t>, -.</w:t>
      </w:r>
      <w:r w:rsidR="0013576B">
        <w:rPr>
          <w:rFonts w:ascii="Arial" w:hAnsi="Arial" w:cs="Arial"/>
          <w:szCs w:val="22"/>
        </w:rPr>
        <w:t xml:space="preserve"> </w:t>
      </w:r>
      <w:r w:rsidR="009562DA">
        <w:rPr>
          <w:rFonts w:ascii="Arial" w:hAnsi="Arial" w:cs="Arial"/>
          <w:szCs w:val="22"/>
        </w:rPr>
        <w:t>Cena bez DPH celkem v</w:t>
      </w:r>
      <w:r w:rsidR="001D405B">
        <w:rPr>
          <w:rFonts w:ascii="Arial" w:hAnsi="Arial" w:cs="Arial"/>
          <w:szCs w:val="22"/>
        </w:rPr>
        <w:t> </w:t>
      </w:r>
      <w:r w:rsidR="009562DA">
        <w:rPr>
          <w:rFonts w:ascii="Arial" w:hAnsi="Arial" w:cs="Arial"/>
          <w:szCs w:val="22"/>
        </w:rPr>
        <w:t>Kč</w:t>
      </w:r>
      <w:r w:rsidR="001D405B">
        <w:rPr>
          <w:rFonts w:ascii="Arial" w:hAnsi="Arial" w:cs="Arial"/>
          <w:szCs w:val="22"/>
        </w:rPr>
        <w:t xml:space="preserve"> </w:t>
      </w:r>
      <w:r w:rsidR="0013576B">
        <w:rPr>
          <w:rFonts w:ascii="Arial" w:hAnsi="Arial" w:cs="Arial"/>
          <w:szCs w:val="22"/>
        </w:rPr>
        <w:t>33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000</w:t>
      </w:r>
      <w:r w:rsidR="009562DA">
        <w:rPr>
          <w:rFonts w:ascii="Arial" w:hAnsi="Arial" w:cs="Arial"/>
          <w:szCs w:val="22"/>
        </w:rPr>
        <w:t>,</w:t>
      </w:r>
      <w:r w:rsidR="00E1312E">
        <w:rPr>
          <w:rFonts w:ascii="Arial" w:hAnsi="Arial" w:cs="Arial"/>
          <w:szCs w:val="22"/>
        </w:rPr>
        <w:t xml:space="preserve"> </w:t>
      </w:r>
      <w:r w:rsidR="0013576B">
        <w:rPr>
          <w:rFonts w:ascii="Arial" w:hAnsi="Arial" w:cs="Arial"/>
          <w:szCs w:val="22"/>
        </w:rPr>
        <w:t>-</w:t>
      </w:r>
    </w:p>
    <w:p w14:paraId="2C52095B" w14:textId="77777777" w:rsidR="006D3A3C" w:rsidRDefault="006D3A3C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4B42FCCB" w14:textId="7ABC7E9B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6.3.1. i) c) DTR vodohospodářských PSZ dle čl. 6.3.1. i) c) Smlouvy. </w:t>
      </w:r>
    </w:p>
    <w:p w14:paraId="63E8CE83" w14:textId="7B20694A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13576B">
        <w:rPr>
          <w:rFonts w:ascii="Arial" w:hAnsi="Arial" w:cs="Arial"/>
          <w:szCs w:val="22"/>
        </w:rPr>
        <w:t>60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75475E77" w14:textId="6B68EB5C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13576B">
        <w:rPr>
          <w:rFonts w:ascii="Arial" w:hAnsi="Arial" w:cs="Arial"/>
          <w:szCs w:val="22"/>
        </w:rPr>
        <w:t>66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 xml:space="preserve">, -. Cena bez DPH celkem v Kč </w:t>
      </w:r>
      <w:r w:rsidR="0013576B">
        <w:rPr>
          <w:rFonts w:ascii="Arial" w:hAnsi="Arial" w:cs="Arial"/>
          <w:szCs w:val="22"/>
        </w:rPr>
        <w:t>66</w:t>
      </w:r>
      <w:r w:rsidR="001D405B">
        <w:rPr>
          <w:rFonts w:ascii="Arial" w:hAnsi="Arial" w:cs="Arial"/>
          <w:szCs w:val="22"/>
        </w:rPr>
        <w:t>.</w:t>
      </w:r>
      <w:r w:rsidR="0013576B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4DFFE421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h) i) Aktualizace PSZ do 10 ha. </w:t>
      </w:r>
    </w:p>
    <w:p w14:paraId="6CDFAB37" w14:textId="331A0D4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947428">
        <w:rPr>
          <w:rFonts w:ascii="Arial" w:hAnsi="Arial" w:cs="Arial"/>
          <w:szCs w:val="22"/>
        </w:rPr>
        <w:t>5</w:t>
      </w:r>
      <w:r w:rsidR="001D405B">
        <w:rPr>
          <w:rFonts w:ascii="Arial" w:hAnsi="Arial" w:cs="Arial"/>
          <w:szCs w:val="22"/>
        </w:rPr>
        <w:t>.</w:t>
      </w:r>
      <w:r w:rsidR="00947428">
        <w:rPr>
          <w:rFonts w:ascii="Arial" w:hAnsi="Arial" w:cs="Arial"/>
          <w:szCs w:val="22"/>
        </w:rPr>
        <w:t>600</w:t>
      </w:r>
      <w:r>
        <w:rPr>
          <w:rFonts w:ascii="Arial" w:hAnsi="Arial" w:cs="Arial"/>
          <w:szCs w:val="22"/>
        </w:rPr>
        <w:t>, -</w:t>
      </w:r>
    </w:p>
    <w:p w14:paraId="5BB84607" w14:textId="7A5D5825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947428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947428">
        <w:rPr>
          <w:rFonts w:ascii="Arial" w:hAnsi="Arial" w:cs="Arial"/>
          <w:szCs w:val="22"/>
        </w:rPr>
        <w:t>160</w:t>
      </w:r>
      <w:r>
        <w:rPr>
          <w:rFonts w:ascii="Arial" w:hAnsi="Arial" w:cs="Arial"/>
          <w:szCs w:val="22"/>
        </w:rPr>
        <w:t xml:space="preserve">, -. Cena bez DPH celkem v Kč </w:t>
      </w:r>
      <w:r w:rsidR="00947428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947428">
        <w:rPr>
          <w:rFonts w:ascii="Arial" w:hAnsi="Arial" w:cs="Arial"/>
          <w:szCs w:val="22"/>
        </w:rPr>
        <w:t>160</w:t>
      </w:r>
      <w:r>
        <w:rPr>
          <w:rFonts w:ascii="Arial" w:hAnsi="Arial" w:cs="Arial"/>
          <w:szCs w:val="22"/>
        </w:rPr>
        <w:t>, -</w:t>
      </w:r>
    </w:p>
    <w:p w14:paraId="47636DDC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h) 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 xml:space="preserve">) Aktualizace PSZ do 50 ha. </w:t>
      </w:r>
    </w:p>
    <w:p w14:paraId="4C7A594D" w14:textId="6A0B807F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3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200</w:t>
      </w:r>
      <w:r>
        <w:rPr>
          <w:rFonts w:ascii="Arial" w:hAnsi="Arial" w:cs="Arial"/>
          <w:szCs w:val="22"/>
        </w:rPr>
        <w:t>, -</w:t>
      </w:r>
    </w:p>
    <w:p w14:paraId="0CC0CAA6" w14:textId="72A03AE2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3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520</w:t>
      </w:r>
      <w:r>
        <w:rPr>
          <w:rFonts w:ascii="Arial" w:hAnsi="Arial" w:cs="Arial"/>
          <w:szCs w:val="22"/>
        </w:rPr>
        <w:t>, -. Cena bez DPH celkem v Kč 3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520</w:t>
      </w:r>
      <w:r>
        <w:rPr>
          <w:rFonts w:ascii="Arial" w:hAnsi="Arial" w:cs="Arial"/>
          <w:szCs w:val="22"/>
        </w:rPr>
        <w:t>, -</w:t>
      </w:r>
    </w:p>
    <w:p w14:paraId="5B2AF674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h)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 xml:space="preserve">) Aktualizace PSZ nad 50 ha. </w:t>
      </w:r>
    </w:p>
    <w:p w14:paraId="1A3DAA2B" w14:textId="07FFF733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200</w:t>
      </w:r>
      <w:r>
        <w:rPr>
          <w:rFonts w:ascii="Arial" w:hAnsi="Arial" w:cs="Arial"/>
          <w:szCs w:val="22"/>
        </w:rPr>
        <w:t>, -</w:t>
      </w:r>
    </w:p>
    <w:p w14:paraId="4AB5E7EC" w14:textId="03B4BDEF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320</w:t>
      </w:r>
      <w:r>
        <w:rPr>
          <w:rFonts w:ascii="Arial" w:hAnsi="Arial" w:cs="Arial"/>
          <w:szCs w:val="22"/>
        </w:rPr>
        <w:t xml:space="preserve">, -. Cena bez DPH celkem v 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320</w:t>
      </w:r>
      <w:r>
        <w:rPr>
          <w:rFonts w:ascii="Arial" w:hAnsi="Arial" w:cs="Arial"/>
          <w:szCs w:val="22"/>
        </w:rPr>
        <w:t>, -</w:t>
      </w:r>
    </w:p>
    <w:p w14:paraId="3F8F1A55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6.3.2. Vypracování návrhu nového uspořádání pozemků k jeho vystavení dle § 11 odst. 1 Zákona. </w:t>
      </w:r>
    </w:p>
    <w:p w14:paraId="6FF2014C" w14:textId="47E719AC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200</w:t>
      </w:r>
      <w:r>
        <w:rPr>
          <w:rFonts w:ascii="Arial" w:hAnsi="Arial" w:cs="Arial"/>
          <w:szCs w:val="22"/>
        </w:rPr>
        <w:t>, -</w:t>
      </w:r>
    </w:p>
    <w:p w14:paraId="3228B952" w14:textId="6B9DB443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320</w:t>
      </w:r>
      <w:r>
        <w:rPr>
          <w:rFonts w:ascii="Arial" w:hAnsi="Arial" w:cs="Arial"/>
          <w:szCs w:val="22"/>
        </w:rPr>
        <w:t xml:space="preserve">, -. Cena bez DPH celkem v Kč </w:t>
      </w:r>
      <w:r w:rsidR="00E92323">
        <w:rPr>
          <w:rFonts w:ascii="Arial" w:hAnsi="Arial" w:cs="Arial"/>
          <w:szCs w:val="22"/>
        </w:rPr>
        <w:t>198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 xml:space="preserve">, - </w:t>
      </w:r>
    </w:p>
    <w:p w14:paraId="5F5A4A3E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6.3.3. Předložení aktuální dokumentace návrhu KoPÚ. </w:t>
      </w:r>
    </w:p>
    <w:p w14:paraId="25DF02FE" w14:textId="1C194C3A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18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77829546" w14:textId="132764F6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19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800</w:t>
      </w:r>
      <w:r>
        <w:rPr>
          <w:rFonts w:ascii="Arial" w:hAnsi="Arial" w:cs="Arial"/>
          <w:szCs w:val="22"/>
        </w:rPr>
        <w:t xml:space="preserve">, -. Cena bez DPH celkem v Kč </w:t>
      </w:r>
      <w:r w:rsidR="00E92323">
        <w:rPr>
          <w:rFonts w:ascii="Arial" w:hAnsi="Arial" w:cs="Arial"/>
          <w:szCs w:val="22"/>
        </w:rPr>
        <w:t>39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600</w:t>
      </w:r>
      <w:r>
        <w:rPr>
          <w:rFonts w:ascii="Arial" w:hAnsi="Arial" w:cs="Arial"/>
          <w:szCs w:val="22"/>
        </w:rPr>
        <w:t>, -</w:t>
      </w:r>
    </w:p>
    <w:p w14:paraId="67A597D0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6.3.4. Zhotovení podkladů pro změnu katastrální hranice. </w:t>
      </w:r>
    </w:p>
    <w:p w14:paraId="56BDEA4A" w14:textId="6958E956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000</w:t>
      </w:r>
      <w:r>
        <w:rPr>
          <w:rFonts w:ascii="Arial" w:hAnsi="Arial" w:cs="Arial"/>
          <w:szCs w:val="22"/>
        </w:rPr>
        <w:t>, -</w:t>
      </w:r>
    </w:p>
    <w:p w14:paraId="4ED21005" w14:textId="7B3C83E7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600</w:t>
      </w:r>
      <w:r>
        <w:rPr>
          <w:rFonts w:ascii="Arial" w:hAnsi="Arial" w:cs="Arial"/>
          <w:szCs w:val="22"/>
        </w:rPr>
        <w:t xml:space="preserve">, -. Cena bez DPH celkem v Kč </w:t>
      </w:r>
      <w:r w:rsidR="00E92323">
        <w:rPr>
          <w:rFonts w:ascii="Arial" w:hAnsi="Arial" w:cs="Arial"/>
          <w:szCs w:val="22"/>
        </w:rPr>
        <w:t>6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600</w:t>
      </w:r>
      <w:r>
        <w:rPr>
          <w:rFonts w:ascii="Arial" w:hAnsi="Arial" w:cs="Arial"/>
          <w:szCs w:val="22"/>
        </w:rPr>
        <w:t>, -</w:t>
      </w:r>
    </w:p>
    <w:p w14:paraId="6BBD624F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6.3.5. i) Aktualizace návrhu po ukončení odvolacího řízení do 10 ha. </w:t>
      </w:r>
    </w:p>
    <w:p w14:paraId="5B717060" w14:textId="5B9D3FFC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8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400</w:t>
      </w:r>
      <w:r>
        <w:rPr>
          <w:rFonts w:ascii="Arial" w:hAnsi="Arial" w:cs="Arial"/>
          <w:szCs w:val="22"/>
        </w:rPr>
        <w:t>, -</w:t>
      </w:r>
    </w:p>
    <w:p w14:paraId="6E24DEF6" w14:textId="3D1892D4" w:rsidR="001D405B" w:rsidRDefault="009562DA" w:rsidP="00BF634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9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240</w:t>
      </w:r>
      <w:r>
        <w:rPr>
          <w:rFonts w:ascii="Arial" w:hAnsi="Arial" w:cs="Arial"/>
          <w:szCs w:val="22"/>
        </w:rPr>
        <w:t xml:space="preserve">, -. Cena bez DPH celkem v Kč </w:t>
      </w:r>
      <w:r w:rsidR="00E92323">
        <w:rPr>
          <w:rFonts w:ascii="Arial" w:hAnsi="Arial" w:cs="Arial"/>
          <w:szCs w:val="22"/>
        </w:rPr>
        <w:t>9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240</w:t>
      </w:r>
      <w:r>
        <w:rPr>
          <w:rFonts w:ascii="Arial" w:hAnsi="Arial" w:cs="Arial"/>
          <w:szCs w:val="22"/>
        </w:rPr>
        <w:t>, -</w:t>
      </w:r>
    </w:p>
    <w:p w14:paraId="3750D083" w14:textId="77777777" w:rsidR="001D405B" w:rsidRDefault="001D405B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1DACD803" w14:textId="178A7FAD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6.3.5. 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 xml:space="preserve">) Aktualizace návrhu po ukončení odvolacího řízení do 50 ha. </w:t>
      </w:r>
    </w:p>
    <w:p w14:paraId="0AE7B6B2" w14:textId="0C85EA9C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4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800</w:t>
      </w:r>
      <w:r>
        <w:rPr>
          <w:rFonts w:ascii="Arial" w:hAnsi="Arial" w:cs="Arial"/>
          <w:szCs w:val="22"/>
        </w:rPr>
        <w:t>, -</w:t>
      </w:r>
    </w:p>
    <w:p w14:paraId="765888B4" w14:textId="1CE6CC24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5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280</w:t>
      </w:r>
      <w:r>
        <w:rPr>
          <w:rFonts w:ascii="Arial" w:hAnsi="Arial" w:cs="Arial"/>
          <w:szCs w:val="22"/>
        </w:rPr>
        <w:t xml:space="preserve">, -. Cena bez DPH celkem v Kč </w:t>
      </w:r>
      <w:r w:rsidR="00E92323">
        <w:rPr>
          <w:rFonts w:ascii="Arial" w:hAnsi="Arial" w:cs="Arial"/>
          <w:szCs w:val="22"/>
        </w:rPr>
        <w:t>5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280</w:t>
      </w:r>
      <w:r>
        <w:rPr>
          <w:rFonts w:ascii="Arial" w:hAnsi="Arial" w:cs="Arial"/>
          <w:szCs w:val="22"/>
        </w:rPr>
        <w:t>, -</w:t>
      </w:r>
    </w:p>
    <w:p w14:paraId="3D814A84" w14:textId="77777777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6.3.5.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 xml:space="preserve">) Aktualizace návrhu po ukončení odvolacího řízení nad 50 ha. </w:t>
      </w:r>
    </w:p>
    <w:p w14:paraId="24147DCD" w14:textId="325C0210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800</w:t>
      </w:r>
      <w:r>
        <w:rPr>
          <w:rFonts w:ascii="Arial" w:hAnsi="Arial" w:cs="Arial"/>
          <w:szCs w:val="22"/>
        </w:rPr>
        <w:t xml:space="preserve">, - </w:t>
      </w:r>
    </w:p>
    <w:p w14:paraId="412ADEC4" w14:textId="2D260A82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0A57C9">
        <w:rPr>
          <w:rFonts w:ascii="Arial" w:hAnsi="Arial" w:cs="Arial"/>
          <w:szCs w:val="22"/>
        </w:rPr>
        <w:t>98</w:t>
      </w:r>
      <w:r w:rsidR="00E9232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, -. Cena bez DPH celkem v Kč </w:t>
      </w:r>
      <w:r w:rsidR="00E92323">
        <w:rPr>
          <w:rFonts w:ascii="Arial" w:hAnsi="Arial" w:cs="Arial"/>
          <w:szCs w:val="22"/>
        </w:rPr>
        <w:t>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980</w:t>
      </w:r>
      <w:r>
        <w:rPr>
          <w:rFonts w:ascii="Arial" w:hAnsi="Arial" w:cs="Arial"/>
          <w:szCs w:val="22"/>
        </w:rPr>
        <w:t>, -</w:t>
      </w:r>
    </w:p>
    <w:p w14:paraId="24B0CF02" w14:textId="324E3B67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„Návrhové práce“ celkem bez DPH v Kč </w:t>
      </w:r>
      <w:r w:rsidR="00E92323">
        <w:rPr>
          <w:rFonts w:ascii="Arial" w:hAnsi="Arial" w:cs="Arial"/>
          <w:szCs w:val="22"/>
        </w:rPr>
        <w:t>667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700</w:t>
      </w:r>
      <w:r>
        <w:rPr>
          <w:rFonts w:ascii="Arial" w:hAnsi="Arial" w:cs="Arial"/>
          <w:szCs w:val="22"/>
        </w:rPr>
        <w:t>, -</w:t>
      </w:r>
    </w:p>
    <w:p w14:paraId="71CC59B2" w14:textId="77777777" w:rsidR="006D3A3C" w:rsidRDefault="006D3A3C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2E025658" w14:textId="623DA413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6.4. Hlavní celek 3 „Mapové dílo“. </w:t>
      </w:r>
    </w:p>
    <w:p w14:paraId="2AB746E9" w14:textId="7BB9C5DB" w:rsidR="009562DA" w:rsidRDefault="009562DA" w:rsidP="009562DA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E92323">
        <w:rPr>
          <w:rFonts w:ascii="Arial" w:hAnsi="Arial" w:cs="Arial"/>
          <w:szCs w:val="22"/>
        </w:rPr>
        <w:t>250</w:t>
      </w:r>
      <w:r>
        <w:rPr>
          <w:rFonts w:ascii="Arial" w:hAnsi="Arial" w:cs="Arial"/>
          <w:szCs w:val="22"/>
        </w:rPr>
        <w:t>, -</w:t>
      </w:r>
    </w:p>
    <w:p w14:paraId="5428236C" w14:textId="7CB8D556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E92323">
        <w:rPr>
          <w:rFonts w:ascii="Arial" w:hAnsi="Arial" w:cs="Arial"/>
          <w:szCs w:val="22"/>
        </w:rPr>
        <w:t>275</w:t>
      </w:r>
      <w:r>
        <w:rPr>
          <w:rFonts w:ascii="Arial" w:hAnsi="Arial" w:cs="Arial"/>
          <w:szCs w:val="22"/>
        </w:rPr>
        <w:t>, -.</w:t>
      </w:r>
      <w:r w:rsidR="001D40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Cena bez DPH celkem v</w:t>
      </w:r>
      <w:r w:rsidR="001D405B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bookmarkStart w:id="8" w:name="_Hlk148535930"/>
      <w:r w:rsidR="001D405B">
        <w:rPr>
          <w:rFonts w:ascii="Arial" w:hAnsi="Arial" w:cs="Arial"/>
          <w:szCs w:val="22"/>
        </w:rPr>
        <w:t xml:space="preserve"> </w:t>
      </w:r>
      <w:r w:rsidR="00E92323">
        <w:rPr>
          <w:rFonts w:ascii="Arial" w:hAnsi="Arial" w:cs="Arial"/>
          <w:szCs w:val="22"/>
        </w:rPr>
        <w:t>41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250</w:t>
      </w:r>
      <w:bookmarkEnd w:id="8"/>
      <w:r>
        <w:rPr>
          <w:rFonts w:ascii="Arial" w:hAnsi="Arial" w:cs="Arial"/>
          <w:szCs w:val="22"/>
        </w:rPr>
        <w:t>,</w:t>
      </w:r>
      <w:r w:rsidR="001D40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22E3CAB7" w14:textId="037A89E7" w:rsidR="009562DA" w:rsidRDefault="009562DA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„Mapové dílo“ celkem bez DPH v Kč. </w:t>
      </w:r>
      <w:r w:rsidR="00E92323">
        <w:rPr>
          <w:rFonts w:ascii="Arial" w:hAnsi="Arial" w:cs="Arial"/>
          <w:szCs w:val="22"/>
        </w:rPr>
        <w:t>41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250</w:t>
      </w:r>
      <w:r>
        <w:rPr>
          <w:rFonts w:ascii="Arial" w:hAnsi="Arial" w:cs="Arial"/>
          <w:szCs w:val="22"/>
        </w:rPr>
        <w:t>,</w:t>
      </w:r>
      <w:r w:rsidR="001D40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6D4FA6D6" w14:textId="77777777" w:rsidR="003E3496" w:rsidRDefault="003E3496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17E49836" w14:textId="77777777" w:rsidR="009562DA" w:rsidRDefault="009562DA" w:rsidP="009562DA">
      <w:pPr>
        <w:pStyle w:val="Level2"/>
        <w:numPr>
          <w:ilvl w:val="0"/>
          <w:numId w:val="9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1 celkem bez DPH v Kč </w:t>
      </w:r>
      <w:r w:rsidR="00E92323">
        <w:rPr>
          <w:rFonts w:ascii="Arial" w:hAnsi="Arial" w:cs="Arial"/>
          <w:szCs w:val="22"/>
        </w:rPr>
        <w:t>646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250</w:t>
      </w:r>
      <w:r>
        <w:rPr>
          <w:rFonts w:ascii="Arial" w:hAnsi="Arial" w:cs="Arial"/>
          <w:szCs w:val="22"/>
        </w:rPr>
        <w:t xml:space="preserve">, - </w:t>
      </w:r>
    </w:p>
    <w:p w14:paraId="37B01F44" w14:textId="51755783" w:rsidR="009562DA" w:rsidRDefault="009562DA" w:rsidP="009562DA">
      <w:pPr>
        <w:pStyle w:val="Level2"/>
        <w:numPr>
          <w:ilvl w:val="0"/>
          <w:numId w:val="9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2 celkem bez DPH v Kč </w:t>
      </w:r>
      <w:r w:rsidR="00E92323">
        <w:rPr>
          <w:rFonts w:ascii="Arial" w:hAnsi="Arial" w:cs="Arial"/>
          <w:szCs w:val="22"/>
        </w:rPr>
        <w:t>667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700</w:t>
      </w:r>
      <w:r>
        <w:rPr>
          <w:rFonts w:ascii="Arial" w:hAnsi="Arial" w:cs="Arial"/>
          <w:szCs w:val="22"/>
        </w:rPr>
        <w:t>, -</w:t>
      </w:r>
    </w:p>
    <w:p w14:paraId="08569847" w14:textId="23D064D0" w:rsidR="0006060F" w:rsidRPr="00820769" w:rsidRDefault="009562DA" w:rsidP="00820769">
      <w:pPr>
        <w:pStyle w:val="Level2"/>
        <w:numPr>
          <w:ilvl w:val="0"/>
          <w:numId w:val="9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3 celkem bez DPH v Kč </w:t>
      </w:r>
      <w:r w:rsidR="00E92323">
        <w:rPr>
          <w:rFonts w:ascii="Arial" w:hAnsi="Arial" w:cs="Arial"/>
          <w:szCs w:val="22"/>
        </w:rPr>
        <w:t>41</w:t>
      </w:r>
      <w:r w:rsidR="001D405B">
        <w:rPr>
          <w:rFonts w:ascii="Arial" w:hAnsi="Arial" w:cs="Arial"/>
          <w:szCs w:val="22"/>
        </w:rPr>
        <w:t>.</w:t>
      </w:r>
      <w:r w:rsidR="00E92323">
        <w:rPr>
          <w:rFonts w:ascii="Arial" w:hAnsi="Arial" w:cs="Arial"/>
          <w:szCs w:val="22"/>
        </w:rPr>
        <w:t>250</w:t>
      </w:r>
      <w:r>
        <w:rPr>
          <w:rFonts w:ascii="Arial" w:hAnsi="Arial" w:cs="Arial"/>
          <w:szCs w:val="22"/>
        </w:rPr>
        <w:t>,</w:t>
      </w:r>
      <w:r w:rsidR="001D40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</w:p>
    <w:p w14:paraId="793B03EE" w14:textId="78AD87A4" w:rsidR="0006060F" w:rsidRDefault="0006060F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06060F">
        <w:rPr>
          <w:rFonts w:ascii="Arial" w:hAnsi="Arial" w:cs="Arial"/>
          <w:b/>
          <w:bCs/>
          <w:szCs w:val="22"/>
        </w:rPr>
        <w:t>Původní hodnota závazku: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1.243.500 Kč bez DPH                                                                              </w:t>
      </w:r>
    </w:p>
    <w:p w14:paraId="20D258E3" w14:textId="77777777" w:rsidR="0006060F" w:rsidRDefault="0006060F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Dodatek č. 1 – inflační doložka:</w:t>
      </w:r>
      <w:r>
        <w:rPr>
          <w:rFonts w:ascii="Arial" w:hAnsi="Arial" w:cs="Arial"/>
          <w:szCs w:val="22"/>
        </w:rPr>
        <w:tab/>
        <w:t>navýšení jednotkových cen v souladu s čl. 3.6 SOD</w:t>
      </w:r>
    </w:p>
    <w:p w14:paraId="4A2D0D32" w14:textId="5B631B02" w:rsidR="0006060F" w:rsidRDefault="0006060F" w:rsidP="009562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06060F">
        <w:rPr>
          <w:rFonts w:ascii="Arial" w:hAnsi="Arial" w:cs="Arial"/>
          <w:b/>
          <w:bCs/>
          <w:szCs w:val="22"/>
        </w:rPr>
        <w:t>Nová hodnota závazku: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1.355.200 Kč bez DPH</w:t>
      </w:r>
      <w:r>
        <w:rPr>
          <w:rFonts w:ascii="Arial" w:hAnsi="Arial" w:cs="Arial"/>
          <w:szCs w:val="22"/>
        </w:rPr>
        <w:tab/>
      </w:r>
    </w:p>
    <w:p w14:paraId="2BAC7B31" w14:textId="77777777" w:rsidR="00997BB7" w:rsidRDefault="00820769" w:rsidP="00997BB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Odůvodnění:</w:t>
      </w:r>
    </w:p>
    <w:p w14:paraId="15E3A23D" w14:textId="34B0C5D4" w:rsidR="00820769" w:rsidRDefault="00997BB7" w:rsidP="009109C8">
      <w:pPr>
        <w:pStyle w:val="Level2"/>
        <w:numPr>
          <w:ilvl w:val="0"/>
          <w:numId w:val="0"/>
        </w:numPr>
        <w:spacing w:after="240"/>
        <w:jc w:val="both"/>
        <w:rPr>
          <w:rFonts w:ascii="Arial2" w:hAnsi="Arial2" w:cs="Arial2"/>
        </w:rPr>
      </w:pPr>
      <w:r>
        <w:rPr>
          <w:rFonts w:ascii="Arial2" w:hAnsi="Arial2" w:cs="Arial2"/>
        </w:rPr>
        <w:t xml:space="preserve">Dodatek č. 1 byl vyhotoven na základě žádosti Zhotovitele, zaevidováno pod čj. 415617/2023 ze dne 17.10.2023, navýšení jednotkových položkových cen (měrných jednotek) pro ty části Díla, které doposud nebyly provedeny (ve smyslu čl. 10 této Smlouvy)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v souladu se smluvním ujednáním (měrných jednotek) činí 10 %. Dále je předmětem dodatku úprava textu smlouvy o dílo </w:t>
      </w:r>
      <w:r>
        <w:rPr>
          <w:rFonts w:ascii="Arial" w:hAnsi="Arial" w:cs="Arial"/>
        </w:rPr>
        <w:t>ve vztahu</w:t>
      </w:r>
      <w:r>
        <w:rPr>
          <w:rFonts w:ascii="Arial2" w:hAnsi="Arial2" w:cs="Arial2"/>
        </w:rPr>
        <w:t xml:space="preserve"> </w:t>
      </w:r>
      <w:r>
        <w:rPr>
          <w:rFonts w:ascii="Arial" w:hAnsi="Arial" w:cs="Arial"/>
        </w:rPr>
        <w:t xml:space="preserve">k </w:t>
      </w:r>
      <w:r>
        <w:rPr>
          <w:rFonts w:ascii="Arial2" w:hAnsi="Arial2" w:cs="Arial2"/>
        </w:rPr>
        <w:t>odevzdávání digitálních dat, náležitostí odevzdávání faktur a opravy textu z důvodu automatického přečíslování čl. 3.6 na 3.5.</w:t>
      </w:r>
    </w:p>
    <w:p w14:paraId="7CA216FA" w14:textId="77777777" w:rsidR="008C4019" w:rsidRPr="009109C8" w:rsidRDefault="008C4019" w:rsidP="009109C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0C171A11" w14:textId="77777777" w:rsidR="00C949A1" w:rsidRPr="00BF554C" w:rsidRDefault="00C949A1" w:rsidP="00C949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6D4FC210" w14:textId="0555796F" w:rsidR="00C949A1" w:rsidRDefault="00C949A1" w:rsidP="00C949A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7D4C003" w14:textId="77777777" w:rsidR="00C949A1" w:rsidRPr="00BD622E" w:rsidRDefault="00C949A1" w:rsidP="00C949A1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9"/>
    <w:p w14:paraId="27D7067D" w14:textId="1F9D814D" w:rsidR="00C949A1" w:rsidRPr="00E43DE4" w:rsidRDefault="00C949A1" w:rsidP="00C949A1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70C71FF" w14:textId="77777777" w:rsidR="00E43DE4" w:rsidRDefault="00E43DE4" w:rsidP="00E43DE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637E3CF2" w14:textId="77777777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6DAB8606" w14:textId="77777777" w:rsidR="003E3496" w:rsidRDefault="003E3496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32FB128F" w14:textId="77777777" w:rsidR="003E3496" w:rsidRDefault="003E3496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7CF4ECAC" w14:textId="68417A3B" w:rsidR="00E43DE4" w:rsidRPr="003429B5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</w:t>
      </w:r>
      <w:r w:rsidR="00B31714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vyhotovila a za jeho správnost odpovídá Radka Opltová.</w:t>
      </w:r>
    </w:p>
    <w:p w14:paraId="7876223D" w14:textId="38DE3DFE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0FD09E6" w14:textId="1BA0AAE5" w:rsidR="003A271F" w:rsidRDefault="003A271F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4D3CA5C" w14:textId="3423BFA6" w:rsidR="008320A1" w:rsidRDefault="008320A1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4017AE2" w14:textId="5C06FEE4" w:rsidR="00C949A1" w:rsidRPr="00ED6435" w:rsidRDefault="00C949A1" w:rsidP="00C949A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57D42523" w14:textId="77777777" w:rsidR="00C949A1" w:rsidRPr="00ED6435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0A1A548" w14:textId="52A3248F" w:rsidR="00C949A1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57BE5AE3" w14:textId="77777777" w:rsidR="007874C7" w:rsidRPr="00ED6435" w:rsidRDefault="007874C7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35A8E140" w14:textId="599936B5" w:rsidR="00E43DE4" w:rsidRPr="00ED6435" w:rsidRDefault="00E43DE4" w:rsidP="00D86F7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86F75">
        <w:rPr>
          <w:rFonts w:ascii="Arial" w:eastAsia="Times New Roman" w:hAnsi="Arial" w:cs="Arial"/>
          <w:b/>
          <w:lang w:eastAsia="cs-CZ"/>
        </w:rPr>
        <w:t>AREA G.K. spol. s r.o.                             reprezentant sdružení</w:t>
      </w:r>
    </w:p>
    <w:p w14:paraId="2AD616F0" w14:textId="0D9CFBB3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23AC1FC" w14:textId="6539CCF9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B73B8">
        <w:rPr>
          <w:rFonts w:ascii="Arial" w:eastAsia="Times New Roman" w:hAnsi="Arial" w:cs="Arial"/>
          <w:bCs/>
          <w:lang w:eastAsia="cs-CZ"/>
        </w:rPr>
        <w:t>7. 11. 2023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B73B8">
        <w:rPr>
          <w:rFonts w:ascii="Arial" w:eastAsia="Times New Roman" w:hAnsi="Arial" w:cs="Arial"/>
          <w:bCs/>
          <w:lang w:eastAsia="cs-CZ"/>
        </w:rPr>
        <w:t>31. 10. 2023</w:t>
      </w:r>
    </w:p>
    <w:p w14:paraId="5330E7B7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364B66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F73B75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B0C236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1748C4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64F550E" w14:textId="0954AF7A" w:rsidR="00E43DE4" w:rsidRPr="005207C1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>Jméno: 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Milan Nový</w:t>
      </w:r>
    </w:p>
    <w:p w14:paraId="7C7EC95B" w14:textId="77777777" w:rsidR="00E43DE4" w:rsidRPr="005207C1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p w14:paraId="26FFAF02" w14:textId="77777777" w:rsidR="00E43DE4" w:rsidRPr="00ED6435" w:rsidRDefault="00E43DE4" w:rsidP="00E43DE4">
      <w:pPr>
        <w:spacing w:before="240" w:line="240" w:lineRule="auto"/>
        <w:jc w:val="both"/>
        <w:rPr>
          <w:rFonts w:ascii="Arial" w:hAnsi="Arial" w:cs="Arial"/>
          <w:b/>
        </w:rPr>
      </w:pPr>
    </w:p>
    <w:p w14:paraId="4A061236" w14:textId="77777777" w:rsidR="001B73B8" w:rsidRDefault="001B73B8" w:rsidP="00C949A1">
      <w:pPr>
        <w:spacing w:line="240" w:lineRule="auto"/>
        <w:rPr>
          <w:rFonts w:ascii="Arial" w:hAnsi="Arial" w:cs="Arial"/>
        </w:rPr>
        <w:sectPr w:rsidR="001B73B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62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4"/>
        <w:gridCol w:w="1011"/>
        <w:gridCol w:w="1031"/>
        <w:gridCol w:w="18"/>
        <w:gridCol w:w="1484"/>
        <w:gridCol w:w="1417"/>
        <w:gridCol w:w="9"/>
        <w:gridCol w:w="1550"/>
      </w:tblGrid>
      <w:tr w:rsidR="00F20F93" w:rsidRPr="00F20F93" w14:paraId="6D2B1951" w14:textId="77777777" w:rsidTr="00F20F93">
        <w:trPr>
          <w:trHeight w:val="840"/>
        </w:trPr>
        <w:tc>
          <w:tcPr>
            <w:tcW w:w="10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A27E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 Dodatku č. 1 Smlouvy –  Komplexní pozemkové úpravy v </w:t>
            </w:r>
            <w:proofErr w:type="spellStart"/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Kobylnice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95D6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20F93" w:rsidRPr="00F20F93" w14:paraId="01390B3B" w14:textId="77777777" w:rsidTr="00F20F93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772BD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D8C04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5524F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788C1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A2750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70ED0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3058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F20F93" w:rsidRPr="00F20F93" w14:paraId="47EA068E" w14:textId="77777777" w:rsidTr="00F20F93">
        <w:trPr>
          <w:trHeight w:val="431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70867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474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DE5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9A1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CF5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51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87E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07FAA6D1" w14:textId="77777777" w:rsidTr="00F20F93">
        <w:trPr>
          <w:trHeight w:val="409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5AA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06DF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56E0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EF25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 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330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BCE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4 500,00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6F11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F20F93" w:rsidRPr="00F20F93" w14:paraId="31E5E023" w14:textId="77777777" w:rsidTr="00F20F93">
        <w:trPr>
          <w:trHeight w:val="414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E55A7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BB35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98B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D5F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073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13B5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DEEFA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20F93" w:rsidRPr="00F20F93" w14:paraId="124D7FF9" w14:textId="77777777" w:rsidTr="00F20F93">
        <w:trPr>
          <w:trHeight w:val="55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671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EF65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A9D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872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D7A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F345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94A1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31.8.2023</w:t>
            </w:r>
          </w:p>
        </w:tc>
      </w:tr>
      <w:tr w:rsidR="00F20F93" w:rsidRPr="00F20F93" w14:paraId="26B0BFB4" w14:textId="77777777" w:rsidTr="00F20F93">
        <w:trPr>
          <w:trHeight w:val="104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3EE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71D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EE8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F72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76E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2 310,00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265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381 150,00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4E0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31.3.2024</w:t>
            </w:r>
          </w:p>
        </w:tc>
      </w:tr>
      <w:tr w:rsidR="00F20F93" w:rsidRPr="00F20F93" w14:paraId="51FD0EAC" w14:textId="77777777" w:rsidTr="00F20F93">
        <w:trPr>
          <w:trHeight w:val="70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247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05C2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A81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22B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EF7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6CA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EC94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31.3.2024</w:t>
            </w:r>
          </w:p>
        </w:tc>
      </w:tr>
      <w:tr w:rsidR="00F20F93" w:rsidRPr="00F20F93" w14:paraId="0369D657" w14:textId="77777777" w:rsidTr="00F20F93">
        <w:trPr>
          <w:trHeight w:val="47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0C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DB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3E3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3F5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28E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EB2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A0AB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31.7.2024</w:t>
            </w:r>
          </w:p>
        </w:tc>
      </w:tr>
      <w:tr w:rsidR="00F20F93" w:rsidRPr="00F20F93" w14:paraId="4B15A084" w14:textId="77777777" w:rsidTr="00F20F93">
        <w:trPr>
          <w:trHeight w:val="55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828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397F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A48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0F1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876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332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F6C9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30.9.2024</w:t>
            </w:r>
          </w:p>
        </w:tc>
      </w:tr>
      <w:tr w:rsidR="00F20F93" w:rsidRPr="00F20F93" w14:paraId="46F926D8" w14:textId="77777777" w:rsidTr="00F20F93">
        <w:trPr>
          <w:trHeight w:val="540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C29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25F8FF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E210E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70EC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F737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646 250,00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51E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30.9.2024</w:t>
            </w:r>
          </w:p>
        </w:tc>
      </w:tr>
      <w:tr w:rsidR="00F20F93" w:rsidRPr="00F20F93" w14:paraId="07180C1F" w14:textId="77777777" w:rsidTr="00F20F93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540615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A36C3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3963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7228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4B81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7076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4958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15236731" w14:textId="77777777" w:rsidTr="00F20F93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B2B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BD3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33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5D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311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EE56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132 000,00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646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31.5.2025</w:t>
            </w:r>
          </w:p>
        </w:tc>
      </w:tr>
      <w:tr w:rsidR="00F20F93" w:rsidRPr="00F20F93" w14:paraId="0A04731B" w14:textId="77777777" w:rsidTr="00F20F93">
        <w:trPr>
          <w:trHeight w:val="596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21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7F09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305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830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676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EB02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49 500,00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6926DC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20F93" w:rsidRPr="00F20F93" w14:paraId="1143C68F" w14:textId="77777777" w:rsidTr="00F20F93">
        <w:trPr>
          <w:trHeight w:val="84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9A9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6D2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98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C9F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4C4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B63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115 500,00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FDF3B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20F93" w:rsidRPr="00F20F93" w14:paraId="551E8940" w14:textId="77777777" w:rsidTr="00F20F93">
        <w:trPr>
          <w:trHeight w:val="972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139E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307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C7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FBD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B22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CA31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33 000,00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8ED91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20F93" w:rsidRPr="00F20F93" w14:paraId="1B4B1E7F" w14:textId="77777777" w:rsidTr="00F20F93">
        <w:trPr>
          <w:trHeight w:val="70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4313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0A6F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1D0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E4D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099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8CF4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66 000,00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A3A05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20F93" w:rsidRPr="00F20F93" w14:paraId="45630381" w14:textId="77777777" w:rsidTr="00F20F93">
        <w:trPr>
          <w:trHeight w:val="68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AF6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BDE9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760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04B10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0916A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B6600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8ECD3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51595812" w14:textId="77777777" w:rsidTr="00F20F93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4DE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DF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414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753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CE2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6 160,00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25E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6 160,00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15E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F20F93" w:rsidRPr="00F20F93" w14:paraId="4DB719B5" w14:textId="77777777" w:rsidTr="00F20F93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8ED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BCCE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02E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359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047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3 520,00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B5E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3 520,00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3DB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F20F93" w:rsidRPr="00F20F93" w14:paraId="46673768" w14:textId="77777777" w:rsidTr="00F20F93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086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19A0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E54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43B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8D2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667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1 320,00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A84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F20F93" w:rsidRPr="00F20F93" w14:paraId="5E037965" w14:textId="77777777" w:rsidTr="00F20F93">
        <w:trPr>
          <w:trHeight w:val="73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708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6.3.2 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D3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5413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543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05D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021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F9C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31.3.2026</w:t>
            </w:r>
          </w:p>
        </w:tc>
      </w:tr>
      <w:tr w:rsidR="00F20F93" w:rsidRPr="00F20F93" w14:paraId="7042C704" w14:textId="77777777" w:rsidTr="00F20F93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0EA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EDC5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802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1223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794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1A85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D1A9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F20F93" w:rsidRPr="00F20F93" w14:paraId="7B965161" w14:textId="77777777" w:rsidTr="00F20F93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C98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419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403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F35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588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1FA5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D18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F20F93" w:rsidRPr="00F20F93" w14:paraId="3FE579F2" w14:textId="77777777" w:rsidTr="00F20F93">
        <w:trPr>
          <w:trHeight w:val="57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E38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F62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C05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B0CAC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5F06E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98E65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C9A5A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31AC20B4" w14:textId="77777777" w:rsidTr="00F20F93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172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E02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2AF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DD5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E80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9 240,00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792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F63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F20F93" w:rsidRPr="00F20F93" w14:paraId="533D26F1" w14:textId="77777777" w:rsidTr="00F20F93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5DE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4F6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25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49F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AB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5 280,00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7A7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5 280,00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80CB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F20F93" w:rsidRPr="00F20F93" w14:paraId="759D8CF2" w14:textId="77777777" w:rsidTr="00F20F93">
        <w:trPr>
          <w:trHeight w:val="75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D08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ABBC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FE2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C4A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753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1 980,00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63E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1 980,00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61D4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F20F93" w:rsidRPr="00F20F93" w14:paraId="6C4E4163" w14:textId="77777777" w:rsidTr="00F20F93">
        <w:trPr>
          <w:trHeight w:val="493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5188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B9DC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0E337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B7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415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667 700,00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01F7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F20F93" w:rsidRPr="00F20F93" w14:paraId="3B853A01" w14:textId="77777777" w:rsidTr="00F20F93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F58F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F7A1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D2C6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D65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7ED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85E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41 250,00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C44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F20F93" w:rsidRPr="00F20F93" w14:paraId="6053491E" w14:textId="77777777" w:rsidTr="00F20F93">
        <w:trPr>
          <w:trHeight w:val="614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0EFA2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9F871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0DED19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AD6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3042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41 250,00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3A9B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F20F93" w:rsidRPr="00F20F93" w14:paraId="70B8C456" w14:textId="77777777" w:rsidTr="00F20F93">
        <w:trPr>
          <w:trHeight w:val="623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EA1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B7FF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6F4D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C99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9AE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387C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7CD0BB36" w14:textId="77777777" w:rsidTr="00F20F93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088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3BD2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CF3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486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301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646 250,00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37194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5C5D4B0C" w14:textId="77777777" w:rsidTr="00F20F93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F655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47D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D1C1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CAD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030E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667 700,00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7B2593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1AA0808B" w14:textId="77777777" w:rsidTr="00F20F93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F29D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300C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335A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B8F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E18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41 250,00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E7D343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665CDF19" w14:textId="77777777" w:rsidTr="00F20F93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07C0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0D8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66B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FAD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79E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1 355 200,00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F969CD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622D68EA" w14:textId="77777777" w:rsidTr="00F20F93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A511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2EA1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ABD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DFF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318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284 592,00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7240D1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021C03A9" w14:textId="77777777" w:rsidTr="00F20F93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ED4CB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25EB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8EBA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44B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334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1 639 792,00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0244F3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2EB63598" w14:textId="77777777" w:rsidTr="00F20F93">
        <w:trPr>
          <w:trHeight w:val="420"/>
        </w:trPr>
        <w:tc>
          <w:tcPr>
            <w:tcW w:w="1162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514A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20F93" w:rsidRPr="00F20F93" w14:paraId="5C077B8D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DA6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9C56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AREA G. K. spol. s r. o. (reprezentant sdružení)</w:t>
            </w:r>
          </w:p>
        </w:tc>
      </w:tr>
      <w:tr w:rsidR="00F20F93" w:rsidRPr="00F20F93" w14:paraId="28D81FF0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AC76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F559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</w:tr>
      <w:tr w:rsidR="00F20F93" w:rsidRPr="00F20F93" w14:paraId="298482D3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1468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7. 11. 2023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8191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31. 10. 2023</w:t>
            </w:r>
          </w:p>
        </w:tc>
      </w:tr>
      <w:tr w:rsidR="00F20F93" w:rsidRPr="00F20F93" w14:paraId="34A7C5CD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BA8E6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DFF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0E5DB186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C0E2F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EA35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5351B273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012FC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14F4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094356C1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CF81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46A6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74D99F57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E321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________________________________ 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71F5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F20F93" w:rsidRPr="00F20F93" w14:paraId="1CC2149E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B68D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396E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Milan Nový</w:t>
            </w:r>
          </w:p>
        </w:tc>
      </w:tr>
      <w:tr w:rsidR="00F20F93" w:rsidRPr="00F20F93" w14:paraId="316BA42B" w14:textId="77777777" w:rsidTr="00F20F93">
        <w:trPr>
          <w:trHeight w:val="420"/>
        </w:trPr>
        <w:tc>
          <w:tcPr>
            <w:tcW w:w="7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BB3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9082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Funkce: jednatel </w:t>
            </w:r>
          </w:p>
        </w:tc>
      </w:tr>
      <w:tr w:rsidR="00F20F93" w:rsidRPr="00F20F93" w14:paraId="2392268B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5D067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8BD88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FA80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5D026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F1EDE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FF50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8DBB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2228F5BD" w14:textId="77777777" w:rsidTr="00F20F93">
        <w:trPr>
          <w:trHeight w:val="623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D7046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20F93" w:rsidRPr="00F20F93" w14:paraId="6B8768A2" w14:textId="77777777" w:rsidTr="00F20F93">
        <w:trPr>
          <w:trHeight w:val="660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1201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20F93" w:rsidRPr="00F20F93" w14:paraId="79DB24D5" w14:textId="77777777" w:rsidTr="00F20F93">
        <w:trPr>
          <w:trHeight w:val="923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5F880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20F93" w:rsidRPr="00F20F93" w14:paraId="762AFDC5" w14:textId="77777777" w:rsidTr="00F20F93">
        <w:trPr>
          <w:trHeight w:val="612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0F38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F20F93" w:rsidRPr="00F20F93" w14:paraId="0EDC04CD" w14:textId="77777777" w:rsidTr="00F20F93">
        <w:trPr>
          <w:trHeight w:val="1189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6613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20F93" w:rsidRPr="00F20F93" w14:paraId="005E6C88" w14:textId="77777777" w:rsidTr="00F20F93">
        <w:trPr>
          <w:trHeight w:val="1212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0D815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F20F93" w:rsidRPr="00F20F93" w14:paraId="63F1F52F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5B26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8E0E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A1BA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331E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B182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972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8AB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00535B76" w14:textId="77777777" w:rsidTr="00F20F93">
        <w:trPr>
          <w:trHeight w:val="420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7F05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A1B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5266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155A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191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DA8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211CF3A3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7431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E49BB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492F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493E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C011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1F6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4482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077A58D9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87D5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EB7E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170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D0EA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8064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5EEF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D22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799E00D9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2A4F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722B9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B6CC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94AA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0E74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6A0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925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29B4D71E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E97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4723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F336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553B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8098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F7A0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75A4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7F9D3C7B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58C4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19E4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0CA2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5D4B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FA2A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D0BB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8DF8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69415BF2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262F45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5C2F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430E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2A9A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50D3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AAA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E079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0F93" w:rsidRPr="00F20F93" w14:paraId="143F6B52" w14:textId="77777777" w:rsidTr="00F20F93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3287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0FD5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20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06FE" w14:textId="77777777" w:rsidR="00F20F93" w:rsidRPr="00F20F93" w:rsidRDefault="00F20F93" w:rsidP="00F20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02FB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46AE" w14:textId="77777777" w:rsidR="00F20F93" w:rsidRPr="00F20F93" w:rsidRDefault="00F20F93" w:rsidP="00F20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3F7A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02FC" w14:textId="77777777" w:rsidR="00F20F93" w:rsidRPr="00F20F93" w:rsidRDefault="00F20F93" w:rsidP="00F2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DC798BE" w14:textId="77777777" w:rsidR="00C949A1" w:rsidRPr="00ED6435" w:rsidRDefault="00C949A1" w:rsidP="00C949A1">
      <w:pPr>
        <w:spacing w:line="240" w:lineRule="auto"/>
        <w:rPr>
          <w:rFonts w:ascii="Arial" w:hAnsi="Arial" w:cs="Arial"/>
        </w:rPr>
      </w:pPr>
    </w:p>
    <w:p w14:paraId="4BF2255E" w14:textId="30A74355" w:rsidR="00C949A1" w:rsidRDefault="00C949A1" w:rsidP="00AF1976">
      <w:pPr>
        <w:rPr>
          <w:rFonts w:ascii="Arial" w:hAnsi="Arial" w:cs="Arial"/>
        </w:rPr>
      </w:pPr>
    </w:p>
    <w:p w14:paraId="1BCEF118" w14:textId="6D03D7B2" w:rsidR="00D113A0" w:rsidRDefault="00D113A0" w:rsidP="00AF1976">
      <w:pPr>
        <w:rPr>
          <w:rFonts w:ascii="Arial" w:hAnsi="Arial" w:cs="Arial"/>
        </w:rPr>
      </w:pPr>
    </w:p>
    <w:p w14:paraId="4776A76C" w14:textId="2E01B978" w:rsidR="00D113A0" w:rsidRDefault="00D113A0" w:rsidP="00AF1976">
      <w:pPr>
        <w:rPr>
          <w:rFonts w:ascii="Arial" w:hAnsi="Arial" w:cs="Arial"/>
        </w:rPr>
      </w:pPr>
    </w:p>
    <w:p w14:paraId="13350544" w14:textId="7417BEEB" w:rsidR="00D113A0" w:rsidRDefault="00D113A0" w:rsidP="00AF1976">
      <w:pPr>
        <w:rPr>
          <w:rFonts w:ascii="Arial" w:hAnsi="Arial" w:cs="Arial"/>
        </w:rPr>
      </w:pPr>
    </w:p>
    <w:p w14:paraId="4E042692" w14:textId="104889C8" w:rsidR="00D113A0" w:rsidRDefault="00D113A0" w:rsidP="00AF1976">
      <w:pPr>
        <w:rPr>
          <w:rFonts w:ascii="Arial" w:hAnsi="Arial" w:cs="Arial"/>
        </w:rPr>
      </w:pPr>
    </w:p>
    <w:p w14:paraId="49DA6FDC" w14:textId="5C021938" w:rsidR="00D113A0" w:rsidRDefault="00D113A0" w:rsidP="00AF1976">
      <w:pPr>
        <w:rPr>
          <w:rFonts w:ascii="Arial" w:hAnsi="Arial" w:cs="Arial"/>
        </w:rPr>
      </w:pPr>
    </w:p>
    <w:p w14:paraId="578E726D" w14:textId="0EC8ADD2" w:rsidR="00D113A0" w:rsidRDefault="00D113A0" w:rsidP="00AF1976">
      <w:pPr>
        <w:rPr>
          <w:rFonts w:ascii="Arial" w:hAnsi="Arial" w:cs="Arial"/>
        </w:rPr>
      </w:pPr>
    </w:p>
    <w:p w14:paraId="43C10C2F" w14:textId="5FFD3812" w:rsidR="00D113A0" w:rsidRDefault="00D113A0" w:rsidP="00AF1976">
      <w:pPr>
        <w:rPr>
          <w:rFonts w:ascii="Arial" w:hAnsi="Arial" w:cs="Arial"/>
        </w:rPr>
      </w:pPr>
    </w:p>
    <w:p w14:paraId="105CF1F1" w14:textId="58BA7780" w:rsidR="00D113A0" w:rsidRDefault="00D113A0" w:rsidP="00AF1976">
      <w:pPr>
        <w:rPr>
          <w:rFonts w:ascii="Arial" w:hAnsi="Arial" w:cs="Arial"/>
        </w:rPr>
      </w:pPr>
    </w:p>
    <w:p w14:paraId="0487583F" w14:textId="57512E32" w:rsidR="00D113A0" w:rsidRDefault="00D113A0" w:rsidP="00AF1976">
      <w:pPr>
        <w:rPr>
          <w:rFonts w:ascii="Arial" w:hAnsi="Arial" w:cs="Arial"/>
        </w:rPr>
      </w:pPr>
    </w:p>
    <w:p w14:paraId="60660EAD" w14:textId="464DECDF" w:rsidR="00D113A0" w:rsidRDefault="00D113A0" w:rsidP="00AF1976">
      <w:pPr>
        <w:rPr>
          <w:rFonts w:ascii="Arial" w:hAnsi="Arial" w:cs="Arial"/>
        </w:rPr>
      </w:pPr>
    </w:p>
    <w:p w14:paraId="368501AD" w14:textId="279E1B72" w:rsidR="00D113A0" w:rsidRDefault="00D113A0" w:rsidP="00AF1976">
      <w:pPr>
        <w:rPr>
          <w:rFonts w:ascii="Arial" w:hAnsi="Arial" w:cs="Arial"/>
        </w:rPr>
      </w:pPr>
    </w:p>
    <w:p w14:paraId="778FB6D5" w14:textId="5F660216" w:rsidR="00D113A0" w:rsidRDefault="00D113A0" w:rsidP="00AF1976">
      <w:pPr>
        <w:rPr>
          <w:rFonts w:ascii="Arial" w:hAnsi="Arial" w:cs="Arial"/>
        </w:rPr>
      </w:pPr>
    </w:p>
    <w:p w14:paraId="676AF7CE" w14:textId="0DB196AB" w:rsidR="00D113A0" w:rsidRDefault="00D113A0" w:rsidP="00AF1976">
      <w:pPr>
        <w:rPr>
          <w:rFonts w:ascii="Arial" w:hAnsi="Arial" w:cs="Arial"/>
        </w:rPr>
      </w:pPr>
    </w:p>
    <w:p w14:paraId="70EDE91F" w14:textId="721543A5" w:rsidR="00D113A0" w:rsidRDefault="00D113A0" w:rsidP="00AF1976">
      <w:pPr>
        <w:rPr>
          <w:rFonts w:ascii="Arial" w:hAnsi="Arial" w:cs="Arial"/>
        </w:rPr>
      </w:pPr>
    </w:p>
    <w:p w14:paraId="34D0F4AC" w14:textId="4F473B55" w:rsidR="00D113A0" w:rsidRDefault="00D113A0" w:rsidP="00AF1976">
      <w:pPr>
        <w:rPr>
          <w:rFonts w:ascii="Arial" w:hAnsi="Arial" w:cs="Arial"/>
        </w:rPr>
      </w:pPr>
    </w:p>
    <w:p w14:paraId="7ABC0557" w14:textId="1A25D62A" w:rsidR="00D113A0" w:rsidRDefault="00D113A0" w:rsidP="00AF1976">
      <w:pPr>
        <w:rPr>
          <w:rFonts w:ascii="Arial" w:hAnsi="Arial" w:cs="Arial"/>
        </w:rPr>
      </w:pPr>
    </w:p>
    <w:p w14:paraId="580C3225" w14:textId="77777777" w:rsidR="00072C82" w:rsidRPr="00AF1976" w:rsidRDefault="00072C82" w:rsidP="00AF1976">
      <w:pPr>
        <w:rPr>
          <w:rFonts w:ascii="Arial" w:hAnsi="Arial" w:cs="Arial"/>
        </w:rPr>
      </w:pPr>
    </w:p>
    <w:sectPr w:rsidR="00072C82" w:rsidRPr="00AF1976" w:rsidSect="00F20F93">
      <w:pgSz w:w="11906" w:h="16838"/>
      <w:pgMar w:top="426" w:right="1417" w:bottom="426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278C" w14:textId="77777777" w:rsidR="004670C0" w:rsidRDefault="004670C0" w:rsidP="00D95E3E">
      <w:pPr>
        <w:spacing w:after="0" w:line="240" w:lineRule="auto"/>
      </w:pPr>
      <w:r>
        <w:separator/>
      </w:r>
    </w:p>
  </w:endnote>
  <w:endnote w:type="continuationSeparator" w:id="0">
    <w:p w14:paraId="49EA7C77" w14:textId="77777777" w:rsidR="004670C0" w:rsidRDefault="004670C0" w:rsidP="00D9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FDF4" w14:textId="574DD497" w:rsidR="00AD4A29" w:rsidRDefault="00AD4A2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0659A42" w14:textId="3B77A59B" w:rsidR="00D95E3E" w:rsidRDefault="00D95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38AC" w14:textId="77777777" w:rsidR="004670C0" w:rsidRDefault="004670C0" w:rsidP="00D95E3E">
      <w:pPr>
        <w:spacing w:after="0" w:line="240" w:lineRule="auto"/>
      </w:pPr>
      <w:r>
        <w:separator/>
      </w:r>
    </w:p>
  </w:footnote>
  <w:footnote w:type="continuationSeparator" w:id="0">
    <w:p w14:paraId="5933DD72" w14:textId="77777777" w:rsidR="004670C0" w:rsidRDefault="004670C0" w:rsidP="00D9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1D35" w14:textId="4E121ECD" w:rsid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tab/>
    </w:r>
    <w:r w:rsidRPr="00D95E3E">
      <w:rPr>
        <w:rFonts w:cs="Arial"/>
        <w:sz w:val="16"/>
        <w:szCs w:val="16"/>
        <w:lang w:val="fr-FR" w:eastAsia="cs-CZ"/>
      </w:rPr>
      <w:t xml:space="preserve">Číslo Smlouvy Objednatele: </w:t>
    </w:r>
    <w:r w:rsidRPr="00D95E3E">
      <w:rPr>
        <w:rFonts w:cs="Arial"/>
        <w:sz w:val="12"/>
        <w:szCs w:val="12"/>
        <w:lang w:val="fr-FR" w:eastAsia="cs-CZ"/>
      </w:rPr>
      <w:t>1038-2022-537208, uzavřená dne 11.10.2022</w:t>
    </w:r>
    <w:r w:rsidRPr="00D95E3E">
      <w:rPr>
        <w:rFonts w:cs="Arial"/>
        <w:sz w:val="16"/>
        <w:szCs w:val="16"/>
        <w:lang w:val="fr-FR" w:eastAsia="cs-CZ"/>
      </w:rPr>
      <w:tab/>
      <w:t>Čísl</w:t>
    </w:r>
    <w:r>
      <w:rPr>
        <w:rFonts w:cs="Arial"/>
        <w:sz w:val="16"/>
        <w:szCs w:val="16"/>
        <w:lang w:val="fr-FR" w:eastAsia="cs-CZ"/>
      </w:rPr>
      <w:t>os</w:t>
    </w:r>
    <w:r w:rsidRPr="00D95E3E">
      <w:rPr>
        <w:rFonts w:cs="Arial"/>
        <w:sz w:val="16"/>
        <w:szCs w:val="16"/>
        <w:lang w:val="fr-FR" w:eastAsia="cs-CZ"/>
      </w:rPr>
      <w:t>mlouvy</w:t>
    </w:r>
    <w:r>
      <w:rPr>
        <w:rFonts w:cs="Arial"/>
        <w:sz w:val="16"/>
        <w:szCs w:val="16"/>
        <w:lang w:val="fr-FR" w:eastAsia="cs-CZ"/>
      </w:rPr>
      <w:t xml:space="preserve"> z</w:t>
    </w:r>
    <w:r w:rsidRPr="00D95E3E">
      <w:rPr>
        <w:rFonts w:cs="Arial"/>
        <w:sz w:val="16"/>
        <w:szCs w:val="16"/>
        <w:lang w:val="fr-FR" w:eastAsia="cs-CZ"/>
      </w:rPr>
      <w:t>hotovitele:</w:t>
    </w:r>
    <w:r w:rsidRPr="00D95E3E">
      <w:rPr>
        <w:rFonts w:cs="Arial"/>
        <w:sz w:val="16"/>
        <w:szCs w:val="16"/>
        <w:lang w:val="fr-FR" w:eastAsia="cs-CZ"/>
      </w:rPr>
      <w:tab/>
    </w:r>
  </w:p>
  <w:p w14:paraId="777CB06B" w14:textId="21854CDA" w:rsidR="00D95E3E" w:rsidRP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rPr>
        <w:rFonts w:cs="Arial"/>
        <w:sz w:val="16"/>
        <w:szCs w:val="16"/>
        <w:lang w:val="fr-FR" w:eastAsia="cs-CZ"/>
      </w:rPr>
      <w:tab/>
    </w:r>
    <w:r w:rsidRPr="00D95E3E">
      <w:rPr>
        <w:rFonts w:cs="Arial"/>
        <w:sz w:val="16"/>
        <w:szCs w:val="16"/>
        <w:lang w:val="fr-FR" w:eastAsia="cs-CZ"/>
      </w:rPr>
      <w:t xml:space="preserve">Komplexní pozemkové úpravy v k.ú. </w:t>
    </w:r>
    <w:r>
      <w:rPr>
        <w:rFonts w:cs="Arial"/>
        <w:sz w:val="16"/>
        <w:szCs w:val="16"/>
        <w:lang w:val="fr-FR" w:eastAsia="cs-CZ"/>
      </w:rPr>
      <w:t>Kobylnice</w:t>
    </w:r>
  </w:p>
  <w:p w14:paraId="0ED7D17E" w14:textId="0588EEF6" w:rsidR="00D95E3E" w:rsidRDefault="00D95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472491E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72050852">
    <w:abstractNumId w:val="0"/>
  </w:num>
  <w:num w:numId="2" w16cid:durableId="1998533647">
    <w:abstractNumId w:val="3"/>
  </w:num>
  <w:num w:numId="3" w16cid:durableId="1825469457">
    <w:abstractNumId w:val="2"/>
  </w:num>
  <w:num w:numId="4" w16cid:durableId="1838420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554309">
    <w:abstractNumId w:val="3"/>
    <w:lvlOverride w:ilvl="0">
      <w:startOverride w:val="1"/>
    </w:lvlOverride>
    <w:lvlOverride w:ilvl="1">
      <w:startOverride w:val="1"/>
    </w:lvlOverride>
    <w:lvlOverride w:ilvl="2">
      <w:startOverride w:val="50"/>
    </w:lvlOverride>
  </w:num>
  <w:num w:numId="6" w16cid:durableId="1112898665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7" w16cid:durableId="689842698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8" w16cid:durableId="45606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724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5"/>
    <w:rsid w:val="0003642A"/>
    <w:rsid w:val="0006060F"/>
    <w:rsid w:val="00072C82"/>
    <w:rsid w:val="000750D0"/>
    <w:rsid w:val="000A57C9"/>
    <w:rsid w:val="000E41F1"/>
    <w:rsid w:val="001146C9"/>
    <w:rsid w:val="0013576B"/>
    <w:rsid w:val="00161579"/>
    <w:rsid w:val="001706E5"/>
    <w:rsid w:val="001B0AC5"/>
    <w:rsid w:val="001B73B8"/>
    <w:rsid w:val="001D405B"/>
    <w:rsid w:val="0022422E"/>
    <w:rsid w:val="00274592"/>
    <w:rsid w:val="002A7F84"/>
    <w:rsid w:val="002D1977"/>
    <w:rsid w:val="002F4201"/>
    <w:rsid w:val="00303CE1"/>
    <w:rsid w:val="003A271F"/>
    <w:rsid w:val="003A76AF"/>
    <w:rsid w:val="003E3496"/>
    <w:rsid w:val="0040077B"/>
    <w:rsid w:val="004670C0"/>
    <w:rsid w:val="00477904"/>
    <w:rsid w:val="00493ADD"/>
    <w:rsid w:val="004B6067"/>
    <w:rsid w:val="004E23B6"/>
    <w:rsid w:val="005116E7"/>
    <w:rsid w:val="006503F4"/>
    <w:rsid w:val="00660CE8"/>
    <w:rsid w:val="00691298"/>
    <w:rsid w:val="006D3A3C"/>
    <w:rsid w:val="00703998"/>
    <w:rsid w:val="00744DA0"/>
    <w:rsid w:val="007874C7"/>
    <w:rsid w:val="007C3113"/>
    <w:rsid w:val="00820769"/>
    <w:rsid w:val="008320A1"/>
    <w:rsid w:val="008A4486"/>
    <w:rsid w:val="008C1F30"/>
    <w:rsid w:val="008C4019"/>
    <w:rsid w:val="00905FD7"/>
    <w:rsid w:val="00907C4C"/>
    <w:rsid w:val="009109C8"/>
    <w:rsid w:val="00932837"/>
    <w:rsid w:val="0094360F"/>
    <w:rsid w:val="00947428"/>
    <w:rsid w:val="009562DA"/>
    <w:rsid w:val="009564B1"/>
    <w:rsid w:val="00982D0C"/>
    <w:rsid w:val="00992CE2"/>
    <w:rsid w:val="00997BB7"/>
    <w:rsid w:val="009E5B05"/>
    <w:rsid w:val="009E636F"/>
    <w:rsid w:val="009F6252"/>
    <w:rsid w:val="00A909E9"/>
    <w:rsid w:val="00AB53E3"/>
    <w:rsid w:val="00AB579E"/>
    <w:rsid w:val="00AD411E"/>
    <w:rsid w:val="00AD4A29"/>
    <w:rsid w:val="00AD6636"/>
    <w:rsid w:val="00AE011E"/>
    <w:rsid w:val="00AF1976"/>
    <w:rsid w:val="00AF6627"/>
    <w:rsid w:val="00B31714"/>
    <w:rsid w:val="00B44763"/>
    <w:rsid w:val="00B515EB"/>
    <w:rsid w:val="00B8735F"/>
    <w:rsid w:val="00BF6341"/>
    <w:rsid w:val="00C2733C"/>
    <w:rsid w:val="00C27EB9"/>
    <w:rsid w:val="00C42C30"/>
    <w:rsid w:val="00C8019A"/>
    <w:rsid w:val="00C9268B"/>
    <w:rsid w:val="00C949A1"/>
    <w:rsid w:val="00D113A0"/>
    <w:rsid w:val="00D2786C"/>
    <w:rsid w:val="00D32798"/>
    <w:rsid w:val="00D86F75"/>
    <w:rsid w:val="00D95E3E"/>
    <w:rsid w:val="00DB6FBA"/>
    <w:rsid w:val="00E1312E"/>
    <w:rsid w:val="00E36648"/>
    <w:rsid w:val="00E43DE4"/>
    <w:rsid w:val="00E92323"/>
    <w:rsid w:val="00EE09C7"/>
    <w:rsid w:val="00F002A6"/>
    <w:rsid w:val="00F20F93"/>
    <w:rsid w:val="00F7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5DD8"/>
  <w15:chartTrackingRefBased/>
  <w15:docId w15:val="{1D9E7EB3-E14C-4C32-AE4C-76E74653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6AF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949A1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6E24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F76E24"/>
    <w:rPr>
      <w:rFonts w:cs="Arial"/>
      <w:b/>
      <w:bCs/>
      <w:caps/>
      <w:kern w:val="28"/>
      <w:szCs w:val="32"/>
    </w:rPr>
  </w:style>
  <w:style w:type="paragraph" w:customStyle="1" w:styleId="Normln-odrky">
    <w:name w:val="Normální - odrážky"/>
    <w:basedOn w:val="Normln"/>
    <w:link w:val="Normln-odrkyChar"/>
    <w:rsid w:val="00F76E24"/>
    <w:pPr>
      <w:numPr>
        <w:numId w:val="1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F76E24"/>
    <w:rPr>
      <w:rFonts w:ascii="Arial" w:hAnsi="Arial"/>
      <w:sz w:val="18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949A1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C949A1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C949A1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qFormat/>
    <w:rsid w:val="00C949A1"/>
    <w:pPr>
      <w:keepNext w:val="0"/>
      <w:keepLines w:val="0"/>
      <w:widowControl w:val="0"/>
      <w:numPr>
        <w:ilvl w:val="1"/>
        <w:numId w:val="2"/>
      </w:numPr>
      <w:tabs>
        <w:tab w:val="clear" w:pos="567"/>
        <w:tab w:val="num" w:pos="1134"/>
      </w:tabs>
      <w:spacing w:before="120" w:after="120"/>
      <w:ind w:left="1134" w:hanging="283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styleId="Odkaznakoment">
    <w:name w:val="annotation reference"/>
    <w:aliases w:val="Comment Reference (Czech Tourism)"/>
    <w:uiPriority w:val="99"/>
    <w:rsid w:val="00C949A1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C949A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C949A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C949A1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C949A1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C949A1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C949A1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C949A1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C949A1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C949A1"/>
  </w:style>
  <w:style w:type="character" w:customStyle="1" w:styleId="ClanekiChar">
    <w:name w:val="Clanek (i) Char"/>
    <w:link w:val="Claneki"/>
    <w:rsid w:val="00C949A1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95E3E"/>
  </w:style>
  <w:style w:type="paragraph" w:styleId="Zpat">
    <w:name w:val="footer"/>
    <w:basedOn w:val="Normln"/>
    <w:link w:val="Zpat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019D-FAD6-4479-8FB8-1D2E947E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2968</Words>
  <Characters>17516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Opltová Radka</dc:creator>
  <cp:keywords/>
  <dc:description/>
  <cp:lastModifiedBy>Fuxová Petra Ing.</cp:lastModifiedBy>
  <cp:revision>4</cp:revision>
  <cp:lastPrinted>2023-10-30T13:01:00Z</cp:lastPrinted>
  <dcterms:created xsi:type="dcterms:W3CDTF">2023-11-07T15:26:00Z</dcterms:created>
  <dcterms:modified xsi:type="dcterms:W3CDTF">2023-11-07T15:28:00Z</dcterms:modified>
</cp:coreProperties>
</file>