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C49A" w14:textId="77777777" w:rsidR="00BC17A6" w:rsidRPr="00714481" w:rsidRDefault="00BC17A6" w:rsidP="000B0AA7">
      <w:pPr>
        <w:pStyle w:val="StylDoprava"/>
        <w:rPr>
          <w:rFonts w:cs="Arial"/>
          <w:b/>
          <w:bCs/>
          <w:sz w:val="22"/>
          <w:szCs w:val="22"/>
        </w:rPr>
      </w:pPr>
      <w:r w:rsidRPr="00714481">
        <w:rPr>
          <w:rFonts w:cs="Arial"/>
          <w:b/>
          <w:bCs/>
          <w:sz w:val="22"/>
          <w:szCs w:val="22"/>
        </w:rPr>
        <w:t>Čj.:</w:t>
      </w:r>
      <w:r w:rsidR="00714481" w:rsidRPr="00714481">
        <w:rPr>
          <w:b/>
          <w:bCs/>
        </w:rPr>
        <w:t xml:space="preserve"> </w:t>
      </w:r>
      <w:r w:rsidR="00714481" w:rsidRPr="00714481">
        <w:rPr>
          <w:rFonts w:cs="Arial"/>
          <w:b/>
          <w:bCs/>
          <w:sz w:val="22"/>
          <w:szCs w:val="22"/>
        </w:rPr>
        <w:t>SPU 425852/2023</w:t>
      </w:r>
    </w:p>
    <w:p w14:paraId="3A432DC6" w14:textId="77777777" w:rsidR="004243BC" w:rsidRPr="00714481" w:rsidRDefault="00BC17A6" w:rsidP="000B0AA7">
      <w:pPr>
        <w:pStyle w:val="StylDoprava"/>
        <w:rPr>
          <w:rFonts w:cs="Arial"/>
          <w:b/>
          <w:bCs/>
          <w:sz w:val="22"/>
          <w:szCs w:val="22"/>
        </w:rPr>
      </w:pPr>
      <w:r w:rsidRPr="00714481">
        <w:rPr>
          <w:rFonts w:cs="Arial"/>
          <w:b/>
          <w:bCs/>
          <w:sz w:val="22"/>
          <w:szCs w:val="22"/>
        </w:rPr>
        <w:t>UID:</w:t>
      </w:r>
      <w:r w:rsidR="00714481" w:rsidRPr="00714481">
        <w:rPr>
          <w:b/>
          <w:bCs/>
        </w:rPr>
        <w:t xml:space="preserve"> </w:t>
      </w:r>
      <w:r w:rsidR="00714481" w:rsidRPr="00714481">
        <w:rPr>
          <w:rFonts w:cs="Arial"/>
          <w:b/>
          <w:bCs/>
          <w:sz w:val="22"/>
          <w:szCs w:val="22"/>
        </w:rPr>
        <w:t>spuess8c1877e5</w:t>
      </w:r>
    </w:p>
    <w:p w14:paraId="3E3FD913"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republika - </w:t>
      </w:r>
      <w:r w:rsidR="00A21E6E" w:rsidRPr="00C97FB5">
        <w:rPr>
          <w:rFonts w:ascii="Arial" w:hAnsi="Arial" w:cs="Arial"/>
          <w:b/>
          <w:sz w:val="22"/>
          <w:szCs w:val="22"/>
        </w:rPr>
        <w:t>Státní pozemkový úřad</w:t>
      </w:r>
      <w:r w:rsidR="00CF17C0" w:rsidRPr="00C97FB5">
        <w:rPr>
          <w:rFonts w:ascii="Arial" w:hAnsi="Arial" w:cs="Arial"/>
          <w:b/>
          <w:sz w:val="22"/>
          <w:szCs w:val="22"/>
        </w:rPr>
        <w:t xml:space="preserve"> </w:t>
      </w:r>
    </w:p>
    <w:p w14:paraId="32778711"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1024/11a, PSČ 130 00</w:t>
      </w:r>
    </w:p>
    <w:p w14:paraId="2E8576DC"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512DAE09"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607A807C"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Eva Schmidtmajerová, CSc., ředitelka Krajského pozemkového úřadu pro Jihočeský kraj</w:t>
      </w:r>
    </w:p>
    <w:p w14:paraId="56A0007E" w14:textId="77777777" w:rsidR="00FB6E4E" w:rsidRPr="00C97FB5" w:rsidRDefault="00BC17A6" w:rsidP="000B0AA7">
      <w:pPr>
        <w:pStyle w:val="VnitrniText"/>
        <w:ind w:firstLine="0"/>
        <w:rPr>
          <w:sz w:val="22"/>
          <w:szCs w:val="22"/>
        </w:rPr>
      </w:pPr>
      <w:r w:rsidRPr="00C97FB5">
        <w:rPr>
          <w:sz w:val="22"/>
          <w:szCs w:val="22"/>
        </w:rPr>
        <w:t>adresa Rudolfovská 80, 37001 České Budějovice</w:t>
      </w:r>
    </w:p>
    <w:p w14:paraId="51C4E869" w14:textId="74167D29" w:rsidR="00BC17A6" w:rsidRPr="00C2350C" w:rsidRDefault="00293E82" w:rsidP="00C2350C">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0A14DDB0" w14:textId="77777777" w:rsidR="00EE5FB1" w:rsidRDefault="00EE5FB1" w:rsidP="000B0AA7">
      <w:pPr>
        <w:pStyle w:val="VnitrniText"/>
        <w:ind w:firstLine="0"/>
        <w:rPr>
          <w:sz w:val="22"/>
          <w:szCs w:val="22"/>
        </w:rPr>
      </w:pPr>
    </w:p>
    <w:p w14:paraId="5D895EBC" w14:textId="77777777" w:rsidR="00CF17C0" w:rsidRPr="00C97FB5" w:rsidRDefault="00CF17C0" w:rsidP="000B0AA7">
      <w:pPr>
        <w:pStyle w:val="VnitrniText"/>
        <w:ind w:firstLine="0"/>
        <w:rPr>
          <w:sz w:val="22"/>
          <w:szCs w:val="22"/>
        </w:rPr>
      </w:pPr>
      <w:r w:rsidRPr="00C97FB5">
        <w:rPr>
          <w:sz w:val="22"/>
          <w:szCs w:val="22"/>
        </w:rPr>
        <w:t>a</w:t>
      </w:r>
    </w:p>
    <w:p w14:paraId="0F8530B7" w14:textId="77777777" w:rsidR="00EE5FB1" w:rsidRDefault="00EE5FB1" w:rsidP="000B0AA7">
      <w:pPr>
        <w:pStyle w:val="VnitrniText"/>
        <w:ind w:firstLine="0"/>
        <w:rPr>
          <w:b/>
          <w:sz w:val="22"/>
          <w:szCs w:val="22"/>
        </w:rPr>
      </w:pPr>
    </w:p>
    <w:p w14:paraId="03AA8FF6" w14:textId="77777777" w:rsidR="00BC17A6" w:rsidRPr="00C97FB5" w:rsidRDefault="00BC17A6" w:rsidP="000B0AA7">
      <w:pPr>
        <w:pStyle w:val="VnitrniText"/>
        <w:ind w:firstLine="0"/>
        <w:rPr>
          <w:sz w:val="22"/>
          <w:szCs w:val="22"/>
        </w:rPr>
      </w:pPr>
      <w:r w:rsidRPr="00C97FB5">
        <w:rPr>
          <w:b/>
          <w:sz w:val="22"/>
          <w:szCs w:val="22"/>
        </w:rPr>
        <w:t>Stavební prodej J+K, a. s.</w:t>
      </w:r>
    </w:p>
    <w:p w14:paraId="41617BAD" w14:textId="77777777" w:rsidR="00BC17A6" w:rsidRPr="00C97FB5" w:rsidRDefault="00BC17A6" w:rsidP="000B0AA7">
      <w:pPr>
        <w:pStyle w:val="VnitrniText"/>
        <w:ind w:firstLine="0"/>
        <w:rPr>
          <w:sz w:val="22"/>
          <w:szCs w:val="22"/>
        </w:rPr>
      </w:pPr>
      <w:r w:rsidRPr="00C97FB5">
        <w:rPr>
          <w:sz w:val="22"/>
          <w:szCs w:val="22"/>
        </w:rPr>
        <w:t>se sídlem Ječná 515/26, Praha, PSČ 12000</w:t>
      </w:r>
    </w:p>
    <w:p w14:paraId="53D2753C" w14:textId="77777777" w:rsidR="00BC17A6" w:rsidRPr="00C97FB5" w:rsidRDefault="00BC17A6" w:rsidP="000B0AA7">
      <w:pPr>
        <w:pStyle w:val="VnitrniText"/>
        <w:ind w:firstLine="0"/>
        <w:rPr>
          <w:sz w:val="22"/>
          <w:szCs w:val="22"/>
        </w:rPr>
      </w:pPr>
      <w:r w:rsidRPr="00C97FB5">
        <w:rPr>
          <w:sz w:val="22"/>
          <w:szCs w:val="22"/>
        </w:rPr>
        <w:t>IČO: 26026104</w:t>
      </w:r>
    </w:p>
    <w:p w14:paraId="4BE87363" w14:textId="77777777" w:rsidR="00BC17A6" w:rsidRDefault="00BC17A6" w:rsidP="000B0AA7">
      <w:pPr>
        <w:pStyle w:val="VnitrniText"/>
        <w:ind w:firstLine="0"/>
        <w:rPr>
          <w:sz w:val="22"/>
          <w:szCs w:val="22"/>
        </w:rPr>
      </w:pPr>
      <w:r w:rsidRPr="00C97FB5">
        <w:rPr>
          <w:sz w:val="22"/>
          <w:szCs w:val="22"/>
        </w:rPr>
        <w:t>DIČ: CZ26026104</w:t>
      </w:r>
    </w:p>
    <w:p w14:paraId="2F9F68B8" w14:textId="77777777" w:rsidR="00714481" w:rsidRDefault="00714481" w:rsidP="000B0AA7">
      <w:pPr>
        <w:pStyle w:val="VnitrniText"/>
        <w:ind w:firstLine="0"/>
        <w:rPr>
          <w:sz w:val="22"/>
          <w:szCs w:val="22"/>
        </w:rPr>
      </w:pPr>
      <w:r>
        <w:rPr>
          <w:sz w:val="22"/>
          <w:szCs w:val="22"/>
        </w:rPr>
        <w:t>za který jednají:</w:t>
      </w:r>
      <w:r>
        <w:rPr>
          <w:sz w:val="22"/>
          <w:szCs w:val="22"/>
        </w:rPr>
        <w:tab/>
        <w:t>Pavel Kohoutek, člen představenstva</w:t>
      </w:r>
    </w:p>
    <w:p w14:paraId="118126D3" w14:textId="77777777" w:rsidR="00714481" w:rsidRPr="00C97FB5" w:rsidRDefault="00714481" w:rsidP="000B0AA7">
      <w:pPr>
        <w:pStyle w:val="VnitrniText"/>
        <w:ind w:firstLine="0"/>
        <w:rPr>
          <w:sz w:val="22"/>
          <w:szCs w:val="22"/>
        </w:rPr>
      </w:pPr>
      <w:r>
        <w:rPr>
          <w:sz w:val="22"/>
          <w:szCs w:val="22"/>
        </w:rPr>
        <w:tab/>
      </w:r>
      <w:r>
        <w:rPr>
          <w:sz w:val="22"/>
          <w:szCs w:val="22"/>
        </w:rPr>
        <w:tab/>
      </w:r>
      <w:r>
        <w:rPr>
          <w:sz w:val="22"/>
          <w:szCs w:val="22"/>
        </w:rPr>
        <w:tab/>
        <w:t xml:space="preserve">Jan </w:t>
      </w:r>
      <w:proofErr w:type="spellStart"/>
      <w:r>
        <w:rPr>
          <w:sz w:val="22"/>
          <w:szCs w:val="22"/>
        </w:rPr>
        <w:t>Jůda</w:t>
      </w:r>
      <w:proofErr w:type="spellEnd"/>
      <w:r>
        <w:rPr>
          <w:sz w:val="22"/>
          <w:szCs w:val="22"/>
        </w:rPr>
        <w:t xml:space="preserve">, </w:t>
      </w:r>
      <w:r>
        <w:rPr>
          <w:sz w:val="22"/>
          <w:szCs w:val="22"/>
        </w:rPr>
        <w:t>člen představenstva</w:t>
      </w:r>
    </w:p>
    <w:p w14:paraId="22BB272C" w14:textId="77777777" w:rsidR="00BC17A6" w:rsidRPr="00C97FB5" w:rsidRDefault="00BC17A6" w:rsidP="000B0AA7">
      <w:pPr>
        <w:pStyle w:val="VnitrniText"/>
        <w:ind w:firstLine="0"/>
        <w:rPr>
          <w:sz w:val="22"/>
          <w:szCs w:val="22"/>
        </w:rPr>
      </w:pPr>
      <w:r w:rsidRPr="00C97FB5">
        <w:rPr>
          <w:sz w:val="22"/>
          <w:szCs w:val="22"/>
        </w:rPr>
        <w:t>(dále jen "nabyvatel")</w:t>
      </w:r>
    </w:p>
    <w:p w14:paraId="00DA9782" w14:textId="77777777" w:rsidR="00CF17C0" w:rsidRPr="00C97FB5" w:rsidRDefault="00CF17C0" w:rsidP="000B0AA7">
      <w:pPr>
        <w:pStyle w:val="VnitrniText"/>
        <w:ind w:firstLine="0"/>
        <w:rPr>
          <w:sz w:val="22"/>
          <w:szCs w:val="22"/>
        </w:rPr>
      </w:pPr>
    </w:p>
    <w:p w14:paraId="5CF30581" w14:textId="77777777" w:rsidR="00EE5FB1" w:rsidRDefault="00EE5FB1" w:rsidP="00EE5FB1">
      <w:pPr>
        <w:pStyle w:val="VnitrniText"/>
        <w:ind w:firstLine="0"/>
        <w:rPr>
          <w:sz w:val="22"/>
          <w:szCs w:val="22"/>
        </w:rPr>
      </w:pPr>
    </w:p>
    <w:p w14:paraId="7227174E" w14:textId="77777777" w:rsidR="00CF17C0" w:rsidRPr="00C97FB5" w:rsidRDefault="00143BFA" w:rsidP="00EE5FB1">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60B5F0CA" w14:textId="77777777" w:rsidR="00830569" w:rsidRPr="00C97FB5" w:rsidRDefault="00830569" w:rsidP="001274AE">
      <w:pPr>
        <w:rPr>
          <w:rFonts w:ascii="Arial" w:hAnsi="Arial" w:cs="Arial"/>
          <w:sz w:val="22"/>
          <w:szCs w:val="22"/>
        </w:rPr>
      </w:pPr>
    </w:p>
    <w:p w14:paraId="3EE34D20" w14:textId="77777777" w:rsidR="00EE5FB1" w:rsidRDefault="00EE5FB1" w:rsidP="00293E82">
      <w:pPr>
        <w:spacing w:after="120"/>
        <w:jc w:val="center"/>
        <w:rPr>
          <w:rFonts w:ascii="Arial" w:hAnsi="Arial" w:cs="Arial"/>
          <w:b/>
          <w:color w:val="000000"/>
          <w:sz w:val="22"/>
          <w:szCs w:val="22"/>
        </w:rPr>
      </w:pPr>
    </w:p>
    <w:p w14:paraId="31129300"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309E40B1" w14:textId="77777777" w:rsidR="00CF17C0" w:rsidRPr="00EE5FB1" w:rsidRDefault="00CF17C0" w:rsidP="00EE5FB1">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2009S23/33</w:t>
      </w:r>
    </w:p>
    <w:p w14:paraId="42248A09" w14:textId="77777777" w:rsidR="00CF17C0" w:rsidRPr="00C97FB5" w:rsidRDefault="00CF17C0" w:rsidP="00D06D0F">
      <w:pPr>
        <w:rPr>
          <w:rFonts w:ascii="Arial" w:hAnsi="Arial" w:cs="Arial"/>
          <w:sz w:val="22"/>
          <w:szCs w:val="22"/>
        </w:rPr>
      </w:pPr>
    </w:p>
    <w:p w14:paraId="0ED05CE8"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6A88D764"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1EBC107D"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2FD15A3C" w14:textId="77777777" w:rsidR="008505AD" w:rsidRPr="00112F3C" w:rsidRDefault="008505AD" w:rsidP="00112F3C">
      <w:pPr>
        <w:pStyle w:val="cary"/>
      </w:pPr>
      <w:r w:rsidRPr="00112F3C">
        <w:t>------------------------------------------------------------------------------------------------------------------------</w:t>
      </w:r>
      <w:r w:rsidR="00E60971" w:rsidRPr="00112F3C">
        <w:t>--</w:t>
      </w:r>
      <w:r w:rsidR="007431BA" w:rsidRPr="00112F3C">
        <w:t>-----------</w:t>
      </w:r>
    </w:p>
    <w:p w14:paraId="0D7F8CF0"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714E7E32" w14:textId="77777777" w:rsidR="007431BA" w:rsidRPr="007431BA" w:rsidRDefault="007431BA" w:rsidP="00112F3C">
      <w:pPr>
        <w:pStyle w:val="cary"/>
      </w:pPr>
      <w:r w:rsidRPr="007431BA">
        <w:t>-------------------------------------------------------------------------------------------------------------------------------------</w:t>
      </w:r>
    </w:p>
    <w:p w14:paraId="6B4C280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Velešín</w:t>
      </w:r>
      <w:r w:rsidRPr="00257EB0">
        <w:rPr>
          <w:rStyle w:val="tabulkyNemovitosti"/>
        </w:rPr>
        <w:tab/>
        <w:t>Velešín</w:t>
      </w:r>
      <w:r w:rsidRPr="00257EB0">
        <w:rPr>
          <w:rStyle w:val="tabulkyNemovitosti"/>
        </w:rPr>
        <w:tab/>
        <w:t>1620/8</w:t>
      </w:r>
      <w:r w:rsidRPr="00257EB0">
        <w:rPr>
          <w:rStyle w:val="tabulkyNemovitosti"/>
        </w:rPr>
        <w:tab/>
        <w:t>orná půda</w:t>
      </w:r>
      <w:r w:rsidRPr="00257EB0">
        <w:rPr>
          <w:rStyle w:val="tabulkyNemovitosti"/>
        </w:rPr>
        <w:tab/>
        <w:t>10002</w:t>
      </w:r>
    </w:p>
    <w:p w14:paraId="63A90CC7" w14:textId="77777777" w:rsidR="00EE5FB1" w:rsidRDefault="00EE5FB1" w:rsidP="00257EB0">
      <w:pPr>
        <w:tabs>
          <w:tab w:val="left" w:pos="2268"/>
          <w:tab w:val="left" w:pos="4536"/>
          <w:tab w:val="left" w:pos="6237"/>
          <w:tab w:val="right" w:pos="9639"/>
        </w:tabs>
        <w:rPr>
          <w:rStyle w:val="tabulkyNemovitosti"/>
        </w:rPr>
      </w:pPr>
    </w:p>
    <w:p w14:paraId="675C25F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Velešín</w:t>
      </w:r>
      <w:r w:rsidRPr="00257EB0">
        <w:rPr>
          <w:rStyle w:val="tabulkyNemovitosti"/>
        </w:rPr>
        <w:tab/>
      </w:r>
      <w:proofErr w:type="spellStart"/>
      <w:r w:rsidRPr="00257EB0">
        <w:rPr>
          <w:rStyle w:val="tabulkyNemovitosti"/>
        </w:rPr>
        <w:t>Velešín</w:t>
      </w:r>
      <w:proofErr w:type="spellEnd"/>
      <w:r w:rsidRPr="00257EB0">
        <w:rPr>
          <w:rStyle w:val="tabulkyNemovitosti"/>
        </w:rPr>
        <w:tab/>
        <w:t>1620/36</w:t>
      </w:r>
      <w:r w:rsidRPr="00257EB0">
        <w:rPr>
          <w:rStyle w:val="tabulkyNemovitosti"/>
        </w:rPr>
        <w:tab/>
        <w:t>orná půda</w:t>
      </w:r>
      <w:r w:rsidRPr="00257EB0">
        <w:rPr>
          <w:rStyle w:val="tabulkyNemovitosti"/>
        </w:rPr>
        <w:tab/>
        <w:t>10002</w:t>
      </w:r>
    </w:p>
    <w:p w14:paraId="5528DE8D" w14:textId="77777777" w:rsidR="00EE5FB1" w:rsidRDefault="00EE5FB1" w:rsidP="00257EB0">
      <w:pPr>
        <w:tabs>
          <w:tab w:val="left" w:pos="2268"/>
          <w:tab w:val="left" w:pos="4536"/>
          <w:tab w:val="left" w:pos="6237"/>
          <w:tab w:val="right" w:pos="9639"/>
        </w:tabs>
        <w:rPr>
          <w:rStyle w:val="tabulkyNemovitosti"/>
        </w:rPr>
      </w:pPr>
    </w:p>
    <w:p w14:paraId="1BEEAA0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Velešín</w:t>
      </w:r>
      <w:r w:rsidRPr="00257EB0">
        <w:rPr>
          <w:rStyle w:val="tabulkyNemovitosti"/>
        </w:rPr>
        <w:tab/>
      </w:r>
      <w:proofErr w:type="spellStart"/>
      <w:r w:rsidRPr="00257EB0">
        <w:rPr>
          <w:rStyle w:val="tabulkyNemovitosti"/>
        </w:rPr>
        <w:t>Velešín</w:t>
      </w:r>
      <w:proofErr w:type="spellEnd"/>
      <w:r w:rsidRPr="00257EB0">
        <w:rPr>
          <w:rStyle w:val="tabulkyNemovitosti"/>
        </w:rPr>
        <w:tab/>
        <w:t>1620/47</w:t>
      </w:r>
      <w:r w:rsidRPr="00257EB0">
        <w:rPr>
          <w:rStyle w:val="tabulkyNemovitosti"/>
        </w:rPr>
        <w:tab/>
        <w:t>orná půda</w:t>
      </w:r>
      <w:r w:rsidRPr="00257EB0">
        <w:rPr>
          <w:rStyle w:val="tabulkyNemovitosti"/>
        </w:rPr>
        <w:tab/>
        <w:t>10002</w:t>
      </w:r>
    </w:p>
    <w:p w14:paraId="2DFEA4F7" w14:textId="77777777" w:rsidR="00EE5FB1" w:rsidRDefault="00EE5FB1" w:rsidP="00257EB0">
      <w:pPr>
        <w:tabs>
          <w:tab w:val="left" w:pos="2268"/>
          <w:tab w:val="left" w:pos="4536"/>
          <w:tab w:val="left" w:pos="6237"/>
          <w:tab w:val="right" w:pos="9639"/>
        </w:tabs>
        <w:rPr>
          <w:rStyle w:val="tabulkyNemovitosti"/>
        </w:rPr>
      </w:pPr>
    </w:p>
    <w:p w14:paraId="1D0B755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Velešín</w:t>
      </w:r>
      <w:r w:rsidRPr="00257EB0">
        <w:rPr>
          <w:rStyle w:val="tabulkyNemovitosti"/>
        </w:rPr>
        <w:tab/>
      </w:r>
      <w:proofErr w:type="spellStart"/>
      <w:r w:rsidRPr="00257EB0">
        <w:rPr>
          <w:rStyle w:val="tabulkyNemovitosti"/>
        </w:rPr>
        <w:t>Velešín</w:t>
      </w:r>
      <w:proofErr w:type="spellEnd"/>
      <w:r w:rsidRPr="00257EB0">
        <w:rPr>
          <w:rStyle w:val="tabulkyNemovitosti"/>
        </w:rPr>
        <w:tab/>
        <w:t>1620/52</w:t>
      </w:r>
      <w:r w:rsidRPr="00257EB0">
        <w:rPr>
          <w:rStyle w:val="tabulkyNemovitosti"/>
        </w:rPr>
        <w:tab/>
        <w:t>orná půda</w:t>
      </w:r>
      <w:r w:rsidRPr="00257EB0">
        <w:rPr>
          <w:rStyle w:val="tabulkyNemovitosti"/>
        </w:rPr>
        <w:tab/>
        <w:t>10002</w:t>
      </w:r>
    </w:p>
    <w:p w14:paraId="5BA0793E" w14:textId="77777777" w:rsidR="007431BA" w:rsidRPr="007431BA" w:rsidRDefault="007431BA" w:rsidP="00112F3C">
      <w:pPr>
        <w:pStyle w:val="cary"/>
      </w:pPr>
      <w:r w:rsidRPr="007431BA">
        <w:t>-------------------------------------------------------------------------------------------------------------------------------------</w:t>
      </w:r>
    </w:p>
    <w:p w14:paraId="3658310A" w14:textId="77777777" w:rsidR="00757874" w:rsidRPr="00714481" w:rsidRDefault="00213539" w:rsidP="00757874">
      <w:pPr>
        <w:pStyle w:val="VnitrniText"/>
        <w:ind w:firstLine="0"/>
        <w:rPr>
          <w:sz w:val="22"/>
          <w:szCs w:val="22"/>
        </w:rPr>
      </w:pPr>
      <w:r w:rsidRPr="00C97FB5">
        <w:rPr>
          <w:sz w:val="22"/>
          <w:szCs w:val="22"/>
        </w:rPr>
        <w:t>zapsané na výše uvedených LV u Katastrálního úřadu pro Jihočeský kraj, Katastrální pracoviště Český Krumlov.</w:t>
      </w:r>
    </w:p>
    <w:p w14:paraId="705E2D96" w14:textId="77777777" w:rsidR="00757874" w:rsidRPr="00714481" w:rsidRDefault="00757874" w:rsidP="00757874">
      <w:pPr>
        <w:pStyle w:val="VnitrniText"/>
        <w:ind w:firstLine="0"/>
        <w:rPr>
          <w:color w:val="000000"/>
        </w:rPr>
      </w:pPr>
      <w:r w:rsidRPr="00714481">
        <w:t xml:space="preserve">(dále jen </w:t>
      </w:r>
      <w:r w:rsidRPr="00714481">
        <w:rPr>
          <w:color w:val="000000"/>
        </w:rPr>
        <w:t>„</w:t>
      </w:r>
      <w:r w:rsidR="00293E82" w:rsidRPr="00714481">
        <w:rPr>
          <w:color w:val="000000"/>
        </w:rPr>
        <w:t xml:space="preserve">směňované </w:t>
      </w:r>
      <w:r w:rsidRPr="00714481">
        <w:rPr>
          <w:color w:val="000000"/>
        </w:rPr>
        <w:t>nemovitosti”</w:t>
      </w:r>
      <w:r w:rsidR="00143BFA" w:rsidRPr="00714481">
        <w:rPr>
          <w:color w:val="000000"/>
        </w:rPr>
        <w:t xml:space="preserve"> nebo „majetek“</w:t>
      </w:r>
      <w:r w:rsidRPr="00714481">
        <w:rPr>
          <w:color w:val="000000"/>
        </w:rPr>
        <w:t>)</w:t>
      </w:r>
    </w:p>
    <w:p w14:paraId="6807D557" w14:textId="77777777" w:rsidR="00423D92" w:rsidRDefault="00423D92" w:rsidP="00757874">
      <w:pPr>
        <w:pStyle w:val="VnitrniText"/>
        <w:ind w:firstLine="0"/>
        <w:rPr>
          <w:color w:val="000000"/>
        </w:rPr>
      </w:pPr>
    </w:p>
    <w:p w14:paraId="0F906292"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1 245 410,00 Kč (slovy: jeden milion dvě stě čtyřicet pět tisíc čtyři sta deset korun českých)</w:t>
      </w:r>
      <w:r w:rsidR="00F7680C">
        <w:rPr>
          <w:rFonts w:ascii="Arial" w:hAnsi="Arial" w:cs="Arial"/>
          <w:color w:val="000000"/>
          <w:sz w:val="22"/>
          <w:szCs w:val="22"/>
        </w:rPr>
        <w:t>.</w:t>
      </w:r>
    </w:p>
    <w:p w14:paraId="31222719" w14:textId="77777777" w:rsidR="00F7680C" w:rsidRPr="00757874" w:rsidRDefault="00F7680C" w:rsidP="00F7680C">
      <w:pPr>
        <w:jc w:val="both"/>
        <w:rPr>
          <w:rFonts w:cs="Arial"/>
          <w:color w:val="000000"/>
        </w:rPr>
      </w:pPr>
    </w:p>
    <w:p w14:paraId="0642BC6F" w14:textId="77777777" w:rsidR="006E33CA" w:rsidRPr="00C97FB5" w:rsidRDefault="00EE5FB1" w:rsidP="00EE5FB1">
      <w:pPr>
        <w:pStyle w:val="para"/>
        <w:rPr>
          <w:rFonts w:ascii="Arial" w:hAnsi="Arial" w:cs="Arial"/>
          <w:sz w:val="22"/>
          <w:szCs w:val="22"/>
        </w:rPr>
      </w:pPr>
      <w:r>
        <w:rPr>
          <w:rFonts w:ascii="Arial" w:hAnsi="Arial" w:cs="Arial"/>
          <w:sz w:val="22"/>
          <w:szCs w:val="22"/>
        </w:rPr>
        <w:br w:type="page"/>
      </w:r>
      <w:r w:rsidR="006E33CA" w:rsidRPr="00C97FB5">
        <w:rPr>
          <w:rFonts w:ascii="Arial" w:hAnsi="Arial" w:cs="Arial"/>
          <w:sz w:val="22"/>
          <w:szCs w:val="22"/>
        </w:rPr>
        <w:lastRenderedPageBreak/>
        <w:t>II.</w:t>
      </w:r>
    </w:p>
    <w:p w14:paraId="49439357" w14:textId="77777777" w:rsidR="00423D92" w:rsidRPr="00423D92" w:rsidRDefault="00423D92" w:rsidP="00423D92">
      <w:pPr>
        <w:pStyle w:val="VnitrniText"/>
        <w:ind w:firstLine="0"/>
        <w:rPr>
          <w:sz w:val="22"/>
          <w:szCs w:val="22"/>
        </w:rPr>
      </w:pPr>
      <w:r w:rsidRPr="00423D92">
        <w:rPr>
          <w:sz w:val="22"/>
          <w:szCs w:val="22"/>
        </w:rPr>
        <w:t>Nabyvatel je vlastníkem nemovit</w:t>
      </w:r>
      <w:r w:rsidR="00EE5FB1">
        <w:rPr>
          <w:sz w:val="22"/>
          <w:szCs w:val="22"/>
        </w:rPr>
        <w:t>é</w:t>
      </w:r>
      <w:r w:rsidRPr="00423D92">
        <w:rPr>
          <w:sz w:val="22"/>
          <w:szCs w:val="22"/>
        </w:rPr>
        <w:t xml:space="preserve"> věc</w:t>
      </w:r>
      <w:r w:rsidR="00EE5FB1">
        <w:rPr>
          <w:sz w:val="22"/>
          <w:szCs w:val="22"/>
        </w:rPr>
        <w:t>i</w:t>
      </w:r>
      <w:r w:rsidRPr="00423D92">
        <w:rPr>
          <w:sz w:val="22"/>
          <w:szCs w:val="22"/>
        </w:rPr>
        <w:t xml:space="preserve">: </w:t>
      </w:r>
    </w:p>
    <w:p w14:paraId="4078401B" w14:textId="77777777" w:rsidR="00423D92" w:rsidRPr="00423D92" w:rsidRDefault="00423D92" w:rsidP="00423D92">
      <w:pPr>
        <w:pStyle w:val="VnitrniText"/>
        <w:ind w:firstLine="0"/>
        <w:rPr>
          <w:sz w:val="22"/>
          <w:szCs w:val="22"/>
        </w:rPr>
      </w:pPr>
      <w:r w:rsidRPr="00423D92">
        <w:rPr>
          <w:sz w:val="22"/>
          <w:szCs w:val="22"/>
        </w:rPr>
        <w:t>Pozemk</w:t>
      </w:r>
      <w:r w:rsidR="00EE5FB1">
        <w:rPr>
          <w:sz w:val="22"/>
          <w:szCs w:val="22"/>
        </w:rPr>
        <w:t>u</w:t>
      </w:r>
      <w:r w:rsidRPr="00423D92">
        <w:rPr>
          <w:sz w:val="22"/>
          <w:szCs w:val="22"/>
        </w:rPr>
        <w:t>:</w:t>
      </w:r>
    </w:p>
    <w:p w14:paraId="60401AEE" w14:textId="77777777" w:rsidR="00423D92" w:rsidRDefault="00423D92" w:rsidP="00423D92">
      <w:pPr>
        <w:pStyle w:val="cary"/>
      </w:pPr>
      <w:r>
        <w:t>-------------------------------------------------------------------------------------------------------------------------------------</w:t>
      </w:r>
    </w:p>
    <w:p w14:paraId="16561579"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7F8283D7" w14:textId="77777777" w:rsidR="00423D92" w:rsidRPr="00423D92" w:rsidRDefault="00423D92" w:rsidP="00423D92">
      <w:pPr>
        <w:pStyle w:val="cary"/>
      </w:pPr>
      <w:r>
        <w:t>-------------------------------------------------------------------------------------------------------------------------------------</w:t>
      </w:r>
    </w:p>
    <w:p w14:paraId="4D08DAD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Řepeč</w:t>
      </w:r>
      <w:r w:rsidRPr="00423D92">
        <w:rPr>
          <w:rStyle w:val="tabulkyNemovitosti"/>
        </w:rPr>
        <w:tab/>
      </w:r>
      <w:proofErr w:type="spellStart"/>
      <w:r w:rsidRPr="00423D92">
        <w:rPr>
          <w:rStyle w:val="tabulkyNemovitosti"/>
        </w:rPr>
        <w:t>Řepeč</w:t>
      </w:r>
      <w:proofErr w:type="spellEnd"/>
      <w:r w:rsidRPr="00423D92">
        <w:rPr>
          <w:rStyle w:val="tabulkyNemovitosti"/>
        </w:rPr>
        <w:tab/>
        <w:t>1207/47</w:t>
      </w:r>
      <w:r w:rsidRPr="00423D92">
        <w:rPr>
          <w:rStyle w:val="tabulkyNemovitosti"/>
        </w:rPr>
        <w:tab/>
        <w:t>orná půda</w:t>
      </w:r>
      <w:r w:rsidRPr="00423D92">
        <w:rPr>
          <w:rStyle w:val="tabulkyNemovitosti"/>
        </w:rPr>
        <w:tab/>
        <w:t>429</w:t>
      </w:r>
    </w:p>
    <w:p w14:paraId="67C0878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Jihočeský kraj, Katastrální pracoviště Tábor</w:t>
      </w:r>
    </w:p>
    <w:p w14:paraId="601C37EF" w14:textId="77777777" w:rsidR="00423D92" w:rsidRPr="00423D92" w:rsidRDefault="00423D92" w:rsidP="00423D92">
      <w:pPr>
        <w:pStyle w:val="cary"/>
      </w:pPr>
      <w:r>
        <w:t>-------------------------------------------------------------------------------------------------------------------------------------</w:t>
      </w:r>
    </w:p>
    <w:p w14:paraId="359AA943" w14:textId="77777777" w:rsidR="00423D92" w:rsidRPr="00EE5FB1" w:rsidRDefault="00423D92" w:rsidP="00423D92">
      <w:pPr>
        <w:jc w:val="both"/>
        <w:rPr>
          <w:rFonts w:ascii="Arial" w:hAnsi="Arial" w:cs="Arial"/>
          <w:sz w:val="20"/>
          <w:szCs w:val="20"/>
        </w:rPr>
      </w:pPr>
      <w:r w:rsidRPr="00EE5FB1">
        <w:rPr>
          <w:rFonts w:ascii="Arial" w:hAnsi="Arial" w:cs="Arial"/>
          <w:sz w:val="20"/>
          <w:szCs w:val="20"/>
        </w:rPr>
        <w:t>(dále jen „směňovan</w:t>
      </w:r>
      <w:r w:rsidR="00EE5FB1">
        <w:rPr>
          <w:rFonts w:ascii="Arial" w:hAnsi="Arial" w:cs="Arial"/>
          <w:sz w:val="20"/>
          <w:szCs w:val="20"/>
        </w:rPr>
        <w:t>á</w:t>
      </w:r>
      <w:r w:rsidRPr="00EE5FB1">
        <w:rPr>
          <w:rFonts w:ascii="Arial" w:hAnsi="Arial" w:cs="Arial"/>
          <w:sz w:val="20"/>
          <w:szCs w:val="20"/>
        </w:rPr>
        <w:t xml:space="preserve"> nemovitost“).</w:t>
      </w:r>
    </w:p>
    <w:p w14:paraId="095C363A" w14:textId="77777777" w:rsidR="00423D92" w:rsidRPr="00423D92" w:rsidRDefault="00423D92" w:rsidP="00423D92">
      <w:pPr>
        <w:pStyle w:val="VnitrniText"/>
        <w:rPr>
          <w:sz w:val="22"/>
          <w:szCs w:val="22"/>
        </w:rPr>
      </w:pPr>
    </w:p>
    <w:p w14:paraId="3198FC1A" w14:textId="77777777" w:rsidR="00423D92" w:rsidRPr="00423D92" w:rsidRDefault="00423D92" w:rsidP="00423D92">
      <w:pPr>
        <w:pStyle w:val="VnitrniText"/>
        <w:ind w:firstLine="0"/>
        <w:rPr>
          <w:sz w:val="22"/>
          <w:szCs w:val="22"/>
        </w:rPr>
      </w:pPr>
      <w:r w:rsidRPr="00423D92">
        <w:rPr>
          <w:color w:val="000000"/>
          <w:sz w:val="22"/>
          <w:szCs w:val="22"/>
        </w:rPr>
        <w:t>Cena t</w:t>
      </w:r>
      <w:r w:rsidR="00EE5FB1">
        <w:rPr>
          <w:color w:val="000000"/>
          <w:sz w:val="22"/>
          <w:szCs w:val="22"/>
        </w:rPr>
        <w:t>éto</w:t>
      </w:r>
      <w:r w:rsidRPr="00423D92">
        <w:rPr>
          <w:color w:val="000000"/>
          <w:sz w:val="22"/>
          <w:szCs w:val="22"/>
        </w:rPr>
        <w:t xml:space="preserve"> nemovitost</w:t>
      </w:r>
      <w:r w:rsidR="00EE5FB1">
        <w:rPr>
          <w:color w:val="000000"/>
          <w:sz w:val="22"/>
          <w:szCs w:val="22"/>
        </w:rPr>
        <w:t>i</w:t>
      </w:r>
      <w:r w:rsidRPr="00423D92">
        <w:rPr>
          <w:color w:val="000000"/>
          <w:sz w:val="22"/>
          <w:szCs w:val="22"/>
        </w:rPr>
        <w:t xml:space="preserve">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207 200,00 Kč (slovy: dvě stě sedm tisíc dvě stě korun českých).</w:t>
      </w:r>
    </w:p>
    <w:p w14:paraId="550C51A7" w14:textId="77777777" w:rsidR="00022579" w:rsidRPr="00C97FB5" w:rsidRDefault="00022579" w:rsidP="00EB6C54">
      <w:pPr>
        <w:pStyle w:val="VnitrniText"/>
        <w:rPr>
          <w:sz w:val="22"/>
          <w:szCs w:val="22"/>
        </w:rPr>
      </w:pPr>
    </w:p>
    <w:p w14:paraId="54A55633"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65E8B6E5"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2BBD5D43" w14:textId="77777777" w:rsidR="00A31E82" w:rsidRDefault="00A31E82" w:rsidP="007F6109">
      <w:pPr>
        <w:jc w:val="both"/>
        <w:rPr>
          <w:rFonts w:ascii="Arial" w:hAnsi="Arial" w:cs="Arial"/>
          <w:sz w:val="22"/>
          <w:szCs w:val="22"/>
        </w:rPr>
      </w:pPr>
    </w:p>
    <w:p w14:paraId="1AAFA6AA" w14:textId="77777777" w:rsidR="00CE4E2E" w:rsidRPr="00EE5FB1" w:rsidRDefault="00A31E82" w:rsidP="00EE5FB1">
      <w:pPr>
        <w:pStyle w:val="para"/>
        <w:rPr>
          <w:rFonts w:ascii="Arial" w:hAnsi="Arial" w:cs="Arial"/>
          <w:sz w:val="22"/>
          <w:szCs w:val="22"/>
        </w:rPr>
      </w:pPr>
      <w:r>
        <w:rPr>
          <w:rFonts w:ascii="Arial" w:hAnsi="Arial" w:cs="Arial"/>
          <w:sz w:val="22"/>
          <w:szCs w:val="22"/>
        </w:rPr>
        <w:t>IV.</w:t>
      </w:r>
    </w:p>
    <w:p w14:paraId="5F997AA2"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1 038 210,00 Kč (slovy: jeden milion třicet osm tisíc dvě stě deset korun českých).</w:t>
      </w:r>
    </w:p>
    <w:p w14:paraId="1E027F81"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1 038 210,00 Kč (slovy: jeden milion třicet osm tisíc dvě stě deset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50016-3723001/0710, variabilní symbol 2009482333.</w:t>
      </w:r>
    </w:p>
    <w:p w14:paraId="60E24BDB"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64850226"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5DB053BB"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5089044D" w14:textId="77777777" w:rsidR="00C80054" w:rsidRDefault="00C80054" w:rsidP="000B0AA7">
      <w:pPr>
        <w:pStyle w:val="VnitrniText"/>
        <w:rPr>
          <w:sz w:val="22"/>
          <w:szCs w:val="22"/>
        </w:rPr>
      </w:pPr>
    </w:p>
    <w:p w14:paraId="3376CFDF"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701165F1"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převáděným pozemkům KN 1620/8, KN 1620/36 a KN 1620/52 v k. </w:t>
      </w:r>
      <w:proofErr w:type="spellStart"/>
      <w:r w:rsidR="00C8663B" w:rsidRPr="00C97FB5">
        <w:rPr>
          <w:sz w:val="22"/>
          <w:szCs w:val="22"/>
        </w:rPr>
        <w:t>ú.</w:t>
      </w:r>
      <w:proofErr w:type="spellEnd"/>
      <w:r w:rsidR="00C8663B" w:rsidRPr="00C97FB5">
        <w:rPr>
          <w:sz w:val="22"/>
          <w:szCs w:val="22"/>
        </w:rPr>
        <w:t xml:space="preserve"> Velešín je řešen nájemní smlouvou č. 41N18/33, kterou se Státním pozemkovým úřadem uzavřelo Zemědělské družstvo Netřebice, jakožto nájemce. S obsahem nájemní smlouvy byl kupující seznámen před podpisem této smlouvy, což stvrzuje svým podpisem.</w:t>
      </w:r>
    </w:p>
    <w:p w14:paraId="6680B6C6" w14:textId="77777777" w:rsidR="001D73FD" w:rsidRPr="00C97FB5" w:rsidRDefault="001D73FD" w:rsidP="00EE5FB1">
      <w:pPr>
        <w:pStyle w:val="VnitrniText"/>
        <w:ind w:firstLine="0"/>
        <w:rPr>
          <w:sz w:val="22"/>
          <w:szCs w:val="22"/>
        </w:rPr>
      </w:pPr>
    </w:p>
    <w:p w14:paraId="72F0BD3E" w14:textId="77777777" w:rsidR="007D2608" w:rsidRPr="00C97FB5" w:rsidRDefault="00EE5FB1" w:rsidP="00EB6C54">
      <w:pPr>
        <w:pStyle w:val="VnitrniText"/>
        <w:rPr>
          <w:sz w:val="22"/>
          <w:szCs w:val="22"/>
        </w:rPr>
      </w:pPr>
      <w:r>
        <w:rPr>
          <w:sz w:val="22"/>
          <w:szCs w:val="22"/>
        </w:rPr>
        <w:t>2</w:t>
      </w:r>
      <w:r w:rsidR="007D2608" w:rsidRPr="00C97FB5">
        <w:rPr>
          <w:sz w:val="22"/>
          <w:szCs w:val="22"/>
        </w:rPr>
        <w:t xml:space="preserve">. Pozemky KN 1620/36 a KN 1620/52 v k. </w:t>
      </w:r>
      <w:proofErr w:type="spellStart"/>
      <w:r w:rsidR="007D2608" w:rsidRPr="00C97FB5">
        <w:rPr>
          <w:sz w:val="22"/>
          <w:szCs w:val="22"/>
        </w:rPr>
        <w:t>ú.</w:t>
      </w:r>
      <w:proofErr w:type="spellEnd"/>
      <w:r w:rsidR="007D2608" w:rsidRPr="00C97FB5">
        <w:rPr>
          <w:sz w:val="22"/>
          <w:szCs w:val="22"/>
        </w:rPr>
        <w:t xml:space="preserve"> Velešín převáděné z vlastnictví státu do vlastnictví nabyvatele jsou součástí smlouvy č. 2M22/33, uzavřené s Honebním společenstvem Velešín.</w:t>
      </w:r>
    </w:p>
    <w:p w14:paraId="1898E245" w14:textId="77777777" w:rsidR="007D2608" w:rsidRPr="00C97FB5" w:rsidRDefault="007D2608" w:rsidP="00EB6C54">
      <w:pPr>
        <w:pStyle w:val="VnitrniText"/>
        <w:rPr>
          <w:sz w:val="22"/>
          <w:szCs w:val="22"/>
        </w:rPr>
      </w:pPr>
    </w:p>
    <w:p w14:paraId="3C2D3687" w14:textId="77777777" w:rsidR="0037157C" w:rsidRDefault="0037157C" w:rsidP="00EB6C54">
      <w:pPr>
        <w:pStyle w:val="VnitrniText"/>
        <w:rPr>
          <w:sz w:val="22"/>
          <w:szCs w:val="22"/>
        </w:rPr>
      </w:pPr>
    </w:p>
    <w:p w14:paraId="2D919B22" w14:textId="77777777" w:rsidR="00907CFB" w:rsidRDefault="00907CFB" w:rsidP="00907CFB">
      <w:pPr>
        <w:pStyle w:val="VnitrniText"/>
        <w:ind w:firstLine="0"/>
        <w:rPr>
          <w:b/>
          <w:sz w:val="22"/>
          <w:szCs w:val="22"/>
        </w:rPr>
      </w:pPr>
      <w:r>
        <w:rPr>
          <w:b/>
          <w:sz w:val="22"/>
          <w:szCs w:val="22"/>
        </w:rPr>
        <w:t>Práva týkající se nemovitostí uvedených v čl. II.</w:t>
      </w:r>
    </w:p>
    <w:p w14:paraId="45F922C5" w14:textId="77777777" w:rsidR="00D97123" w:rsidRDefault="00907CFB" w:rsidP="00907CFB">
      <w:pPr>
        <w:pStyle w:val="VnitrniText"/>
        <w:rPr>
          <w:sz w:val="22"/>
          <w:szCs w:val="22"/>
        </w:rPr>
      </w:pPr>
      <w:r>
        <w:rPr>
          <w:sz w:val="22"/>
          <w:szCs w:val="22"/>
        </w:rPr>
        <w:t xml:space="preserve">1.  </w:t>
      </w:r>
      <w:r w:rsidR="00D97123">
        <w:rPr>
          <w:sz w:val="22"/>
          <w:szCs w:val="22"/>
        </w:rPr>
        <w:t xml:space="preserve">Užívací vztah k převáděné nemovitosti je řešen pachtovní smlouvou, uzavřenou s Michalem </w:t>
      </w:r>
      <w:proofErr w:type="spellStart"/>
      <w:r w:rsidR="00D97123">
        <w:rPr>
          <w:sz w:val="22"/>
          <w:szCs w:val="22"/>
        </w:rPr>
        <w:t>Matějčekem</w:t>
      </w:r>
      <w:proofErr w:type="spellEnd"/>
      <w:r w:rsidR="00D97123">
        <w:rPr>
          <w:sz w:val="22"/>
          <w:szCs w:val="22"/>
        </w:rPr>
        <w:t>, jakožto nájemcem. S obsahem nájemní smlouvy byl SPÚ seznámen před podpisem této smlouvy, což stvrzuje svým podpisem.</w:t>
      </w:r>
    </w:p>
    <w:p w14:paraId="01B7BAFC" w14:textId="77777777" w:rsidR="00907CFB" w:rsidRPr="00C97FB5" w:rsidRDefault="00907CFB" w:rsidP="00EE5FB1">
      <w:pPr>
        <w:pStyle w:val="VnitrniText"/>
        <w:ind w:firstLine="0"/>
        <w:rPr>
          <w:sz w:val="22"/>
          <w:szCs w:val="22"/>
        </w:rPr>
      </w:pPr>
    </w:p>
    <w:p w14:paraId="008CF9BE"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3B55973D"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5D97C5E3" w14:textId="77777777" w:rsidR="00FE69EF" w:rsidRDefault="00FE69EF" w:rsidP="003817F4">
      <w:pPr>
        <w:tabs>
          <w:tab w:val="left" w:pos="709"/>
        </w:tabs>
        <w:ind w:firstLine="426"/>
        <w:jc w:val="both"/>
        <w:rPr>
          <w:rFonts w:ascii="Arial" w:hAnsi="Arial" w:cs="Arial"/>
          <w:sz w:val="22"/>
          <w:szCs w:val="22"/>
          <w:lang w:val="en-US"/>
        </w:rPr>
      </w:pPr>
    </w:p>
    <w:p w14:paraId="228F6E2F" w14:textId="77777777" w:rsidR="00953F0D" w:rsidRDefault="00EE5FB1" w:rsidP="00953F0D">
      <w:pPr>
        <w:pStyle w:val="para"/>
        <w:rPr>
          <w:rFonts w:ascii="Arial" w:hAnsi="Arial" w:cs="Arial"/>
          <w:sz w:val="22"/>
          <w:szCs w:val="22"/>
        </w:rPr>
      </w:pPr>
      <w:r>
        <w:rPr>
          <w:rFonts w:ascii="Arial" w:hAnsi="Arial" w:cs="Arial"/>
          <w:sz w:val="22"/>
          <w:szCs w:val="22"/>
        </w:rPr>
        <w:br w:type="page"/>
      </w:r>
      <w:r w:rsidR="00953F0D">
        <w:rPr>
          <w:rFonts w:ascii="Arial" w:hAnsi="Arial" w:cs="Arial"/>
          <w:sz w:val="22"/>
          <w:szCs w:val="22"/>
        </w:rPr>
        <w:lastRenderedPageBreak/>
        <w:t>VII.</w:t>
      </w:r>
    </w:p>
    <w:p w14:paraId="7382B6F2"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78B152C1" w14:textId="77777777" w:rsidR="00953F0D" w:rsidRDefault="00953F0D" w:rsidP="00953F0D">
      <w:pPr>
        <w:tabs>
          <w:tab w:val="left" w:pos="709"/>
        </w:tabs>
        <w:ind w:firstLine="426"/>
        <w:jc w:val="both"/>
        <w:rPr>
          <w:rFonts w:ascii="Arial" w:hAnsi="Arial" w:cs="Arial"/>
          <w:sz w:val="22"/>
          <w:szCs w:val="22"/>
        </w:rPr>
      </w:pPr>
    </w:p>
    <w:p w14:paraId="45C0A53B" w14:textId="77777777" w:rsidR="00FE69EF" w:rsidRDefault="00FE69EF" w:rsidP="00FE69EF">
      <w:pPr>
        <w:pStyle w:val="para"/>
        <w:rPr>
          <w:rFonts w:ascii="Arial" w:hAnsi="Arial" w:cs="Arial"/>
          <w:sz w:val="22"/>
          <w:szCs w:val="22"/>
        </w:rPr>
      </w:pPr>
      <w:r>
        <w:rPr>
          <w:rFonts w:ascii="Arial" w:hAnsi="Arial" w:cs="Arial"/>
          <w:sz w:val="22"/>
          <w:szCs w:val="22"/>
        </w:rPr>
        <w:t>VIII.</w:t>
      </w:r>
    </w:p>
    <w:p w14:paraId="0A8FB0AA"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5791045" w14:textId="77777777" w:rsidR="00A431B4" w:rsidRDefault="00A431B4" w:rsidP="00A431B4">
      <w:pPr>
        <w:ind w:firstLine="360"/>
        <w:jc w:val="both"/>
        <w:rPr>
          <w:rFonts w:ascii="Arial" w:hAnsi="Arial" w:cs="Arial"/>
          <w:sz w:val="22"/>
          <w:szCs w:val="22"/>
        </w:rPr>
      </w:pPr>
    </w:p>
    <w:p w14:paraId="50720ED7"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42B03DE6" w14:textId="77777777"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 a ostatní jsou určeny pro SPÚ.</w:t>
      </w:r>
    </w:p>
    <w:p w14:paraId="7E437AB1" w14:textId="77777777" w:rsidR="00A431B4" w:rsidRDefault="00A431B4" w:rsidP="00A431B4">
      <w:pPr>
        <w:ind w:firstLine="360"/>
        <w:jc w:val="both"/>
        <w:rPr>
          <w:rFonts w:ascii="Arial" w:hAnsi="Arial" w:cs="Arial"/>
          <w:sz w:val="22"/>
          <w:szCs w:val="22"/>
        </w:rPr>
      </w:pPr>
    </w:p>
    <w:p w14:paraId="7DC6C5D8"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4DA0DEE3" w14:textId="77777777" w:rsidR="00A431B4" w:rsidRDefault="00A431B4" w:rsidP="006069E5">
      <w:pPr>
        <w:pStyle w:val="para"/>
        <w:rPr>
          <w:rFonts w:ascii="Arial" w:hAnsi="Arial" w:cs="Arial"/>
          <w:sz w:val="22"/>
          <w:szCs w:val="22"/>
        </w:rPr>
      </w:pPr>
    </w:p>
    <w:p w14:paraId="2F938834"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49DCEF48"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3BD4866E" w14:textId="77777777" w:rsidR="00181BC3" w:rsidRPr="00F53661" w:rsidRDefault="00181BC3" w:rsidP="00181BC3">
      <w:pPr>
        <w:tabs>
          <w:tab w:val="left" w:pos="709"/>
        </w:tabs>
        <w:ind w:firstLine="426"/>
        <w:jc w:val="both"/>
        <w:rPr>
          <w:rFonts w:ascii="Arial" w:hAnsi="Arial" w:cs="Arial"/>
          <w:sz w:val="22"/>
          <w:szCs w:val="22"/>
        </w:rPr>
      </w:pPr>
    </w:p>
    <w:p w14:paraId="63360BAA" w14:textId="77777777" w:rsidR="005A709E" w:rsidRDefault="005A709E" w:rsidP="005A709E">
      <w:pPr>
        <w:pStyle w:val="para"/>
        <w:rPr>
          <w:rFonts w:ascii="Arial" w:hAnsi="Arial" w:cs="Arial"/>
          <w:sz w:val="22"/>
          <w:szCs w:val="22"/>
        </w:rPr>
      </w:pPr>
      <w:r>
        <w:rPr>
          <w:rFonts w:ascii="Arial" w:hAnsi="Arial" w:cs="Arial"/>
          <w:sz w:val="22"/>
          <w:szCs w:val="22"/>
        </w:rPr>
        <w:t>XI.</w:t>
      </w:r>
    </w:p>
    <w:p w14:paraId="2B6A7391"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2DE0505A" w14:textId="77777777" w:rsidR="005A709E" w:rsidRDefault="005A709E" w:rsidP="005A709E">
      <w:pPr>
        <w:tabs>
          <w:tab w:val="left" w:pos="709"/>
        </w:tabs>
        <w:ind w:firstLine="426"/>
        <w:jc w:val="both"/>
        <w:rPr>
          <w:rFonts w:ascii="Arial" w:hAnsi="Arial" w:cs="Arial"/>
          <w:sz w:val="22"/>
          <w:szCs w:val="22"/>
        </w:rPr>
      </w:pPr>
    </w:p>
    <w:p w14:paraId="11775BE6"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2B0D39CF" w14:textId="77777777" w:rsidR="005A709E" w:rsidRDefault="005A709E" w:rsidP="005A709E">
      <w:pPr>
        <w:tabs>
          <w:tab w:val="left" w:pos="709"/>
        </w:tabs>
        <w:ind w:firstLine="426"/>
        <w:jc w:val="both"/>
        <w:rPr>
          <w:rFonts w:ascii="Arial" w:hAnsi="Arial" w:cs="Arial"/>
          <w:sz w:val="22"/>
          <w:szCs w:val="22"/>
        </w:rPr>
      </w:pPr>
    </w:p>
    <w:p w14:paraId="356F76F8"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1033C77D" w14:textId="77777777" w:rsidR="00181BC3" w:rsidRPr="00F53661" w:rsidRDefault="00181BC3" w:rsidP="00181BC3">
      <w:pPr>
        <w:pStyle w:val="VnitrniText"/>
        <w:ind w:firstLine="0"/>
        <w:jc w:val="center"/>
        <w:rPr>
          <w:b/>
          <w:sz w:val="22"/>
          <w:szCs w:val="22"/>
        </w:rPr>
      </w:pPr>
    </w:p>
    <w:p w14:paraId="2D78AD26"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09976120"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0F75C5B2"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42DF291" w14:textId="77777777" w:rsidR="00181BC3" w:rsidRPr="00F53661" w:rsidRDefault="00181BC3" w:rsidP="00181BC3">
      <w:pPr>
        <w:pStyle w:val="VnitrniText"/>
        <w:rPr>
          <w:sz w:val="22"/>
          <w:szCs w:val="22"/>
        </w:rPr>
      </w:pPr>
    </w:p>
    <w:p w14:paraId="61BF614B" w14:textId="77777777" w:rsidR="00181BC3" w:rsidRPr="00F53661" w:rsidRDefault="00EE5FB1" w:rsidP="00181BC3">
      <w:pPr>
        <w:pStyle w:val="para"/>
        <w:rPr>
          <w:rFonts w:ascii="Arial" w:hAnsi="Arial" w:cs="Arial"/>
          <w:sz w:val="22"/>
          <w:szCs w:val="22"/>
        </w:rPr>
      </w:pPr>
      <w:r>
        <w:rPr>
          <w:rFonts w:ascii="Arial" w:hAnsi="Arial" w:cs="Arial"/>
          <w:sz w:val="22"/>
          <w:szCs w:val="22"/>
        </w:rPr>
        <w:br w:type="page"/>
      </w:r>
      <w:r w:rsidR="00181BC3" w:rsidRPr="00F53661">
        <w:rPr>
          <w:rFonts w:ascii="Arial" w:hAnsi="Arial" w:cs="Arial"/>
          <w:sz w:val="22"/>
          <w:szCs w:val="22"/>
        </w:rPr>
        <w:lastRenderedPageBreak/>
        <w:t>XI</w:t>
      </w:r>
      <w:r w:rsidR="00A2057D">
        <w:rPr>
          <w:rFonts w:ascii="Arial" w:hAnsi="Arial" w:cs="Arial"/>
          <w:sz w:val="22"/>
          <w:szCs w:val="22"/>
        </w:rPr>
        <w:t>II</w:t>
      </w:r>
      <w:r w:rsidR="00181BC3" w:rsidRPr="00F53661">
        <w:rPr>
          <w:rFonts w:ascii="Arial" w:hAnsi="Arial" w:cs="Arial"/>
          <w:sz w:val="22"/>
          <w:szCs w:val="22"/>
        </w:rPr>
        <w:t xml:space="preserve">. </w:t>
      </w:r>
    </w:p>
    <w:p w14:paraId="06045211"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6ECD0527" w14:textId="77777777" w:rsidR="00F86E89" w:rsidRPr="00EE5FB1" w:rsidRDefault="003B4FF8" w:rsidP="00EE5FB1">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86E89" w:rsidRPr="00A2149C">
        <w:rPr>
          <w:rFonts w:ascii="Arial" w:hAnsi="Arial" w:cs="Arial"/>
          <w:sz w:val="22"/>
          <w:szCs w:val="22"/>
        </w:rPr>
        <w:tab/>
      </w:r>
      <w:r w:rsidR="00F86E89" w:rsidRPr="00A2149C">
        <w:rPr>
          <w:rFonts w:ascii="Arial" w:hAnsi="Arial" w:cs="Arial"/>
          <w:sz w:val="22"/>
          <w:szCs w:val="22"/>
        </w:rPr>
        <w:tab/>
        <w:t xml:space="preserve">    </w:t>
      </w:r>
      <w:r w:rsidR="00F86E89" w:rsidRPr="00A2149C">
        <w:rPr>
          <w:sz w:val="22"/>
          <w:szCs w:val="22"/>
        </w:rPr>
        <w:tab/>
      </w:r>
      <w:r w:rsidR="00F86E89" w:rsidRPr="00A2149C">
        <w:rPr>
          <w:sz w:val="22"/>
          <w:szCs w:val="22"/>
        </w:rPr>
        <w:tab/>
        <w:t xml:space="preserve">    </w:t>
      </w:r>
    </w:p>
    <w:p w14:paraId="4A4BA519"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9"/>
      </w:tblGrid>
      <w:tr w:rsidR="003468BE" w14:paraId="13D5BAAF" w14:textId="77777777" w:rsidTr="003468BE">
        <w:tc>
          <w:tcPr>
            <w:tcW w:w="4888" w:type="dxa"/>
            <w:hideMark/>
          </w:tcPr>
          <w:p w14:paraId="53099AB4" w14:textId="77777777" w:rsidR="003468BE" w:rsidRDefault="003468BE">
            <w:pPr>
              <w:pStyle w:val="VnitrniText"/>
              <w:ind w:firstLine="0"/>
              <w:rPr>
                <w:sz w:val="22"/>
                <w:szCs w:val="22"/>
              </w:rPr>
            </w:pPr>
            <w:r>
              <w:rPr>
                <w:sz w:val="22"/>
                <w:szCs w:val="22"/>
              </w:rPr>
              <w:t xml:space="preserve">V Českých Budějovicích dne </w:t>
            </w:r>
          </w:p>
        </w:tc>
        <w:tc>
          <w:tcPr>
            <w:tcW w:w="4889" w:type="dxa"/>
            <w:hideMark/>
          </w:tcPr>
          <w:p w14:paraId="3280D770" w14:textId="77777777" w:rsidR="003468BE" w:rsidRDefault="003468BE">
            <w:pPr>
              <w:pStyle w:val="VnitrniText"/>
              <w:tabs>
                <w:tab w:val="left" w:pos="4820"/>
              </w:tabs>
              <w:ind w:firstLine="0"/>
              <w:rPr>
                <w:sz w:val="22"/>
                <w:szCs w:val="22"/>
              </w:rPr>
            </w:pPr>
            <w:r>
              <w:rPr>
                <w:sz w:val="22"/>
                <w:szCs w:val="22"/>
              </w:rPr>
              <w:t>V ..………...................... dne ......................</w:t>
            </w:r>
          </w:p>
        </w:tc>
      </w:tr>
    </w:tbl>
    <w:p w14:paraId="09677AA2" w14:textId="77777777" w:rsidR="003468BE" w:rsidRDefault="003468BE" w:rsidP="003468BE">
      <w:pPr>
        <w:pStyle w:val="VnitrniText"/>
        <w:tabs>
          <w:tab w:val="left" w:pos="4820"/>
        </w:tabs>
        <w:ind w:firstLine="142"/>
        <w:rPr>
          <w:sz w:val="22"/>
          <w:szCs w:val="22"/>
        </w:rPr>
      </w:pPr>
      <w:r>
        <w:rPr>
          <w:sz w:val="22"/>
          <w:szCs w:val="22"/>
        </w:rPr>
        <w:tab/>
      </w:r>
    </w:p>
    <w:p w14:paraId="61D84F06" w14:textId="77777777" w:rsidR="003468BE" w:rsidRDefault="003468BE" w:rsidP="003468BE">
      <w:pPr>
        <w:pStyle w:val="VnitrniText"/>
        <w:tabs>
          <w:tab w:val="left" w:pos="5103"/>
        </w:tabs>
        <w:ind w:firstLine="142"/>
        <w:rPr>
          <w:sz w:val="22"/>
          <w:szCs w:val="22"/>
        </w:rPr>
      </w:pPr>
    </w:p>
    <w:p w14:paraId="425C7F88" w14:textId="77777777" w:rsidR="003468BE" w:rsidRDefault="003468BE" w:rsidP="003468BE">
      <w:pPr>
        <w:pStyle w:val="VnitrniText"/>
        <w:tabs>
          <w:tab w:val="left" w:pos="5103"/>
        </w:tabs>
        <w:ind w:firstLine="142"/>
        <w:rPr>
          <w:sz w:val="22"/>
          <w:szCs w:val="22"/>
        </w:rPr>
      </w:pPr>
    </w:p>
    <w:p w14:paraId="719562E3" w14:textId="77777777" w:rsidR="00EE5FB1" w:rsidRDefault="00EE5FB1" w:rsidP="003468BE">
      <w:pPr>
        <w:pStyle w:val="VnitrniText"/>
        <w:tabs>
          <w:tab w:val="left" w:pos="5103"/>
        </w:tabs>
        <w:ind w:firstLine="142"/>
        <w:rPr>
          <w:sz w:val="22"/>
          <w:szCs w:val="22"/>
        </w:rPr>
      </w:pPr>
    </w:p>
    <w:p w14:paraId="0AFFA08B" w14:textId="77777777" w:rsidR="00EE5FB1" w:rsidRDefault="00EE5FB1" w:rsidP="003468BE">
      <w:pPr>
        <w:pStyle w:val="VnitrniText"/>
        <w:tabs>
          <w:tab w:val="left" w:pos="5103"/>
        </w:tabs>
        <w:ind w:firstLine="142"/>
        <w:rPr>
          <w:sz w:val="22"/>
          <w:szCs w:val="22"/>
        </w:rPr>
      </w:pPr>
    </w:p>
    <w:p w14:paraId="0BBEB490" w14:textId="77777777" w:rsidR="00EE5FB1" w:rsidRDefault="00EE5FB1"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37"/>
      </w:tblGrid>
      <w:tr w:rsidR="003468BE" w14:paraId="4C70AD87" w14:textId="77777777" w:rsidTr="003468BE">
        <w:tc>
          <w:tcPr>
            <w:tcW w:w="4888" w:type="dxa"/>
          </w:tcPr>
          <w:p w14:paraId="2E21B767" w14:textId="77777777" w:rsidR="003468BE" w:rsidRDefault="003468BE">
            <w:pPr>
              <w:pStyle w:val="VnitrniText"/>
              <w:ind w:firstLine="0"/>
              <w:rPr>
                <w:sz w:val="22"/>
                <w:szCs w:val="22"/>
              </w:rPr>
            </w:pPr>
          </w:p>
        </w:tc>
        <w:tc>
          <w:tcPr>
            <w:tcW w:w="4889" w:type="dxa"/>
          </w:tcPr>
          <w:p w14:paraId="5E85C202" w14:textId="77777777" w:rsidR="003468BE" w:rsidRDefault="003468BE">
            <w:pPr>
              <w:pStyle w:val="VnitrniText"/>
              <w:tabs>
                <w:tab w:val="left" w:pos="5103"/>
              </w:tabs>
              <w:ind w:firstLine="0"/>
              <w:rPr>
                <w:sz w:val="22"/>
                <w:szCs w:val="22"/>
              </w:rPr>
            </w:pPr>
          </w:p>
        </w:tc>
      </w:tr>
      <w:tr w:rsidR="003468BE" w14:paraId="2FE6D983" w14:textId="77777777" w:rsidTr="003468BE">
        <w:tc>
          <w:tcPr>
            <w:tcW w:w="4888" w:type="dxa"/>
          </w:tcPr>
          <w:p w14:paraId="19BDF5FA" w14:textId="77777777" w:rsidR="003468BE" w:rsidRDefault="003468BE" w:rsidP="003468BE">
            <w:pPr>
              <w:pStyle w:val="VnitrniText"/>
              <w:tabs>
                <w:tab w:val="left" w:pos="5103"/>
              </w:tabs>
              <w:ind w:firstLine="0"/>
              <w:jc w:val="left"/>
              <w:rPr>
                <w:sz w:val="22"/>
                <w:szCs w:val="22"/>
              </w:rPr>
            </w:pPr>
            <w:r>
              <w:rPr>
                <w:sz w:val="22"/>
                <w:szCs w:val="22"/>
              </w:rPr>
              <w:t>............................................</w:t>
            </w:r>
            <w:r w:rsidR="00EE5FB1">
              <w:rPr>
                <w:sz w:val="22"/>
                <w:szCs w:val="22"/>
              </w:rPr>
              <w:t>....................</w:t>
            </w:r>
          </w:p>
        </w:tc>
        <w:tc>
          <w:tcPr>
            <w:tcW w:w="4889" w:type="dxa"/>
          </w:tcPr>
          <w:p w14:paraId="27923ACF" w14:textId="77777777" w:rsidR="003468BE" w:rsidRDefault="003468BE" w:rsidP="003468BE">
            <w:pPr>
              <w:pStyle w:val="VnitrniText"/>
              <w:tabs>
                <w:tab w:val="left" w:pos="5103"/>
              </w:tabs>
              <w:ind w:firstLine="0"/>
              <w:jc w:val="left"/>
              <w:rPr>
                <w:sz w:val="22"/>
                <w:szCs w:val="22"/>
              </w:rPr>
            </w:pPr>
            <w:r>
              <w:rPr>
                <w:sz w:val="22"/>
                <w:szCs w:val="22"/>
              </w:rPr>
              <w:t>............................................</w:t>
            </w:r>
            <w:r w:rsidR="00EE5FB1">
              <w:rPr>
                <w:sz w:val="22"/>
                <w:szCs w:val="22"/>
              </w:rPr>
              <w:t>.........................</w:t>
            </w:r>
          </w:p>
        </w:tc>
      </w:tr>
      <w:tr w:rsidR="003468BE" w14:paraId="1A09EF60" w14:textId="77777777" w:rsidTr="003468BE">
        <w:tc>
          <w:tcPr>
            <w:tcW w:w="4888" w:type="dxa"/>
          </w:tcPr>
          <w:p w14:paraId="463346EA"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14:paraId="38344E0F" w14:textId="77777777" w:rsidR="00EE5FB1" w:rsidRDefault="00EE5FB1">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p w14:paraId="49A36120" w14:textId="77777777" w:rsidR="00EE5FB1" w:rsidRDefault="00EE5FB1">
            <w:pPr>
              <w:suppressAutoHyphens w:val="0"/>
              <w:autoSpaceDE w:val="0"/>
              <w:autoSpaceDN w:val="0"/>
              <w:adjustRightInd w:val="0"/>
              <w:rPr>
                <w:rFonts w:ascii="Arial" w:hAnsi="Arial" w:cs="Arial"/>
                <w:sz w:val="22"/>
                <w:szCs w:val="22"/>
              </w:rPr>
            </w:pPr>
            <w:r>
              <w:rPr>
                <w:rFonts w:ascii="Arial" w:hAnsi="Arial" w:cs="Arial"/>
                <w:sz w:val="22"/>
                <w:szCs w:val="22"/>
              </w:rPr>
              <w:t>Ing. Eva Schmidtmajerová, CSc.</w:t>
            </w:r>
          </w:p>
        </w:tc>
        <w:tc>
          <w:tcPr>
            <w:tcW w:w="4889" w:type="dxa"/>
          </w:tcPr>
          <w:p w14:paraId="1BD1F400"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Stavební prodej J+K, a. s.</w:t>
            </w:r>
          </w:p>
          <w:p w14:paraId="608A62A3" w14:textId="77777777" w:rsidR="00EE5FB1" w:rsidRPr="00EE5FB1" w:rsidRDefault="00EE5FB1">
            <w:pPr>
              <w:suppressAutoHyphens w:val="0"/>
              <w:autoSpaceDE w:val="0"/>
              <w:autoSpaceDN w:val="0"/>
              <w:adjustRightInd w:val="0"/>
              <w:rPr>
                <w:rFonts w:ascii="Arial" w:hAnsi="Arial" w:cs="Arial"/>
                <w:sz w:val="22"/>
                <w:szCs w:val="22"/>
              </w:rPr>
            </w:pPr>
            <w:r w:rsidRPr="00EE5FB1">
              <w:rPr>
                <w:rFonts w:ascii="Arial" w:hAnsi="Arial" w:cs="Arial"/>
                <w:sz w:val="22"/>
                <w:szCs w:val="22"/>
              </w:rPr>
              <w:t>Pavel Kohoutek, člen představenstva</w:t>
            </w:r>
          </w:p>
          <w:p w14:paraId="37F701B9" w14:textId="77777777" w:rsidR="00EE5FB1" w:rsidRDefault="00EE5FB1">
            <w:pPr>
              <w:suppressAutoHyphens w:val="0"/>
              <w:autoSpaceDE w:val="0"/>
              <w:autoSpaceDN w:val="0"/>
              <w:adjustRightInd w:val="0"/>
              <w:rPr>
                <w:rFonts w:ascii="Arial" w:hAnsi="Arial" w:cs="Arial"/>
                <w:sz w:val="22"/>
                <w:szCs w:val="22"/>
              </w:rPr>
            </w:pPr>
            <w:r w:rsidRPr="00EE5FB1">
              <w:rPr>
                <w:rFonts w:ascii="Arial" w:hAnsi="Arial" w:cs="Arial"/>
                <w:sz w:val="22"/>
                <w:szCs w:val="22"/>
              </w:rPr>
              <w:t xml:space="preserve">Jan </w:t>
            </w:r>
            <w:proofErr w:type="spellStart"/>
            <w:r w:rsidRPr="00EE5FB1">
              <w:rPr>
                <w:rFonts w:ascii="Arial" w:hAnsi="Arial" w:cs="Arial"/>
                <w:sz w:val="22"/>
                <w:szCs w:val="22"/>
              </w:rPr>
              <w:t>Jůda</w:t>
            </w:r>
            <w:proofErr w:type="spellEnd"/>
            <w:r w:rsidRPr="00EE5FB1">
              <w:rPr>
                <w:rFonts w:ascii="Arial" w:hAnsi="Arial" w:cs="Arial"/>
                <w:sz w:val="22"/>
                <w:szCs w:val="22"/>
              </w:rPr>
              <w:t>, člen představenstva</w:t>
            </w:r>
          </w:p>
        </w:tc>
      </w:tr>
      <w:tr w:rsidR="003468BE" w14:paraId="681D7A02" w14:textId="77777777" w:rsidTr="003468BE">
        <w:tc>
          <w:tcPr>
            <w:tcW w:w="4888" w:type="dxa"/>
          </w:tcPr>
          <w:p w14:paraId="0A30EF33"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12552948" w14:textId="77777777"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14:paraId="3C567807" w14:textId="77777777" w:rsidTr="003468BE">
        <w:tc>
          <w:tcPr>
            <w:tcW w:w="4888" w:type="dxa"/>
          </w:tcPr>
          <w:p w14:paraId="4DDE8A2C"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6D67A5F4" w14:textId="77777777" w:rsidR="003468BE" w:rsidRDefault="003468BE">
            <w:pPr>
              <w:suppressAutoHyphens w:val="0"/>
              <w:autoSpaceDE w:val="0"/>
              <w:autoSpaceDN w:val="0"/>
              <w:adjustRightInd w:val="0"/>
              <w:rPr>
                <w:rFonts w:ascii="Arial" w:hAnsi="Arial" w:cs="Arial"/>
                <w:sz w:val="22"/>
                <w:szCs w:val="22"/>
              </w:rPr>
            </w:pPr>
          </w:p>
        </w:tc>
      </w:tr>
      <w:tr w:rsidR="003468BE" w14:paraId="0E497A43" w14:textId="77777777" w:rsidTr="003468BE">
        <w:tc>
          <w:tcPr>
            <w:tcW w:w="4888" w:type="dxa"/>
          </w:tcPr>
          <w:p w14:paraId="5C477E15" w14:textId="77777777" w:rsidR="003468BE" w:rsidRDefault="003468BE">
            <w:pPr>
              <w:suppressAutoHyphens w:val="0"/>
              <w:autoSpaceDE w:val="0"/>
              <w:autoSpaceDN w:val="0"/>
              <w:adjustRightInd w:val="0"/>
              <w:rPr>
                <w:rFonts w:ascii="Arial" w:hAnsi="Arial" w:cs="Arial"/>
                <w:sz w:val="22"/>
                <w:szCs w:val="22"/>
              </w:rPr>
            </w:pPr>
          </w:p>
        </w:tc>
        <w:tc>
          <w:tcPr>
            <w:tcW w:w="4889" w:type="dxa"/>
          </w:tcPr>
          <w:p w14:paraId="3DBCC7CB" w14:textId="77777777" w:rsidR="003468BE" w:rsidRDefault="003468BE">
            <w:pPr>
              <w:suppressAutoHyphens w:val="0"/>
              <w:autoSpaceDE w:val="0"/>
              <w:autoSpaceDN w:val="0"/>
              <w:adjustRightInd w:val="0"/>
              <w:rPr>
                <w:rFonts w:ascii="Arial" w:hAnsi="Arial" w:cs="Arial"/>
                <w:sz w:val="22"/>
                <w:szCs w:val="22"/>
              </w:rPr>
            </w:pPr>
          </w:p>
        </w:tc>
      </w:tr>
    </w:tbl>
    <w:p w14:paraId="33E402B4" w14:textId="77777777" w:rsidR="003468BE" w:rsidRDefault="003468BE">
      <w:pPr>
        <w:suppressAutoHyphens w:val="0"/>
        <w:autoSpaceDE w:val="0"/>
        <w:autoSpaceDN w:val="0"/>
        <w:adjustRightInd w:val="0"/>
        <w:rPr>
          <w:rFonts w:ascii="Arial" w:hAnsi="Arial" w:cs="Arial"/>
          <w:sz w:val="22"/>
          <w:szCs w:val="22"/>
        </w:rPr>
      </w:pPr>
    </w:p>
    <w:p w14:paraId="4D488D3B" w14:textId="77777777" w:rsidR="00F86E89" w:rsidRPr="00A2149C" w:rsidRDefault="00F86E89" w:rsidP="00EE5FB1">
      <w:pPr>
        <w:pStyle w:val="VnitrniText"/>
        <w:ind w:firstLine="0"/>
        <w:rPr>
          <w:sz w:val="22"/>
          <w:szCs w:val="22"/>
        </w:rPr>
      </w:pPr>
    </w:p>
    <w:p w14:paraId="735EE21A" w14:textId="77777777" w:rsidR="00F86E89" w:rsidRPr="00A2149C" w:rsidRDefault="00F86E89" w:rsidP="00F86E89">
      <w:pPr>
        <w:pStyle w:val="VnitrniText"/>
        <w:ind w:firstLine="0"/>
        <w:rPr>
          <w:sz w:val="22"/>
          <w:szCs w:val="22"/>
        </w:rPr>
      </w:pPr>
    </w:p>
    <w:p w14:paraId="1A14FF33" w14:textId="77777777"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328F15D4" w14:textId="77777777" w:rsidR="00F86E89" w:rsidRPr="00A2149C" w:rsidRDefault="00F86E89" w:rsidP="00F86E89">
      <w:pPr>
        <w:pStyle w:val="VnitrniText"/>
        <w:ind w:firstLine="0"/>
        <w:rPr>
          <w:sz w:val="22"/>
          <w:szCs w:val="22"/>
        </w:rPr>
      </w:pPr>
    </w:p>
    <w:p w14:paraId="364538BD"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189E7285" w14:textId="77777777" w:rsidR="00F86E89" w:rsidRPr="00A2149C" w:rsidRDefault="00F86E89" w:rsidP="00F86E89">
      <w:pPr>
        <w:pStyle w:val="VnitrniText"/>
        <w:ind w:firstLine="0"/>
        <w:rPr>
          <w:sz w:val="22"/>
          <w:szCs w:val="22"/>
        </w:rPr>
      </w:pPr>
    </w:p>
    <w:p w14:paraId="119C1337" w14:textId="77777777" w:rsidR="00F86E89" w:rsidRPr="00A2149C" w:rsidRDefault="00F86E89" w:rsidP="00F86E89">
      <w:pPr>
        <w:pStyle w:val="VnitrniText"/>
        <w:ind w:firstLine="0"/>
        <w:rPr>
          <w:sz w:val="22"/>
          <w:szCs w:val="22"/>
        </w:rPr>
      </w:pPr>
      <w:r w:rsidRPr="00A2149C">
        <w:rPr>
          <w:sz w:val="22"/>
          <w:szCs w:val="22"/>
        </w:rPr>
        <w:t xml:space="preserve">ID smlouvy ……………………………... </w:t>
      </w:r>
    </w:p>
    <w:p w14:paraId="2B99CF9E" w14:textId="77777777" w:rsidR="00F86E89" w:rsidRPr="00A2149C" w:rsidRDefault="00F86E89" w:rsidP="00F86E89">
      <w:pPr>
        <w:pStyle w:val="VnitrniText"/>
        <w:ind w:firstLine="0"/>
        <w:rPr>
          <w:sz w:val="22"/>
          <w:szCs w:val="22"/>
        </w:rPr>
      </w:pPr>
    </w:p>
    <w:p w14:paraId="46BEA170"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1A4412A4" w14:textId="77777777" w:rsidR="00F86E89" w:rsidRPr="00EB1964" w:rsidRDefault="00F86E89" w:rsidP="00F86E89">
      <w:pPr>
        <w:pStyle w:val="VnitrniText"/>
        <w:ind w:firstLine="0"/>
        <w:rPr>
          <w:sz w:val="22"/>
          <w:szCs w:val="22"/>
        </w:rPr>
      </w:pPr>
    </w:p>
    <w:p w14:paraId="408BE5F6" w14:textId="77777777" w:rsidR="00F86E89" w:rsidRPr="00A2149C" w:rsidRDefault="00F86E89" w:rsidP="00F86E89">
      <w:pPr>
        <w:pStyle w:val="VnitrniText"/>
        <w:ind w:firstLine="0"/>
        <w:rPr>
          <w:sz w:val="22"/>
          <w:szCs w:val="22"/>
        </w:rPr>
      </w:pPr>
      <w:r w:rsidRPr="00A2149C">
        <w:rPr>
          <w:sz w:val="22"/>
          <w:szCs w:val="22"/>
        </w:rPr>
        <w:t xml:space="preserve">Registraci provedl ………………………………… </w:t>
      </w:r>
    </w:p>
    <w:p w14:paraId="5201D3AD" w14:textId="77777777" w:rsidR="00F86E89" w:rsidRPr="00A2149C" w:rsidRDefault="00F86E89" w:rsidP="00F86E89">
      <w:pPr>
        <w:pStyle w:val="VnitrniText"/>
        <w:ind w:firstLine="0"/>
        <w:rPr>
          <w:sz w:val="22"/>
          <w:szCs w:val="22"/>
        </w:rPr>
      </w:pPr>
    </w:p>
    <w:p w14:paraId="2B226E5D" w14:textId="77777777"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r>
      <w:r w:rsidR="00EE5FB1">
        <w:rPr>
          <w:sz w:val="22"/>
          <w:szCs w:val="22"/>
        </w:rPr>
        <w:tab/>
      </w:r>
      <w:r w:rsidR="00EE5FB1">
        <w:rPr>
          <w:sz w:val="22"/>
          <w:szCs w:val="22"/>
        </w:rPr>
        <w:tab/>
      </w:r>
      <w:r w:rsidR="00EE5FB1">
        <w:rPr>
          <w:sz w:val="22"/>
          <w:szCs w:val="22"/>
        </w:rPr>
        <w:tab/>
      </w:r>
      <w:r w:rsidRPr="00A2149C">
        <w:rPr>
          <w:sz w:val="22"/>
          <w:szCs w:val="22"/>
        </w:rPr>
        <w:t xml:space="preserve">………………………. </w:t>
      </w:r>
    </w:p>
    <w:p w14:paraId="62F0A972"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r>
      <w:r w:rsidR="00EE5FB1">
        <w:rPr>
          <w:sz w:val="22"/>
          <w:szCs w:val="22"/>
        </w:rPr>
        <w:tab/>
      </w:r>
      <w:r w:rsidR="00EE5FB1">
        <w:rPr>
          <w:sz w:val="22"/>
          <w:szCs w:val="22"/>
        </w:rPr>
        <w:tab/>
      </w:r>
      <w:r w:rsidR="00EE5FB1">
        <w:rPr>
          <w:sz w:val="22"/>
          <w:szCs w:val="22"/>
        </w:rPr>
        <w:tab/>
      </w:r>
      <w:r w:rsidRPr="00A2149C">
        <w:rPr>
          <w:sz w:val="22"/>
          <w:szCs w:val="22"/>
        </w:rPr>
        <w:t>podpis odpovědného zaměstnance</w:t>
      </w:r>
    </w:p>
    <w:p w14:paraId="45A15514" w14:textId="77777777" w:rsidR="00D4325F" w:rsidRDefault="00D4325F" w:rsidP="00D4325F">
      <w:pPr>
        <w:rPr>
          <w:rFonts w:ascii="Arial" w:hAnsi="Arial" w:cs="Arial"/>
          <w:sz w:val="22"/>
          <w:szCs w:val="22"/>
        </w:rPr>
      </w:pPr>
    </w:p>
    <w:p w14:paraId="5949B1DC" w14:textId="77777777" w:rsidR="00950547" w:rsidRDefault="00950547" w:rsidP="00D4325F">
      <w:pPr>
        <w:rPr>
          <w:rFonts w:ascii="Arial" w:hAnsi="Arial" w:cs="Arial"/>
          <w:sz w:val="22"/>
          <w:szCs w:val="22"/>
        </w:rPr>
      </w:pPr>
    </w:p>
    <w:p w14:paraId="7B393DB4"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0AE8" w14:textId="77777777" w:rsidR="00714481" w:rsidRDefault="00714481">
      <w:r>
        <w:separator/>
      </w:r>
    </w:p>
  </w:endnote>
  <w:endnote w:type="continuationSeparator" w:id="0">
    <w:p w14:paraId="53FAC470" w14:textId="77777777" w:rsidR="00714481" w:rsidRDefault="0071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C2BD" w14:textId="77777777" w:rsidR="00714481" w:rsidRDefault="00714481">
      <w:r>
        <w:separator/>
      </w:r>
    </w:p>
  </w:footnote>
  <w:footnote w:type="continuationSeparator" w:id="0">
    <w:p w14:paraId="7F2AAC7A" w14:textId="77777777" w:rsidR="00714481" w:rsidRDefault="0071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082171773">
    <w:abstractNumId w:val="0"/>
  </w:num>
  <w:num w:numId="2" w16cid:durableId="1686441216">
    <w:abstractNumId w:val="1"/>
  </w:num>
  <w:num w:numId="3" w16cid:durableId="1670407375">
    <w:abstractNumId w:val="2"/>
  </w:num>
  <w:num w:numId="4" w16cid:durableId="447042905">
    <w:abstractNumId w:val="3"/>
  </w:num>
  <w:num w:numId="5" w16cid:durableId="2047488401">
    <w:abstractNumId w:val="4"/>
  </w:num>
  <w:num w:numId="6" w16cid:durableId="1119490129">
    <w:abstractNumId w:val="5"/>
  </w:num>
  <w:num w:numId="7" w16cid:durableId="4122419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0561893">
    <w:abstractNumId w:val="8"/>
  </w:num>
  <w:num w:numId="9" w16cid:durableId="1702587248">
    <w:abstractNumId w:val="6"/>
  </w:num>
  <w:num w:numId="10" w16cid:durableId="1706713956">
    <w:abstractNumId w:val="7"/>
  </w:num>
  <w:num w:numId="11" w16cid:durableId="1279802465">
    <w:abstractNumId w:val="9"/>
  </w:num>
  <w:num w:numId="12" w16cid:durableId="43918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4481"/>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6B2F"/>
    <w:rsid w:val="00C2350C"/>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E5FB1"/>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67553"/>
  <w14:defaultImageDpi w14:val="0"/>
  <w15:docId w15:val="{83819FCE-CD57-4AF8-BD4D-18FF0D42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3047">
      <w:marLeft w:val="0"/>
      <w:marRight w:val="0"/>
      <w:marTop w:val="0"/>
      <w:marBottom w:val="0"/>
      <w:divBdr>
        <w:top w:val="none" w:sz="0" w:space="0" w:color="auto"/>
        <w:left w:val="none" w:sz="0" w:space="0" w:color="auto"/>
        <w:bottom w:val="none" w:sz="0" w:space="0" w:color="auto"/>
        <w:right w:val="none" w:sz="0" w:space="0" w:color="auto"/>
      </w:divBdr>
    </w:div>
    <w:div w:id="1939673048">
      <w:marLeft w:val="0"/>
      <w:marRight w:val="0"/>
      <w:marTop w:val="0"/>
      <w:marBottom w:val="0"/>
      <w:divBdr>
        <w:top w:val="none" w:sz="0" w:space="0" w:color="auto"/>
        <w:left w:val="none" w:sz="0" w:space="0" w:color="auto"/>
        <w:bottom w:val="none" w:sz="0" w:space="0" w:color="auto"/>
        <w:right w:val="none" w:sz="0" w:space="0" w:color="auto"/>
      </w:divBdr>
    </w:div>
    <w:div w:id="1939673049">
      <w:marLeft w:val="0"/>
      <w:marRight w:val="0"/>
      <w:marTop w:val="0"/>
      <w:marBottom w:val="0"/>
      <w:divBdr>
        <w:top w:val="none" w:sz="0" w:space="0" w:color="auto"/>
        <w:left w:val="none" w:sz="0" w:space="0" w:color="auto"/>
        <w:bottom w:val="none" w:sz="0" w:space="0" w:color="auto"/>
        <w:right w:val="none" w:sz="0" w:space="0" w:color="auto"/>
      </w:divBdr>
    </w:div>
    <w:div w:id="1939673050">
      <w:marLeft w:val="0"/>
      <w:marRight w:val="0"/>
      <w:marTop w:val="0"/>
      <w:marBottom w:val="0"/>
      <w:divBdr>
        <w:top w:val="none" w:sz="0" w:space="0" w:color="auto"/>
        <w:left w:val="none" w:sz="0" w:space="0" w:color="auto"/>
        <w:bottom w:val="none" w:sz="0" w:space="0" w:color="auto"/>
        <w:right w:val="none" w:sz="0" w:space="0" w:color="auto"/>
      </w:divBdr>
    </w:div>
    <w:div w:id="1939673051">
      <w:marLeft w:val="0"/>
      <w:marRight w:val="0"/>
      <w:marTop w:val="0"/>
      <w:marBottom w:val="0"/>
      <w:divBdr>
        <w:top w:val="none" w:sz="0" w:space="0" w:color="auto"/>
        <w:left w:val="none" w:sz="0" w:space="0" w:color="auto"/>
        <w:bottom w:val="none" w:sz="0" w:space="0" w:color="auto"/>
        <w:right w:val="none" w:sz="0" w:space="0" w:color="auto"/>
      </w:divBdr>
    </w:div>
    <w:div w:id="1939673052">
      <w:marLeft w:val="0"/>
      <w:marRight w:val="0"/>
      <w:marTop w:val="0"/>
      <w:marBottom w:val="0"/>
      <w:divBdr>
        <w:top w:val="none" w:sz="0" w:space="0" w:color="auto"/>
        <w:left w:val="none" w:sz="0" w:space="0" w:color="auto"/>
        <w:bottom w:val="none" w:sz="0" w:space="0" w:color="auto"/>
        <w:right w:val="none" w:sz="0" w:space="0" w:color="auto"/>
      </w:divBdr>
    </w:div>
    <w:div w:id="1939673053">
      <w:marLeft w:val="0"/>
      <w:marRight w:val="0"/>
      <w:marTop w:val="0"/>
      <w:marBottom w:val="0"/>
      <w:divBdr>
        <w:top w:val="none" w:sz="0" w:space="0" w:color="auto"/>
        <w:left w:val="none" w:sz="0" w:space="0" w:color="auto"/>
        <w:bottom w:val="none" w:sz="0" w:space="0" w:color="auto"/>
        <w:right w:val="none" w:sz="0" w:space="0" w:color="auto"/>
      </w:divBdr>
    </w:div>
    <w:div w:id="1939673054">
      <w:marLeft w:val="0"/>
      <w:marRight w:val="0"/>
      <w:marTop w:val="0"/>
      <w:marBottom w:val="0"/>
      <w:divBdr>
        <w:top w:val="none" w:sz="0" w:space="0" w:color="auto"/>
        <w:left w:val="none" w:sz="0" w:space="0" w:color="auto"/>
        <w:bottom w:val="none" w:sz="0" w:space="0" w:color="auto"/>
        <w:right w:val="none" w:sz="0" w:space="0" w:color="auto"/>
      </w:divBdr>
    </w:div>
    <w:div w:id="1939673055">
      <w:marLeft w:val="0"/>
      <w:marRight w:val="0"/>
      <w:marTop w:val="0"/>
      <w:marBottom w:val="0"/>
      <w:divBdr>
        <w:top w:val="none" w:sz="0" w:space="0" w:color="auto"/>
        <w:left w:val="none" w:sz="0" w:space="0" w:color="auto"/>
        <w:bottom w:val="none" w:sz="0" w:space="0" w:color="auto"/>
        <w:right w:val="none" w:sz="0" w:space="0" w:color="auto"/>
      </w:divBdr>
    </w:div>
    <w:div w:id="1939673056">
      <w:marLeft w:val="0"/>
      <w:marRight w:val="0"/>
      <w:marTop w:val="0"/>
      <w:marBottom w:val="0"/>
      <w:divBdr>
        <w:top w:val="none" w:sz="0" w:space="0" w:color="auto"/>
        <w:left w:val="none" w:sz="0" w:space="0" w:color="auto"/>
        <w:bottom w:val="none" w:sz="0" w:space="0" w:color="auto"/>
        <w:right w:val="none" w:sz="0" w:space="0" w:color="auto"/>
      </w:divBdr>
    </w:div>
    <w:div w:id="1939673057">
      <w:marLeft w:val="0"/>
      <w:marRight w:val="0"/>
      <w:marTop w:val="0"/>
      <w:marBottom w:val="0"/>
      <w:divBdr>
        <w:top w:val="none" w:sz="0" w:space="0" w:color="auto"/>
        <w:left w:val="none" w:sz="0" w:space="0" w:color="auto"/>
        <w:bottom w:val="none" w:sz="0" w:space="0" w:color="auto"/>
        <w:right w:val="none" w:sz="0" w:space="0" w:color="auto"/>
      </w:divBdr>
    </w:div>
    <w:div w:id="1939673058">
      <w:marLeft w:val="0"/>
      <w:marRight w:val="0"/>
      <w:marTop w:val="0"/>
      <w:marBottom w:val="0"/>
      <w:divBdr>
        <w:top w:val="none" w:sz="0" w:space="0" w:color="auto"/>
        <w:left w:val="none" w:sz="0" w:space="0" w:color="auto"/>
        <w:bottom w:val="none" w:sz="0" w:space="0" w:color="auto"/>
        <w:right w:val="none" w:sz="0" w:space="0" w:color="auto"/>
      </w:divBdr>
    </w:div>
    <w:div w:id="1939673059">
      <w:marLeft w:val="0"/>
      <w:marRight w:val="0"/>
      <w:marTop w:val="0"/>
      <w:marBottom w:val="0"/>
      <w:divBdr>
        <w:top w:val="none" w:sz="0" w:space="0" w:color="auto"/>
        <w:left w:val="none" w:sz="0" w:space="0" w:color="auto"/>
        <w:bottom w:val="none" w:sz="0" w:space="0" w:color="auto"/>
        <w:right w:val="none" w:sz="0" w:space="0" w:color="auto"/>
      </w:divBdr>
    </w:div>
    <w:div w:id="1939673060">
      <w:marLeft w:val="0"/>
      <w:marRight w:val="0"/>
      <w:marTop w:val="0"/>
      <w:marBottom w:val="0"/>
      <w:divBdr>
        <w:top w:val="none" w:sz="0" w:space="0" w:color="auto"/>
        <w:left w:val="none" w:sz="0" w:space="0" w:color="auto"/>
        <w:bottom w:val="none" w:sz="0" w:space="0" w:color="auto"/>
        <w:right w:val="none" w:sz="0" w:space="0" w:color="auto"/>
      </w:divBdr>
    </w:div>
    <w:div w:id="1939673061">
      <w:marLeft w:val="0"/>
      <w:marRight w:val="0"/>
      <w:marTop w:val="0"/>
      <w:marBottom w:val="0"/>
      <w:divBdr>
        <w:top w:val="none" w:sz="0" w:space="0" w:color="auto"/>
        <w:left w:val="none" w:sz="0" w:space="0" w:color="auto"/>
        <w:bottom w:val="none" w:sz="0" w:space="0" w:color="auto"/>
        <w:right w:val="none" w:sz="0" w:space="0" w:color="auto"/>
      </w:divBdr>
    </w:div>
    <w:div w:id="1939673062">
      <w:marLeft w:val="0"/>
      <w:marRight w:val="0"/>
      <w:marTop w:val="0"/>
      <w:marBottom w:val="0"/>
      <w:divBdr>
        <w:top w:val="none" w:sz="0" w:space="0" w:color="auto"/>
        <w:left w:val="none" w:sz="0" w:space="0" w:color="auto"/>
        <w:bottom w:val="none" w:sz="0" w:space="0" w:color="auto"/>
        <w:right w:val="none" w:sz="0" w:space="0" w:color="auto"/>
      </w:divBdr>
    </w:div>
    <w:div w:id="1939673063">
      <w:marLeft w:val="0"/>
      <w:marRight w:val="0"/>
      <w:marTop w:val="0"/>
      <w:marBottom w:val="0"/>
      <w:divBdr>
        <w:top w:val="none" w:sz="0" w:space="0" w:color="auto"/>
        <w:left w:val="none" w:sz="0" w:space="0" w:color="auto"/>
        <w:bottom w:val="none" w:sz="0" w:space="0" w:color="auto"/>
        <w:right w:val="none" w:sz="0" w:space="0" w:color="auto"/>
      </w:divBdr>
    </w:div>
    <w:div w:id="1939673064">
      <w:marLeft w:val="0"/>
      <w:marRight w:val="0"/>
      <w:marTop w:val="0"/>
      <w:marBottom w:val="0"/>
      <w:divBdr>
        <w:top w:val="none" w:sz="0" w:space="0" w:color="auto"/>
        <w:left w:val="none" w:sz="0" w:space="0" w:color="auto"/>
        <w:bottom w:val="none" w:sz="0" w:space="0" w:color="auto"/>
        <w:right w:val="none" w:sz="0" w:space="0" w:color="auto"/>
      </w:divBdr>
    </w:div>
    <w:div w:id="1939673065">
      <w:marLeft w:val="0"/>
      <w:marRight w:val="0"/>
      <w:marTop w:val="0"/>
      <w:marBottom w:val="0"/>
      <w:divBdr>
        <w:top w:val="none" w:sz="0" w:space="0" w:color="auto"/>
        <w:left w:val="none" w:sz="0" w:space="0" w:color="auto"/>
        <w:bottom w:val="none" w:sz="0" w:space="0" w:color="auto"/>
        <w:right w:val="none" w:sz="0" w:space="0" w:color="auto"/>
      </w:divBdr>
    </w:div>
    <w:div w:id="1939673066">
      <w:marLeft w:val="0"/>
      <w:marRight w:val="0"/>
      <w:marTop w:val="0"/>
      <w:marBottom w:val="0"/>
      <w:divBdr>
        <w:top w:val="none" w:sz="0" w:space="0" w:color="auto"/>
        <w:left w:val="none" w:sz="0" w:space="0" w:color="auto"/>
        <w:bottom w:val="none" w:sz="0" w:space="0" w:color="auto"/>
        <w:right w:val="none" w:sz="0" w:space="0" w:color="auto"/>
      </w:divBdr>
    </w:div>
    <w:div w:id="1939673067">
      <w:marLeft w:val="0"/>
      <w:marRight w:val="0"/>
      <w:marTop w:val="0"/>
      <w:marBottom w:val="0"/>
      <w:divBdr>
        <w:top w:val="none" w:sz="0" w:space="0" w:color="auto"/>
        <w:left w:val="none" w:sz="0" w:space="0" w:color="auto"/>
        <w:bottom w:val="none" w:sz="0" w:space="0" w:color="auto"/>
        <w:right w:val="none" w:sz="0" w:space="0" w:color="auto"/>
      </w:divBdr>
    </w:div>
    <w:div w:id="1939673068">
      <w:marLeft w:val="0"/>
      <w:marRight w:val="0"/>
      <w:marTop w:val="0"/>
      <w:marBottom w:val="0"/>
      <w:divBdr>
        <w:top w:val="none" w:sz="0" w:space="0" w:color="auto"/>
        <w:left w:val="none" w:sz="0" w:space="0" w:color="auto"/>
        <w:bottom w:val="none" w:sz="0" w:space="0" w:color="auto"/>
        <w:right w:val="none" w:sz="0" w:space="0" w:color="auto"/>
      </w:divBdr>
    </w:div>
    <w:div w:id="1939673069">
      <w:marLeft w:val="0"/>
      <w:marRight w:val="0"/>
      <w:marTop w:val="0"/>
      <w:marBottom w:val="0"/>
      <w:divBdr>
        <w:top w:val="none" w:sz="0" w:space="0" w:color="auto"/>
        <w:left w:val="none" w:sz="0" w:space="0" w:color="auto"/>
        <w:bottom w:val="none" w:sz="0" w:space="0" w:color="auto"/>
        <w:right w:val="none" w:sz="0" w:space="0" w:color="auto"/>
      </w:divBdr>
    </w:div>
    <w:div w:id="1939673070">
      <w:marLeft w:val="0"/>
      <w:marRight w:val="0"/>
      <w:marTop w:val="0"/>
      <w:marBottom w:val="0"/>
      <w:divBdr>
        <w:top w:val="none" w:sz="0" w:space="0" w:color="auto"/>
        <w:left w:val="none" w:sz="0" w:space="0" w:color="auto"/>
        <w:bottom w:val="none" w:sz="0" w:space="0" w:color="auto"/>
        <w:right w:val="none" w:sz="0" w:space="0" w:color="auto"/>
      </w:divBdr>
    </w:div>
    <w:div w:id="1939673071">
      <w:marLeft w:val="0"/>
      <w:marRight w:val="0"/>
      <w:marTop w:val="0"/>
      <w:marBottom w:val="0"/>
      <w:divBdr>
        <w:top w:val="none" w:sz="0" w:space="0" w:color="auto"/>
        <w:left w:val="none" w:sz="0" w:space="0" w:color="auto"/>
        <w:bottom w:val="none" w:sz="0" w:space="0" w:color="auto"/>
        <w:right w:val="none" w:sz="0" w:space="0" w:color="auto"/>
      </w:divBdr>
    </w:div>
    <w:div w:id="1939673072">
      <w:marLeft w:val="0"/>
      <w:marRight w:val="0"/>
      <w:marTop w:val="0"/>
      <w:marBottom w:val="0"/>
      <w:divBdr>
        <w:top w:val="none" w:sz="0" w:space="0" w:color="auto"/>
        <w:left w:val="none" w:sz="0" w:space="0" w:color="auto"/>
        <w:bottom w:val="none" w:sz="0" w:space="0" w:color="auto"/>
        <w:right w:val="none" w:sz="0" w:space="0" w:color="auto"/>
      </w:divBdr>
    </w:div>
    <w:div w:id="1939673073">
      <w:marLeft w:val="0"/>
      <w:marRight w:val="0"/>
      <w:marTop w:val="0"/>
      <w:marBottom w:val="0"/>
      <w:divBdr>
        <w:top w:val="none" w:sz="0" w:space="0" w:color="auto"/>
        <w:left w:val="none" w:sz="0" w:space="0" w:color="auto"/>
        <w:bottom w:val="none" w:sz="0" w:space="0" w:color="auto"/>
        <w:right w:val="none" w:sz="0" w:space="0" w:color="auto"/>
      </w:divBdr>
    </w:div>
    <w:div w:id="1939673074">
      <w:marLeft w:val="0"/>
      <w:marRight w:val="0"/>
      <w:marTop w:val="0"/>
      <w:marBottom w:val="0"/>
      <w:divBdr>
        <w:top w:val="none" w:sz="0" w:space="0" w:color="auto"/>
        <w:left w:val="none" w:sz="0" w:space="0" w:color="auto"/>
        <w:bottom w:val="none" w:sz="0" w:space="0" w:color="auto"/>
        <w:right w:val="none" w:sz="0" w:space="0" w:color="auto"/>
      </w:divBdr>
    </w:div>
    <w:div w:id="1939673075">
      <w:marLeft w:val="0"/>
      <w:marRight w:val="0"/>
      <w:marTop w:val="0"/>
      <w:marBottom w:val="0"/>
      <w:divBdr>
        <w:top w:val="none" w:sz="0" w:space="0" w:color="auto"/>
        <w:left w:val="none" w:sz="0" w:space="0" w:color="auto"/>
        <w:bottom w:val="none" w:sz="0" w:space="0" w:color="auto"/>
        <w:right w:val="none" w:sz="0" w:space="0" w:color="auto"/>
      </w:divBdr>
    </w:div>
    <w:div w:id="1939673076">
      <w:marLeft w:val="0"/>
      <w:marRight w:val="0"/>
      <w:marTop w:val="0"/>
      <w:marBottom w:val="0"/>
      <w:divBdr>
        <w:top w:val="none" w:sz="0" w:space="0" w:color="auto"/>
        <w:left w:val="none" w:sz="0" w:space="0" w:color="auto"/>
        <w:bottom w:val="none" w:sz="0" w:space="0" w:color="auto"/>
        <w:right w:val="none" w:sz="0" w:space="0" w:color="auto"/>
      </w:divBdr>
    </w:div>
    <w:div w:id="1939673077">
      <w:marLeft w:val="0"/>
      <w:marRight w:val="0"/>
      <w:marTop w:val="0"/>
      <w:marBottom w:val="0"/>
      <w:divBdr>
        <w:top w:val="none" w:sz="0" w:space="0" w:color="auto"/>
        <w:left w:val="none" w:sz="0" w:space="0" w:color="auto"/>
        <w:bottom w:val="none" w:sz="0" w:space="0" w:color="auto"/>
        <w:right w:val="none" w:sz="0" w:space="0" w:color="auto"/>
      </w:divBdr>
    </w:div>
    <w:div w:id="1939673078">
      <w:marLeft w:val="0"/>
      <w:marRight w:val="0"/>
      <w:marTop w:val="0"/>
      <w:marBottom w:val="0"/>
      <w:divBdr>
        <w:top w:val="none" w:sz="0" w:space="0" w:color="auto"/>
        <w:left w:val="none" w:sz="0" w:space="0" w:color="auto"/>
        <w:bottom w:val="none" w:sz="0" w:space="0" w:color="auto"/>
        <w:right w:val="none" w:sz="0" w:space="0" w:color="auto"/>
      </w:divBdr>
    </w:div>
    <w:div w:id="1939673079">
      <w:marLeft w:val="0"/>
      <w:marRight w:val="0"/>
      <w:marTop w:val="0"/>
      <w:marBottom w:val="0"/>
      <w:divBdr>
        <w:top w:val="none" w:sz="0" w:space="0" w:color="auto"/>
        <w:left w:val="none" w:sz="0" w:space="0" w:color="auto"/>
        <w:bottom w:val="none" w:sz="0" w:space="0" w:color="auto"/>
        <w:right w:val="none" w:sz="0" w:space="0" w:color="auto"/>
      </w:divBdr>
    </w:div>
    <w:div w:id="1939673080">
      <w:marLeft w:val="0"/>
      <w:marRight w:val="0"/>
      <w:marTop w:val="0"/>
      <w:marBottom w:val="0"/>
      <w:divBdr>
        <w:top w:val="none" w:sz="0" w:space="0" w:color="auto"/>
        <w:left w:val="none" w:sz="0" w:space="0" w:color="auto"/>
        <w:bottom w:val="none" w:sz="0" w:space="0" w:color="auto"/>
        <w:right w:val="none" w:sz="0" w:space="0" w:color="auto"/>
      </w:divBdr>
    </w:div>
    <w:div w:id="1939673081">
      <w:marLeft w:val="0"/>
      <w:marRight w:val="0"/>
      <w:marTop w:val="0"/>
      <w:marBottom w:val="0"/>
      <w:divBdr>
        <w:top w:val="none" w:sz="0" w:space="0" w:color="auto"/>
        <w:left w:val="none" w:sz="0" w:space="0" w:color="auto"/>
        <w:bottom w:val="none" w:sz="0" w:space="0" w:color="auto"/>
        <w:right w:val="none" w:sz="0" w:space="0" w:color="auto"/>
      </w:divBdr>
    </w:div>
    <w:div w:id="1939673082">
      <w:marLeft w:val="0"/>
      <w:marRight w:val="0"/>
      <w:marTop w:val="0"/>
      <w:marBottom w:val="0"/>
      <w:divBdr>
        <w:top w:val="none" w:sz="0" w:space="0" w:color="auto"/>
        <w:left w:val="none" w:sz="0" w:space="0" w:color="auto"/>
        <w:bottom w:val="none" w:sz="0" w:space="0" w:color="auto"/>
        <w:right w:val="none" w:sz="0" w:space="0" w:color="auto"/>
      </w:divBdr>
    </w:div>
    <w:div w:id="1939673083">
      <w:marLeft w:val="0"/>
      <w:marRight w:val="0"/>
      <w:marTop w:val="0"/>
      <w:marBottom w:val="0"/>
      <w:divBdr>
        <w:top w:val="none" w:sz="0" w:space="0" w:color="auto"/>
        <w:left w:val="none" w:sz="0" w:space="0" w:color="auto"/>
        <w:bottom w:val="none" w:sz="0" w:space="0" w:color="auto"/>
        <w:right w:val="none" w:sz="0" w:space="0" w:color="auto"/>
      </w:divBdr>
    </w:div>
    <w:div w:id="1939673084">
      <w:marLeft w:val="0"/>
      <w:marRight w:val="0"/>
      <w:marTop w:val="0"/>
      <w:marBottom w:val="0"/>
      <w:divBdr>
        <w:top w:val="none" w:sz="0" w:space="0" w:color="auto"/>
        <w:left w:val="none" w:sz="0" w:space="0" w:color="auto"/>
        <w:bottom w:val="none" w:sz="0" w:space="0" w:color="auto"/>
        <w:right w:val="none" w:sz="0" w:space="0" w:color="auto"/>
      </w:divBdr>
    </w:div>
    <w:div w:id="1939673085">
      <w:marLeft w:val="0"/>
      <w:marRight w:val="0"/>
      <w:marTop w:val="0"/>
      <w:marBottom w:val="0"/>
      <w:divBdr>
        <w:top w:val="none" w:sz="0" w:space="0" w:color="auto"/>
        <w:left w:val="none" w:sz="0" w:space="0" w:color="auto"/>
        <w:bottom w:val="none" w:sz="0" w:space="0" w:color="auto"/>
        <w:right w:val="none" w:sz="0" w:space="0" w:color="auto"/>
      </w:divBdr>
    </w:div>
    <w:div w:id="1939673086">
      <w:marLeft w:val="0"/>
      <w:marRight w:val="0"/>
      <w:marTop w:val="0"/>
      <w:marBottom w:val="0"/>
      <w:divBdr>
        <w:top w:val="none" w:sz="0" w:space="0" w:color="auto"/>
        <w:left w:val="none" w:sz="0" w:space="0" w:color="auto"/>
        <w:bottom w:val="none" w:sz="0" w:space="0" w:color="auto"/>
        <w:right w:val="none" w:sz="0" w:space="0" w:color="auto"/>
      </w:divBdr>
    </w:div>
    <w:div w:id="1939673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1219</Words>
  <Characters>7750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2</cp:revision>
  <cp:lastPrinted>2004-12-15T14:06:00Z</cp:lastPrinted>
  <dcterms:created xsi:type="dcterms:W3CDTF">2023-10-24T10:42:00Z</dcterms:created>
  <dcterms:modified xsi:type="dcterms:W3CDTF">2023-10-24T11:11:00Z</dcterms:modified>
</cp:coreProperties>
</file>