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76" w:rsidRPr="009C7835" w:rsidRDefault="00B50976" w:rsidP="00B50976"/>
    <w:p w:rsidR="00B50976" w:rsidRPr="009C7835" w:rsidRDefault="00B50976" w:rsidP="003C1EB7">
      <w:pPr>
        <w:jc w:val="center"/>
        <w:rPr>
          <w:b/>
        </w:rPr>
      </w:pPr>
      <w:r w:rsidRPr="009C7835">
        <w:rPr>
          <w:b/>
        </w:rPr>
        <w:t>Smlouva o dílo</w:t>
      </w:r>
    </w:p>
    <w:p w:rsidR="00B50976" w:rsidRPr="009C7835" w:rsidRDefault="002F230F" w:rsidP="003C1EB7">
      <w:pPr>
        <w:jc w:val="center"/>
      </w:pPr>
      <w:r w:rsidRPr="009C7835">
        <w:rPr>
          <w:b/>
        </w:rPr>
        <w:t>č. T</w:t>
      </w:r>
      <w:r w:rsidR="00096AF3" w:rsidRPr="009C7835">
        <w:rPr>
          <w:b/>
        </w:rPr>
        <w:t>O/2017</w:t>
      </w:r>
      <w:r w:rsidR="00B50976" w:rsidRPr="009C7835">
        <w:rPr>
          <w:b/>
        </w:rPr>
        <w:t>/0</w:t>
      </w:r>
      <w:r w:rsidR="00887CDD">
        <w:rPr>
          <w:b/>
        </w:rPr>
        <w:t>02</w:t>
      </w:r>
      <w:r w:rsidR="00120116" w:rsidRPr="009C7835">
        <w:rPr>
          <w:b/>
        </w:rPr>
        <w:t xml:space="preserve">  – PN Opava - výměna rozvodů ÚT,</w:t>
      </w:r>
      <w:r w:rsidR="005737EA" w:rsidRPr="009C7835">
        <w:rPr>
          <w:b/>
        </w:rPr>
        <w:t xml:space="preserve"> </w:t>
      </w:r>
      <w:r w:rsidR="00120116" w:rsidRPr="009C7835">
        <w:rPr>
          <w:b/>
        </w:rPr>
        <w:t xml:space="preserve">TUV a </w:t>
      </w:r>
      <w:proofErr w:type="spellStart"/>
      <w:r w:rsidR="00120116" w:rsidRPr="009C7835">
        <w:rPr>
          <w:b/>
        </w:rPr>
        <w:t>MaR</w:t>
      </w:r>
      <w:proofErr w:type="spellEnd"/>
    </w:p>
    <w:p w:rsidR="00B50976" w:rsidRPr="009C7835" w:rsidRDefault="001273E1" w:rsidP="001273E1">
      <w:pPr>
        <w:jc w:val="center"/>
      </w:pPr>
      <w:r>
        <w:t>(č. zhotovitele 2017/011S)</w:t>
      </w:r>
    </w:p>
    <w:p w:rsidR="00B50976" w:rsidRPr="009C7835" w:rsidRDefault="00B50976" w:rsidP="00B50976">
      <w:r w:rsidRPr="009C7835">
        <w:tab/>
      </w:r>
      <w:r w:rsidRPr="009C7835">
        <w:tab/>
      </w:r>
      <w:r w:rsidRPr="009C7835">
        <w:tab/>
      </w:r>
      <w:r w:rsidRPr="009C7835">
        <w:tab/>
      </w:r>
      <w:r w:rsidRPr="009C7835">
        <w:tab/>
      </w:r>
      <w:r w:rsidRPr="009C7835">
        <w:tab/>
      </w:r>
    </w:p>
    <w:p w:rsidR="00B50976" w:rsidRPr="009C7835" w:rsidRDefault="00B50976" w:rsidP="00176C10">
      <w:pPr>
        <w:jc w:val="center"/>
      </w:pPr>
      <w:r w:rsidRPr="009C7835">
        <w:t>Smluvní strany</w:t>
      </w:r>
    </w:p>
    <w:p w:rsidR="00B50976" w:rsidRPr="009C7835" w:rsidRDefault="00B50976" w:rsidP="00B50976"/>
    <w:p w:rsidR="00B50976" w:rsidRPr="009C7835" w:rsidRDefault="00B50976" w:rsidP="00B50976">
      <w:pPr>
        <w:jc w:val="both"/>
      </w:pPr>
      <w:r w:rsidRPr="00507919">
        <w:rPr>
          <w:b/>
        </w:rPr>
        <w:t>Psychiatrická nemocnice v Opavě</w:t>
      </w:r>
      <w:r w:rsidRPr="009C7835">
        <w:t xml:space="preserve">, </w:t>
      </w:r>
    </w:p>
    <w:p w:rsidR="00B50976" w:rsidRPr="009C7835" w:rsidRDefault="00B50976" w:rsidP="00B50976">
      <w:pPr>
        <w:jc w:val="both"/>
      </w:pPr>
      <w:r w:rsidRPr="009C7835">
        <w:t xml:space="preserve">Olomoucká 88/305, 746 01, Opava, </w:t>
      </w:r>
    </w:p>
    <w:p w:rsidR="00B50976" w:rsidRPr="009C7835" w:rsidRDefault="00B50976" w:rsidP="00B50976">
      <w:pPr>
        <w:jc w:val="both"/>
      </w:pPr>
      <w:r w:rsidRPr="009C7835">
        <w:t>zastoupená ředitelem, Ing. Zdeňkem Jiříčkem</w:t>
      </w:r>
    </w:p>
    <w:p w:rsidR="00B50976" w:rsidRPr="009C7835" w:rsidRDefault="00B50976" w:rsidP="00B50976">
      <w:r w:rsidRPr="009C7835">
        <w:t>IČO:</w:t>
      </w:r>
      <w:r w:rsidR="005A66C6">
        <w:tab/>
      </w:r>
      <w:r w:rsidR="005A66C6">
        <w:tab/>
      </w:r>
      <w:r w:rsidRPr="009C7835">
        <w:t xml:space="preserve">00844004, </w:t>
      </w:r>
    </w:p>
    <w:p w:rsidR="00B50976" w:rsidRPr="009C7835" w:rsidRDefault="00B50976" w:rsidP="00B50976">
      <w:r w:rsidRPr="009C7835">
        <w:t xml:space="preserve">DIČ: </w:t>
      </w:r>
      <w:r w:rsidR="005A66C6">
        <w:tab/>
      </w:r>
      <w:r w:rsidR="005A66C6">
        <w:tab/>
      </w:r>
      <w:r w:rsidRPr="009C7835">
        <w:t xml:space="preserve">CZ00844004,  </w:t>
      </w:r>
    </w:p>
    <w:p w:rsidR="00B50976" w:rsidRPr="009C7835" w:rsidRDefault="00B50976" w:rsidP="00B50976">
      <w:r w:rsidRPr="009C7835">
        <w:t xml:space="preserve">Tel.: 553 695 111, Fax.: 553 713 443, e-mail: </w:t>
      </w:r>
      <w:hyperlink r:id="rId9" w:history="1">
        <w:r w:rsidRPr="009C7835">
          <w:rPr>
            <w:rStyle w:val="Hypertextovodkaz"/>
            <w:color w:val="auto"/>
          </w:rPr>
          <w:t>pnopava@pnopava.cz</w:t>
        </w:r>
      </w:hyperlink>
      <w:r w:rsidRPr="009C7835">
        <w:t xml:space="preserve">, </w:t>
      </w:r>
    </w:p>
    <w:p w:rsidR="00B50976" w:rsidRPr="009C7835" w:rsidRDefault="00B50976" w:rsidP="00B50976">
      <w:r w:rsidRPr="009C7835">
        <w:t>bankovní sp</w:t>
      </w:r>
      <w:r w:rsidR="00AF0DC2" w:rsidRPr="009C7835">
        <w:t xml:space="preserve">ojení: Česká národní banka, č. </w:t>
      </w:r>
      <w:proofErr w:type="spellStart"/>
      <w:r w:rsidR="00AF0DC2" w:rsidRPr="009C7835">
        <w:t>ú.</w:t>
      </w:r>
      <w:proofErr w:type="spellEnd"/>
      <w:r w:rsidR="00AF0DC2" w:rsidRPr="009C7835">
        <w:t>: 10006-339821/0710</w:t>
      </w:r>
    </w:p>
    <w:p w:rsidR="00B50976" w:rsidRPr="009C7835" w:rsidRDefault="00B50976" w:rsidP="00B50976">
      <w:r w:rsidRPr="009C7835">
        <w:t>(dále jen „objednatel“ nebo „PNO“)</w:t>
      </w:r>
    </w:p>
    <w:p w:rsidR="00B50976" w:rsidRPr="009C7835" w:rsidRDefault="00B50976" w:rsidP="00B50976"/>
    <w:p w:rsidR="00B50976" w:rsidRPr="009C7835" w:rsidRDefault="00B50976" w:rsidP="00B50976">
      <w:r w:rsidRPr="009C7835">
        <w:t>a</w:t>
      </w:r>
    </w:p>
    <w:p w:rsidR="00B50976" w:rsidRPr="009C7835" w:rsidRDefault="00B50976" w:rsidP="00B50976"/>
    <w:p w:rsidR="00B50976" w:rsidRPr="00B82BC1" w:rsidRDefault="00B50976" w:rsidP="00B50976">
      <w:pPr>
        <w:rPr>
          <w:color w:val="FF0000"/>
        </w:rPr>
      </w:pPr>
      <w:r w:rsidRPr="009C7835">
        <w:t>Název:</w:t>
      </w:r>
      <w:r w:rsidR="00B82BC1">
        <w:tab/>
      </w:r>
      <w:r w:rsidR="005A66C6">
        <w:rPr>
          <w:color w:val="FF0000"/>
        </w:rPr>
        <w:tab/>
      </w:r>
      <w:r w:rsidR="005A66C6" w:rsidRPr="00507919">
        <w:rPr>
          <w:b/>
        </w:rPr>
        <w:t>Společnost pro realizaci projektu PN Opava</w:t>
      </w:r>
    </w:p>
    <w:p w:rsidR="005A66C6" w:rsidRDefault="005A66C6" w:rsidP="00B50976"/>
    <w:p w:rsidR="00B82BC1" w:rsidRDefault="00B82BC1" w:rsidP="00B50976">
      <w:r>
        <w:t>Lídr:</w:t>
      </w:r>
      <w:r>
        <w:tab/>
      </w:r>
      <w:r>
        <w:tab/>
      </w:r>
      <w:proofErr w:type="gramStart"/>
      <w:r>
        <w:t>MARTECH</w:t>
      </w:r>
      <w:proofErr w:type="gramEnd"/>
      <w:r>
        <w:t xml:space="preserve"> HOLDING a.s.</w:t>
      </w:r>
    </w:p>
    <w:p w:rsidR="00B50976" w:rsidRDefault="00B50976" w:rsidP="00B50976">
      <w:r w:rsidRPr="009C7835">
        <w:t xml:space="preserve">Adresa </w:t>
      </w:r>
      <w:r w:rsidR="00B82BC1">
        <w:tab/>
        <w:t xml:space="preserve">bří. Čapků 821, </w:t>
      </w:r>
      <w:proofErr w:type="gramStart"/>
      <w:r w:rsidR="00B82BC1">
        <w:t>783 91  Uničov</w:t>
      </w:r>
      <w:proofErr w:type="gramEnd"/>
    </w:p>
    <w:p w:rsidR="005A66C6" w:rsidRDefault="00B82BC1" w:rsidP="00B82BC1">
      <w:pPr>
        <w:ind w:left="1410" w:hanging="1410"/>
      </w:pPr>
      <w:r>
        <w:t>Zastoupený</w:t>
      </w:r>
      <w:r>
        <w:tab/>
        <w:t xml:space="preserve">Ing. Miroslav Glacner </w:t>
      </w:r>
      <w:r w:rsidR="005A66C6">
        <w:t>(předseda představenstva)</w:t>
      </w:r>
    </w:p>
    <w:p w:rsidR="005A66C6" w:rsidRDefault="005A66C6" w:rsidP="005A66C6">
      <w:pPr>
        <w:ind w:left="1410"/>
      </w:pPr>
      <w:r>
        <w:t xml:space="preserve">Ing. Roman </w:t>
      </w:r>
      <w:proofErr w:type="spellStart"/>
      <w:r>
        <w:t>Jusk</w:t>
      </w:r>
      <w:r w:rsidR="00997E5B">
        <w:t>o</w:t>
      </w:r>
      <w:proofErr w:type="spellEnd"/>
      <w:r>
        <w:t xml:space="preserve"> (člen představenstva)</w:t>
      </w:r>
    </w:p>
    <w:p w:rsidR="005A66C6" w:rsidRDefault="00B82BC1" w:rsidP="005A66C6">
      <w:pPr>
        <w:ind w:left="1410"/>
      </w:pPr>
      <w:r>
        <w:t xml:space="preserve">Libor </w:t>
      </w:r>
      <w:proofErr w:type="spellStart"/>
      <w:r>
        <w:t>Cinegr</w:t>
      </w:r>
      <w:proofErr w:type="spellEnd"/>
      <w:r>
        <w:t xml:space="preserve"> </w:t>
      </w:r>
      <w:r w:rsidR="005A66C6">
        <w:t>(člen představenstva)</w:t>
      </w:r>
    </w:p>
    <w:p w:rsidR="00B82BC1" w:rsidRPr="009C7835" w:rsidRDefault="005A66C6" w:rsidP="005A66C6">
      <w:r>
        <w:t xml:space="preserve">Způsob jednání: vždy </w:t>
      </w:r>
      <w:r w:rsidR="00B82BC1">
        <w:t>předsed</w:t>
      </w:r>
      <w:r>
        <w:t>a</w:t>
      </w:r>
      <w:r w:rsidR="00B82BC1">
        <w:t xml:space="preserve"> a </w:t>
      </w:r>
      <w:r>
        <w:t>jeden ze členů</w:t>
      </w:r>
      <w:r w:rsidR="00B82BC1">
        <w:t xml:space="preserve"> představenstva)</w:t>
      </w:r>
    </w:p>
    <w:p w:rsidR="00B50976" w:rsidRPr="009C7835" w:rsidRDefault="00B50976" w:rsidP="00B50976">
      <w:r w:rsidRPr="009C7835">
        <w:t>IČO:</w:t>
      </w:r>
      <w:r w:rsidR="00B82BC1">
        <w:tab/>
      </w:r>
      <w:r w:rsidR="00B82BC1">
        <w:tab/>
        <w:t>25835289</w:t>
      </w:r>
    </w:p>
    <w:p w:rsidR="00B50976" w:rsidRPr="009C7835" w:rsidRDefault="00B50976" w:rsidP="00B50976">
      <w:r w:rsidRPr="009C7835">
        <w:t xml:space="preserve">DIČ: </w:t>
      </w:r>
      <w:r w:rsidR="00B82BC1">
        <w:tab/>
      </w:r>
      <w:r w:rsidR="00B82BC1">
        <w:tab/>
      </w:r>
      <w:r w:rsidRPr="009C7835">
        <w:t>CZ</w:t>
      </w:r>
      <w:r w:rsidR="00B82BC1">
        <w:t>25835289</w:t>
      </w:r>
      <w:r w:rsidRPr="009C7835">
        <w:t xml:space="preserve">  </w:t>
      </w:r>
    </w:p>
    <w:p w:rsidR="00B50976" w:rsidRDefault="00B50976" w:rsidP="00B82BC1">
      <w:r w:rsidRPr="009C7835">
        <w:t>tel.:</w:t>
      </w:r>
      <w:r w:rsidR="00B82BC1">
        <w:t xml:space="preserve"> </w:t>
      </w:r>
      <w:r w:rsidR="006D05AC">
        <w:t>XXXXXXXXX</w:t>
      </w:r>
      <w:r w:rsidRPr="009C7835">
        <w:t>, fax:</w:t>
      </w:r>
      <w:r w:rsidR="00B82BC1">
        <w:t xml:space="preserve"> --- </w:t>
      </w:r>
      <w:r w:rsidRPr="009C7835">
        <w:t>mobil:</w:t>
      </w:r>
      <w:r w:rsidR="006D05AC">
        <w:t xml:space="preserve"> </w:t>
      </w:r>
      <w:r w:rsidR="006D05AC">
        <w:t>XXXXXXXXX</w:t>
      </w:r>
      <w:r w:rsidR="00B82BC1">
        <w:t xml:space="preserve">, </w:t>
      </w:r>
      <w:r w:rsidRPr="009C7835">
        <w:t>e-mail:</w:t>
      </w:r>
      <w:r w:rsidR="00B82BC1">
        <w:t xml:space="preserve"> </w:t>
      </w:r>
      <w:r w:rsidR="006D05AC">
        <w:t>XXXXXXXXX</w:t>
      </w:r>
    </w:p>
    <w:p w:rsidR="00B50976" w:rsidRPr="009C7835" w:rsidRDefault="00B50976" w:rsidP="00B50976">
      <w:r w:rsidRPr="009C7835">
        <w:t>Bankovní spojení:</w:t>
      </w:r>
      <w:r w:rsidR="00997E5B">
        <w:t xml:space="preserve"> </w:t>
      </w:r>
      <w:r w:rsidR="006D05AC">
        <w:t>XXXXXXXXX</w:t>
      </w:r>
      <w:r w:rsidR="005A66C6">
        <w:t xml:space="preserve">, </w:t>
      </w:r>
      <w:proofErr w:type="spellStart"/>
      <w:proofErr w:type="gramStart"/>
      <w:r w:rsidR="005A66C6">
        <w:t>č.ú</w:t>
      </w:r>
      <w:proofErr w:type="spellEnd"/>
      <w:r w:rsidR="005A66C6">
        <w:t>.</w:t>
      </w:r>
      <w:r w:rsidR="00997E5B">
        <w:t>:</w:t>
      </w:r>
      <w:proofErr w:type="gramEnd"/>
      <w:r w:rsidR="005A66C6">
        <w:t xml:space="preserve"> </w:t>
      </w:r>
      <w:r w:rsidR="006D05AC">
        <w:t>XXXXXXXXX</w:t>
      </w:r>
      <w:bookmarkStart w:id="0" w:name="_GoBack"/>
      <w:bookmarkEnd w:id="0"/>
    </w:p>
    <w:p w:rsidR="005A66C6" w:rsidRDefault="005A66C6" w:rsidP="00B50976"/>
    <w:p w:rsidR="005A66C6" w:rsidRPr="005A66C6" w:rsidRDefault="005A66C6" w:rsidP="005A66C6">
      <w:r w:rsidRPr="005A66C6">
        <w:t>Člen:</w:t>
      </w:r>
      <w:r w:rsidRPr="005A66C6">
        <w:tab/>
      </w:r>
      <w:r w:rsidRPr="005A66C6">
        <w:tab/>
        <w:t>EVČ s.r.o.</w:t>
      </w:r>
    </w:p>
    <w:p w:rsidR="005A66C6" w:rsidRPr="005A66C6" w:rsidRDefault="005A66C6" w:rsidP="005A66C6">
      <w:pPr>
        <w:jc w:val="both"/>
        <w:rPr>
          <w:rStyle w:val="platne"/>
        </w:rPr>
      </w:pPr>
      <w:r w:rsidRPr="005A66C6">
        <w:t xml:space="preserve">Adresa </w:t>
      </w:r>
      <w:r w:rsidRPr="005A66C6">
        <w:tab/>
      </w:r>
      <w:r w:rsidRPr="005A66C6">
        <w:rPr>
          <w:rStyle w:val="platne"/>
        </w:rPr>
        <w:t>Pardubice, Arnošta z Pardubic 676, PSČ 530 02</w:t>
      </w:r>
    </w:p>
    <w:p w:rsidR="005A66C6" w:rsidRPr="005A66C6" w:rsidRDefault="005A66C6" w:rsidP="005A66C6">
      <w:pPr>
        <w:jc w:val="both"/>
        <w:rPr>
          <w:rStyle w:val="platne"/>
        </w:rPr>
      </w:pPr>
      <w:r w:rsidRPr="005A66C6">
        <w:t>Zastoupený</w:t>
      </w:r>
      <w:r w:rsidRPr="005A66C6">
        <w:tab/>
      </w:r>
      <w:r w:rsidRPr="005A66C6">
        <w:rPr>
          <w:rStyle w:val="platne"/>
        </w:rPr>
        <w:t>Pardubice, Arnošta z Pardubic 676, PSČ 530 02</w:t>
      </w:r>
    </w:p>
    <w:p w:rsidR="005A66C6" w:rsidRDefault="005A66C6" w:rsidP="005A66C6">
      <w:pPr>
        <w:tabs>
          <w:tab w:val="left" w:pos="1418"/>
          <w:tab w:val="left" w:pos="1620"/>
        </w:tabs>
        <w:jc w:val="both"/>
        <w:rPr>
          <w:rStyle w:val="platne"/>
        </w:rPr>
      </w:pPr>
      <w:r w:rsidRPr="005A66C6">
        <w:rPr>
          <w:rStyle w:val="platne"/>
        </w:rPr>
        <w:t>zastoupena:</w:t>
      </w:r>
      <w:r>
        <w:rPr>
          <w:rStyle w:val="platne"/>
        </w:rPr>
        <w:tab/>
      </w:r>
      <w:r w:rsidRPr="005A66C6">
        <w:rPr>
          <w:rStyle w:val="platne"/>
        </w:rPr>
        <w:t xml:space="preserve">Ing. Marek </w:t>
      </w:r>
      <w:proofErr w:type="spellStart"/>
      <w:r w:rsidRPr="005A66C6">
        <w:rPr>
          <w:rStyle w:val="platne"/>
        </w:rPr>
        <w:t>Tabašek</w:t>
      </w:r>
      <w:proofErr w:type="spellEnd"/>
      <w:r w:rsidRPr="005A66C6">
        <w:rPr>
          <w:rStyle w:val="platne"/>
        </w:rPr>
        <w:t>, Ph.D., jednatel společnosti</w:t>
      </w:r>
      <w:r w:rsidRPr="005A66C6">
        <w:rPr>
          <w:rStyle w:val="platne"/>
        </w:rPr>
        <w:tab/>
      </w:r>
    </w:p>
    <w:p w:rsidR="005A66C6" w:rsidRDefault="005A66C6" w:rsidP="005A66C6">
      <w:pPr>
        <w:tabs>
          <w:tab w:val="left" w:pos="1418"/>
          <w:tab w:val="left" w:pos="1620"/>
        </w:tabs>
        <w:jc w:val="both"/>
        <w:rPr>
          <w:rStyle w:val="platne"/>
        </w:rPr>
      </w:pPr>
      <w:r>
        <w:rPr>
          <w:rStyle w:val="platne"/>
        </w:rPr>
        <w:tab/>
      </w:r>
      <w:r w:rsidRPr="005A66C6">
        <w:rPr>
          <w:rStyle w:val="platne"/>
        </w:rPr>
        <w:t xml:space="preserve">Ing. Pavel </w:t>
      </w:r>
      <w:proofErr w:type="spellStart"/>
      <w:r w:rsidRPr="005A66C6">
        <w:rPr>
          <w:rStyle w:val="platne"/>
        </w:rPr>
        <w:t>Ruprecht</w:t>
      </w:r>
      <w:proofErr w:type="spellEnd"/>
      <w:r w:rsidRPr="005A66C6">
        <w:rPr>
          <w:rStyle w:val="platne"/>
        </w:rPr>
        <w:t>, jednatel společnosti</w:t>
      </w:r>
    </w:p>
    <w:p w:rsidR="005A66C6" w:rsidRPr="005A66C6" w:rsidRDefault="005A66C6" w:rsidP="005A66C6">
      <w:pPr>
        <w:tabs>
          <w:tab w:val="left" w:pos="1418"/>
          <w:tab w:val="left" w:pos="1620"/>
        </w:tabs>
        <w:jc w:val="both"/>
        <w:rPr>
          <w:rStyle w:val="platne"/>
        </w:rPr>
      </w:pPr>
      <w:r>
        <w:rPr>
          <w:rStyle w:val="platne"/>
        </w:rPr>
        <w:tab/>
      </w:r>
      <w:r w:rsidRPr="005A66C6">
        <w:rPr>
          <w:rStyle w:val="platne"/>
        </w:rPr>
        <w:t>Ing. Vladimír Kučera, jednatel společnosti</w:t>
      </w:r>
    </w:p>
    <w:p w:rsidR="005A66C6" w:rsidRPr="005A66C6" w:rsidRDefault="005A66C6" w:rsidP="005A66C6">
      <w:pPr>
        <w:tabs>
          <w:tab w:val="left" w:pos="1620"/>
        </w:tabs>
        <w:ind w:left="2160" w:hanging="2160"/>
        <w:jc w:val="both"/>
        <w:rPr>
          <w:rStyle w:val="platne"/>
        </w:rPr>
      </w:pPr>
      <w:r w:rsidRPr="005A66C6">
        <w:rPr>
          <w:rStyle w:val="platne"/>
        </w:rPr>
        <w:t>Způsob jednání:</w:t>
      </w:r>
      <w:r w:rsidRPr="005A66C6">
        <w:rPr>
          <w:rStyle w:val="platne"/>
        </w:rPr>
        <w:tab/>
        <w:t>za společnost jednají a podepisují společně vždy alespoň dva jednatelé</w:t>
      </w:r>
    </w:p>
    <w:p w:rsidR="005A66C6" w:rsidRPr="005A66C6" w:rsidRDefault="005A66C6" w:rsidP="005A66C6">
      <w:pPr>
        <w:ind w:left="1410" w:hanging="1410"/>
        <w:rPr>
          <w:rStyle w:val="platne"/>
        </w:rPr>
      </w:pPr>
      <w:r w:rsidRPr="005A66C6">
        <w:t>IČO:</w:t>
      </w:r>
      <w:r w:rsidRPr="005A66C6">
        <w:tab/>
      </w:r>
      <w:r w:rsidRPr="005A66C6">
        <w:tab/>
      </w:r>
      <w:r w:rsidRPr="005A66C6">
        <w:rPr>
          <w:rStyle w:val="platne"/>
        </w:rPr>
        <w:t>13582275</w:t>
      </w:r>
    </w:p>
    <w:p w:rsidR="005A66C6" w:rsidRPr="005A66C6" w:rsidRDefault="005A66C6" w:rsidP="005A66C6">
      <w:pPr>
        <w:ind w:left="1410" w:hanging="1410"/>
      </w:pPr>
      <w:r w:rsidRPr="005A66C6">
        <w:t xml:space="preserve">DIČ: </w:t>
      </w:r>
      <w:r w:rsidRPr="005A66C6">
        <w:tab/>
      </w:r>
      <w:r w:rsidRPr="005A66C6">
        <w:tab/>
      </w:r>
      <w:r w:rsidRPr="005A66C6">
        <w:rPr>
          <w:rStyle w:val="platne"/>
        </w:rPr>
        <w:t>CZ13582275</w:t>
      </w:r>
      <w:r w:rsidRPr="005A66C6">
        <w:t xml:space="preserve">  </w:t>
      </w:r>
    </w:p>
    <w:p w:rsidR="005A66C6" w:rsidRPr="005A66C6" w:rsidRDefault="005A66C6" w:rsidP="00B50976">
      <w:pPr>
        <w:rPr>
          <w:color w:val="FF0000"/>
        </w:rPr>
      </w:pPr>
    </w:p>
    <w:p w:rsidR="005A66C6" w:rsidRPr="00507919" w:rsidRDefault="005A66C6" w:rsidP="005A66C6">
      <w:r w:rsidRPr="00507919">
        <w:t>Člen:</w:t>
      </w:r>
      <w:r w:rsidRPr="00507919">
        <w:tab/>
      </w:r>
      <w:r w:rsidRPr="00507919">
        <w:tab/>
      </w:r>
      <w:r w:rsidR="00997E5B" w:rsidRPr="00507919">
        <w:t>SYSTHERM s.r.o.</w:t>
      </w:r>
    </w:p>
    <w:p w:rsidR="005A66C6" w:rsidRPr="00507919" w:rsidRDefault="005A66C6" w:rsidP="005A66C6">
      <w:r w:rsidRPr="00507919">
        <w:t xml:space="preserve">Adresa </w:t>
      </w:r>
      <w:r w:rsidRPr="00507919">
        <w:tab/>
      </w:r>
      <w:r w:rsidR="00997E5B" w:rsidRPr="00507919">
        <w:rPr>
          <w:shd w:val="clear" w:color="auto" w:fill="FFFFFF"/>
        </w:rPr>
        <w:t>Plzeň, K Papírně 172/26, PSČ 31200</w:t>
      </w:r>
    </w:p>
    <w:p w:rsidR="00507919" w:rsidRPr="00507919" w:rsidRDefault="005A66C6" w:rsidP="00997E5B">
      <w:pPr>
        <w:ind w:left="1410" w:hanging="1410"/>
      </w:pPr>
      <w:r w:rsidRPr="00507919">
        <w:t>Zastoupený</w:t>
      </w:r>
      <w:r w:rsidRPr="00507919">
        <w:tab/>
      </w:r>
      <w:r w:rsidR="0030503E">
        <w:rPr>
          <w:shd w:val="clear" w:color="auto" w:fill="FFFFFF"/>
        </w:rPr>
        <w:t>Jan Kazda</w:t>
      </w:r>
      <w:r w:rsidR="00997E5B" w:rsidRPr="00507919">
        <w:rPr>
          <w:rStyle w:val="platne"/>
        </w:rPr>
        <w:t>, jednatel společnosti</w:t>
      </w:r>
      <w:r w:rsidR="00997E5B" w:rsidRPr="00507919">
        <w:t xml:space="preserve"> </w:t>
      </w:r>
    </w:p>
    <w:p w:rsidR="00507919" w:rsidRPr="00507919" w:rsidRDefault="00507919" w:rsidP="00507919">
      <w:pPr>
        <w:tabs>
          <w:tab w:val="left" w:pos="1620"/>
        </w:tabs>
        <w:ind w:left="2160" w:hanging="2160"/>
        <w:jc w:val="both"/>
        <w:rPr>
          <w:rStyle w:val="platne"/>
        </w:rPr>
      </w:pPr>
      <w:r w:rsidRPr="00507919">
        <w:rPr>
          <w:rStyle w:val="platne"/>
        </w:rPr>
        <w:t>Způsob jednání:</w:t>
      </w:r>
      <w:r w:rsidRPr="00507919">
        <w:rPr>
          <w:rStyle w:val="platne"/>
        </w:rPr>
        <w:tab/>
        <w:t>j</w:t>
      </w:r>
      <w:r w:rsidRPr="00507919">
        <w:rPr>
          <w:shd w:val="clear" w:color="auto" w:fill="FFFFFF"/>
        </w:rPr>
        <w:t>ednatel zastupuje společnost ve všech věcech samostatně.</w:t>
      </w:r>
    </w:p>
    <w:p w:rsidR="005A66C6" w:rsidRPr="00507919" w:rsidRDefault="005A66C6" w:rsidP="00997E5B">
      <w:pPr>
        <w:ind w:left="1410" w:hanging="1410"/>
      </w:pPr>
      <w:r w:rsidRPr="00507919">
        <w:t>IČO:</w:t>
      </w:r>
      <w:r w:rsidRPr="00507919">
        <w:tab/>
      </w:r>
      <w:r w:rsidRPr="00507919">
        <w:tab/>
      </w:r>
      <w:r w:rsidR="00507919" w:rsidRPr="00507919">
        <w:rPr>
          <w:shd w:val="clear" w:color="auto" w:fill="FFFFFF"/>
        </w:rPr>
        <w:t>64830454</w:t>
      </w:r>
    </w:p>
    <w:p w:rsidR="005A66C6" w:rsidRPr="00507919" w:rsidRDefault="005A66C6" w:rsidP="005A66C6">
      <w:r w:rsidRPr="00507919">
        <w:t xml:space="preserve">DIČ: </w:t>
      </w:r>
      <w:r w:rsidRPr="00507919">
        <w:tab/>
      </w:r>
      <w:r w:rsidRPr="00507919">
        <w:tab/>
      </w:r>
      <w:r w:rsidR="00507919" w:rsidRPr="00507919">
        <w:rPr>
          <w:rStyle w:val="platne"/>
        </w:rPr>
        <w:t>CZ</w:t>
      </w:r>
      <w:r w:rsidR="00507919" w:rsidRPr="00507919">
        <w:rPr>
          <w:shd w:val="clear" w:color="auto" w:fill="FFFFFF"/>
        </w:rPr>
        <w:t xml:space="preserve"> 64830454</w:t>
      </w:r>
      <w:r w:rsidRPr="00507919">
        <w:t xml:space="preserve">  </w:t>
      </w:r>
    </w:p>
    <w:p w:rsidR="001273E1" w:rsidRDefault="001273E1" w:rsidP="00B50976"/>
    <w:p w:rsidR="00B50976" w:rsidRPr="009C7835" w:rsidRDefault="001273E1" w:rsidP="00B50976">
      <w:r w:rsidRPr="009C7835">
        <w:t xml:space="preserve"> </w:t>
      </w:r>
      <w:r w:rsidR="00B50976" w:rsidRPr="009C7835">
        <w:t xml:space="preserve">(dále jen „zhotovitel“) </w:t>
      </w:r>
    </w:p>
    <w:p w:rsidR="00B50976" w:rsidRPr="009C7835" w:rsidRDefault="00B50976" w:rsidP="00B50976">
      <w:pPr>
        <w:autoSpaceDE w:val="0"/>
        <w:autoSpaceDN w:val="0"/>
        <w:adjustRightInd w:val="0"/>
        <w:rPr>
          <w:b/>
          <w:bCs/>
        </w:rPr>
      </w:pPr>
      <w:r w:rsidRPr="009C7835">
        <w:rPr>
          <w:b/>
          <w:bCs/>
        </w:rPr>
        <w:lastRenderedPageBreak/>
        <w:t>Uzavírají ve smyslu § 2586 a následujících zák. č. 89/2012 Sb., občanského zákoníku v platném znění, tuto smlouvu o dílo:</w:t>
      </w:r>
    </w:p>
    <w:p w:rsidR="007B2CFC" w:rsidRPr="009C7835" w:rsidRDefault="007B2CFC" w:rsidP="00B50976">
      <w:pPr>
        <w:autoSpaceDE w:val="0"/>
        <w:autoSpaceDN w:val="0"/>
        <w:adjustRightInd w:val="0"/>
      </w:pPr>
    </w:p>
    <w:p w:rsidR="007B2CFC" w:rsidRPr="009C7835" w:rsidRDefault="007B2CFC" w:rsidP="00EC7D9A">
      <w:pPr>
        <w:autoSpaceDE w:val="0"/>
        <w:autoSpaceDN w:val="0"/>
        <w:adjustRightInd w:val="0"/>
        <w:jc w:val="center"/>
        <w:rPr>
          <w:b/>
        </w:rPr>
      </w:pPr>
      <w:r w:rsidRPr="009C7835">
        <w:rPr>
          <w:b/>
        </w:rPr>
        <w:t>I.</w:t>
      </w:r>
    </w:p>
    <w:p w:rsidR="007B2CFC" w:rsidRPr="009C7835" w:rsidRDefault="007B2CFC" w:rsidP="00EC7D9A">
      <w:pPr>
        <w:autoSpaceDE w:val="0"/>
        <w:autoSpaceDN w:val="0"/>
        <w:adjustRightInd w:val="0"/>
        <w:jc w:val="center"/>
        <w:rPr>
          <w:b/>
        </w:rPr>
      </w:pPr>
      <w:r w:rsidRPr="009C7835">
        <w:rPr>
          <w:b/>
        </w:rPr>
        <w:t>Preambule</w:t>
      </w:r>
    </w:p>
    <w:p w:rsidR="007B2CFC" w:rsidRPr="009C7835" w:rsidRDefault="007B2CFC" w:rsidP="00B50976">
      <w:pPr>
        <w:autoSpaceDE w:val="0"/>
        <w:autoSpaceDN w:val="0"/>
        <w:adjustRightInd w:val="0"/>
      </w:pPr>
    </w:p>
    <w:p w:rsidR="00237F47" w:rsidRPr="009C7835" w:rsidRDefault="007B2CFC" w:rsidP="001B7828">
      <w:pPr>
        <w:autoSpaceDE w:val="0"/>
        <w:autoSpaceDN w:val="0"/>
        <w:adjustRightInd w:val="0"/>
        <w:jc w:val="both"/>
        <w:rPr>
          <w:b/>
          <w:bCs/>
          <w:lang w:eastAsia="cs-CZ"/>
        </w:rPr>
      </w:pPr>
      <w:r w:rsidRPr="009C7835">
        <w:t xml:space="preserve">Objednatele při realizaci stavby kromě zástupců uvedených </w:t>
      </w:r>
      <w:r w:rsidR="00554815" w:rsidRPr="009C7835">
        <w:t>výše</w:t>
      </w:r>
      <w:r w:rsidRPr="009C7835">
        <w:t xml:space="preserve"> může zastupovat s působností technického </w:t>
      </w:r>
      <w:r w:rsidRPr="009C7835">
        <w:rPr>
          <w:color w:val="000000"/>
        </w:rPr>
        <w:t>dozoru stavebníka třetí osoba (dále jen "Technický dozor stavebníka"). O jejím pověření k jednání za objednatele bude zhotovitel písemně informován stejně jako o rozsahu pravomocí této osoby. Je-li dále ve Smlouvě uvedeno, že jedná objednatel, má se za to, že jedná osoba oprávněná jednat za objednatele, která má k tomuto zmocnění či jiné oprávnění</w:t>
      </w:r>
    </w:p>
    <w:p w:rsidR="00B50976" w:rsidRPr="009C7835" w:rsidRDefault="00B50976" w:rsidP="003C1EB7">
      <w:pPr>
        <w:jc w:val="center"/>
        <w:rPr>
          <w:b/>
        </w:rPr>
      </w:pPr>
      <w:r w:rsidRPr="009C7835">
        <w:rPr>
          <w:b/>
        </w:rPr>
        <w:t>I</w:t>
      </w:r>
      <w:r w:rsidR="00463E2E" w:rsidRPr="009C7835">
        <w:rPr>
          <w:b/>
        </w:rPr>
        <w:t>I</w:t>
      </w:r>
      <w:r w:rsidRPr="009C7835">
        <w:rPr>
          <w:b/>
        </w:rPr>
        <w:t>.</w:t>
      </w:r>
    </w:p>
    <w:p w:rsidR="00B50976" w:rsidRPr="009C7835" w:rsidRDefault="00B50976" w:rsidP="003C1EB7">
      <w:pPr>
        <w:jc w:val="center"/>
        <w:rPr>
          <w:b/>
        </w:rPr>
      </w:pPr>
      <w:r w:rsidRPr="009C7835">
        <w:rPr>
          <w:b/>
        </w:rPr>
        <w:t>Předmět smlouvy.</w:t>
      </w:r>
    </w:p>
    <w:p w:rsidR="007B2CFC" w:rsidRPr="009C7835" w:rsidRDefault="007B2CFC" w:rsidP="00B50976"/>
    <w:p w:rsidR="00E744B8" w:rsidRPr="009C7835" w:rsidRDefault="00971F7E" w:rsidP="001B7828">
      <w:pPr>
        <w:jc w:val="both"/>
        <w:rPr>
          <w:b/>
        </w:rPr>
      </w:pPr>
      <w:r w:rsidRPr="009C7835">
        <w:t xml:space="preserve">1. </w:t>
      </w:r>
      <w:r w:rsidR="007B2CFC" w:rsidRPr="009C7835">
        <w:t>Předmětem této Smlouvy je závazek zhotovitele provést vlastním jménem pro objednatele dílo</w:t>
      </w:r>
      <w:r w:rsidR="007B2CFC" w:rsidRPr="009C7835">
        <w:rPr>
          <w:b/>
        </w:rPr>
        <w:t xml:space="preserve"> </w:t>
      </w:r>
      <w:r w:rsidR="007B2CFC" w:rsidRPr="009C7835">
        <w:rPr>
          <w:bCs/>
        </w:rPr>
        <w:t xml:space="preserve">uvedené </w:t>
      </w:r>
      <w:r w:rsidR="007B2CFC" w:rsidRPr="009C7835">
        <w:t>v této Smlouvě podle nabídky vypracované zhotovitelem na základě předložené projektové dokumentace schválené objednatelem, a to v rozsahu a kvalitě touto nabídkou stanovené</w:t>
      </w:r>
    </w:p>
    <w:p w:rsidR="00971F7E" w:rsidRPr="009C7835" w:rsidRDefault="00971F7E" w:rsidP="003C1EB7">
      <w:pPr>
        <w:pStyle w:val="Standard"/>
        <w:jc w:val="both"/>
        <w:rPr>
          <w:rFonts w:cs="Times New Roman"/>
          <w:lang w:val="cs-CZ"/>
        </w:rPr>
      </w:pPr>
    </w:p>
    <w:p w:rsidR="00074F1D" w:rsidRPr="009C7835" w:rsidRDefault="00971F7E" w:rsidP="003C1EB7">
      <w:pPr>
        <w:pStyle w:val="Standard"/>
        <w:jc w:val="both"/>
        <w:rPr>
          <w:rFonts w:cs="Times New Roman"/>
          <w:lang w:val="cs-CZ"/>
        </w:rPr>
      </w:pPr>
      <w:r w:rsidRPr="009C7835">
        <w:rPr>
          <w:rFonts w:cs="Times New Roman"/>
          <w:lang w:val="cs-CZ"/>
        </w:rPr>
        <w:t xml:space="preserve">2. </w:t>
      </w:r>
      <w:r w:rsidR="000106F8" w:rsidRPr="009C7835">
        <w:rPr>
          <w:rFonts w:cs="Times New Roman"/>
          <w:lang w:val="cs-CZ"/>
        </w:rPr>
        <w:t>Předmětem této smlouvy o dílo je</w:t>
      </w:r>
      <w:r w:rsidR="00074F1D" w:rsidRPr="009C7835">
        <w:rPr>
          <w:rFonts w:cs="Times New Roman"/>
          <w:lang w:val="cs-CZ"/>
        </w:rPr>
        <w:t xml:space="preserve"> provedení veřejné zakázky, nazvané:</w:t>
      </w:r>
    </w:p>
    <w:p w:rsidR="00E744B8" w:rsidRPr="009C7835" w:rsidRDefault="00074F1D" w:rsidP="003C1EB7">
      <w:pPr>
        <w:pStyle w:val="Standard"/>
        <w:jc w:val="both"/>
        <w:rPr>
          <w:rFonts w:cs="Times New Roman"/>
          <w:lang w:val="cs-CZ"/>
        </w:rPr>
      </w:pPr>
      <w:r w:rsidRPr="009C7835">
        <w:rPr>
          <w:rFonts w:cs="Times New Roman"/>
          <w:lang w:val="cs-CZ"/>
        </w:rPr>
        <w:t xml:space="preserve">„PN Opava – výměna rozvodů ÚT, TUV a </w:t>
      </w:r>
      <w:proofErr w:type="spellStart"/>
      <w:r w:rsidRPr="009C7835">
        <w:rPr>
          <w:rFonts w:cs="Times New Roman"/>
          <w:lang w:val="cs-CZ"/>
        </w:rPr>
        <w:t>MaR</w:t>
      </w:r>
      <w:proofErr w:type="spellEnd"/>
      <w:r w:rsidRPr="009C7835">
        <w:rPr>
          <w:rFonts w:cs="Times New Roman"/>
          <w:lang w:val="cs-CZ"/>
        </w:rPr>
        <w:t>“</w:t>
      </w:r>
      <w:r w:rsidR="003C0952" w:rsidRPr="009C7835">
        <w:rPr>
          <w:rFonts w:cs="Times New Roman"/>
          <w:lang w:val="cs-CZ"/>
        </w:rPr>
        <w:t xml:space="preserve">, </w:t>
      </w:r>
      <w:r w:rsidRPr="009C7835">
        <w:rPr>
          <w:rFonts w:cs="Times New Roman"/>
          <w:lang w:val="cs-CZ"/>
        </w:rPr>
        <w:t>která je v</w:t>
      </w:r>
      <w:r w:rsidR="00096AF3" w:rsidRPr="009C7835">
        <w:rPr>
          <w:rFonts w:cs="Times New Roman"/>
          <w:lang w:val="cs-CZ"/>
        </w:rPr>
        <w:t xml:space="preserve"> informačním systému SMVS evidována </w:t>
      </w:r>
      <w:r w:rsidRPr="009C7835">
        <w:rPr>
          <w:rFonts w:cs="Times New Roman"/>
          <w:lang w:val="cs-CZ"/>
        </w:rPr>
        <w:t>pod</w:t>
      </w:r>
      <w:r w:rsidR="00096AF3" w:rsidRPr="009C7835">
        <w:rPr>
          <w:rFonts w:cs="Times New Roman"/>
          <w:lang w:val="cs-CZ"/>
        </w:rPr>
        <w:t xml:space="preserve"> </w:t>
      </w:r>
      <w:r w:rsidRPr="009C7835">
        <w:rPr>
          <w:rFonts w:cs="Times New Roman"/>
          <w:lang w:val="cs-CZ"/>
        </w:rPr>
        <w:t xml:space="preserve">č. 135V032001606, </w:t>
      </w:r>
      <w:r w:rsidR="00077FD3" w:rsidRPr="009C7835">
        <w:rPr>
          <w:rFonts w:cs="Times New Roman"/>
          <w:lang w:val="cs-CZ"/>
        </w:rPr>
        <w:t xml:space="preserve">spočívající </w:t>
      </w:r>
      <w:proofErr w:type="gramStart"/>
      <w:r w:rsidR="00077FD3" w:rsidRPr="009C7835">
        <w:rPr>
          <w:rFonts w:cs="Times New Roman"/>
          <w:lang w:val="cs-CZ"/>
        </w:rPr>
        <w:t>v</w:t>
      </w:r>
      <w:r w:rsidR="00DB7D3D" w:rsidRPr="009C7835">
        <w:rPr>
          <w:rFonts w:cs="Times New Roman"/>
          <w:lang w:val="cs-CZ"/>
        </w:rPr>
        <w:t>e</w:t>
      </w:r>
      <w:proofErr w:type="gramEnd"/>
      <w:r w:rsidR="003C0952" w:rsidRPr="009C7835">
        <w:rPr>
          <w:rFonts w:cs="Times New Roman"/>
          <w:lang w:val="cs-CZ"/>
        </w:rPr>
        <w:t>:</w:t>
      </w:r>
    </w:p>
    <w:p w:rsidR="00077FD3" w:rsidRPr="009C7835" w:rsidRDefault="00077FD3" w:rsidP="00020B0B">
      <w:pPr>
        <w:pStyle w:val="Standard"/>
        <w:numPr>
          <w:ilvl w:val="0"/>
          <w:numId w:val="6"/>
        </w:numPr>
        <w:ind w:left="567" w:hanging="283"/>
        <w:jc w:val="both"/>
        <w:rPr>
          <w:rFonts w:cs="Times New Roman"/>
          <w:lang w:val="cs-CZ"/>
        </w:rPr>
      </w:pPr>
      <w:r w:rsidRPr="009C7835">
        <w:rPr>
          <w:rFonts w:cs="Times New Roman"/>
          <w:lang w:val="cs-CZ"/>
        </w:rPr>
        <w:t>výměně stávajících teplovodních trubních rozvodů za nové tepelně předizolovan</w:t>
      </w:r>
      <w:r w:rsidR="00DB7D3D" w:rsidRPr="009C7835">
        <w:rPr>
          <w:rFonts w:cs="Times New Roman"/>
          <w:lang w:val="cs-CZ"/>
        </w:rPr>
        <w:t>é</w:t>
      </w:r>
      <w:r w:rsidRPr="009C7835">
        <w:rPr>
          <w:rFonts w:cs="Times New Roman"/>
          <w:lang w:val="cs-CZ"/>
        </w:rPr>
        <w:t xml:space="preserve"> /PUR/</w:t>
      </w:r>
      <w:r w:rsidR="00E744B8" w:rsidRPr="009C7835">
        <w:rPr>
          <w:rFonts w:cs="Times New Roman"/>
          <w:lang w:val="cs-CZ"/>
        </w:rPr>
        <w:t xml:space="preserve"> v délce cca 2,1 km</w:t>
      </w:r>
      <w:r w:rsidRPr="009C7835">
        <w:rPr>
          <w:rFonts w:cs="Times New Roman"/>
          <w:lang w:val="cs-CZ"/>
        </w:rPr>
        <w:t>;</w:t>
      </w:r>
    </w:p>
    <w:p w:rsidR="00074F1D" w:rsidRPr="009C7835" w:rsidRDefault="00237BC7" w:rsidP="00020B0B">
      <w:pPr>
        <w:pStyle w:val="Standard"/>
        <w:numPr>
          <w:ilvl w:val="0"/>
          <w:numId w:val="6"/>
        </w:numPr>
        <w:ind w:left="567" w:hanging="283"/>
        <w:jc w:val="both"/>
        <w:rPr>
          <w:rFonts w:cs="Times New Roman"/>
          <w:lang w:val="cs-CZ"/>
        </w:rPr>
      </w:pPr>
      <w:r w:rsidRPr="009C7835">
        <w:rPr>
          <w:rFonts w:cs="Times New Roman"/>
          <w:lang w:val="cs-CZ"/>
        </w:rPr>
        <w:t xml:space="preserve">vybudování </w:t>
      </w:r>
      <w:r w:rsidR="00077FD3" w:rsidRPr="009C7835">
        <w:rPr>
          <w:rFonts w:cs="Times New Roman"/>
          <w:lang w:val="cs-CZ"/>
        </w:rPr>
        <w:t xml:space="preserve">tlakově nezávislých předávacích stanic, obsahujících deskové výměníky pro ÚT i pro výrobu TUV přímo v objektech s osazením </w:t>
      </w:r>
      <w:r w:rsidR="00DB7D3D" w:rsidRPr="009C7835">
        <w:rPr>
          <w:rFonts w:cs="Times New Roman"/>
          <w:lang w:val="cs-CZ"/>
        </w:rPr>
        <w:t>zařízení pro úpravu vody</w:t>
      </w:r>
      <w:r w:rsidR="00077FD3" w:rsidRPr="009C7835">
        <w:rPr>
          <w:rFonts w:cs="Times New Roman"/>
          <w:lang w:val="cs-CZ"/>
        </w:rPr>
        <w:t xml:space="preserve"> </w:t>
      </w:r>
      <w:r w:rsidR="00096AF3" w:rsidRPr="009C7835">
        <w:rPr>
          <w:rFonts w:cs="Times New Roman"/>
          <w:lang w:val="cs-CZ"/>
        </w:rPr>
        <w:t>určenou k výrobě TUV a akumulaci</w:t>
      </w:r>
      <w:r w:rsidR="00077FD3" w:rsidRPr="009C7835">
        <w:rPr>
          <w:rFonts w:cs="Times New Roman"/>
          <w:lang w:val="cs-CZ"/>
        </w:rPr>
        <w:t xml:space="preserve"> TUV;</w:t>
      </w:r>
    </w:p>
    <w:p w:rsidR="00E744B8" w:rsidRPr="009C7835" w:rsidRDefault="00E744B8" w:rsidP="00020B0B">
      <w:pPr>
        <w:pStyle w:val="Standard"/>
        <w:numPr>
          <w:ilvl w:val="0"/>
          <w:numId w:val="6"/>
        </w:numPr>
        <w:ind w:left="567" w:hanging="283"/>
        <w:jc w:val="both"/>
        <w:rPr>
          <w:rFonts w:cs="Times New Roman"/>
          <w:lang w:val="cs-CZ"/>
        </w:rPr>
      </w:pPr>
      <w:r w:rsidRPr="009C7835">
        <w:rPr>
          <w:rFonts w:cs="Times New Roman"/>
          <w:lang w:val="cs-CZ"/>
        </w:rPr>
        <w:t>demontáži stávajících systémů rozvodu teplovodů ÚT a rozvodů TUV / TUV i cirkulace/ a likvidace vybouraného materiálu zákonným způsobem;</w:t>
      </w:r>
    </w:p>
    <w:p w:rsidR="00077FD3" w:rsidRPr="009C7835" w:rsidRDefault="00077FD3" w:rsidP="00020B0B">
      <w:pPr>
        <w:pStyle w:val="Standard"/>
        <w:numPr>
          <w:ilvl w:val="0"/>
          <w:numId w:val="6"/>
        </w:numPr>
        <w:ind w:left="567" w:hanging="283"/>
        <w:jc w:val="both"/>
        <w:rPr>
          <w:rFonts w:cs="Times New Roman"/>
          <w:lang w:val="cs-CZ"/>
        </w:rPr>
      </w:pPr>
      <w:r w:rsidRPr="009C7835">
        <w:rPr>
          <w:rFonts w:cs="Times New Roman"/>
          <w:lang w:val="cs-CZ"/>
        </w:rPr>
        <w:t>osazení</w:t>
      </w:r>
      <w:r w:rsidR="00DB7D3D" w:rsidRPr="009C7835">
        <w:rPr>
          <w:rFonts w:cs="Times New Roman"/>
          <w:lang w:val="cs-CZ"/>
        </w:rPr>
        <w:t xml:space="preserve"> systému</w:t>
      </w:r>
      <w:r w:rsidRPr="009C7835">
        <w:rPr>
          <w:rFonts w:cs="Times New Roman"/>
          <w:lang w:val="cs-CZ"/>
        </w:rPr>
        <w:t xml:space="preserve"> </w:t>
      </w:r>
      <w:proofErr w:type="spellStart"/>
      <w:r w:rsidRPr="009C7835">
        <w:rPr>
          <w:rFonts w:cs="Times New Roman"/>
          <w:lang w:val="cs-CZ"/>
        </w:rPr>
        <w:t>MaR</w:t>
      </w:r>
      <w:proofErr w:type="spellEnd"/>
      <w:r w:rsidRPr="009C7835">
        <w:rPr>
          <w:rFonts w:cs="Times New Roman"/>
          <w:lang w:val="cs-CZ"/>
        </w:rPr>
        <w:t xml:space="preserve"> na výše zmíněné</w:t>
      </w:r>
      <w:r w:rsidR="00E744B8" w:rsidRPr="009C7835">
        <w:rPr>
          <w:rFonts w:cs="Times New Roman"/>
          <w:lang w:val="cs-CZ"/>
        </w:rPr>
        <w:t xml:space="preserve"> nové </w:t>
      </w:r>
      <w:r w:rsidRPr="009C7835">
        <w:rPr>
          <w:rFonts w:cs="Times New Roman"/>
          <w:lang w:val="cs-CZ"/>
        </w:rPr>
        <w:t>systémy ÚT a TUV, včetně regulačních</w:t>
      </w:r>
      <w:r w:rsidR="00DB7D3D" w:rsidRPr="009C7835">
        <w:rPr>
          <w:rFonts w:cs="Times New Roman"/>
          <w:lang w:val="cs-CZ"/>
        </w:rPr>
        <w:t>, monitorovacích</w:t>
      </w:r>
      <w:r w:rsidRPr="009C7835">
        <w:rPr>
          <w:rFonts w:cs="Times New Roman"/>
          <w:lang w:val="cs-CZ"/>
        </w:rPr>
        <w:t xml:space="preserve"> a uzavíracích prvků a dodání odpovídajícího</w:t>
      </w:r>
      <w:r w:rsidR="00DB7D3D" w:rsidRPr="009C7835">
        <w:rPr>
          <w:rFonts w:cs="Times New Roman"/>
          <w:lang w:val="cs-CZ"/>
        </w:rPr>
        <w:t xml:space="preserve"> řídícího, ovládacího a vizualizačního</w:t>
      </w:r>
      <w:r w:rsidRPr="009C7835">
        <w:rPr>
          <w:rFonts w:cs="Times New Roman"/>
          <w:lang w:val="cs-CZ"/>
        </w:rPr>
        <w:t xml:space="preserve"> SW</w:t>
      </w:r>
      <w:r w:rsidR="00E744B8" w:rsidRPr="009C7835">
        <w:rPr>
          <w:rFonts w:cs="Times New Roman"/>
          <w:lang w:val="cs-CZ"/>
        </w:rPr>
        <w:t>;</w:t>
      </w:r>
    </w:p>
    <w:p w:rsidR="00077FD3" w:rsidRPr="009C7835" w:rsidRDefault="00077FD3" w:rsidP="00020B0B">
      <w:pPr>
        <w:pStyle w:val="Standard"/>
        <w:numPr>
          <w:ilvl w:val="0"/>
          <w:numId w:val="6"/>
        </w:numPr>
        <w:ind w:left="567" w:hanging="283"/>
        <w:jc w:val="both"/>
        <w:rPr>
          <w:rFonts w:cs="Times New Roman"/>
          <w:lang w:val="cs-CZ"/>
        </w:rPr>
      </w:pPr>
      <w:r w:rsidRPr="009C7835">
        <w:rPr>
          <w:rFonts w:cs="Times New Roman"/>
          <w:lang w:val="cs-CZ"/>
        </w:rPr>
        <w:t>zajištění servisu</w:t>
      </w:r>
      <w:r w:rsidR="00237BC7" w:rsidRPr="009C7835">
        <w:rPr>
          <w:rFonts w:cs="Times New Roman"/>
          <w:lang w:val="cs-CZ"/>
        </w:rPr>
        <w:t xml:space="preserve"> všech dodaných zařízení, prvků stavby a SW </w:t>
      </w:r>
      <w:r w:rsidRPr="009C7835">
        <w:rPr>
          <w:rFonts w:cs="Times New Roman"/>
          <w:lang w:val="cs-CZ"/>
        </w:rPr>
        <w:t>bezplatně po dobu záruky;</w:t>
      </w:r>
    </w:p>
    <w:p w:rsidR="00074F1D" w:rsidRPr="009C7835" w:rsidRDefault="00074F1D" w:rsidP="003C1EB7">
      <w:pPr>
        <w:pStyle w:val="Standard"/>
        <w:jc w:val="both"/>
        <w:rPr>
          <w:rFonts w:cs="Times New Roman"/>
          <w:lang w:val="cs-CZ"/>
        </w:rPr>
      </w:pPr>
    </w:p>
    <w:p w:rsidR="00074F1D" w:rsidRPr="009C7835" w:rsidRDefault="00971F7E" w:rsidP="003C1EB7">
      <w:pPr>
        <w:pStyle w:val="Standard"/>
        <w:jc w:val="both"/>
        <w:rPr>
          <w:rFonts w:cs="Times New Roman"/>
          <w:lang w:val="cs-CZ"/>
        </w:rPr>
      </w:pPr>
      <w:r w:rsidRPr="009C7835">
        <w:rPr>
          <w:rFonts w:cs="Times New Roman"/>
          <w:lang w:val="cs-CZ"/>
        </w:rPr>
        <w:t xml:space="preserve">3. </w:t>
      </w:r>
      <w:r w:rsidR="00074F1D" w:rsidRPr="009C7835">
        <w:rPr>
          <w:rFonts w:cs="Times New Roman"/>
          <w:lang w:val="cs-CZ"/>
        </w:rPr>
        <w:t>Další podrobnosti jsou patrné z Dokumentace pro provedení stavby.</w:t>
      </w:r>
    </w:p>
    <w:p w:rsidR="003C0952" w:rsidRPr="009C7835" w:rsidRDefault="00074F1D" w:rsidP="003C1EB7">
      <w:pPr>
        <w:pStyle w:val="Standard"/>
        <w:jc w:val="both"/>
        <w:rPr>
          <w:rFonts w:cs="Times New Roman"/>
          <w:lang w:val="cs-CZ"/>
        </w:rPr>
      </w:pPr>
      <w:r w:rsidRPr="009C7835">
        <w:rPr>
          <w:rFonts w:cs="Times New Roman"/>
          <w:lang w:val="cs-CZ"/>
        </w:rPr>
        <w:t>Na stavbu je vydán Odborem výstavby Magistrátu města Opavy Územní souhlas</w:t>
      </w:r>
      <w:r w:rsidR="000106F8" w:rsidRPr="009C7835">
        <w:rPr>
          <w:rFonts w:cs="Times New Roman"/>
          <w:lang w:val="cs-CZ"/>
        </w:rPr>
        <w:t xml:space="preserve"> </w:t>
      </w:r>
      <w:r w:rsidR="00692FBB" w:rsidRPr="009C7835">
        <w:rPr>
          <w:rFonts w:cs="Times New Roman"/>
          <w:lang w:val="cs-CZ"/>
        </w:rPr>
        <w:br/>
      </w:r>
      <w:r w:rsidR="00077FD3" w:rsidRPr="009C7835">
        <w:rPr>
          <w:rFonts w:cs="Times New Roman"/>
          <w:lang w:val="cs-CZ"/>
        </w:rPr>
        <w:t xml:space="preserve">spis. </w:t>
      </w:r>
      <w:proofErr w:type="gramStart"/>
      <w:r w:rsidR="00077FD3" w:rsidRPr="009C7835">
        <w:rPr>
          <w:rFonts w:cs="Times New Roman"/>
          <w:lang w:val="cs-CZ"/>
        </w:rPr>
        <w:t>zn.</w:t>
      </w:r>
      <w:proofErr w:type="gramEnd"/>
      <w:r w:rsidR="00077FD3" w:rsidRPr="009C7835">
        <w:rPr>
          <w:rFonts w:cs="Times New Roman"/>
          <w:lang w:val="cs-CZ"/>
        </w:rPr>
        <w:t>: VYST/19814/21016/</w:t>
      </w:r>
      <w:proofErr w:type="spellStart"/>
      <w:r w:rsidR="00077FD3" w:rsidRPr="009C7835">
        <w:rPr>
          <w:rFonts w:cs="Times New Roman"/>
          <w:lang w:val="cs-CZ"/>
        </w:rPr>
        <w:t>Ja</w:t>
      </w:r>
      <w:proofErr w:type="spellEnd"/>
      <w:r w:rsidR="00077FD3" w:rsidRPr="009C7835">
        <w:rPr>
          <w:rFonts w:cs="Times New Roman"/>
          <w:lang w:val="cs-CZ"/>
        </w:rPr>
        <w:t xml:space="preserve">, </w:t>
      </w:r>
      <w:proofErr w:type="gramStart"/>
      <w:r w:rsidR="00077FD3" w:rsidRPr="009C7835">
        <w:rPr>
          <w:rFonts w:cs="Times New Roman"/>
          <w:lang w:val="cs-CZ"/>
        </w:rPr>
        <w:t>č.j.</w:t>
      </w:r>
      <w:proofErr w:type="gramEnd"/>
      <w:r w:rsidR="00077FD3" w:rsidRPr="009C7835">
        <w:rPr>
          <w:rFonts w:cs="Times New Roman"/>
          <w:lang w:val="cs-CZ"/>
        </w:rPr>
        <w:t>: MMOP 116038/2016 z</w:t>
      </w:r>
      <w:r w:rsidR="00692FBB" w:rsidRPr="009C7835">
        <w:rPr>
          <w:rFonts w:cs="Times New Roman"/>
          <w:lang w:val="cs-CZ"/>
        </w:rPr>
        <w:t>e dne</w:t>
      </w:r>
      <w:r w:rsidR="00077FD3" w:rsidRPr="009C7835">
        <w:rPr>
          <w:rFonts w:cs="Times New Roman"/>
          <w:lang w:val="cs-CZ"/>
        </w:rPr>
        <w:t> </w:t>
      </w:r>
      <w:r w:rsidR="00692FBB" w:rsidRPr="009C7835">
        <w:rPr>
          <w:rFonts w:cs="Times New Roman"/>
          <w:lang w:val="cs-CZ"/>
        </w:rPr>
        <w:t>5. 10. 2016</w:t>
      </w:r>
      <w:r w:rsidR="00E744B8" w:rsidRPr="009C7835">
        <w:rPr>
          <w:rFonts w:cs="Times New Roman"/>
          <w:lang w:val="cs-CZ"/>
        </w:rPr>
        <w:t xml:space="preserve">, ze kterého </w:t>
      </w:r>
      <w:r w:rsidR="00DB7D3D" w:rsidRPr="009C7835">
        <w:rPr>
          <w:rFonts w:cs="Times New Roman"/>
          <w:lang w:val="cs-CZ"/>
        </w:rPr>
        <w:t>vyplývá</w:t>
      </w:r>
      <w:r w:rsidR="00E744B8" w:rsidRPr="009C7835">
        <w:rPr>
          <w:rFonts w:cs="Times New Roman"/>
          <w:lang w:val="cs-CZ"/>
        </w:rPr>
        <w:t xml:space="preserve">, že pro provedení </w:t>
      </w:r>
      <w:r w:rsidR="00DB7D3D" w:rsidRPr="009C7835">
        <w:rPr>
          <w:rFonts w:cs="Times New Roman"/>
          <w:lang w:val="cs-CZ"/>
        </w:rPr>
        <w:t xml:space="preserve">předmětu smlouvy </w:t>
      </w:r>
      <w:r w:rsidR="00E744B8" w:rsidRPr="009C7835">
        <w:rPr>
          <w:rFonts w:cs="Times New Roman"/>
          <w:lang w:val="cs-CZ"/>
        </w:rPr>
        <w:t xml:space="preserve">postačí toto územní rozhodnutí </w:t>
      </w:r>
      <w:r w:rsidR="00DB7D3D" w:rsidRPr="009C7835">
        <w:rPr>
          <w:rFonts w:cs="Times New Roman"/>
          <w:lang w:val="cs-CZ"/>
        </w:rPr>
        <w:t>bez samostatného stavebního povolení</w:t>
      </w:r>
      <w:r w:rsidR="00E744B8" w:rsidRPr="009C7835">
        <w:rPr>
          <w:rFonts w:cs="Times New Roman"/>
          <w:lang w:val="cs-CZ"/>
        </w:rPr>
        <w:t>.</w:t>
      </w:r>
    </w:p>
    <w:p w:rsidR="003C0952" w:rsidRPr="009C7835" w:rsidRDefault="003C0952" w:rsidP="003C0952">
      <w:pPr>
        <w:pStyle w:val="Standard"/>
        <w:rPr>
          <w:rFonts w:cs="Times New Roman"/>
          <w:lang w:val="cs-CZ"/>
        </w:rPr>
      </w:pPr>
    </w:p>
    <w:p w:rsidR="007A09F1" w:rsidRPr="009C7835" w:rsidRDefault="007A09F1" w:rsidP="007A09F1">
      <w:pPr>
        <w:pStyle w:val="Standard"/>
        <w:jc w:val="both"/>
        <w:rPr>
          <w:rFonts w:cs="Times New Roman"/>
          <w:lang w:val="cs-CZ"/>
        </w:rPr>
      </w:pPr>
      <w:r w:rsidRPr="009C7835">
        <w:rPr>
          <w:rFonts w:cs="Times New Roman"/>
          <w:lang w:val="cs-CZ"/>
        </w:rPr>
        <w:t>Podle kódů CPV a číselníku NIPEZ se jedná o:</w:t>
      </w:r>
    </w:p>
    <w:p w:rsidR="00410A79" w:rsidRPr="009C7835" w:rsidRDefault="00410A79" w:rsidP="007A09F1">
      <w:pPr>
        <w:pStyle w:val="Standard"/>
        <w:jc w:val="both"/>
        <w:rPr>
          <w:rFonts w:cs="Times New Roman"/>
          <w:lang w:val="cs-CZ"/>
        </w:rPr>
      </w:pPr>
      <w:r w:rsidRPr="009C7835">
        <w:rPr>
          <w:rFonts w:cs="Times New Roman"/>
          <w:lang w:val="cs-CZ"/>
        </w:rPr>
        <w:t>45231100-6 – všeobecné stavební práce pro kladení potrubí</w:t>
      </w:r>
    </w:p>
    <w:p w:rsidR="00410A79" w:rsidRPr="009C7835" w:rsidRDefault="00410A79" w:rsidP="007A09F1">
      <w:pPr>
        <w:pStyle w:val="Standard"/>
        <w:jc w:val="both"/>
        <w:rPr>
          <w:rFonts w:cs="Times New Roman"/>
          <w:lang w:val="cs-CZ"/>
        </w:rPr>
      </w:pPr>
      <w:r w:rsidRPr="009C7835">
        <w:rPr>
          <w:rFonts w:cs="Times New Roman"/>
          <w:lang w:val="cs-CZ"/>
        </w:rPr>
        <w:t>45231110-9 – stavební práce při kladení potrubí</w:t>
      </w:r>
    </w:p>
    <w:p w:rsidR="00410A79" w:rsidRPr="009C7835" w:rsidRDefault="00410A79" w:rsidP="007A09F1">
      <w:pPr>
        <w:pStyle w:val="Standard"/>
        <w:jc w:val="both"/>
        <w:rPr>
          <w:rFonts w:cs="Times New Roman"/>
          <w:lang w:val="cs-CZ"/>
        </w:rPr>
      </w:pPr>
      <w:r w:rsidRPr="009C7835">
        <w:rPr>
          <w:rFonts w:cs="Times New Roman"/>
          <w:lang w:val="cs-CZ"/>
        </w:rPr>
        <w:t>45231111-6 – vyzvedávání a překládání potrubí</w:t>
      </w:r>
    </w:p>
    <w:p w:rsidR="00410A79" w:rsidRPr="009C7835" w:rsidRDefault="00410A79" w:rsidP="007A09F1">
      <w:pPr>
        <w:pStyle w:val="Standard"/>
        <w:jc w:val="both"/>
        <w:rPr>
          <w:rFonts w:cs="Times New Roman"/>
          <w:lang w:val="cs-CZ"/>
        </w:rPr>
      </w:pPr>
      <w:r w:rsidRPr="009C7835">
        <w:rPr>
          <w:rFonts w:cs="Times New Roman"/>
          <w:lang w:val="cs-CZ"/>
        </w:rPr>
        <w:t>45231112-3 – instalace a montáž potrubí</w:t>
      </w:r>
    </w:p>
    <w:p w:rsidR="00410A79" w:rsidRPr="009C7835" w:rsidRDefault="00410A79" w:rsidP="007A09F1">
      <w:pPr>
        <w:pStyle w:val="Standard"/>
        <w:jc w:val="both"/>
        <w:rPr>
          <w:rFonts w:cs="Times New Roman"/>
          <w:lang w:val="cs-CZ"/>
        </w:rPr>
      </w:pPr>
      <w:r w:rsidRPr="009C7835">
        <w:rPr>
          <w:rFonts w:cs="Times New Roman"/>
          <w:lang w:val="cs-CZ"/>
        </w:rPr>
        <w:t>45232140-5 – stavební práce na rozvodech dálkového vytápění</w:t>
      </w:r>
    </w:p>
    <w:p w:rsidR="00410A79" w:rsidRPr="009C7835" w:rsidRDefault="00410A79" w:rsidP="007A09F1">
      <w:pPr>
        <w:pStyle w:val="Standard"/>
        <w:jc w:val="both"/>
        <w:rPr>
          <w:rFonts w:cs="Times New Roman"/>
          <w:lang w:val="cs-CZ"/>
        </w:rPr>
      </w:pPr>
      <w:r w:rsidRPr="009C7835">
        <w:rPr>
          <w:rFonts w:cs="Times New Roman"/>
          <w:lang w:val="cs-CZ"/>
        </w:rPr>
        <w:t>45232141 -2 – vytápění</w:t>
      </w:r>
    </w:p>
    <w:p w:rsidR="00410A79" w:rsidRPr="009C7835" w:rsidRDefault="00410A79" w:rsidP="007A09F1">
      <w:pPr>
        <w:pStyle w:val="Standard"/>
        <w:jc w:val="both"/>
        <w:rPr>
          <w:rFonts w:cs="Times New Roman"/>
          <w:lang w:val="cs-CZ"/>
        </w:rPr>
      </w:pPr>
      <w:r w:rsidRPr="009C7835">
        <w:rPr>
          <w:rFonts w:cs="Times New Roman"/>
          <w:lang w:val="cs-CZ"/>
        </w:rPr>
        <w:t>45232142 -9 -výstavba výměníkových stanic</w:t>
      </w:r>
    </w:p>
    <w:p w:rsidR="00410A79" w:rsidRPr="009C7835" w:rsidRDefault="00410A79" w:rsidP="007A09F1">
      <w:pPr>
        <w:pStyle w:val="Standard"/>
        <w:jc w:val="both"/>
        <w:rPr>
          <w:rFonts w:cs="Times New Roman"/>
          <w:lang w:val="cs-CZ"/>
        </w:rPr>
      </w:pPr>
      <w:r w:rsidRPr="009C7835">
        <w:rPr>
          <w:rFonts w:cs="Times New Roman"/>
          <w:lang w:val="cs-CZ"/>
        </w:rPr>
        <w:lastRenderedPageBreak/>
        <w:t>45232430-5 – stavební práce na výstavbě úpraven vody</w:t>
      </w:r>
    </w:p>
    <w:p w:rsidR="00410A79" w:rsidRPr="009C7835" w:rsidRDefault="00410A79" w:rsidP="007A09F1">
      <w:pPr>
        <w:pStyle w:val="Standard"/>
        <w:jc w:val="both"/>
        <w:rPr>
          <w:rFonts w:cs="Times New Roman"/>
          <w:lang w:val="cs-CZ"/>
        </w:rPr>
      </w:pPr>
      <w:r w:rsidRPr="009C7835">
        <w:rPr>
          <w:rFonts w:cs="Times New Roman"/>
          <w:lang w:val="cs-CZ"/>
        </w:rPr>
        <w:t>45262310-7 - železobetonářské práce</w:t>
      </w:r>
    </w:p>
    <w:p w:rsidR="00410A79" w:rsidRPr="009C7835" w:rsidRDefault="00410A79" w:rsidP="007A09F1">
      <w:pPr>
        <w:pStyle w:val="Standard"/>
        <w:jc w:val="both"/>
        <w:rPr>
          <w:rFonts w:cs="Times New Roman"/>
          <w:lang w:val="cs-CZ"/>
        </w:rPr>
      </w:pPr>
      <w:r w:rsidRPr="009C7835">
        <w:rPr>
          <w:rFonts w:cs="Times New Roman"/>
          <w:lang w:val="cs-CZ"/>
        </w:rPr>
        <w:t>45321000-3 – tepelné izolace</w:t>
      </w:r>
    </w:p>
    <w:p w:rsidR="00410A79" w:rsidRPr="009C7835" w:rsidRDefault="00410A79" w:rsidP="007A09F1">
      <w:pPr>
        <w:pStyle w:val="Standard"/>
        <w:jc w:val="both"/>
        <w:rPr>
          <w:rFonts w:cs="Times New Roman"/>
          <w:lang w:val="cs-CZ"/>
        </w:rPr>
      </w:pPr>
      <w:r w:rsidRPr="009C7835">
        <w:rPr>
          <w:rFonts w:cs="Times New Roman"/>
          <w:lang w:val="cs-CZ"/>
        </w:rPr>
        <w:t>45331000-6 . instalace a montáž ÚT</w:t>
      </w:r>
    </w:p>
    <w:p w:rsidR="00410A79" w:rsidRPr="009C7835" w:rsidRDefault="00410A79" w:rsidP="007A09F1">
      <w:pPr>
        <w:pStyle w:val="Standard"/>
        <w:jc w:val="both"/>
        <w:rPr>
          <w:rFonts w:cs="Times New Roman"/>
          <w:lang w:val="cs-CZ"/>
        </w:rPr>
      </w:pPr>
      <w:r w:rsidRPr="009C7835">
        <w:rPr>
          <w:rFonts w:cs="Times New Roman"/>
          <w:lang w:val="cs-CZ"/>
        </w:rPr>
        <w:t>45332200-5 –instalace a montáž vodovodních rozvodů</w:t>
      </w:r>
    </w:p>
    <w:p w:rsidR="000106F8" w:rsidRPr="009C7835" w:rsidRDefault="003C0952" w:rsidP="007A09F1">
      <w:pPr>
        <w:pStyle w:val="Standard"/>
        <w:jc w:val="both"/>
        <w:rPr>
          <w:rFonts w:cs="Times New Roman"/>
          <w:lang w:val="cs-CZ"/>
        </w:rPr>
      </w:pPr>
      <w:r w:rsidRPr="009C7835">
        <w:rPr>
          <w:rFonts w:cs="Times New Roman"/>
          <w:lang w:val="cs-CZ"/>
        </w:rPr>
        <w:t>45431100-8 – pokládka podlah z dlaždic</w:t>
      </w:r>
    </w:p>
    <w:p w:rsidR="003C0952" w:rsidRPr="009C7835" w:rsidRDefault="003C0952" w:rsidP="007A09F1">
      <w:pPr>
        <w:pStyle w:val="Standard"/>
        <w:jc w:val="both"/>
        <w:rPr>
          <w:rFonts w:cs="Times New Roman"/>
          <w:lang w:val="cs-CZ"/>
        </w:rPr>
      </w:pPr>
      <w:r w:rsidRPr="009C7835">
        <w:rPr>
          <w:rFonts w:cs="Times New Roman"/>
          <w:lang w:val="cs-CZ"/>
        </w:rPr>
        <w:t>45431200-9 – obklady stěn</w:t>
      </w:r>
    </w:p>
    <w:p w:rsidR="00410A79" w:rsidRPr="009C7835" w:rsidRDefault="00410A79" w:rsidP="007A09F1">
      <w:pPr>
        <w:pStyle w:val="Standard"/>
        <w:jc w:val="both"/>
        <w:rPr>
          <w:rFonts w:cs="Times New Roman"/>
          <w:lang w:val="cs-CZ"/>
        </w:rPr>
      </w:pPr>
      <w:r w:rsidRPr="009C7835">
        <w:rPr>
          <w:rFonts w:cs="Times New Roman"/>
          <w:lang w:val="cs-CZ"/>
        </w:rPr>
        <w:t>45442100-8 – malířské práce</w:t>
      </w:r>
    </w:p>
    <w:p w:rsidR="003C0952" w:rsidRPr="009C7835" w:rsidRDefault="003C0952" w:rsidP="007A09F1">
      <w:pPr>
        <w:pStyle w:val="Standard"/>
        <w:jc w:val="both"/>
        <w:rPr>
          <w:rFonts w:cs="Times New Roman"/>
          <w:lang w:val="cs-CZ"/>
        </w:rPr>
      </w:pPr>
      <w:r w:rsidRPr="009C7835">
        <w:rPr>
          <w:rFonts w:cs="Times New Roman"/>
          <w:lang w:val="cs-CZ"/>
        </w:rPr>
        <w:t>450</w:t>
      </w:r>
      <w:r w:rsidR="00B657DE" w:rsidRPr="009C7835">
        <w:rPr>
          <w:rFonts w:cs="Times New Roman"/>
          <w:lang w:val="cs-CZ"/>
        </w:rPr>
        <w:t>0</w:t>
      </w:r>
      <w:r w:rsidRPr="009C7835">
        <w:rPr>
          <w:rFonts w:cs="Times New Roman"/>
          <w:lang w:val="cs-CZ"/>
        </w:rPr>
        <w:t>0000-7 – stavební práce</w:t>
      </w:r>
    </w:p>
    <w:p w:rsidR="00F7175F" w:rsidRPr="009C7835" w:rsidRDefault="00F7175F" w:rsidP="00F7175F">
      <w:pPr>
        <w:pStyle w:val="Standard"/>
        <w:rPr>
          <w:rFonts w:cs="Times New Roman"/>
          <w:lang w:val="cs-CZ"/>
        </w:rPr>
      </w:pPr>
    </w:p>
    <w:p w:rsidR="00F7175F" w:rsidRPr="009C7835" w:rsidRDefault="00971F7E" w:rsidP="00F7175F">
      <w:pPr>
        <w:pStyle w:val="Standard"/>
        <w:rPr>
          <w:rFonts w:cs="Times New Roman"/>
          <w:lang w:val="cs-CZ"/>
        </w:rPr>
      </w:pPr>
      <w:r w:rsidRPr="009C7835">
        <w:rPr>
          <w:rFonts w:cs="Times New Roman"/>
          <w:lang w:val="cs-CZ"/>
        </w:rPr>
        <w:t xml:space="preserve">4. </w:t>
      </w:r>
      <w:r w:rsidR="00127F44" w:rsidRPr="009C7835">
        <w:rPr>
          <w:rFonts w:cs="Times New Roman"/>
          <w:lang w:val="cs-CZ"/>
        </w:rPr>
        <w:t>Předmětem této smlouvy je rovněž:</w:t>
      </w:r>
    </w:p>
    <w:p w:rsidR="00127F44" w:rsidRPr="009C7835" w:rsidRDefault="00096AF3" w:rsidP="00020B0B">
      <w:pPr>
        <w:pStyle w:val="Standard"/>
        <w:numPr>
          <w:ilvl w:val="0"/>
          <w:numId w:val="26"/>
        </w:numPr>
        <w:ind w:left="426" w:hanging="284"/>
        <w:jc w:val="both"/>
        <w:rPr>
          <w:rFonts w:cs="Times New Roman"/>
          <w:lang w:val="cs-CZ"/>
        </w:rPr>
      </w:pPr>
      <w:r w:rsidRPr="009C7835">
        <w:rPr>
          <w:rFonts w:cs="Times New Roman"/>
          <w:lang w:val="cs-CZ"/>
        </w:rPr>
        <w:t>g</w:t>
      </w:r>
      <w:r w:rsidR="00127F44" w:rsidRPr="009C7835">
        <w:rPr>
          <w:rFonts w:cs="Times New Roman"/>
          <w:lang w:val="cs-CZ"/>
        </w:rPr>
        <w:t>eodetické zaměření všech nově provedených potrubních vedení</w:t>
      </w:r>
      <w:r w:rsidR="00D56C30" w:rsidRPr="009C7835">
        <w:rPr>
          <w:rFonts w:cs="Times New Roman"/>
          <w:lang w:val="cs-CZ"/>
        </w:rPr>
        <w:t xml:space="preserve"> a jejich vstupů do objektů;</w:t>
      </w:r>
    </w:p>
    <w:p w:rsidR="00D56C30" w:rsidRPr="009C7835" w:rsidRDefault="00096AF3" w:rsidP="00020B0B">
      <w:pPr>
        <w:pStyle w:val="Standard"/>
        <w:numPr>
          <w:ilvl w:val="0"/>
          <w:numId w:val="26"/>
        </w:numPr>
        <w:ind w:left="426" w:hanging="284"/>
        <w:jc w:val="both"/>
        <w:rPr>
          <w:rFonts w:cs="Times New Roman"/>
          <w:lang w:val="cs-CZ"/>
        </w:rPr>
      </w:pPr>
      <w:r w:rsidRPr="009C7835">
        <w:rPr>
          <w:rFonts w:cs="Times New Roman"/>
          <w:lang w:val="cs-CZ"/>
        </w:rPr>
        <w:t>d</w:t>
      </w:r>
      <w:r w:rsidR="00D56C30" w:rsidRPr="009C7835">
        <w:rPr>
          <w:rFonts w:cs="Times New Roman"/>
          <w:lang w:val="cs-CZ"/>
        </w:rPr>
        <w:t>odání dokladů o průběhu stavebních prací – stavební</w:t>
      </w:r>
      <w:r w:rsidR="007048D0" w:rsidRPr="009C7835">
        <w:rPr>
          <w:rFonts w:cs="Times New Roman"/>
          <w:lang w:val="cs-CZ"/>
        </w:rPr>
        <w:t>ch</w:t>
      </w:r>
      <w:r w:rsidR="00D56C30" w:rsidRPr="009C7835">
        <w:rPr>
          <w:rFonts w:cs="Times New Roman"/>
          <w:lang w:val="cs-CZ"/>
        </w:rPr>
        <w:t xml:space="preserve"> deník</w:t>
      </w:r>
      <w:r w:rsidR="007048D0" w:rsidRPr="009C7835">
        <w:rPr>
          <w:rFonts w:cs="Times New Roman"/>
          <w:lang w:val="cs-CZ"/>
        </w:rPr>
        <w:t>ů</w:t>
      </w:r>
      <w:r w:rsidR="00D56C30" w:rsidRPr="009C7835">
        <w:rPr>
          <w:rFonts w:cs="Times New Roman"/>
          <w:lang w:val="cs-CZ"/>
        </w:rPr>
        <w:t xml:space="preserve">, dokladů </w:t>
      </w:r>
      <w:r w:rsidR="00020B0B" w:rsidRPr="009C7835">
        <w:rPr>
          <w:rFonts w:cs="Times New Roman"/>
          <w:lang w:val="cs-CZ"/>
        </w:rPr>
        <w:br/>
      </w:r>
      <w:r w:rsidR="00D56C30" w:rsidRPr="009C7835">
        <w:rPr>
          <w:rFonts w:cs="Times New Roman"/>
          <w:lang w:val="cs-CZ"/>
        </w:rPr>
        <w:t>o provedených zkouškách, měřeníc</w:t>
      </w:r>
      <w:r w:rsidR="007048D0" w:rsidRPr="009C7835">
        <w:rPr>
          <w:rFonts w:cs="Times New Roman"/>
          <w:lang w:val="cs-CZ"/>
        </w:rPr>
        <w:t>h a revizích, nutných</w:t>
      </w:r>
      <w:r w:rsidR="00D56C30" w:rsidRPr="009C7835">
        <w:rPr>
          <w:rFonts w:cs="Times New Roman"/>
          <w:lang w:val="cs-CZ"/>
        </w:rPr>
        <w:t xml:space="preserve"> pro </w:t>
      </w:r>
      <w:r w:rsidR="007048D0" w:rsidRPr="009C7835">
        <w:rPr>
          <w:rFonts w:cs="Times New Roman"/>
          <w:lang w:val="cs-CZ"/>
        </w:rPr>
        <w:t xml:space="preserve">bezpečný </w:t>
      </w:r>
      <w:r w:rsidR="00D56C30" w:rsidRPr="009C7835">
        <w:rPr>
          <w:rFonts w:cs="Times New Roman"/>
          <w:lang w:val="cs-CZ"/>
        </w:rPr>
        <w:t>provoz</w:t>
      </w:r>
      <w:r w:rsidR="007048D0" w:rsidRPr="009C7835">
        <w:rPr>
          <w:rFonts w:cs="Times New Roman"/>
          <w:lang w:val="cs-CZ"/>
        </w:rPr>
        <w:t xml:space="preserve"> díla</w:t>
      </w:r>
      <w:r w:rsidR="00D56C30" w:rsidRPr="009C7835">
        <w:rPr>
          <w:rFonts w:cs="Times New Roman"/>
          <w:lang w:val="cs-CZ"/>
        </w:rPr>
        <w:t>, prohlášení o shodě od všech osazených prvků a zařízení a použitém materiálu, návody k obsluze a údržbě, dodací a záruč</w:t>
      </w:r>
      <w:r w:rsidRPr="009C7835">
        <w:rPr>
          <w:rFonts w:cs="Times New Roman"/>
          <w:lang w:val="cs-CZ"/>
        </w:rPr>
        <w:t>ní listy instalovaných zařízení;</w:t>
      </w:r>
    </w:p>
    <w:p w:rsidR="00D56C30" w:rsidRPr="009C7835" w:rsidRDefault="00096AF3" w:rsidP="00020B0B">
      <w:pPr>
        <w:pStyle w:val="Standard"/>
        <w:numPr>
          <w:ilvl w:val="0"/>
          <w:numId w:val="26"/>
        </w:numPr>
        <w:ind w:left="426" w:hanging="284"/>
        <w:jc w:val="both"/>
        <w:rPr>
          <w:rFonts w:cs="Times New Roman"/>
          <w:lang w:val="cs-CZ"/>
        </w:rPr>
      </w:pPr>
      <w:r w:rsidRPr="009C7835">
        <w:rPr>
          <w:rFonts w:cs="Times New Roman"/>
          <w:lang w:val="cs-CZ"/>
        </w:rPr>
        <w:t>p</w:t>
      </w:r>
      <w:r w:rsidR="00D56C30" w:rsidRPr="009C7835">
        <w:rPr>
          <w:rFonts w:cs="Times New Roman"/>
          <w:lang w:val="cs-CZ"/>
        </w:rPr>
        <w:t>roškolení</w:t>
      </w:r>
      <w:r w:rsidR="007048D0" w:rsidRPr="009C7835">
        <w:rPr>
          <w:rFonts w:cs="Times New Roman"/>
          <w:lang w:val="cs-CZ"/>
        </w:rPr>
        <w:t xml:space="preserve"> </w:t>
      </w:r>
      <w:r w:rsidR="00DB7D3D" w:rsidRPr="009C7835">
        <w:rPr>
          <w:rFonts w:cs="Times New Roman"/>
          <w:lang w:val="cs-CZ"/>
        </w:rPr>
        <w:t xml:space="preserve">zaměstnanců objednatele odpovídajících za provoz a údržbu </w:t>
      </w:r>
      <w:r w:rsidR="007048D0" w:rsidRPr="009C7835">
        <w:rPr>
          <w:rFonts w:cs="Times New Roman"/>
          <w:lang w:val="cs-CZ"/>
        </w:rPr>
        <w:t xml:space="preserve">instalovaných zařízení </w:t>
      </w:r>
      <w:r w:rsidR="00D56C30" w:rsidRPr="009C7835">
        <w:rPr>
          <w:rFonts w:cs="Times New Roman"/>
          <w:lang w:val="cs-CZ"/>
        </w:rPr>
        <w:t xml:space="preserve">/tlak. </w:t>
      </w:r>
      <w:proofErr w:type="gramStart"/>
      <w:r w:rsidR="00D56C30" w:rsidRPr="009C7835">
        <w:rPr>
          <w:rFonts w:cs="Times New Roman"/>
          <w:lang w:val="cs-CZ"/>
        </w:rPr>
        <w:t>stanice</w:t>
      </w:r>
      <w:proofErr w:type="gramEnd"/>
      <w:r w:rsidR="00D56C30" w:rsidRPr="009C7835">
        <w:rPr>
          <w:rFonts w:cs="Times New Roman"/>
          <w:lang w:val="cs-CZ"/>
        </w:rPr>
        <w:t xml:space="preserve">, </w:t>
      </w:r>
      <w:proofErr w:type="spellStart"/>
      <w:r w:rsidR="00D56C30" w:rsidRPr="009C7835">
        <w:rPr>
          <w:rFonts w:cs="Times New Roman"/>
          <w:lang w:val="cs-CZ"/>
        </w:rPr>
        <w:t>akumulač</w:t>
      </w:r>
      <w:proofErr w:type="spellEnd"/>
      <w:r w:rsidR="00D56C30" w:rsidRPr="009C7835">
        <w:rPr>
          <w:rFonts w:cs="Times New Roman"/>
          <w:lang w:val="cs-CZ"/>
        </w:rPr>
        <w:t xml:space="preserve">. </w:t>
      </w:r>
      <w:r w:rsidR="007048D0" w:rsidRPr="009C7835">
        <w:rPr>
          <w:rFonts w:cs="Times New Roman"/>
          <w:lang w:val="cs-CZ"/>
        </w:rPr>
        <w:t>a expanzní n</w:t>
      </w:r>
      <w:r w:rsidR="00D56C30" w:rsidRPr="009C7835">
        <w:rPr>
          <w:rFonts w:cs="Times New Roman"/>
          <w:lang w:val="cs-CZ"/>
        </w:rPr>
        <w:t>ádoby</w:t>
      </w:r>
      <w:r w:rsidR="007048D0" w:rsidRPr="009C7835">
        <w:rPr>
          <w:rFonts w:cs="Times New Roman"/>
          <w:lang w:val="cs-CZ"/>
        </w:rPr>
        <w:t xml:space="preserve">, boilery, </w:t>
      </w:r>
      <w:r w:rsidRPr="009C7835">
        <w:rPr>
          <w:rFonts w:cs="Times New Roman"/>
          <w:lang w:val="cs-CZ"/>
        </w:rPr>
        <w:t>zařízení na úpravu vody</w:t>
      </w:r>
      <w:r w:rsidR="007048D0" w:rsidRPr="009C7835">
        <w:rPr>
          <w:rFonts w:cs="Times New Roman"/>
          <w:lang w:val="cs-CZ"/>
        </w:rPr>
        <w:t>, čerpadla apod./</w:t>
      </w:r>
      <w:r w:rsidRPr="009C7835">
        <w:rPr>
          <w:rFonts w:cs="Times New Roman"/>
          <w:lang w:val="cs-CZ"/>
        </w:rPr>
        <w:t>;</w:t>
      </w:r>
    </w:p>
    <w:p w:rsidR="00127F44" w:rsidRPr="009C7835" w:rsidRDefault="00127F44" w:rsidP="00096AF3">
      <w:pPr>
        <w:pStyle w:val="Standard"/>
        <w:jc w:val="both"/>
        <w:rPr>
          <w:rFonts w:cs="Times New Roman"/>
          <w:lang w:val="cs-CZ"/>
        </w:rPr>
      </w:pPr>
    </w:p>
    <w:p w:rsidR="007048D0" w:rsidRPr="009C7835" w:rsidRDefault="00127F44" w:rsidP="00096AF3">
      <w:pPr>
        <w:pStyle w:val="Standard"/>
        <w:jc w:val="both"/>
        <w:rPr>
          <w:rFonts w:cs="Times New Roman"/>
          <w:lang w:val="cs-CZ"/>
        </w:rPr>
      </w:pPr>
      <w:r w:rsidRPr="009C7835">
        <w:rPr>
          <w:rFonts w:cs="Times New Roman"/>
          <w:lang w:val="cs-CZ"/>
        </w:rPr>
        <w:t xml:space="preserve">Zpracovatelem </w:t>
      </w:r>
      <w:r w:rsidR="00096AF3" w:rsidRPr="009C7835">
        <w:rPr>
          <w:rFonts w:cs="Times New Roman"/>
          <w:lang w:val="cs-CZ"/>
        </w:rPr>
        <w:t>Dokumentace pro provedení stavby a D</w:t>
      </w:r>
      <w:r w:rsidRPr="009C7835">
        <w:rPr>
          <w:rFonts w:cs="Times New Roman"/>
          <w:lang w:val="cs-CZ"/>
        </w:rPr>
        <w:t>okumentace skutečného provede</w:t>
      </w:r>
      <w:r w:rsidR="00D56C30" w:rsidRPr="009C7835">
        <w:rPr>
          <w:rFonts w:cs="Times New Roman"/>
          <w:lang w:val="cs-CZ"/>
        </w:rPr>
        <w:t>ní stav</w:t>
      </w:r>
      <w:r w:rsidRPr="009C7835">
        <w:rPr>
          <w:rFonts w:cs="Times New Roman"/>
          <w:lang w:val="cs-CZ"/>
        </w:rPr>
        <w:t>by</w:t>
      </w:r>
      <w:r w:rsidR="007048D0" w:rsidRPr="009C7835">
        <w:rPr>
          <w:rFonts w:cs="Times New Roman"/>
          <w:lang w:val="cs-CZ"/>
        </w:rPr>
        <w:t xml:space="preserve"> je projekční organizace</w:t>
      </w:r>
      <w:r w:rsidR="00096AF3" w:rsidRPr="009C7835">
        <w:rPr>
          <w:rFonts w:cs="Times New Roman"/>
          <w:lang w:val="cs-CZ"/>
        </w:rPr>
        <w:t xml:space="preserve"> </w:t>
      </w:r>
      <w:r w:rsidR="007048D0" w:rsidRPr="009C7835">
        <w:rPr>
          <w:rFonts w:cs="Times New Roman"/>
          <w:lang w:val="cs-CZ"/>
        </w:rPr>
        <w:t xml:space="preserve">PROJEKT 2010, s.r.o., Ruská 43, 703 00 Ostrava-Vítkovice, IČ: 48391531. </w:t>
      </w:r>
    </w:p>
    <w:p w:rsidR="00127F44" w:rsidRPr="009C7835" w:rsidRDefault="007048D0" w:rsidP="00096AF3">
      <w:pPr>
        <w:pStyle w:val="Standard"/>
        <w:jc w:val="both"/>
        <w:rPr>
          <w:rFonts w:cs="Times New Roman"/>
          <w:lang w:val="cs-CZ"/>
        </w:rPr>
      </w:pPr>
      <w:r w:rsidRPr="009C7835">
        <w:rPr>
          <w:rFonts w:cs="Times New Roman"/>
          <w:lang w:val="cs-CZ"/>
        </w:rPr>
        <w:t>Tato organizace rovněž bude prov</w:t>
      </w:r>
      <w:r w:rsidR="00B3593C" w:rsidRPr="009C7835">
        <w:rPr>
          <w:rFonts w:cs="Times New Roman"/>
          <w:lang w:val="cs-CZ"/>
        </w:rPr>
        <w:t xml:space="preserve">ádět autorský dozor projektanta, prostřednictvím svého zaměstnance – Ing. Jakuba </w:t>
      </w:r>
      <w:proofErr w:type="spellStart"/>
      <w:r w:rsidR="00B3593C" w:rsidRPr="009C7835">
        <w:rPr>
          <w:rFonts w:cs="Times New Roman"/>
          <w:lang w:val="cs-CZ"/>
        </w:rPr>
        <w:t>Votoupala</w:t>
      </w:r>
      <w:proofErr w:type="spellEnd"/>
      <w:r w:rsidR="00B3593C" w:rsidRPr="009C7835">
        <w:rPr>
          <w:rFonts w:cs="Times New Roman"/>
          <w:lang w:val="cs-CZ"/>
        </w:rPr>
        <w:t>.</w:t>
      </w:r>
      <w:r w:rsidR="00127F44" w:rsidRPr="009C7835">
        <w:rPr>
          <w:rFonts w:cs="Times New Roman"/>
          <w:lang w:val="cs-CZ"/>
        </w:rPr>
        <w:t xml:space="preserve"> </w:t>
      </w:r>
    </w:p>
    <w:p w:rsidR="00020B0B" w:rsidRPr="009C7835" w:rsidRDefault="00020B0B" w:rsidP="00F7175F">
      <w:pPr>
        <w:pStyle w:val="Standard"/>
        <w:rPr>
          <w:rFonts w:cs="Times New Roman"/>
          <w:lang w:val="cs-CZ"/>
        </w:rPr>
      </w:pPr>
    </w:p>
    <w:p w:rsidR="00A535B2" w:rsidRDefault="00E67F0D" w:rsidP="00F7175F">
      <w:pPr>
        <w:pStyle w:val="Standard"/>
        <w:rPr>
          <w:rFonts w:cs="Times New Roman"/>
          <w:lang w:val="cs-CZ"/>
        </w:rPr>
      </w:pPr>
      <w:r w:rsidRPr="009C7835">
        <w:rPr>
          <w:rFonts w:cs="Times New Roman"/>
          <w:lang w:val="cs-CZ"/>
        </w:rPr>
        <w:t>Koordinátorem BOZP na staveništi při provádění stavebních prací je:</w:t>
      </w:r>
      <w:r w:rsidR="0030503E">
        <w:rPr>
          <w:rFonts w:cs="Times New Roman"/>
          <w:lang w:val="cs-CZ"/>
        </w:rPr>
        <w:t xml:space="preserve"> </w:t>
      </w:r>
    </w:p>
    <w:p w:rsidR="00E67F0D" w:rsidRPr="009C7835" w:rsidRDefault="00A535B2" w:rsidP="00A535B2">
      <w:pPr>
        <w:pStyle w:val="Standard"/>
        <w:ind w:left="3540" w:firstLine="708"/>
        <w:rPr>
          <w:rFonts w:cs="Times New Roman"/>
          <w:lang w:val="cs-CZ"/>
        </w:rPr>
      </w:pPr>
      <w:r>
        <w:rPr>
          <w:rFonts w:cs="Times New Roman"/>
          <w:lang w:val="cs-CZ"/>
        </w:rPr>
        <w:t>Jakub Horáček – EKO RIA</w:t>
      </w:r>
    </w:p>
    <w:p w:rsidR="00020B0B" w:rsidRPr="009C7835" w:rsidRDefault="00020B0B" w:rsidP="00F7175F">
      <w:pPr>
        <w:pStyle w:val="Standard"/>
        <w:rPr>
          <w:rFonts w:cs="Times New Roman"/>
          <w:lang w:val="cs-CZ"/>
        </w:rPr>
      </w:pPr>
    </w:p>
    <w:p w:rsidR="00A535B2" w:rsidRPr="009C7835" w:rsidRDefault="00E67F0D" w:rsidP="00A535B2">
      <w:pPr>
        <w:pStyle w:val="Standard"/>
        <w:rPr>
          <w:rFonts w:cs="Times New Roman"/>
          <w:lang w:val="cs-CZ"/>
        </w:rPr>
      </w:pPr>
      <w:r w:rsidRPr="009C7835">
        <w:rPr>
          <w:rFonts w:cs="Times New Roman"/>
          <w:lang w:val="cs-CZ"/>
        </w:rPr>
        <w:t>Technickým dozorem stavebníka je</w:t>
      </w:r>
      <w:r w:rsidR="00971F7E" w:rsidRPr="009C7835">
        <w:rPr>
          <w:rFonts w:cs="Times New Roman"/>
          <w:lang w:val="cs-CZ"/>
        </w:rPr>
        <w:t>:</w:t>
      </w:r>
      <w:r w:rsidR="00A535B2">
        <w:rPr>
          <w:rFonts w:cs="Times New Roman"/>
          <w:lang w:val="cs-CZ"/>
        </w:rPr>
        <w:tab/>
      </w:r>
      <w:r w:rsidR="00A535B2">
        <w:rPr>
          <w:rFonts w:cs="Times New Roman"/>
          <w:lang w:val="cs-CZ"/>
        </w:rPr>
        <w:tab/>
        <w:t>Jakub Horáček – EKO RIA</w:t>
      </w:r>
    </w:p>
    <w:p w:rsidR="00020B0B" w:rsidRPr="009C7835" w:rsidRDefault="00020B0B" w:rsidP="00F7175F">
      <w:pPr>
        <w:pStyle w:val="Standard"/>
        <w:rPr>
          <w:rFonts w:cs="Times New Roman"/>
          <w:lang w:val="cs-CZ"/>
        </w:rPr>
      </w:pPr>
    </w:p>
    <w:p w:rsidR="00971F7E" w:rsidRPr="009C7835" w:rsidRDefault="00971F7E" w:rsidP="00020B0B">
      <w:pPr>
        <w:pStyle w:val="Standard"/>
        <w:tabs>
          <w:tab w:val="left" w:pos="0"/>
        </w:tabs>
        <w:spacing w:after="120"/>
        <w:jc w:val="both"/>
        <w:rPr>
          <w:rFonts w:cs="Times New Roman"/>
          <w:lang w:val="cs-CZ"/>
        </w:rPr>
      </w:pPr>
      <w:r w:rsidRPr="009C7835">
        <w:rPr>
          <w:rFonts w:cs="Times New Roman"/>
          <w:lang w:val="cs-CZ"/>
        </w:rPr>
        <w:t xml:space="preserve">5. </w:t>
      </w:r>
      <w:r w:rsidR="007B2CFC" w:rsidRPr="009C7835">
        <w:rPr>
          <w:rFonts w:cs="Times New Roman"/>
          <w:lang w:val="cs-CZ"/>
        </w:rPr>
        <w:t xml:space="preserve">Zhotovením stavby se rozumí úplné, funkční a bezvadné </w:t>
      </w:r>
      <w:r w:rsidR="00554815" w:rsidRPr="009C7835">
        <w:rPr>
          <w:rFonts w:cs="Times New Roman"/>
          <w:lang w:val="cs-CZ"/>
        </w:rPr>
        <w:t xml:space="preserve">provedení všech stavebních </w:t>
      </w:r>
      <w:r w:rsidR="001B7828" w:rsidRPr="009C7835">
        <w:rPr>
          <w:rFonts w:cs="Times New Roman"/>
          <w:lang w:val="cs-CZ"/>
        </w:rPr>
        <w:br/>
      </w:r>
      <w:r w:rsidR="007B2CFC" w:rsidRPr="009C7835">
        <w:rPr>
          <w:rFonts w:cs="Times New Roman"/>
          <w:lang w:val="cs-CZ"/>
        </w:rPr>
        <w:t xml:space="preserve">a montážních prací a konstrukcí, včetně dodávek potřebných materiálů a zařízení nezbytných pro řádné dokončení díla, dále provedení všech činností souvisejících s dodávkou stavebních a montážních prací a konstrukcí jejichž provedení je pro řádné dokončení díla nezbytné </w:t>
      </w:r>
      <w:r w:rsidR="001B7828" w:rsidRPr="009C7835">
        <w:rPr>
          <w:rFonts w:cs="Times New Roman"/>
          <w:lang w:val="cs-CZ"/>
        </w:rPr>
        <w:br/>
      </w:r>
      <w:r w:rsidR="007B2CFC" w:rsidRPr="009C7835">
        <w:rPr>
          <w:rFonts w:cs="Times New Roman"/>
          <w:lang w:val="cs-CZ"/>
        </w:rPr>
        <w:t>a touto smlouvou předpokládané.</w:t>
      </w:r>
    </w:p>
    <w:p w:rsidR="00971F7E" w:rsidRPr="009C7835" w:rsidRDefault="00971F7E" w:rsidP="00020B0B">
      <w:pPr>
        <w:pStyle w:val="Standard"/>
        <w:tabs>
          <w:tab w:val="left" w:pos="0"/>
        </w:tabs>
        <w:spacing w:after="120"/>
        <w:jc w:val="both"/>
        <w:rPr>
          <w:rFonts w:cs="Times New Roman"/>
          <w:lang w:val="cs-CZ"/>
        </w:rPr>
      </w:pPr>
      <w:r w:rsidRPr="009C7835">
        <w:rPr>
          <w:rFonts w:cs="Times New Roman"/>
          <w:lang w:val="cs-CZ"/>
        </w:rPr>
        <w:t xml:space="preserve">6. </w:t>
      </w:r>
      <w:r w:rsidR="007B2CFC" w:rsidRPr="009C7835">
        <w:rPr>
          <w:rFonts w:cs="Times New Roman"/>
          <w:lang w:val="cs-CZ"/>
        </w:rPr>
        <w:t>Zhotovitel potvrzuje, že se v  plném rozsahu seznámil s rozsahem a povahou díla, že jsou mu známy veškeré technické, kvalitativní podmínky nezbytné k realizaci díla a že disponuje takovými kapacitami a odbornými znalostmi, které</w:t>
      </w:r>
      <w:r w:rsidR="001B7828" w:rsidRPr="009C7835">
        <w:rPr>
          <w:rFonts w:cs="Times New Roman"/>
          <w:lang w:val="cs-CZ"/>
        </w:rPr>
        <w:t xml:space="preserve"> jsou k provedení díla nezbytné.</w:t>
      </w:r>
    </w:p>
    <w:p w:rsidR="00971F7E" w:rsidRPr="009C7835" w:rsidRDefault="00971F7E" w:rsidP="00020B0B">
      <w:pPr>
        <w:pStyle w:val="Standard"/>
        <w:tabs>
          <w:tab w:val="left" w:pos="0"/>
        </w:tabs>
        <w:spacing w:after="120"/>
        <w:jc w:val="both"/>
        <w:rPr>
          <w:rFonts w:cs="Times New Roman"/>
          <w:lang w:val="cs-CZ"/>
        </w:rPr>
      </w:pPr>
      <w:r w:rsidRPr="009C7835">
        <w:rPr>
          <w:rFonts w:cs="Times New Roman"/>
          <w:lang w:val="cs-CZ"/>
        </w:rPr>
        <w:t xml:space="preserve">7. </w:t>
      </w:r>
      <w:r w:rsidR="007B2CFC" w:rsidRPr="009C7835">
        <w:rPr>
          <w:rFonts w:cs="Times New Roman"/>
          <w:lang w:val="cs-CZ"/>
        </w:rPr>
        <w:t xml:space="preserve">Zhotovitel se zavazuje provést dílo včas, v odpovídající kvalitě podle platných předpisů </w:t>
      </w:r>
      <w:r w:rsidR="001B7828" w:rsidRPr="009C7835">
        <w:rPr>
          <w:rFonts w:cs="Times New Roman"/>
          <w:lang w:val="cs-CZ"/>
        </w:rPr>
        <w:br/>
      </w:r>
      <w:r w:rsidR="007B2CFC" w:rsidRPr="009C7835">
        <w:rPr>
          <w:rFonts w:cs="Times New Roman"/>
          <w:lang w:val="cs-CZ"/>
        </w:rPr>
        <w:t>a technických norem.</w:t>
      </w:r>
    </w:p>
    <w:p w:rsidR="00971F7E" w:rsidRPr="009C7835" w:rsidRDefault="00971F7E" w:rsidP="00020B0B">
      <w:pPr>
        <w:pStyle w:val="Standard"/>
        <w:tabs>
          <w:tab w:val="left" w:pos="0"/>
        </w:tabs>
        <w:spacing w:after="120"/>
        <w:jc w:val="both"/>
        <w:rPr>
          <w:rFonts w:cs="Times New Roman"/>
          <w:lang w:val="cs-CZ"/>
        </w:rPr>
      </w:pPr>
      <w:r w:rsidRPr="009C7835">
        <w:rPr>
          <w:rFonts w:cs="Times New Roman"/>
          <w:lang w:val="cs-CZ"/>
        </w:rPr>
        <w:t xml:space="preserve">8. </w:t>
      </w:r>
      <w:r w:rsidR="007B2CFC" w:rsidRPr="009C7835">
        <w:rPr>
          <w:rFonts w:cs="Times New Roman"/>
          <w:lang w:val="cs-CZ"/>
        </w:rPr>
        <w:t xml:space="preserve">Objednatel se zavazuje převzít provedené dílo a uhradit za provedení díla cenu tak, jak je uvedeno dále. Drobné vady a nedodělky, které jednotlivě i dohromady nebrání užívání díla, nejsou důvodem k nepřevzetí díla. </w:t>
      </w:r>
    </w:p>
    <w:p w:rsidR="00971F7E" w:rsidRPr="009C7835" w:rsidRDefault="00971F7E" w:rsidP="00020B0B">
      <w:pPr>
        <w:pStyle w:val="Standard"/>
        <w:tabs>
          <w:tab w:val="left" w:pos="0"/>
        </w:tabs>
        <w:spacing w:after="120"/>
        <w:jc w:val="both"/>
        <w:rPr>
          <w:rFonts w:cs="Times New Roman"/>
          <w:lang w:val="cs-CZ"/>
        </w:rPr>
      </w:pPr>
      <w:r w:rsidRPr="009C7835">
        <w:rPr>
          <w:rFonts w:cs="Times New Roman"/>
          <w:lang w:val="cs-CZ"/>
        </w:rPr>
        <w:t xml:space="preserve">9. </w:t>
      </w:r>
      <w:r w:rsidR="007B2CFC" w:rsidRPr="009C7835">
        <w:rPr>
          <w:rFonts w:cs="Times New Roman"/>
          <w:lang w:val="cs-CZ"/>
        </w:rPr>
        <w:t>Dílo je považováno za ukončené po provedení všech pra</w:t>
      </w:r>
      <w:r w:rsidRPr="009C7835">
        <w:rPr>
          <w:rFonts w:cs="Times New Roman"/>
          <w:lang w:val="cs-CZ"/>
        </w:rPr>
        <w:t>cí a dodávek uvedených v této Smlouvě</w:t>
      </w:r>
      <w:r w:rsidR="007B2CFC" w:rsidRPr="009C7835">
        <w:rPr>
          <w:rFonts w:cs="Times New Roman"/>
          <w:lang w:val="cs-CZ"/>
        </w:rPr>
        <w:t xml:space="preserve"> a zhotovitel předal objednateli veškeré doklady uve</w:t>
      </w:r>
      <w:r w:rsidRPr="009C7835">
        <w:rPr>
          <w:rFonts w:cs="Times New Roman"/>
          <w:lang w:val="cs-CZ"/>
        </w:rPr>
        <w:t>dené</w:t>
      </w:r>
      <w:r w:rsidR="001B7828" w:rsidRPr="009C7835">
        <w:rPr>
          <w:rFonts w:cs="Times New Roman"/>
          <w:lang w:val="cs-CZ"/>
        </w:rPr>
        <w:t xml:space="preserve"> v této S</w:t>
      </w:r>
      <w:r w:rsidRPr="009C7835">
        <w:rPr>
          <w:rFonts w:cs="Times New Roman"/>
          <w:lang w:val="cs-CZ"/>
        </w:rPr>
        <w:t xml:space="preserve">mlouvě. </w:t>
      </w:r>
    </w:p>
    <w:p w:rsidR="00971F7E" w:rsidRDefault="00971F7E" w:rsidP="00EC7D9A">
      <w:pPr>
        <w:pStyle w:val="Standard"/>
        <w:tabs>
          <w:tab w:val="left" w:pos="0"/>
        </w:tabs>
        <w:rPr>
          <w:rFonts w:cs="Times New Roman"/>
          <w:lang w:val="cs-CZ"/>
        </w:rPr>
      </w:pPr>
    </w:p>
    <w:p w:rsidR="00B50976" w:rsidRPr="009C7835" w:rsidRDefault="00B50976" w:rsidP="00B50976">
      <w:pPr>
        <w:rPr>
          <w:b/>
        </w:rPr>
      </w:pPr>
      <w:r w:rsidRPr="009C7835">
        <w:lastRenderedPageBreak/>
        <w:tab/>
      </w:r>
      <w:r w:rsidRPr="009C7835">
        <w:tab/>
      </w:r>
      <w:r w:rsidRPr="009C7835">
        <w:tab/>
      </w:r>
      <w:r w:rsidRPr="009C7835">
        <w:tab/>
      </w:r>
      <w:r w:rsidRPr="009C7835">
        <w:tab/>
      </w:r>
      <w:r w:rsidRPr="009C7835">
        <w:tab/>
      </w:r>
      <w:r w:rsidRPr="009C7835">
        <w:rPr>
          <w:b/>
        </w:rPr>
        <w:t>II</w:t>
      </w:r>
      <w:r w:rsidR="00463E2E" w:rsidRPr="009C7835">
        <w:rPr>
          <w:b/>
        </w:rPr>
        <w:t>I</w:t>
      </w:r>
      <w:r w:rsidRPr="009C7835">
        <w:rPr>
          <w:b/>
        </w:rPr>
        <w:t>.</w:t>
      </w:r>
    </w:p>
    <w:p w:rsidR="00B50976" w:rsidRPr="009C7835" w:rsidRDefault="00B50976" w:rsidP="001B7828">
      <w:pPr>
        <w:jc w:val="center"/>
        <w:rPr>
          <w:b/>
        </w:rPr>
      </w:pPr>
      <w:r w:rsidRPr="009C7835">
        <w:rPr>
          <w:b/>
        </w:rPr>
        <w:t>Lhůta plnění díla.</w:t>
      </w:r>
    </w:p>
    <w:p w:rsidR="001B7828" w:rsidRPr="009C7835" w:rsidRDefault="001B7828" w:rsidP="001B7828">
      <w:pPr>
        <w:jc w:val="center"/>
        <w:rPr>
          <w:b/>
        </w:rPr>
      </w:pPr>
    </w:p>
    <w:p w:rsidR="006A5ED1" w:rsidRPr="009C7835" w:rsidRDefault="00971F7E" w:rsidP="001B7828">
      <w:r w:rsidRPr="009C7835">
        <w:t xml:space="preserve">1. Zhotovitel provede dílo </w:t>
      </w:r>
      <w:r w:rsidR="00DB7D3D" w:rsidRPr="009C7835">
        <w:t>nejpozd</w:t>
      </w:r>
      <w:r w:rsidRPr="009C7835">
        <w:t>ě</w:t>
      </w:r>
      <w:r w:rsidR="00DB7D3D" w:rsidRPr="009C7835">
        <w:t>ji</w:t>
      </w:r>
      <w:r w:rsidR="00237F47" w:rsidRPr="009C7835">
        <w:t xml:space="preserve"> </w:t>
      </w:r>
      <w:r w:rsidR="00410A79" w:rsidRPr="009C7835">
        <w:t xml:space="preserve">do </w:t>
      </w:r>
      <w:r w:rsidR="00692FBB" w:rsidRPr="009C7835">
        <w:t>30. 9.</w:t>
      </w:r>
      <w:r w:rsidR="00F02B20" w:rsidRPr="009C7835">
        <w:t xml:space="preserve"> </w:t>
      </w:r>
      <w:r w:rsidR="00692FBB" w:rsidRPr="009C7835">
        <w:t>2017</w:t>
      </w:r>
      <w:r w:rsidR="006A5ED1" w:rsidRPr="009C7835">
        <w:t>.</w:t>
      </w:r>
    </w:p>
    <w:p w:rsidR="00E744B8" w:rsidRPr="009C7835" w:rsidRDefault="0097569A" w:rsidP="006A5ED1">
      <w:pPr>
        <w:pStyle w:val="Standard"/>
        <w:jc w:val="both"/>
        <w:rPr>
          <w:rFonts w:cs="Times New Roman"/>
          <w:lang w:val="cs-CZ"/>
        </w:rPr>
      </w:pPr>
      <w:r w:rsidRPr="009C7835">
        <w:rPr>
          <w:rFonts w:cs="Times New Roman"/>
          <w:lang w:val="cs-CZ"/>
        </w:rPr>
        <w:t xml:space="preserve">Práce, které </w:t>
      </w:r>
      <w:proofErr w:type="gramStart"/>
      <w:r w:rsidRPr="009C7835">
        <w:rPr>
          <w:rFonts w:cs="Times New Roman"/>
          <w:lang w:val="cs-CZ"/>
        </w:rPr>
        <w:t>naruší</w:t>
      </w:r>
      <w:proofErr w:type="gramEnd"/>
      <w:r w:rsidRPr="009C7835">
        <w:rPr>
          <w:rFonts w:cs="Times New Roman"/>
          <w:lang w:val="cs-CZ"/>
        </w:rPr>
        <w:t xml:space="preserve"> stávající systém vytápění </w:t>
      </w:r>
      <w:proofErr w:type="gramStart"/>
      <w:r w:rsidRPr="009C7835">
        <w:rPr>
          <w:rFonts w:cs="Times New Roman"/>
          <w:lang w:val="cs-CZ"/>
        </w:rPr>
        <w:t>mohou</w:t>
      </w:r>
      <w:proofErr w:type="gramEnd"/>
      <w:r w:rsidRPr="009C7835">
        <w:rPr>
          <w:rFonts w:cs="Times New Roman"/>
          <w:lang w:val="cs-CZ"/>
        </w:rPr>
        <w:t xml:space="preserve"> začít až po ukončení topné sezony,</w:t>
      </w:r>
      <w:r w:rsidR="00E744B8" w:rsidRPr="009C7835">
        <w:rPr>
          <w:rFonts w:cs="Times New Roman"/>
          <w:lang w:val="cs-CZ"/>
        </w:rPr>
        <w:t xml:space="preserve"> tj. </w:t>
      </w:r>
      <w:r w:rsidR="00096AF3" w:rsidRPr="009C7835">
        <w:rPr>
          <w:rFonts w:cs="Times New Roman"/>
          <w:lang w:val="cs-CZ"/>
        </w:rPr>
        <w:t>od</w:t>
      </w:r>
      <w:r w:rsidR="00E744B8" w:rsidRPr="009C7835">
        <w:rPr>
          <w:rFonts w:cs="Times New Roman"/>
          <w:lang w:val="cs-CZ"/>
        </w:rPr>
        <w:t xml:space="preserve"> </w:t>
      </w:r>
      <w:r w:rsidRPr="009C7835">
        <w:rPr>
          <w:rFonts w:cs="Times New Roman"/>
          <w:lang w:val="cs-CZ"/>
        </w:rPr>
        <w:t>přerušení dodávky</w:t>
      </w:r>
      <w:r w:rsidR="00E744B8" w:rsidRPr="009C7835">
        <w:rPr>
          <w:rFonts w:cs="Times New Roman"/>
          <w:lang w:val="cs-CZ"/>
        </w:rPr>
        <w:t xml:space="preserve"> tepla</w:t>
      </w:r>
      <w:r w:rsidRPr="009C7835">
        <w:rPr>
          <w:rFonts w:cs="Times New Roman"/>
          <w:lang w:val="cs-CZ"/>
        </w:rPr>
        <w:t xml:space="preserve"> fy</w:t>
      </w:r>
      <w:r w:rsidR="00E744B8" w:rsidRPr="009C7835">
        <w:rPr>
          <w:rFonts w:cs="Times New Roman"/>
          <w:lang w:val="cs-CZ"/>
        </w:rPr>
        <w:t xml:space="preserve"> </w:t>
      </w:r>
      <w:proofErr w:type="spellStart"/>
      <w:r w:rsidR="00E744B8" w:rsidRPr="009C7835">
        <w:rPr>
          <w:rFonts w:cs="Times New Roman"/>
          <w:lang w:val="cs-CZ"/>
        </w:rPr>
        <w:t>Opatherm</w:t>
      </w:r>
      <w:proofErr w:type="spellEnd"/>
      <w:r w:rsidR="00E744B8" w:rsidRPr="009C7835">
        <w:rPr>
          <w:rFonts w:cs="Times New Roman"/>
          <w:lang w:val="cs-CZ"/>
        </w:rPr>
        <w:t>, a.s.</w:t>
      </w:r>
    </w:p>
    <w:p w:rsidR="006A2111" w:rsidRPr="009C7835" w:rsidRDefault="006A2111" w:rsidP="006A2111">
      <w:pPr>
        <w:pStyle w:val="Standard"/>
        <w:jc w:val="both"/>
        <w:rPr>
          <w:rFonts w:cs="Times New Roman"/>
          <w:lang w:val="cs-CZ"/>
        </w:rPr>
      </w:pPr>
      <w:r w:rsidRPr="009C7835">
        <w:rPr>
          <w:rFonts w:cs="Times New Roman"/>
          <w:lang w:val="cs-CZ"/>
        </w:rPr>
        <w:t>Po  celou  dobu plnění díla musí být zabezpečena dodávka TUV ve všech objektech, které jsou předmětem díla.</w:t>
      </w:r>
    </w:p>
    <w:p w:rsidR="00971F7E" w:rsidRPr="009C7835" w:rsidRDefault="00971F7E" w:rsidP="006A5ED1">
      <w:pPr>
        <w:pStyle w:val="Standard"/>
        <w:jc w:val="both"/>
        <w:rPr>
          <w:rFonts w:cs="Times New Roman"/>
          <w:lang w:val="cs-CZ"/>
        </w:rPr>
      </w:pPr>
    </w:p>
    <w:p w:rsidR="006A2111" w:rsidRPr="009C7835" w:rsidRDefault="00971F7E" w:rsidP="006A5ED1">
      <w:pPr>
        <w:pStyle w:val="Standard"/>
        <w:jc w:val="both"/>
        <w:rPr>
          <w:rFonts w:cs="Times New Roman"/>
          <w:lang w:val="cs-CZ"/>
        </w:rPr>
      </w:pPr>
      <w:r w:rsidRPr="009C7835">
        <w:rPr>
          <w:rFonts w:cs="Times New Roman"/>
          <w:lang w:val="cs-CZ"/>
        </w:rPr>
        <w:t>2. Jestliže zhotovitel provede dílo před sjednaným termínem dokončení, zavazuje se objednatel toto dílo převzít i v dřívějším nabídnutém termínu.</w:t>
      </w:r>
    </w:p>
    <w:p w:rsidR="00971F7E" w:rsidRPr="009C7835" w:rsidRDefault="00971F7E" w:rsidP="006A5ED1">
      <w:pPr>
        <w:pStyle w:val="Standard"/>
        <w:jc w:val="both"/>
        <w:rPr>
          <w:rFonts w:cs="Times New Roman"/>
          <w:lang w:val="cs-CZ"/>
        </w:rPr>
      </w:pPr>
    </w:p>
    <w:p w:rsidR="00B50976" w:rsidRPr="009C7835" w:rsidRDefault="00463E2E" w:rsidP="001B7828">
      <w:pPr>
        <w:pStyle w:val="Standard"/>
        <w:jc w:val="center"/>
        <w:rPr>
          <w:rFonts w:cs="Times New Roman"/>
          <w:b/>
          <w:lang w:val="cs-CZ"/>
        </w:rPr>
      </w:pPr>
      <w:r w:rsidRPr="009C7835">
        <w:rPr>
          <w:rFonts w:cs="Times New Roman"/>
          <w:b/>
          <w:lang w:val="cs-CZ"/>
        </w:rPr>
        <w:t>IV</w:t>
      </w:r>
      <w:r w:rsidR="00B50976" w:rsidRPr="009C7835">
        <w:rPr>
          <w:rFonts w:cs="Times New Roman"/>
          <w:b/>
          <w:lang w:val="cs-CZ"/>
        </w:rPr>
        <w:t>.</w:t>
      </w:r>
    </w:p>
    <w:p w:rsidR="00B50976" w:rsidRPr="009C7835" w:rsidRDefault="00B50976" w:rsidP="003C1EB7">
      <w:pPr>
        <w:jc w:val="center"/>
        <w:rPr>
          <w:b/>
        </w:rPr>
      </w:pPr>
      <w:r w:rsidRPr="009C7835">
        <w:rPr>
          <w:b/>
        </w:rPr>
        <w:t>Místo provedení díla.</w:t>
      </w:r>
    </w:p>
    <w:p w:rsidR="00B50976" w:rsidRPr="009C7835" w:rsidRDefault="00B50976" w:rsidP="00B50976"/>
    <w:p w:rsidR="00B50976" w:rsidRPr="009C7835" w:rsidRDefault="006A5ED1" w:rsidP="00B50976">
      <w:pPr>
        <w:jc w:val="both"/>
      </w:pPr>
      <w:r w:rsidRPr="009C7835">
        <w:t xml:space="preserve">Místem provedení díla je areál PNO, Olomoucká ulice v Opavě, </w:t>
      </w:r>
      <w:r w:rsidR="00410A79" w:rsidRPr="009C7835">
        <w:t>tj. pozemky</w:t>
      </w:r>
      <w:r w:rsidR="00B657DE" w:rsidRPr="009C7835">
        <w:t xml:space="preserve"> </w:t>
      </w:r>
      <w:r w:rsidR="00F7175F" w:rsidRPr="009C7835">
        <w:t>v </w:t>
      </w:r>
      <w:proofErr w:type="spellStart"/>
      <w:proofErr w:type="gramStart"/>
      <w:r w:rsidR="00F7175F" w:rsidRPr="009C7835">
        <w:t>k.</w:t>
      </w:r>
      <w:r w:rsidR="00410A79" w:rsidRPr="009C7835">
        <w:t>ú</w:t>
      </w:r>
      <w:proofErr w:type="spellEnd"/>
      <w:r w:rsidR="00410A79" w:rsidRPr="009C7835">
        <w:t>.</w:t>
      </w:r>
      <w:proofErr w:type="gramEnd"/>
      <w:r w:rsidR="00410A79" w:rsidRPr="009C7835">
        <w:t xml:space="preserve"> Opava – Předměstí, ke kterým</w:t>
      </w:r>
      <w:r w:rsidR="000106F8" w:rsidRPr="009C7835">
        <w:t xml:space="preserve"> má PNO příslušnost</w:t>
      </w:r>
      <w:r w:rsidR="00096AF3" w:rsidRPr="009C7835">
        <w:t xml:space="preserve"> hospodařit</w:t>
      </w:r>
      <w:r w:rsidRPr="009C7835">
        <w:t xml:space="preserve"> zaps</w:t>
      </w:r>
      <w:r w:rsidR="0097569A" w:rsidRPr="009C7835">
        <w:t>a</w:t>
      </w:r>
      <w:r w:rsidRPr="009C7835">
        <w:t>no</w:t>
      </w:r>
      <w:r w:rsidR="0097569A" w:rsidRPr="009C7835">
        <w:t>u</w:t>
      </w:r>
      <w:r w:rsidRPr="009C7835">
        <w:t xml:space="preserve"> v katastru nemovitostí </w:t>
      </w:r>
      <w:r w:rsidR="007869D5" w:rsidRPr="009C7835">
        <w:br/>
      </w:r>
      <w:r w:rsidRPr="009C7835">
        <w:t xml:space="preserve">u </w:t>
      </w:r>
      <w:r w:rsidR="00410A79" w:rsidRPr="009C7835">
        <w:t>příslušného katastrálního úřadu na LV č. 1079</w:t>
      </w:r>
      <w:r w:rsidR="00E744B8" w:rsidRPr="009C7835">
        <w:t xml:space="preserve"> a jedná se o pozemky parc.č.2251/3, 2251/4, 2255/1,2256, 2257, 2258, 2259, 2260, 2261, 2262, 2267/32267/9, 2986/5,</w:t>
      </w:r>
      <w:r w:rsidR="0073521B" w:rsidRPr="009C7835">
        <w:t>2228/1, 2217, 2229, 2231, 2232, 2233, 2234,2235, 2236, 2238, 2239,2240, 2241, 2242, 2243, 2244, 2245, 2246, 2249, 2250,-2254, 2264, 2265, 2266, 2269, 2271, 2216/1, 2216/10,2216/14, 2216/19, 2216/4, 2216/5, 2216/6, 2216/7, 2216/8, 2218/2, 2218/3, 2218/6, 2218/7,</w:t>
      </w:r>
      <w:r w:rsidR="001B7828" w:rsidRPr="009C7835">
        <w:t xml:space="preserve"> </w:t>
      </w:r>
      <w:r w:rsidR="0073521B" w:rsidRPr="009C7835">
        <w:t>2218/8,</w:t>
      </w:r>
      <w:r w:rsidR="001B7828" w:rsidRPr="009C7835">
        <w:t xml:space="preserve"> </w:t>
      </w:r>
      <w:r w:rsidR="0073521B" w:rsidRPr="009C7835">
        <w:t>2218/11,22118/23,2248/1, 2248/2, 2248/7, 2248/8, 2251/1, 2251/2, 2251/5, 2255/2, 2267/1, 2267/7, 2268/1, 2268/2, 2272/1, 2272/2 – vše v </w:t>
      </w:r>
      <w:proofErr w:type="spellStart"/>
      <w:proofErr w:type="gramStart"/>
      <w:r w:rsidR="0073521B" w:rsidRPr="009C7835">
        <w:t>k.ú</w:t>
      </w:r>
      <w:proofErr w:type="spellEnd"/>
      <w:r w:rsidR="0073521B" w:rsidRPr="009C7835">
        <w:t>.</w:t>
      </w:r>
      <w:proofErr w:type="gramEnd"/>
      <w:r w:rsidR="0073521B" w:rsidRPr="009C7835">
        <w:t xml:space="preserve"> Opava – Předměstí.</w:t>
      </w:r>
    </w:p>
    <w:p w:rsidR="0073521B" w:rsidRPr="009C7835" w:rsidRDefault="0073521B" w:rsidP="00B50976">
      <w:pPr>
        <w:jc w:val="both"/>
      </w:pPr>
    </w:p>
    <w:p w:rsidR="00B50976" w:rsidRPr="009C7835" w:rsidRDefault="00B50976" w:rsidP="003C1EB7">
      <w:pPr>
        <w:jc w:val="center"/>
        <w:rPr>
          <w:b/>
        </w:rPr>
      </w:pPr>
      <w:r w:rsidRPr="009C7835">
        <w:rPr>
          <w:b/>
        </w:rPr>
        <w:t>V.</w:t>
      </w:r>
    </w:p>
    <w:p w:rsidR="00B50976" w:rsidRPr="009C7835" w:rsidRDefault="00B50976" w:rsidP="003C1EB7">
      <w:pPr>
        <w:jc w:val="center"/>
        <w:rPr>
          <w:b/>
        </w:rPr>
      </w:pPr>
      <w:r w:rsidRPr="009C7835">
        <w:rPr>
          <w:b/>
        </w:rPr>
        <w:t>Cena díla.</w:t>
      </w:r>
    </w:p>
    <w:p w:rsidR="006A5ED1" w:rsidRPr="009C7835" w:rsidRDefault="006A5ED1" w:rsidP="00B50976"/>
    <w:p w:rsidR="006A5ED1" w:rsidRPr="009C7835" w:rsidRDefault="006A5ED1" w:rsidP="00B50976">
      <w:r w:rsidRPr="009C7835">
        <w:t>Celková cena díla bez DPH činí v Kč:</w:t>
      </w:r>
      <w:r w:rsidR="00C84348">
        <w:t xml:space="preserve"> </w:t>
      </w:r>
      <w:r w:rsidR="00C84348">
        <w:tab/>
        <w:t xml:space="preserve">39.996.050,- </w:t>
      </w:r>
      <w:r w:rsidRPr="009C7835">
        <w:t>slovy:</w:t>
      </w:r>
      <w:r w:rsidR="00C84348">
        <w:t>Třicetdevětmilionůdevětsetdevadesátšesttisícpadesátkorunčeských</w:t>
      </w:r>
    </w:p>
    <w:p w:rsidR="00910478" w:rsidRPr="009C7835" w:rsidRDefault="00910478" w:rsidP="00B50976">
      <w:r w:rsidRPr="009C7835">
        <w:t>Samostatně DPH – 21% činí v</w:t>
      </w:r>
      <w:r w:rsidR="00C84348">
        <w:t> </w:t>
      </w:r>
      <w:r w:rsidRPr="009C7835">
        <w:t>Kč</w:t>
      </w:r>
      <w:r w:rsidR="00C84348">
        <w:t xml:space="preserve">: </w:t>
      </w:r>
      <w:r w:rsidR="00C84348">
        <w:tab/>
      </w:r>
      <w:r w:rsidR="00C84348">
        <w:tab/>
        <w:t>8.399.171,-</w:t>
      </w:r>
      <w:r w:rsidRPr="009C7835">
        <w:t>slovy:</w:t>
      </w:r>
      <w:r w:rsidR="00C84348">
        <w:t>Osmmilionůtřistadevadesátdevěttisícjednostosedmdesátjednakoručeských</w:t>
      </w:r>
    </w:p>
    <w:p w:rsidR="00237F47" w:rsidRPr="009C7835" w:rsidRDefault="00237F47" w:rsidP="00C84348">
      <w:r w:rsidRPr="009C7835">
        <w:t>Celková cena díla s DPH činí v Kč:</w:t>
      </w:r>
      <w:r w:rsidR="00C84348">
        <w:t xml:space="preserve"> </w:t>
      </w:r>
      <w:r w:rsidR="00C84348">
        <w:tab/>
      </w:r>
      <w:r w:rsidR="00C84348">
        <w:tab/>
        <w:t xml:space="preserve">48.395.221,- </w:t>
      </w:r>
      <w:r w:rsidRPr="009C7835">
        <w:t>slovy:</w:t>
      </w:r>
      <w:r w:rsidR="00C84348">
        <w:t>Čtyřicetosmmilionůtřistadevadesátpěttisícdvěstědvacetjednakorunčeských</w:t>
      </w:r>
    </w:p>
    <w:p w:rsidR="009775BB" w:rsidRPr="009C7835" w:rsidRDefault="009775BB" w:rsidP="00237F47">
      <w:pPr>
        <w:jc w:val="both"/>
      </w:pPr>
    </w:p>
    <w:p w:rsidR="00237F47" w:rsidRPr="009C7835" w:rsidRDefault="009775BB" w:rsidP="00237F47">
      <w:pPr>
        <w:jc w:val="both"/>
      </w:pPr>
      <w:r w:rsidRPr="009C7835">
        <w:t>Dohodnutá cena bez DPH je stanovena na základě nabídky zhotovitele ze zadávacího řízení a zadávacích podmínek objednatele.</w:t>
      </w:r>
    </w:p>
    <w:p w:rsidR="009775BB" w:rsidRPr="009C7835" w:rsidRDefault="009775BB" w:rsidP="00237F47">
      <w:pPr>
        <w:jc w:val="both"/>
      </w:pPr>
    </w:p>
    <w:p w:rsidR="00237F47" w:rsidRPr="009C7835" w:rsidRDefault="00237F47" w:rsidP="00237F47">
      <w:pPr>
        <w:jc w:val="both"/>
      </w:pPr>
      <w:r w:rsidRPr="009C7835">
        <w:t xml:space="preserve">Tato cena je cenou </w:t>
      </w:r>
      <w:r w:rsidR="003430E9" w:rsidRPr="009C7835">
        <w:t xml:space="preserve">maximální, </w:t>
      </w:r>
      <w:r w:rsidRPr="009C7835">
        <w:t>konečnou</w:t>
      </w:r>
      <w:r w:rsidR="003430E9" w:rsidRPr="009C7835">
        <w:t xml:space="preserve">, nejvýše přípustnou </w:t>
      </w:r>
      <w:r w:rsidRPr="009C7835">
        <w:t>a obsahuje veškeré náklady zhotovitele, které hodlá fa</w:t>
      </w:r>
      <w:r w:rsidR="00910478" w:rsidRPr="009C7835">
        <w:t>kturačně uplatnit u zhotovitele za provedení úplného a celého díla bez vad a nedodělků a je cenou nepřekročitelnou.</w:t>
      </w:r>
      <w:r w:rsidR="003430E9" w:rsidRPr="009C7835">
        <w:t xml:space="preserve"> V celkové ceně jsou obsaženy všechny náklady zhotovitele související s předmětem plnění. </w:t>
      </w:r>
    </w:p>
    <w:p w:rsidR="00910478" w:rsidRPr="009C7835" w:rsidRDefault="00910478" w:rsidP="00910478">
      <w:pPr>
        <w:pStyle w:val="Prosttext"/>
        <w:spacing w:line="280" w:lineRule="atLeast"/>
        <w:jc w:val="both"/>
        <w:rPr>
          <w:rFonts w:ascii="Times New Roman" w:eastAsia="MS Mincho" w:hAnsi="Times New Roman" w:cs="Times New Roman"/>
          <w:bCs/>
          <w:i/>
          <w:color w:val="FF0000"/>
          <w:sz w:val="24"/>
          <w:szCs w:val="24"/>
        </w:rPr>
      </w:pPr>
    </w:p>
    <w:p w:rsidR="003430E9" w:rsidRPr="009C7835" w:rsidRDefault="00910478" w:rsidP="00E27114">
      <w:pPr>
        <w:pStyle w:val="Prosttext"/>
        <w:spacing w:line="280" w:lineRule="atLeast"/>
        <w:jc w:val="both"/>
        <w:rPr>
          <w:rFonts w:ascii="Times New Roman" w:eastAsia="MS Mincho" w:hAnsi="Times New Roman" w:cs="Times New Roman"/>
          <w:sz w:val="24"/>
          <w:szCs w:val="24"/>
        </w:rPr>
      </w:pPr>
      <w:r w:rsidRPr="009C7835">
        <w:rPr>
          <w:rFonts w:ascii="Times New Roman" w:eastAsia="MS Mincho" w:hAnsi="Times New Roman" w:cs="Times New Roman"/>
          <w:sz w:val="24"/>
          <w:szCs w:val="24"/>
        </w:rPr>
        <w:t xml:space="preserve">Zhotovitel stanoví nabídkovou cenu celou částkou na základě ocenění jednotlivých položek uvedených v položkovém rozpočtu. Zhotovitel </w:t>
      </w:r>
      <w:r w:rsidRPr="009C7835">
        <w:rPr>
          <w:rFonts w:ascii="Times New Roman" w:hAnsi="Times New Roman" w:cs="Times New Roman"/>
          <w:iCs/>
          <w:sz w:val="24"/>
          <w:szCs w:val="24"/>
        </w:rPr>
        <w:t>je povinen ocenit veškeré položky uvedené ve výkazu výměr</w:t>
      </w:r>
      <w:r w:rsidR="0097569A" w:rsidRPr="009C7835">
        <w:rPr>
          <w:rFonts w:ascii="Times New Roman" w:hAnsi="Times New Roman" w:cs="Times New Roman"/>
          <w:iCs/>
          <w:sz w:val="24"/>
          <w:szCs w:val="24"/>
        </w:rPr>
        <w:t xml:space="preserve">. </w:t>
      </w:r>
      <w:r w:rsidRPr="009C7835">
        <w:rPr>
          <w:rFonts w:ascii="Times New Roman" w:eastAsia="MS Mincho" w:hAnsi="Times New Roman" w:cs="Times New Roman"/>
          <w:sz w:val="24"/>
          <w:szCs w:val="24"/>
        </w:rPr>
        <w:t xml:space="preserve">Oceněný položkový rozpočet podepsaný osobou oprávněnou jménem či za </w:t>
      </w:r>
      <w:r w:rsidRPr="009C7835">
        <w:rPr>
          <w:rFonts w:ascii="Times New Roman" w:hAnsi="Times New Roman" w:cs="Times New Roman"/>
          <w:sz w:val="24"/>
          <w:szCs w:val="24"/>
        </w:rPr>
        <w:t xml:space="preserve">účastníka zadávacího řízení </w:t>
      </w:r>
      <w:r w:rsidRPr="009C7835">
        <w:rPr>
          <w:rFonts w:ascii="Times New Roman" w:eastAsia="MS Mincho" w:hAnsi="Times New Roman" w:cs="Times New Roman"/>
          <w:sz w:val="24"/>
          <w:szCs w:val="24"/>
        </w:rPr>
        <w:t xml:space="preserve">jednat bude součástí </w:t>
      </w:r>
      <w:r w:rsidR="0097569A" w:rsidRPr="009C7835">
        <w:rPr>
          <w:rFonts w:ascii="Times New Roman" w:eastAsia="MS Mincho" w:hAnsi="Times New Roman" w:cs="Times New Roman"/>
          <w:sz w:val="24"/>
          <w:szCs w:val="24"/>
        </w:rPr>
        <w:t xml:space="preserve">této smlouvy o dílo </w:t>
      </w:r>
      <w:r w:rsidRPr="009C7835">
        <w:rPr>
          <w:rFonts w:ascii="Times New Roman" w:eastAsia="MS Mincho" w:hAnsi="Times New Roman" w:cs="Times New Roman"/>
          <w:sz w:val="24"/>
          <w:szCs w:val="24"/>
        </w:rPr>
        <w:t>jako příloha</w:t>
      </w:r>
      <w:r w:rsidR="0097569A" w:rsidRPr="009C7835">
        <w:rPr>
          <w:rFonts w:ascii="Times New Roman" w:eastAsia="MS Mincho" w:hAnsi="Times New Roman" w:cs="Times New Roman"/>
          <w:sz w:val="24"/>
          <w:szCs w:val="24"/>
        </w:rPr>
        <w:t>.</w:t>
      </w:r>
    </w:p>
    <w:p w:rsidR="00E27114" w:rsidRPr="009C7835" w:rsidRDefault="00E27114" w:rsidP="00E27114">
      <w:pPr>
        <w:pStyle w:val="Prosttext"/>
        <w:spacing w:line="280" w:lineRule="atLeast"/>
        <w:jc w:val="both"/>
        <w:rPr>
          <w:rFonts w:ascii="Times New Roman" w:hAnsi="Times New Roman" w:cs="Times New Roman"/>
          <w:sz w:val="24"/>
          <w:szCs w:val="24"/>
        </w:rPr>
      </w:pPr>
    </w:p>
    <w:p w:rsidR="003430E9" w:rsidRPr="009C7835" w:rsidRDefault="003430E9" w:rsidP="00EC7D9A">
      <w:pPr>
        <w:pStyle w:val="Prosttext"/>
        <w:spacing w:line="280" w:lineRule="atLeast"/>
        <w:jc w:val="both"/>
        <w:rPr>
          <w:rFonts w:ascii="Times New Roman" w:hAnsi="Times New Roman" w:cs="Times New Roman"/>
          <w:sz w:val="24"/>
          <w:szCs w:val="24"/>
        </w:rPr>
      </w:pPr>
      <w:r w:rsidRPr="009C7835">
        <w:rPr>
          <w:rFonts w:ascii="Times New Roman" w:hAnsi="Times New Roman" w:cs="Times New Roman"/>
          <w:sz w:val="24"/>
          <w:szCs w:val="24"/>
        </w:rPr>
        <w:t xml:space="preserve">Dohodnutá cena bez DPH je cenou maximální a je pevná a nepřekročitelná po celou dobu realizace zakázky. Daň z přidané hodnoty (dále jen "DPH") bude účtována a uváděna při </w:t>
      </w:r>
      <w:r w:rsidRPr="009C7835">
        <w:rPr>
          <w:rFonts w:ascii="Times New Roman" w:hAnsi="Times New Roman" w:cs="Times New Roman"/>
          <w:sz w:val="24"/>
          <w:szCs w:val="24"/>
        </w:rPr>
        <w:lastRenderedPageBreak/>
        <w:t xml:space="preserve">fakturaci zdanitelného plnění v souladu se zákonem č. 235/2004 Sb., o dani z přidané </w:t>
      </w:r>
      <w:r w:rsidR="00E27114" w:rsidRPr="009C7835">
        <w:rPr>
          <w:rFonts w:ascii="Times New Roman" w:hAnsi="Times New Roman" w:cs="Times New Roman"/>
          <w:sz w:val="24"/>
          <w:szCs w:val="24"/>
        </w:rPr>
        <w:t>hodnoty, ve znění pozdějších</w:t>
      </w:r>
      <w:r w:rsidRPr="009C7835">
        <w:rPr>
          <w:rFonts w:ascii="Times New Roman" w:hAnsi="Times New Roman" w:cs="Times New Roman"/>
          <w:sz w:val="24"/>
          <w:szCs w:val="24"/>
        </w:rPr>
        <w:t xml:space="preserve"> předpisů (dále jen "zákon o DPH").</w:t>
      </w:r>
    </w:p>
    <w:p w:rsidR="009775BB" w:rsidRPr="009C7835" w:rsidRDefault="009775BB" w:rsidP="003430E9">
      <w:pPr>
        <w:jc w:val="both"/>
      </w:pPr>
    </w:p>
    <w:p w:rsidR="00554815" w:rsidRPr="009C7835" w:rsidRDefault="003430E9" w:rsidP="003430E9">
      <w:pPr>
        <w:jc w:val="both"/>
      </w:pPr>
      <w:r w:rsidRPr="009C7835">
        <w:t>Dohodnutá cena bez DPH je cenou nejvýše přípustnou</w:t>
      </w:r>
      <w:r w:rsidR="00E27114" w:rsidRPr="009C7835">
        <w:t>,</w:t>
      </w:r>
      <w:r w:rsidR="00237F47" w:rsidRPr="009C7835">
        <w:tab/>
      </w:r>
      <w:r w:rsidRPr="009C7835">
        <w:t>jsou v ní obsaženy také náklady na</w:t>
      </w:r>
      <w:r w:rsidR="00E27114" w:rsidRPr="009C7835">
        <w:t xml:space="preserve"> </w:t>
      </w:r>
      <w:r w:rsidRPr="009C7835">
        <w:t>vybudování, provoz, údržbu a likvidaci zařízení staveniště</w:t>
      </w:r>
      <w:r w:rsidR="00554815" w:rsidRPr="009C7835">
        <w:t>.</w:t>
      </w:r>
    </w:p>
    <w:p w:rsidR="00554815" w:rsidRPr="009C7835" w:rsidRDefault="00554815" w:rsidP="003430E9">
      <w:pPr>
        <w:jc w:val="both"/>
      </w:pPr>
    </w:p>
    <w:p w:rsidR="00237F47" w:rsidRPr="009C7835" w:rsidRDefault="00554815" w:rsidP="003430E9">
      <w:pPr>
        <w:jc w:val="both"/>
      </w:pPr>
      <w:r w:rsidRPr="009C7835">
        <w:t xml:space="preserve">Změna ceny díla je možná jen na základě předem odsouhlaseného písemného dodatku k této smlouvě. Zhotovitel není oprávněn započíst provádět případné </w:t>
      </w:r>
      <w:proofErr w:type="gramStart"/>
      <w:r w:rsidRPr="009C7835">
        <w:t>vícepráce bez toho, aniž</w:t>
      </w:r>
      <w:proofErr w:type="gramEnd"/>
      <w:r w:rsidRPr="009C7835">
        <w:t xml:space="preserve"> by se na obsahu a ceně předem domluvil s objednatelem. </w:t>
      </w:r>
      <w:r w:rsidR="00237F47" w:rsidRPr="009C7835">
        <w:tab/>
      </w:r>
      <w:r w:rsidR="00237F47" w:rsidRPr="009C7835">
        <w:tab/>
      </w:r>
      <w:r w:rsidR="00237F47" w:rsidRPr="009C7835">
        <w:tab/>
      </w:r>
    </w:p>
    <w:p w:rsidR="003430E9" w:rsidRPr="009C7835" w:rsidRDefault="003430E9" w:rsidP="003430E9">
      <w:pPr>
        <w:jc w:val="both"/>
      </w:pPr>
    </w:p>
    <w:p w:rsidR="00237F47" w:rsidRPr="009C7835" w:rsidRDefault="00237F47" w:rsidP="003C1EB7">
      <w:pPr>
        <w:jc w:val="center"/>
        <w:rPr>
          <w:b/>
        </w:rPr>
      </w:pPr>
      <w:r w:rsidRPr="009C7835">
        <w:rPr>
          <w:b/>
        </w:rPr>
        <w:t>V</w:t>
      </w:r>
      <w:r w:rsidR="00463E2E" w:rsidRPr="009C7835">
        <w:rPr>
          <w:b/>
        </w:rPr>
        <w:t>I</w:t>
      </w:r>
      <w:r w:rsidRPr="009C7835">
        <w:rPr>
          <w:b/>
        </w:rPr>
        <w:t>.</w:t>
      </w:r>
    </w:p>
    <w:p w:rsidR="00237F47" w:rsidRPr="009C7835" w:rsidRDefault="00237F47" w:rsidP="003C1EB7">
      <w:pPr>
        <w:jc w:val="center"/>
        <w:rPr>
          <w:b/>
        </w:rPr>
      </w:pPr>
      <w:r w:rsidRPr="009C7835">
        <w:rPr>
          <w:b/>
        </w:rPr>
        <w:t>Platební podmínky.</w:t>
      </w:r>
    </w:p>
    <w:p w:rsidR="00237F47" w:rsidRPr="009C7835" w:rsidRDefault="00237F47" w:rsidP="000A4E00">
      <w:pPr>
        <w:pStyle w:val="Odstavecseseznamem"/>
        <w:ind w:left="360"/>
        <w:jc w:val="both"/>
        <w:rPr>
          <w:rFonts w:ascii="Times New Roman" w:hAnsi="Times New Roman"/>
          <w:sz w:val="24"/>
          <w:szCs w:val="24"/>
        </w:rPr>
      </w:pPr>
    </w:p>
    <w:p w:rsidR="00B50976" w:rsidRPr="009C7835" w:rsidRDefault="00B50976" w:rsidP="00020B0B">
      <w:pPr>
        <w:pStyle w:val="Odstavecseseznamem"/>
        <w:numPr>
          <w:ilvl w:val="0"/>
          <w:numId w:val="1"/>
        </w:numPr>
        <w:spacing w:after="120" w:line="240" w:lineRule="auto"/>
        <w:contextualSpacing w:val="0"/>
        <w:jc w:val="both"/>
        <w:rPr>
          <w:rFonts w:ascii="Times New Roman" w:hAnsi="Times New Roman"/>
          <w:sz w:val="24"/>
          <w:szCs w:val="24"/>
        </w:rPr>
      </w:pPr>
      <w:r w:rsidRPr="009C7835">
        <w:rPr>
          <w:rFonts w:ascii="Times New Roman" w:hAnsi="Times New Roman"/>
          <w:sz w:val="24"/>
          <w:szCs w:val="24"/>
        </w:rPr>
        <w:t>Zhotovitel se zavazuje, po celou dobu smluvního vztahu, neuplatnit případný inflační nárůst cen.</w:t>
      </w:r>
    </w:p>
    <w:p w:rsidR="00B50976" w:rsidRPr="009C7835" w:rsidRDefault="00B50976" w:rsidP="00020B0B">
      <w:pPr>
        <w:pStyle w:val="Odstavecseseznamem"/>
        <w:numPr>
          <w:ilvl w:val="0"/>
          <w:numId w:val="1"/>
        </w:numPr>
        <w:spacing w:after="120" w:line="240" w:lineRule="auto"/>
        <w:contextualSpacing w:val="0"/>
        <w:jc w:val="both"/>
        <w:rPr>
          <w:rFonts w:ascii="Times New Roman" w:hAnsi="Times New Roman"/>
          <w:sz w:val="24"/>
          <w:szCs w:val="24"/>
        </w:rPr>
      </w:pPr>
      <w:r w:rsidRPr="009C7835">
        <w:rPr>
          <w:rFonts w:ascii="Times New Roman" w:hAnsi="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rsidR="00B50976" w:rsidRPr="009C7835" w:rsidRDefault="00B50976" w:rsidP="00020B0B">
      <w:pPr>
        <w:pStyle w:val="Odstavecseseznamem"/>
        <w:numPr>
          <w:ilvl w:val="0"/>
          <w:numId w:val="1"/>
        </w:numPr>
        <w:spacing w:after="120" w:line="240" w:lineRule="auto"/>
        <w:contextualSpacing w:val="0"/>
        <w:jc w:val="both"/>
        <w:rPr>
          <w:rFonts w:ascii="Times New Roman" w:hAnsi="Times New Roman"/>
          <w:sz w:val="24"/>
          <w:szCs w:val="24"/>
        </w:rPr>
      </w:pPr>
      <w:r w:rsidRPr="009C7835">
        <w:rPr>
          <w:rFonts w:ascii="Times New Roman" w:hAnsi="Times New Roman"/>
          <w:sz w:val="24"/>
          <w:szCs w:val="24"/>
        </w:rPr>
        <w:t>Objednatel neposkytuje zhotoviteli žádné zálohové platby.</w:t>
      </w:r>
    </w:p>
    <w:p w:rsidR="005737EA" w:rsidRPr="009C7835" w:rsidRDefault="005737EA" w:rsidP="00020B0B">
      <w:pPr>
        <w:pStyle w:val="Odstavecseseznamem"/>
        <w:numPr>
          <w:ilvl w:val="0"/>
          <w:numId w:val="1"/>
        </w:numPr>
        <w:spacing w:after="120" w:line="240" w:lineRule="auto"/>
        <w:contextualSpacing w:val="0"/>
        <w:jc w:val="both"/>
        <w:rPr>
          <w:rFonts w:ascii="Times New Roman" w:hAnsi="Times New Roman"/>
          <w:sz w:val="24"/>
          <w:szCs w:val="24"/>
        </w:rPr>
      </w:pPr>
      <w:r w:rsidRPr="009C7835">
        <w:rPr>
          <w:rFonts w:ascii="Times New Roman" w:hAnsi="Times New Roman"/>
          <w:sz w:val="24"/>
          <w:szCs w:val="24"/>
        </w:rPr>
        <w:t>Objednatel upozorňuje, že faktury za stavební p</w:t>
      </w:r>
      <w:r w:rsidR="00DE30B1" w:rsidRPr="009C7835">
        <w:rPr>
          <w:rFonts w:ascii="Times New Roman" w:hAnsi="Times New Roman"/>
          <w:sz w:val="24"/>
          <w:szCs w:val="24"/>
        </w:rPr>
        <w:t xml:space="preserve">ráce podléhají režimu přenesené </w:t>
      </w:r>
      <w:r w:rsidRPr="009C7835">
        <w:rPr>
          <w:rFonts w:ascii="Times New Roman" w:hAnsi="Times New Roman"/>
          <w:sz w:val="24"/>
          <w:szCs w:val="24"/>
        </w:rPr>
        <w:t>daně</w:t>
      </w:r>
      <w:r w:rsidR="00DE30B1" w:rsidRPr="009C7835">
        <w:rPr>
          <w:rFonts w:ascii="Times New Roman" w:hAnsi="Times New Roman"/>
          <w:sz w:val="24"/>
          <w:szCs w:val="24"/>
        </w:rPr>
        <w:t xml:space="preserve"> </w:t>
      </w:r>
      <w:r w:rsidRPr="009C7835">
        <w:rPr>
          <w:rFonts w:ascii="Times New Roman" w:hAnsi="Times New Roman"/>
          <w:sz w:val="24"/>
          <w:szCs w:val="24"/>
        </w:rPr>
        <w:t xml:space="preserve">a požaduje po zhotoviteli vystavení faktur s přenesenou </w:t>
      </w:r>
      <w:r w:rsidR="00DE30B1" w:rsidRPr="009C7835">
        <w:rPr>
          <w:rFonts w:ascii="Times New Roman" w:hAnsi="Times New Roman"/>
          <w:sz w:val="24"/>
          <w:szCs w:val="24"/>
        </w:rPr>
        <w:t>DPH, která však bude mimo faktury přesně</w:t>
      </w:r>
      <w:r w:rsidRPr="009C7835">
        <w:rPr>
          <w:rFonts w:ascii="Times New Roman" w:hAnsi="Times New Roman"/>
          <w:sz w:val="24"/>
          <w:szCs w:val="24"/>
        </w:rPr>
        <w:t xml:space="preserve"> vyčíslena</w:t>
      </w:r>
      <w:r w:rsidR="00DE30B1" w:rsidRPr="009C7835">
        <w:rPr>
          <w:rFonts w:ascii="Times New Roman" w:hAnsi="Times New Roman"/>
          <w:sz w:val="24"/>
          <w:szCs w:val="24"/>
        </w:rPr>
        <w:t xml:space="preserve"> pro zúčtování dotace</w:t>
      </w:r>
      <w:r w:rsidRPr="009C7835">
        <w:rPr>
          <w:rFonts w:ascii="Times New Roman" w:hAnsi="Times New Roman"/>
          <w:sz w:val="24"/>
          <w:szCs w:val="24"/>
        </w:rPr>
        <w:t>, nikoliv dána k úhradě.</w:t>
      </w:r>
    </w:p>
    <w:p w:rsidR="00B50976" w:rsidRPr="009C7835" w:rsidRDefault="00B50976" w:rsidP="00020B0B">
      <w:pPr>
        <w:pStyle w:val="Odstavecseseznamem"/>
        <w:numPr>
          <w:ilvl w:val="0"/>
          <w:numId w:val="1"/>
        </w:numPr>
        <w:spacing w:after="120" w:line="240" w:lineRule="auto"/>
        <w:contextualSpacing w:val="0"/>
        <w:jc w:val="both"/>
        <w:rPr>
          <w:rFonts w:ascii="Times New Roman" w:hAnsi="Times New Roman"/>
          <w:sz w:val="24"/>
          <w:szCs w:val="24"/>
        </w:rPr>
      </w:pPr>
      <w:r w:rsidRPr="009C7835">
        <w:rPr>
          <w:rFonts w:ascii="Times New Roman" w:hAnsi="Times New Roman"/>
          <w:sz w:val="24"/>
          <w:szCs w:val="24"/>
        </w:rPr>
        <w:t>Každá faktura vystavená zhotovitelem musí splňovat náležitosti daňového dokladu dle zákona č. 235/2004 Sb., o dani z přidané hodnoty v platném znění.</w:t>
      </w:r>
    </w:p>
    <w:p w:rsidR="00B50976" w:rsidRPr="009C7835" w:rsidRDefault="00B50976" w:rsidP="00020B0B">
      <w:pPr>
        <w:pStyle w:val="Odstavecseseznamem"/>
        <w:numPr>
          <w:ilvl w:val="0"/>
          <w:numId w:val="1"/>
        </w:numPr>
        <w:spacing w:after="120" w:line="240" w:lineRule="auto"/>
        <w:contextualSpacing w:val="0"/>
        <w:jc w:val="both"/>
        <w:rPr>
          <w:rFonts w:ascii="Times New Roman" w:hAnsi="Times New Roman"/>
          <w:sz w:val="24"/>
          <w:szCs w:val="24"/>
        </w:rPr>
      </w:pPr>
      <w:r w:rsidRPr="009C7835">
        <w:rPr>
          <w:rFonts w:ascii="Times New Roman" w:hAnsi="Times New Roman"/>
          <w:sz w:val="24"/>
          <w:szCs w:val="24"/>
        </w:rPr>
        <w:t>S</w:t>
      </w:r>
      <w:r w:rsidR="00F7175F" w:rsidRPr="009C7835">
        <w:rPr>
          <w:rFonts w:ascii="Times New Roman" w:hAnsi="Times New Roman"/>
          <w:sz w:val="24"/>
          <w:szCs w:val="24"/>
        </w:rPr>
        <w:t>mluvní strany</w:t>
      </w:r>
      <w:r w:rsidR="0097569A" w:rsidRPr="009C7835">
        <w:rPr>
          <w:rFonts w:ascii="Times New Roman" w:hAnsi="Times New Roman"/>
          <w:sz w:val="24"/>
          <w:szCs w:val="24"/>
        </w:rPr>
        <w:t xml:space="preserve"> se</w:t>
      </w:r>
      <w:r w:rsidR="00F7175F" w:rsidRPr="009C7835">
        <w:rPr>
          <w:rFonts w:ascii="Times New Roman" w:hAnsi="Times New Roman"/>
          <w:sz w:val="24"/>
          <w:szCs w:val="24"/>
        </w:rPr>
        <w:t xml:space="preserve"> dohodly na</w:t>
      </w:r>
      <w:r w:rsidR="0097569A" w:rsidRPr="009C7835">
        <w:rPr>
          <w:rFonts w:ascii="Times New Roman" w:hAnsi="Times New Roman"/>
          <w:sz w:val="24"/>
          <w:szCs w:val="24"/>
        </w:rPr>
        <w:t xml:space="preserve"> postupném</w:t>
      </w:r>
      <w:r w:rsidR="00F7175F" w:rsidRPr="009C7835">
        <w:rPr>
          <w:rFonts w:ascii="Times New Roman" w:hAnsi="Times New Roman"/>
          <w:sz w:val="24"/>
          <w:szCs w:val="24"/>
        </w:rPr>
        <w:t xml:space="preserve"> předá</w:t>
      </w:r>
      <w:r w:rsidR="0097569A" w:rsidRPr="009C7835">
        <w:rPr>
          <w:rFonts w:ascii="Times New Roman" w:hAnsi="Times New Roman"/>
          <w:sz w:val="24"/>
          <w:szCs w:val="24"/>
        </w:rPr>
        <w:t>vá</w:t>
      </w:r>
      <w:r w:rsidR="00F7175F" w:rsidRPr="009C7835">
        <w:rPr>
          <w:rFonts w:ascii="Times New Roman" w:hAnsi="Times New Roman"/>
          <w:sz w:val="24"/>
          <w:szCs w:val="24"/>
        </w:rPr>
        <w:t xml:space="preserve">ní díla </w:t>
      </w:r>
      <w:r w:rsidR="00DA1B48" w:rsidRPr="009C7835">
        <w:rPr>
          <w:rFonts w:ascii="Times New Roman" w:hAnsi="Times New Roman"/>
          <w:sz w:val="24"/>
          <w:szCs w:val="24"/>
        </w:rPr>
        <w:t>po částech, provedených v kalendářních měsících roku</w:t>
      </w:r>
      <w:r w:rsidR="00F7175F" w:rsidRPr="009C7835">
        <w:rPr>
          <w:rFonts w:ascii="Times New Roman" w:hAnsi="Times New Roman"/>
          <w:sz w:val="24"/>
          <w:szCs w:val="24"/>
        </w:rPr>
        <w:t xml:space="preserve">, </w:t>
      </w:r>
      <w:r w:rsidRPr="009C7835">
        <w:rPr>
          <w:rFonts w:ascii="Times New Roman" w:hAnsi="Times New Roman"/>
          <w:sz w:val="24"/>
          <w:szCs w:val="24"/>
        </w:rPr>
        <w:t>ro</w:t>
      </w:r>
      <w:r w:rsidR="00F7175F" w:rsidRPr="009C7835">
        <w:rPr>
          <w:rFonts w:ascii="Times New Roman" w:hAnsi="Times New Roman"/>
          <w:sz w:val="24"/>
          <w:szCs w:val="24"/>
        </w:rPr>
        <w:t xml:space="preserve">vněž fakturace výkonů bude provedena </w:t>
      </w:r>
      <w:r w:rsidR="00DA1B48" w:rsidRPr="009C7835">
        <w:rPr>
          <w:rFonts w:ascii="Times New Roman" w:hAnsi="Times New Roman"/>
          <w:sz w:val="24"/>
          <w:szCs w:val="24"/>
        </w:rPr>
        <w:t>měsíčními fakturami a uzavřena soupisem splátek –</w:t>
      </w:r>
      <w:r w:rsidR="00074F1D" w:rsidRPr="009C7835">
        <w:rPr>
          <w:rFonts w:ascii="Times New Roman" w:hAnsi="Times New Roman"/>
          <w:sz w:val="24"/>
          <w:szCs w:val="24"/>
        </w:rPr>
        <w:t xml:space="preserve"> </w:t>
      </w:r>
      <w:r w:rsidR="00DA1B48" w:rsidRPr="009C7835">
        <w:rPr>
          <w:rFonts w:ascii="Times New Roman" w:hAnsi="Times New Roman"/>
          <w:sz w:val="24"/>
          <w:szCs w:val="24"/>
        </w:rPr>
        <w:t>dílčích faktur, tj.</w:t>
      </w:r>
      <w:r w:rsidR="00F7175F" w:rsidRPr="009C7835">
        <w:rPr>
          <w:rFonts w:ascii="Times New Roman" w:hAnsi="Times New Roman"/>
          <w:sz w:val="24"/>
          <w:szCs w:val="24"/>
        </w:rPr>
        <w:t xml:space="preserve"> konečnou fakturou, vystavenou</w:t>
      </w:r>
      <w:r w:rsidR="00074F1D" w:rsidRPr="009C7835">
        <w:rPr>
          <w:rFonts w:ascii="Times New Roman" w:hAnsi="Times New Roman"/>
          <w:sz w:val="24"/>
          <w:szCs w:val="24"/>
        </w:rPr>
        <w:t xml:space="preserve"> na základě převzetí hotového úplného díla bez zjevných vad a nedodělků tj. </w:t>
      </w:r>
      <w:r w:rsidR="0097569A" w:rsidRPr="009C7835">
        <w:rPr>
          <w:rFonts w:ascii="Times New Roman" w:hAnsi="Times New Roman"/>
          <w:sz w:val="24"/>
          <w:szCs w:val="24"/>
        </w:rPr>
        <w:t xml:space="preserve">podepsáním Protokolu o předání a převzetí díla odpovědnými osobami </w:t>
      </w:r>
      <w:r w:rsidRPr="009C7835">
        <w:rPr>
          <w:rFonts w:ascii="Times New Roman" w:hAnsi="Times New Roman"/>
          <w:sz w:val="24"/>
          <w:szCs w:val="24"/>
        </w:rPr>
        <w:t>objednat</w:t>
      </w:r>
      <w:r w:rsidR="00074F1D" w:rsidRPr="009C7835">
        <w:rPr>
          <w:rFonts w:ascii="Times New Roman" w:hAnsi="Times New Roman"/>
          <w:sz w:val="24"/>
          <w:szCs w:val="24"/>
        </w:rPr>
        <w:t>ele a zhotovitele.</w:t>
      </w:r>
    </w:p>
    <w:p w:rsidR="009775BB" w:rsidRPr="009C7835" w:rsidRDefault="00F7175F" w:rsidP="00020B0B">
      <w:pPr>
        <w:pStyle w:val="Odstavecseseznamem"/>
        <w:numPr>
          <w:ilvl w:val="0"/>
          <w:numId w:val="1"/>
        </w:numPr>
        <w:spacing w:after="120" w:line="240" w:lineRule="auto"/>
        <w:contextualSpacing w:val="0"/>
        <w:jc w:val="both"/>
        <w:rPr>
          <w:rFonts w:ascii="Times New Roman" w:hAnsi="Times New Roman"/>
          <w:sz w:val="24"/>
          <w:szCs w:val="24"/>
        </w:rPr>
      </w:pPr>
      <w:r w:rsidRPr="009C7835">
        <w:rPr>
          <w:rFonts w:ascii="Times New Roman" w:hAnsi="Times New Roman"/>
          <w:sz w:val="24"/>
          <w:szCs w:val="24"/>
        </w:rPr>
        <w:t>F</w:t>
      </w:r>
      <w:r w:rsidR="00DA1B48" w:rsidRPr="009C7835">
        <w:rPr>
          <w:rFonts w:ascii="Times New Roman" w:hAnsi="Times New Roman"/>
          <w:sz w:val="24"/>
          <w:szCs w:val="24"/>
        </w:rPr>
        <w:t>aktury</w:t>
      </w:r>
      <w:r w:rsidR="00B50976" w:rsidRPr="009C7835">
        <w:rPr>
          <w:rFonts w:ascii="Times New Roman" w:hAnsi="Times New Roman"/>
          <w:sz w:val="24"/>
          <w:szCs w:val="24"/>
        </w:rPr>
        <w:t xml:space="preserve"> musí odsouhlasit </w:t>
      </w:r>
      <w:r w:rsidR="00DA1B48" w:rsidRPr="009C7835">
        <w:rPr>
          <w:rFonts w:ascii="Times New Roman" w:hAnsi="Times New Roman"/>
          <w:sz w:val="24"/>
          <w:szCs w:val="24"/>
        </w:rPr>
        <w:t xml:space="preserve">technický dozor stavebníka a </w:t>
      </w:r>
      <w:r w:rsidR="00B50976" w:rsidRPr="009C7835">
        <w:rPr>
          <w:rFonts w:ascii="Times New Roman" w:hAnsi="Times New Roman"/>
          <w:sz w:val="24"/>
          <w:szCs w:val="24"/>
        </w:rPr>
        <w:t>zaměstnanec technického oddělení /TO/ PNO, tj. vedoucí TO nebo stavební technik</w:t>
      </w:r>
      <w:r w:rsidR="00AF0DC2" w:rsidRPr="009C7835">
        <w:rPr>
          <w:rFonts w:ascii="Times New Roman" w:hAnsi="Times New Roman"/>
          <w:sz w:val="24"/>
          <w:szCs w:val="24"/>
        </w:rPr>
        <w:t xml:space="preserve"> TO</w:t>
      </w:r>
      <w:r w:rsidR="00B50976" w:rsidRPr="009C7835">
        <w:rPr>
          <w:rFonts w:ascii="Times New Roman" w:hAnsi="Times New Roman"/>
          <w:sz w:val="24"/>
          <w:szCs w:val="24"/>
        </w:rPr>
        <w:t>.</w:t>
      </w:r>
      <w:r w:rsidR="009775BB" w:rsidRPr="009C7835">
        <w:rPr>
          <w:rFonts w:ascii="Times New Roman" w:hAnsi="Times New Roman"/>
          <w:sz w:val="24"/>
          <w:szCs w:val="24"/>
        </w:rPr>
        <w:t xml:space="preserve"> Nedílnou přílohou faktury bude objednatelem odsouhlasený a podepsaný soupis provedených prací. Po odsouhlasení soupisu provedených prací a jeho potvrzení objednatelem vystaví zhotovitel fakturu – daňový doklad, jehož nedílnou součástí musí být tento soupis provedených prací.</w:t>
      </w:r>
    </w:p>
    <w:p w:rsidR="009775BB" w:rsidRPr="009C7835" w:rsidRDefault="009775BB" w:rsidP="00020B0B">
      <w:pPr>
        <w:pStyle w:val="Odstavecseseznamem"/>
        <w:numPr>
          <w:ilvl w:val="0"/>
          <w:numId w:val="1"/>
        </w:numPr>
        <w:spacing w:after="120" w:line="240" w:lineRule="auto"/>
        <w:contextualSpacing w:val="0"/>
        <w:jc w:val="both"/>
        <w:rPr>
          <w:rFonts w:ascii="Times New Roman" w:hAnsi="Times New Roman"/>
          <w:sz w:val="24"/>
          <w:szCs w:val="24"/>
        </w:rPr>
      </w:pPr>
      <w:r w:rsidRPr="009C7835">
        <w:rPr>
          <w:rFonts w:ascii="Times New Roman" w:hAnsi="Times New Roman"/>
          <w:sz w:val="24"/>
          <w:szCs w:val="24"/>
        </w:rPr>
        <w:t xml:space="preserve">Nedojde-li mezi oběma smluvními stranami k dohodě při odsouhlasení množství nebo druhu provedených prací a dodávek, je zhotovitel oprávněn fakturovat pouze ty práce, </w:t>
      </w:r>
      <w:r w:rsidR="009C7835">
        <w:rPr>
          <w:rFonts w:ascii="Times New Roman" w:hAnsi="Times New Roman"/>
          <w:sz w:val="24"/>
          <w:szCs w:val="24"/>
        </w:rPr>
        <w:br/>
      </w:r>
      <w:r w:rsidRPr="009C7835">
        <w:rPr>
          <w:rFonts w:ascii="Times New Roman" w:hAnsi="Times New Roman"/>
          <w:sz w:val="24"/>
          <w:szCs w:val="24"/>
        </w:rPr>
        <w:t>u kterých nedošlo k rozporu. Pokud bude faktura – daňový doklad zhotovitele obsahovat i ty práce, které nebyly objednatelem odsouhlaseny, je objednatel oprávněn uhradit pouze tu část faktury – daňového dokladu, se kterou souhlasí. Na zbývající část faktury – daňového dokladu nemůže zhotovitel uplatňovat žádné majetkové sankce vyplývající z peněžitého dluhu objednatele.</w:t>
      </w:r>
    </w:p>
    <w:p w:rsidR="00CD74D7" w:rsidRPr="009C7835" w:rsidRDefault="00CD74D7" w:rsidP="00020B0B">
      <w:pPr>
        <w:pStyle w:val="Odstavecseseznamem"/>
        <w:numPr>
          <w:ilvl w:val="0"/>
          <w:numId w:val="1"/>
        </w:numPr>
        <w:spacing w:after="120" w:line="240" w:lineRule="auto"/>
        <w:contextualSpacing w:val="0"/>
        <w:jc w:val="both"/>
        <w:rPr>
          <w:rFonts w:ascii="Times New Roman" w:hAnsi="Times New Roman"/>
          <w:sz w:val="24"/>
          <w:szCs w:val="24"/>
        </w:rPr>
      </w:pPr>
      <w:r w:rsidRPr="009C7835">
        <w:rPr>
          <w:rFonts w:ascii="Times New Roman" w:hAnsi="Times New Roman"/>
          <w:color w:val="000000"/>
          <w:sz w:val="24"/>
          <w:szCs w:val="24"/>
        </w:rPr>
        <w:t>Zhotoviteli bude uhrazena dohodnutá cena bez DPH nejvýše do částky odpovídající 90% dohodnuté ceny díla bez DPH dle této Smlouvy. Zbývající část ve výši 10% dohodnuté ceny bez DPH bude uvolněn objednatelem do 14 dnů po protokolárním potvrzení o odstranění všech vad a nedodělků.</w:t>
      </w:r>
    </w:p>
    <w:p w:rsidR="00CD74D7" w:rsidRPr="009C7835" w:rsidRDefault="00B50976" w:rsidP="00020B0B">
      <w:pPr>
        <w:pStyle w:val="Odstavecseseznamem"/>
        <w:numPr>
          <w:ilvl w:val="0"/>
          <w:numId w:val="1"/>
        </w:numPr>
        <w:spacing w:after="120"/>
        <w:contextualSpacing w:val="0"/>
        <w:jc w:val="both"/>
        <w:rPr>
          <w:rFonts w:ascii="Times New Roman" w:hAnsi="Times New Roman"/>
          <w:sz w:val="24"/>
          <w:szCs w:val="24"/>
        </w:rPr>
      </w:pPr>
      <w:r w:rsidRPr="009C7835">
        <w:rPr>
          <w:rFonts w:ascii="Times New Roman" w:hAnsi="Times New Roman"/>
          <w:sz w:val="24"/>
          <w:szCs w:val="24"/>
        </w:rPr>
        <w:lastRenderedPageBreak/>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r w:rsidR="00E27114" w:rsidRPr="009C7835">
        <w:rPr>
          <w:rFonts w:ascii="Times New Roman" w:hAnsi="Times New Roman"/>
          <w:sz w:val="24"/>
          <w:szCs w:val="24"/>
        </w:rPr>
        <w:t>Z</w:t>
      </w:r>
      <w:r w:rsidR="00CD74D7" w:rsidRPr="009C7835">
        <w:rPr>
          <w:rFonts w:ascii="Times New Roman" w:hAnsi="Times New Roman"/>
          <w:sz w:val="24"/>
          <w:szCs w:val="24"/>
        </w:rPr>
        <w:t xml:space="preserve">hotovitel uvede na každém daňovém dokladu - faktuře text: </w:t>
      </w:r>
    </w:p>
    <w:p w:rsidR="00B50976" w:rsidRPr="009C7835" w:rsidRDefault="00CD74D7" w:rsidP="00020B0B">
      <w:pPr>
        <w:pStyle w:val="Zkladntext"/>
        <w:ind w:left="567"/>
        <w:jc w:val="both"/>
        <w:rPr>
          <w:i/>
        </w:rPr>
      </w:pPr>
      <w:r w:rsidRPr="009C7835">
        <w:rPr>
          <w:i/>
        </w:rPr>
        <w:t>"Fakturovaná částka neobsahuje daň z přidané hodnoty. Předmět plnění podléhá režimu přenesené daňové povinnosti podle §92a zákona č.235/2004 Sb., o dani z</w:t>
      </w:r>
      <w:r w:rsidR="00E27114" w:rsidRPr="009C7835">
        <w:rPr>
          <w:i/>
        </w:rPr>
        <w:t xml:space="preserve"> přidané hodnoty, ve znění pozdějších</w:t>
      </w:r>
      <w:r w:rsidRPr="009C7835">
        <w:rPr>
          <w:i/>
        </w:rPr>
        <w:t xml:space="preserve"> předpisů. Pro příjemce plnění vzniká povinnost daň přiznat a zaplatit. Sazba DPH je 21 %."</w:t>
      </w:r>
    </w:p>
    <w:p w:rsidR="00DE30B1" w:rsidRPr="009C7835" w:rsidRDefault="00B50976" w:rsidP="00020B0B">
      <w:pPr>
        <w:pStyle w:val="Odstavecseseznamem"/>
        <w:numPr>
          <w:ilvl w:val="0"/>
          <w:numId w:val="1"/>
        </w:numPr>
        <w:spacing w:after="120" w:line="240" w:lineRule="auto"/>
        <w:contextualSpacing w:val="0"/>
        <w:jc w:val="both"/>
        <w:rPr>
          <w:rFonts w:ascii="Times New Roman" w:hAnsi="Times New Roman"/>
          <w:b/>
          <w:sz w:val="24"/>
          <w:szCs w:val="24"/>
        </w:rPr>
      </w:pPr>
      <w:r w:rsidRPr="009C7835">
        <w:rPr>
          <w:rFonts w:ascii="Times New Roman" w:hAnsi="Times New Roman"/>
          <w:sz w:val="24"/>
          <w:szCs w:val="24"/>
        </w:rPr>
        <w:t xml:space="preserve">Objednatel se zavazuje uhradit zhotoviteli cenu za provedení díla do </w:t>
      </w:r>
      <w:r w:rsidR="0097569A" w:rsidRPr="009C7835">
        <w:rPr>
          <w:rFonts w:ascii="Times New Roman" w:hAnsi="Times New Roman"/>
          <w:sz w:val="24"/>
          <w:szCs w:val="24"/>
        </w:rPr>
        <w:t>45</w:t>
      </w:r>
      <w:r w:rsidRPr="009C7835">
        <w:rPr>
          <w:rFonts w:ascii="Times New Roman" w:hAnsi="Times New Roman"/>
          <w:sz w:val="24"/>
          <w:szCs w:val="24"/>
        </w:rPr>
        <w:t xml:space="preserve"> kalendářních dnů ode dne prokazatelného doručení faktury</w:t>
      </w:r>
      <w:r w:rsidRPr="009C7835">
        <w:rPr>
          <w:rFonts w:ascii="Times New Roman" w:hAnsi="Times New Roman"/>
          <w:b/>
          <w:sz w:val="24"/>
          <w:szCs w:val="24"/>
        </w:rPr>
        <w:t>.</w:t>
      </w:r>
    </w:p>
    <w:p w:rsidR="00DA1B48" w:rsidRPr="009C7835" w:rsidRDefault="003343B9" w:rsidP="00020B0B">
      <w:pPr>
        <w:pStyle w:val="Odstavecseseznamem"/>
        <w:numPr>
          <w:ilvl w:val="0"/>
          <w:numId w:val="1"/>
        </w:numPr>
        <w:spacing w:after="120" w:line="240" w:lineRule="auto"/>
        <w:contextualSpacing w:val="0"/>
        <w:jc w:val="both"/>
        <w:rPr>
          <w:rFonts w:ascii="Times New Roman" w:hAnsi="Times New Roman"/>
          <w:sz w:val="24"/>
          <w:szCs w:val="24"/>
        </w:rPr>
      </w:pPr>
      <w:r w:rsidRPr="009C7835">
        <w:rPr>
          <w:rFonts w:ascii="Times New Roman" w:hAnsi="Times New Roman"/>
          <w:sz w:val="24"/>
          <w:szCs w:val="24"/>
        </w:rPr>
        <w:t xml:space="preserve"> Jelikož se </w:t>
      </w:r>
      <w:r w:rsidR="00DA1B48" w:rsidRPr="009C7835">
        <w:rPr>
          <w:rFonts w:ascii="Times New Roman" w:hAnsi="Times New Roman"/>
          <w:sz w:val="24"/>
          <w:szCs w:val="24"/>
        </w:rPr>
        <w:t>jedná o dotovanou stavbu</w:t>
      </w:r>
      <w:r w:rsidR="00074F1D" w:rsidRPr="009C7835">
        <w:rPr>
          <w:rFonts w:ascii="Times New Roman" w:hAnsi="Times New Roman"/>
          <w:sz w:val="24"/>
          <w:szCs w:val="24"/>
        </w:rPr>
        <w:t xml:space="preserve"> ze státního rozpočtu</w:t>
      </w:r>
      <w:r w:rsidR="0073521B" w:rsidRPr="009C7835">
        <w:rPr>
          <w:rFonts w:ascii="Times New Roman" w:hAnsi="Times New Roman"/>
          <w:sz w:val="24"/>
          <w:szCs w:val="24"/>
        </w:rPr>
        <w:t>,</w:t>
      </w:r>
      <w:r w:rsidR="00DA1B48" w:rsidRPr="009C7835">
        <w:rPr>
          <w:rFonts w:ascii="Times New Roman" w:hAnsi="Times New Roman"/>
          <w:sz w:val="24"/>
          <w:szCs w:val="24"/>
        </w:rPr>
        <w:t xml:space="preserve"> nebude objednatel v prodlení </w:t>
      </w:r>
      <w:r w:rsidR="0073521B" w:rsidRPr="009C7835">
        <w:rPr>
          <w:rFonts w:ascii="Times New Roman" w:hAnsi="Times New Roman"/>
          <w:sz w:val="24"/>
          <w:szCs w:val="24"/>
        </w:rPr>
        <w:t>v</w:t>
      </w:r>
      <w:r w:rsidR="00DA1B48" w:rsidRPr="009C7835">
        <w:rPr>
          <w:rFonts w:ascii="Times New Roman" w:hAnsi="Times New Roman"/>
          <w:sz w:val="24"/>
          <w:szCs w:val="24"/>
        </w:rPr>
        <w:t>e lhůtě splatnosti, pokud neobdrží včas dotační prostředky zřizovatele. Po jejich obdržení pak tyto musí uhradit zhotoviteli bez zbytečné prodlevy.</w:t>
      </w:r>
    </w:p>
    <w:p w:rsidR="00B50976" w:rsidRPr="009C7835" w:rsidRDefault="00B50976" w:rsidP="00020B0B">
      <w:pPr>
        <w:pStyle w:val="Odstavecseseznamem"/>
        <w:numPr>
          <w:ilvl w:val="0"/>
          <w:numId w:val="1"/>
        </w:numPr>
        <w:spacing w:after="120" w:line="240" w:lineRule="auto"/>
        <w:contextualSpacing w:val="0"/>
        <w:jc w:val="both"/>
        <w:rPr>
          <w:rFonts w:ascii="Times New Roman" w:hAnsi="Times New Roman"/>
          <w:sz w:val="24"/>
          <w:szCs w:val="24"/>
        </w:rPr>
      </w:pPr>
      <w:r w:rsidRPr="009C7835">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rsidR="00B50976" w:rsidRPr="009C7835" w:rsidRDefault="00B50976" w:rsidP="00020B0B">
      <w:pPr>
        <w:pStyle w:val="Odstavecseseznamem"/>
        <w:spacing w:after="120" w:line="240" w:lineRule="auto"/>
        <w:ind w:left="360"/>
        <w:contextualSpacing w:val="0"/>
        <w:jc w:val="both"/>
        <w:rPr>
          <w:rFonts w:ascii="Times New Roman" w:hAnsi="Times New Roman"/>
          <w:sz w:val="24"/>
          <w:szCs w:val="24"/>
        </w:rPr>
      </w:pPr>
    </w:p>
    <w:p w:rsidR="00B50976" w:rsidRPr="009C7835" w:rsidRDefault="00B50976" w:rsidP="00B50976">
      <w:pPr>
        <w:pStyle w:val="Odstavecseseznamem"/>
        <w:spacing w:after="0" w:line="240" w:lineRule="auto"/>
        <w:ind w:left="3556" w:firstLine="698"/>
        <w:jc w:val="both"/>
        <w:rPr>
          <w:rFonts w:ascii="Times New Roman" w:hAnsi="Times New Roman"/>
          <w:sz w:val="24"/>
          <w:szCs w:val="24"/>
        </w:rPr>
      </w:pPr>
      <w:r w:rsidRPr="009C7835">
        <w:rPr>
          <w:rFonts w:ascii="Times New Roman" w:hAnsi="Times New Roman"/>
          <w:b/>
          <w:bCs/>
          <w:sz w:val="24"/>
          <w:szCs w:val="24"/>
        </w:rPr>
        <w:t>V</w:t>
      </w:r>
      <w:r w:rsidR="00463E2E" w:rsidRPr="009C7835">
        <w:rPr>
          <w:rFonts w:ascii="Times New Roman" w:hAnsi="Times New Roman"/>
          <w:b/>
          <w:bCs/>
          <w:sz w:val="24"/>
          <w:szCs w:val="24"/>
        </w:rPr>
        <w:t>II</w:t>
      </w:r>
      <w:r w:rsidRPr="009C7835">
        <w:rPr>
          <w:rFonts w:ascii="Times New Roman" w:hAnsi="Times New Roman"/>
          <w:b/>
          <w:bCs/>
          <w:sz w:val="24"/>
          <w:szCs w:val="24"/>
        </w:rPr>
        <w:t>.</w:t>
      </w:r>
    </w:p>
    <w:p w:rsidR="00B50976" w:rsidRPr="009C7835" w:rsidRDefault="00B50976" w:rsidP="00B50976">
      <w:pPr>
        <w:autoSpaceDE w:val="0"/>
        <w:autoSpaceDN w:val="0"/>
        <w:adjustRightInd w:val="0"/>
        <w:jc w:val="center"/>
        <w:rPr>
          <w:b/>
          <w:bCs/>
        </w:rPr>
      </w:pPr>
      <w:r w:rsidRPr="009C7835">
        <w:rPr>
          <w:b/>
          <w:bCs/>
        </w:rPr>
        <w:t>Záruční doba a zodpovědnost za vady.</w:t>
      </w:r>
    </w:p>
    <w:p w:rsidR="00EF1C37" w:rsidRPr="009C7835" w:rsidRDefault="00EF1C37" w:rsidP="00EC7D9A">
      <w:pPr>
        <w:autoSpaceDE w:val="0"/>
        <w:spacing w:after="60"/>
        <w:ind w:left="567"/>
        <w:jc w:val="both"/>
      </w:pPr>
    </w:p>
    <w:p w:rsidR="00EF1C37" w:rsidRPr="009C7835" w:rsidRDefault="00EF1C37" w:rsidP="00020B0B">
      <w:pPr>
        <w:pStyle w:val="Odstavecseseznamem"/>
        <w:numPr>
          <w:ilvl w:val="0"/>
          <w:numId w:val="23"/>
        </w:numPr>
        <w:autoSpaceDE w:val="0"/>
        <w:spacing w:after="120"/>
        <w:ind w:left="425" w:hanging="425"/>
        <w:contextualSpacing w:val="0"/>
        <w:jc w:val="both"/>
        <w:rPr>
          <w:rFonts w:ascii="Times New Roman" w:hAnsi="Times New Roman"/>
          <w:sz w:val="24"/>
          <w:szCs w:val="24"/>
        </w:rPr>
      </w:pPr>
      <w:r w:rsidRPr="009C7835">
        <w:rPr>
          <w:rFonts w:ascii="Times New Roman" w:hAnsi="Times New Roman"/>
          <w:sz w:val="24"/>
          <w:szCs w:val="24"/>
        </w:rPr>
        <w:t>Odpovědnost za vady díla se řídí touto Smlouvou a příslušnými ustanoveními Občanského zákoníku.</w:t>
      </w:r>
    </w:p>
    <w:p w:rsidR="00651AC5" w:rsidRPr="009C7835" w:rsidRDefault="00EF1C37" w:rsidP="00020B0B">
      <w:pPr>
        <w:pStyle w:val="Odstavecseseznamem"/>
        <w:numPr>
          <w:ilvl w:val="0"/>
          <w:numId w:val="23"/>
        </w:numPr>
        <w:autoSpaceDE w:val="0"/>
        <w:autoSpaceDN w:val="0"/>
        <w:adjustRightInd w:val="0"/>
        <w:spacing w:after="120"/>
        <w:ind w:left="425" w:hanging="425"/>
        <w:contextualSpacing w:val="0"/>
        <w:jc w:val="both"/>
        <w:rPr>
          <w:rFonts w:ascii="Times New Roman" w:hAnsi="Times New Roman"/>
          <w:sz w:val="24"/>
          <w:szCs w:val="24"/>
        </w:rPr>
      </w:pPr>
      <w:r w:rsidRPr="009C7835">
        <w:rPr>
          <w:rFonts w:ascii="Times New Roman" w:hAnsi="Times New Roman"/>
          <w:sz w:val="24"/>
          <w:szCs w:val="24"/>
        </w:rPr>
        <w:t>Zhotovitel ručí za úplné a kvalitní provedení předmětu díla podle této Smlouvy, platných právních předpisů, ČSN, dalších norem, a požadovaných standardů</w:t>
      </w:r>
    </w:p>
    <w:p w:rsidR="000A4E00" w:rsidRPr="009C7835" w:rsidRDefault="00B50976" w:rsidP="00020B0B">
      <w:pPr>
        <w:numPr>
          <w:ilvl w:val="0"/>
          <w:numId w:val="23"/>
        </w:numPr>
        <w:suppressAutoHyphens w:val="0"/>
        <w:autoSpaceDE w:val="0"/>
        <w:autoSpaceDN w:val="0"/>
        <w:adjustRightInd w:val="0"/>
        <w:spacing w:after="120"/>
        <w:ind w:left="425" w:hanging="425"/>
        <w:jc w:val="both"/>
      </w:pPr>
      <w:r w:rsidRPr="009C7835">
        <w:t>Zhotovitel ručí za vady předmětu díla vzniklé jeho vadným plněním</w:t>
      </w:r>
      <w:r w:rsidR="000A4E00" w:rsidRPr="009C7835">
        <w:t>; záruční doba činí 60 měsíců</w:t>
      </w:r>
      <w:r w:rsidR="00A302C8" w:rsidRPr="009C7835">
        <w:t>.</w:t>
      </w:r>
      <w:r w:rsidRPr="009C7835">
        <w:t xml:space="preserve"> </w:t>
      </w:r>
    </w:p>
    <w:p w:rsidR="00B50976" w:rsidRPr="009C7835" w:rsidRDefault="00A302C8" w:rsidP="00020B0B">
      <w:pPr>
        <w:numPr>
          <w:ilvl w:val="0"/>
          <w:numId w:val="23"/>
        </w:numPr>
        <w:suppressAutoHyphens w:val="0"/>
        <w:autoSpaceDE w:val="0"/>
        <w:autoSpaceDN w:val="0"/>
        <w:adjustRightInd w:val="0"/>
        <w:spacing w:after="120"/>
        <w:ind w:left="425" w:hanging="425"/>
        <w:jc w:val="both"/>
      </w:pPr>
      <w:r w:rsidRPr="009C7835">
        <w:t>Z</w:t>
      </w:r>
      <w:r w:rsidR="00B50976" w:rsidRPr="009C7835">
        <w:t>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rsidR="00237F47" w:rsidRPr="009C7835" w:rsidRDefault="00B50976" w:rsidP="00020B0B">
      <w:pPr>
        <w:numPr>
          <w:ilvl w:val="0"/>
          <w:numId w:val="23"/>
        </w:numPr>
        <w:suppressAutoHyphens w:val="0"/>
        <w:autoSpaceDE w:val="0"/>
        <w:autoSpaceDN w:val="0"/>
        <w:adjustRightInd w:val="0"/>
        <w:spacing w:after="120"/>
        <w:ind w:left="425" w:hanging="425"/>
        <w:jc w:val="both"/>
      </w:pPr>
      <w:r w:rsidRPr="009C7835">
        <w:t>Záruční doba počíná běžet dnem převzetí díla podpisem Protokol</w:t>
      </w:r>
      <w:r w:rsidR="0097569A" w:rsidRPr="009C7835">
        <w:t>u</w:t>
      </w:r>
      <w:r w:rsidRPr="009C7835">
        <w:t xml:space="preserve"> o předání a převzetí díla bez vad a nedodělků. </w:t>
      </w:r>
      <w:r w:rsidR="0097569A" w:rsidRPr="009C7835">
        <w:t>Osobou oprávněnou podepsat Protokol o předání a převzetí díla je vedoucí technického oddělení objednatele</w:t>
      </w:r>
      <w:r w:rsidR="00237F47" w:rsidRPr="009C7835">
        <w:t>.</w:t>
      </w:r>
    </w:p>
    <w:p w:rsidR="00B50976" w:rsidRPr="009C7835" w:rsidRDefault="00B50976" w:rsidP="00020B0B">
      <w:pPr>
        <w:numPr>
          <w:ilvl w:val="0"/>
          <w:numId w:val="23"/>
        </w:numPr>
        <w:suppressAutoHyphens w:val="0"/>
        <w:autoSpaceDE w:val="0"/>
        <w:autoSpaceDN w:val="0"/>
        <w:adjustRightInd w:val="0"/>
        <w:spacing w:after="120"/>
        <w:ind w:left="425" w:hanging="425"/>
        <w:jc w:val="both"/>
      </w:pPr>
      <w:r w:rsidRPr="009C7835">
        <w:t>Objednatel se zavazuje, že případnou reklamaci vady uplatní u zhotovitele bezodkladně po jejím zjištění, nejpozději do 3 kalendářních dní, a to prokazatelně písemnou formou - výzvou zaslanou na doručenku</w:t>
      </w:r>
      <w:r w:rsidR="0097569A" w:rsidRPr="009C7835">
        <w:t>.</w:t>
      </w:r>
    </w:p>
    <w:p w:rsidR="00B50976" w:rsidRPr="009C7835" w:rsidRDefault="00B50976" w:rsidP="00020B0B">
      <w:pPr>
        <w:numPr>
          <w:ilvl w:val="0"/>
          <w:numId w:val="23"/>
        </w:numPr>
        <w:suppressAutoHyphens w:val="0"/>
        <w:autoSpaceDE w:val="0"/>
        <w:autoSpaceDN w:val="0"/>
        <w:adjustRightInd w:val="0"/>
        <w:spacing w:after="120"/>
        <w:ind w:left="425" w:hanging="425"/>
        <w:jc w:val="both"/>
      </w:pPr>
      <w:r w:rsidRPr="009C7835">
        <w:t>Zhotovitel se zavazuje začít s odstraňováním případných vad předmětu plnění-díla, či jeho části, neprodleně od uplatnění reklamace a vady odstranit v co nejkratším možném termínu.</w:t>
      </w:r>
    </w:p>
    <w:p w:rsidR="00EF1C37" w:rsidRPr="009C7835" w:rsidRDefault="00B50976" w:rsidP="00020B0B">
      <w:pPr>
        <w:numPr>
          <w:ilvl w:val="0"/>
          <w:numId w:val="23"/>
        </w:numPr>
        <w:suppressAutoHyphens w:val="0"/>
        <w:autoSpaceDE w:val="0"/>
        <w:autoSpaceDN w:val="0"/>
        <w:adjustRightInd w:val="0"/>
        <w:spacing w:after="120"/>
        <w:ind w:left="425" w:hanging="425"/>
        <w:jc w:val="both"/>
      </w:pPr>
      <w:r w:rsidRPr="009C7835">
        <w:t>Termíny odstranění závad (v návaznosti na povětrnostní podmínky, technologické procesy a provoz v PNO) se vždy po uplatnění reklamace dohodnou</w:t>
      </w:r>
      <w:r w:rsidR="00096AF3" w:rsidRPr="009C7835">
        <w:t xml:space="preserve"> smluvní strany</w:t>
      </w:r>
      <w:r w:rsidRPr="009C7835">
        <w:t xml:space="preserve"> písemnou formou, nesmí však přesáhnout (s výjimkou prací závislých na počasí) 30 kalendářních dní ode dne oznámení vady zhotoviteli (od přijetí písemné reklamace, stvrzené zhotovitelem na doručence). Po ohlášení reklamované vady zhotoviteli sepíší </w:t>
      </w:r>
      <w:r w:rsidRPr="009C7835">
        <w:lastRenderedPageBreak/>
        <w:t>zodpovědní zaměstnanci objednatele i zhotovitele o způsobu odstranění vady a i o jejím odstranění zápis.</w:t>
      </w:r>
    </w:p>
    <w:p w:rsidR="00EF1C37" w:rsidRPr="009C7835" w:rsidRDefault="00EF1C37" w:rsidP="00020B0B">
      <w:pPr>
        <w:numPr>
          <w:ilvl w:val="0"/>
          <w:numId w:val="23"/>
        </w:numPr>
        <w:suppressAutoHyphens w:val="0"/>
        <w:autoSpaceDE w:val="0"/>
        <w:autoSpaceDN w:val="0"/>
        <w:adjustRightInd w:val="0"/>
        <w:spacing w:after="120"/>
        <w:ind w:left="425" w:hanging="425"/>
        <w:jc w:val="both"/>
      </w:pPr>
      <w:r w:rsidRPr="009C7835">
        <w:t xml:space="preserve">Zhotovitel je povinen během záruční lhůty, na svou odpovědnost a náklady, další zjištěné vady neprodleně a bezplatně odstranit v dohodnuté době, a to na základě oznámení vad, provedeného objednatelem písemnou formou nejpozději do 10 dnů po jejich zjištění. Pokud zhotovitel neodstraní vady v dohodnutém termínu a pokud nebude dohodnut jiný postup, má objednatel právo zajistit odstranění vad jinou osobou dle vlastního výběru, případně vlastními silami, a to na náklady zhotovitele. Zhotovitel je povinen se k reklamaci vyjádřit do 3 (tří) pracovních dnů po </w:t>
      </w:r>
      <w:proofErr w:type="gramStart"/>
      <w:r w:rsidRPr="009C7835">
        <w:t>jejího</w:t>
      </w:r>
      <w:proofErr w:type="gramEnd"/>
      <w:r w:rsidRPr="009C7835">
        <w:t xml:space="preserve"> obdržení a dohodnout způsob a termín na její odstranění</w:t>
      </w:r>
      <w:r w:rsidR="00554815" w:rsidRPr="009C7835">
        <w:t xml:space="preserve">. </w:t>
      </w:r>
      <w:r w:rsidRPr="009C7835">
        <w:t xml:space="preserve"> Záruční doba pro reklamovanou část se prodlužuje o dobu od oznámení reklamace objednatelem zhotoviteli do podepsání zápisu o předání a převzetí reklamované části po odstranění vad.</w:t>
      </w:r>
    </w:p>
    <w:p w:rsidR="00EF1C37" w:rsidRPr="009C7835" w:rsidRDefault="00EF1C37" w:rsidP="00020B0B">
      <w:pPr>
        <w:numPr>
          <w:ilvl w:val="0"/>
          <w:numId w:val="23"/>
        </w:numPr>
        <w:suppressAutoHyphens w:val="0"/>
        <w:autoSpaceDE w:val="0"/>
        <w:autoSpaceDN w:val="0"/>
        <w:adjustRightInd w:val="0"/>
        <w:spacing w:after="120"/>
        <w:ind w:left="425" w:hanging="425"/>
        <w:jc w:val="both"/>
      </w:pPr>
      <w:r w:rsidRPr="009C7835">
        <w:t>Odstranění vad v záruční době potvrdí v zápise objednatel zhotoviteli, popř. uvede důvody, proč tento zápis odmítá podepsat. K předání a převzetí reklamované části je povinen se objednatel dostavit, pokud k tomu byl zhotovitelem písemně vyzván nejméně 3 (tři) dny předem.</w:t>
      </w:r>
    </w:p>
    <w:p w:rsidR="00EF1C37" w:rsidRPr="009C7835" w:rsidRDefault="00EF1C37" w:rsidP="00020B0B">
      <w:pPr>
        <w:numPr>
          <w:ilvl w:val="0"/>
          <w:numId w:val="23"/>
        </w:numPr>
        <w:suppressAutoHyphens w:val="0"/>
        <w:autoSpaceDE w:val="0"/>
        <w:autoSpaceDN w:val="0"/>
        <w:adjustRightInd w:val="0"/>
        <w:spacing w:after="120"/>
        <w:ind w:left="425" w:hanging="425"/>
        <w:jc w:val="both"/>
      </w:pPr>
      <w:r w:rsidRPr="009C7835">
        <w:t>Jestliže se ukáže, že vada materiálu zabudovaného do předmětu díla je neodstranitelná, zavazuje se zhotovitel dodat do 5</w:t>
      </w:r>
      <w:r w:rsidRPr="009C7835">
        <w:rPr>
          <w:b/>
          <w:i/>
        </w:rPr>
        <w:t xml:space="preserve"> </w:t>
      </w:r>
      <w:r w:rsidRPr="009C7835">
        <w:rPr>
          <w:bCs/>
          <w:iCs/>
        </w:rPr>
        <w:t xml:space="preserve">(pěti) </w:t>
      </w:r>
      <w:r w:rsidRPr="009C7835">
        <w:t>dní od zjištění této skutečnosti náhradní předmět plnění. Za vadu neodstranitelnou se považuje i taková, která se vyskytla znovu po opravě.</w:t>
      </w:r>
    </w:p>
    <w:p w:rsidR="00EF1C37" w:rsidRPr="009C7835" w:rsidRDefault="00EF1C37" w:rsidP="00020B0B">
      <w:pPr>
        <w:numPr>
          <w:ilvl w:val="0"/>
          <w:numId w:val="23"/>
        </w:numPr>
        <w:suppressAutoHyphens w:val="0"/>
        <w:autoSpaceDE w:val="0"/>
        <w:autoSpaceDN w:val="0"/>
        <w:adjustRightInd w:val="0"/>
        <w:spacing w:after="120"/>
        <w:ind w:left="425" w:hanging="425"/>
        <w:jc w:val="both"/>
      </w:pPr>
      <w:r w:rsidRPr="009C7835">
        <w:t xml:space="preserve">Objednatel se zavazuje, že případnou reklamaci vady díla uplatní nejpozději do 5 (pěti) dnů po jejím zjištění písemnou formou </w:t>
      </w:r>
      <w:r w:rsidR="00554815" w:rsidRPr="009C7835">
        <w:t xml:space="preserve">zhotoviteli. </w:t>
      </w:r>
    </w:p>
    <w:p w:rsidR="00EF1C37" w:rsidRPr="009C7835" w:rsidRDefault="00EF1C37" w:rsidP="00020B0B">
      <w:pPr>
        <w:numPr>
          <w:ilvl w:val="0"/>
          <w:numId w:val="23"/>
        </w:numPr>
        <w:suppressAutoHyphens w:val="0"/>
        <w:autoSpaceDE w:val="0"/>
        <w:autoSpaceDN w:val="0"/>
        <w:adjustRightInd w:val="0"/>
        <w:spacing w:after="120"/>
        <w:ind w:left="425" w:hanging="425"/>
        <w:jc w:val="both"/>
      </w:pPr>
      <w:r w:rsidRPr="009C7835">
        <w:t>Pro odpovědnost za vady díla platí ustanovení Občanského zákoníku. Veškeré činnosti související s projednáním reklamace, včetně podpisu dohod o vyřízení reklamace, zajišťují zástupci zhotovitele uvedení v čl. 1 této Smlouvy.</w:t>
      </w:r>
    </w:p>
    <w:p w:rsidR="00EF1C37" w:rsidRPr="009C7835" w:rsidRDefault="00EF1C37" w:rsidP="00020B0B">
      <w:pPr>
        <w:numPr>
          <w:ilvl w:val="0"/>
          <w:numId w:val="23"/>
        </w:numPr>
        <w:suppressAutoHyphens w:val="0"/>
        <w:autoSpaceDE w:val="0"/>
        <w:autoSpaceDN w:val="0"/>
        <w:adjustRightInd w:val="0"/>
        <w:spacing w:after="120"/>
        <w:ind w:left="425" w:hanging="425"/>
        <w:jc w:val="both"/>
      </w:pPr>
      <w:r w:rsidRPr="009C7835">
        <w:t>Představují-li vady díla podstatné porušení smlouvy, má objednatel právo:</w:t>
      </w:r>
    </w:p>
    <w:p w:rsidR="00EF1C37" w:rsidRPr="009C7835" w:rsidRDefault="00EF1C37" w:rsidP="00EF1C37">
      <w:pPr>
        <w:jc w:val="both"/>
      </w:pPr>
      <w:r w:rsidRPr="009C7835">
        <w:t xml:space="preserve">            1.</w:t>
      </w:r>
      <w:r w:rsidR="00FA0838" w:rsidRPr="009C7835">
        <w:t xml:space="preserve"> </w:t>
      </w:r>
      <w:r w:rsidRPr="009C7835">
        <w:t xml:space="preserve">na odstranění vady dodáním nové věci bez vady nebo dodáním chybějící věci </w:t>
      </w:r>
    </w:p>
    <w:p w:rsidR="00EF1C37" w:rsidRPr="009C7835" w:rsidRDefault="00EF1C37" w:rsidP="00EF1C37">
      <w:pPr>
        <w:jc w:val="both"/>
      </w:pPr>
      <w:r w:rsidRPr="009C7835">
        <w:t xml:space="preserve">            2.</w:t>
      </w:r>
      <w:r w:rsidR="00FA0838" w:rsidRPr="009C7835">
        <w:t xml:space="preserve"> </w:t>
      </w:r>
      <w:r w:rsidRPr="009C7835">
        <w:t xml:space="preserve">na odstranění vady opravou věci </w:t>
      </w:r>
    </w:p>
    <w:p w:rsidR="00EF1C37" w:rsidRPr="009C7835" w:rsidRDefault="00EF1C37" w:rsidP="00EF1C37">
      <w:pPr>
        <w:jc w:val="both"/>
      </w:pPr>
      <w:r w:rsidRPr="009C7835">
        <w:t xml:space="preserve">            3.</w:t>
      </w:r>
      <w:r w:rsidR="00FA0838" w:rsidRPr="009C7835">
        <w:t xml:space="preserve"> </w:t>
      </w:r>
      <w:r w:rsidRPr="009C7835">
        <w:t>na přiměřenou slevu z ceny díla</w:t>
      </w:r>
    </w:p>
    <w:p w:rsidR="00EF1C37" w:rsidRPr="009C7835" w:rsidRDefault="00EF1C37" w:rsidP="00EC7D9A">
      <w:pPr>
        <w:jc w:val="both"/>
      </w:pPr>
      <w:r w:rsidRPr="009C7835">
        <w:t xml:space="preserve">  </w:t>
      </w:r>
      <w:r w:rsidR="00EE309D" w:rsidRPr="009C7835">
        <w:tab/>
      </w:r>
      <w:r w:rsidRPr="009C7835">
        <w:t xml:space="preserve">4. na odstoupení od smlouvy. </w:t>
      </w:r>
    </w:p>
    <w:p w:rsidR="00EF1C37" w:rsidRPr="009C7835" w:rsidRDefault="00EF1C37" w:rsidP="00EC7D9A">
      <w:pPr>
        <w:jc w:val="both"/>
      </w:pPr>
    </w:p>
    <w:p w:rsidR="00EF1C37" w:rsidRPr="009C7835" w:rsidRDefault="00EF1C37" w:rsidP="00EE309D">
      <w:pPr>
        <w:pStyle w:val="Odstavecseseznamem"/>
        <w:numPr>
          <w:ilvl w:val="0"/>
          <w:numId w:val="23"/>
        </w:numPr>
        <w:ind w:left="426" w:hanging="426"/>
        <w:jc w:val="both"/>
        <w:rPr>
          <w:rFonts w:ascii="Times New Roman" w:hAnsi="Times New Roman"/>
          <w:sz w:val="24"/>
          <w:szCs w:val="24"/>
        </w:rPr>
      </w:pPr>
      <w:r w:rsidRPr="009C7835">
        <w:rPr>
          <w:rFonts w:ascii="Times New Roman" w:hAnsi="Times New Roman"/>
          <w:sz w:val="24"/>
          <w:szCs w:val="24"/>
        </w:rPr>
        <w:t xml:space="preserve">Představují-li vady díla nepodstatné porušení smlouvy má objednatel práva jako pod body 1. a 2. dle předešlé věty. </w:t>
      </w:r>
    </w:p>
    <w:p w:rsidR="00C86C2B" w:rsidRPr="009C7835" w:rsidRDefault="00C86C2B" w:rsidP="00EE309D">
      <w:pPr>
        <w:numPr>
          <w:ilvl w:val="0"/>
          <w:numId w:val="23"/>
        </w:numPr>
        <w:suppressAutoHyphens w:val="0"/>
        <w:autoSpaceDE w:val="0"/>
        <w:autoSpaceDN w:val="0"/>
        <w:adjustRightInd w:val="0"/>
        <w:ind w:left="426" w:hanging="426"/>
        <w:jc w:val="both"/>
      </w:pPr>
      <w:r w:rsidRPr="009C7835">
        <w:t>Objednatel požaduje při plnění předmětu díla zhotovitelem</w:t>
      </w:r>
      <w:r w:rsidR="0097569A" w:rsidRPr="009C7835">
        <w:t xml:space="preserve"> </w:t>
      </w:r>
      <w:r w:rsidRPr="009C7835">
        <w:t>pojištění odpovědnosti za škodu způsobenou dodavatelem třetí osobě ve výši 50 000 000,-Kč.</w:t>
      </w:r>
    </w:p>
    <w:p w:rsidR="00EE309D" w:rsidRPr="009C7835" w:rsidRDefault="00EE309D" w:rsidP="00C86C2B">
      <w:pPr>
        <w:spacing w:line="280" w:lineRule="atLeast"/>
        <w:ind w:firstLine="360"/>
        <w:jc w:val="both"/>
      </w:pPr>
    </w:p>
    <w:p w:rsidR="00C86C2B" w:rsidRPr="009C7835" w:rsidRDefault="00C86C2B" w:rsidP="00C86C2B">
      <w:pPr>
        <w:spacing w:line="280" w:lineRule="atLeast"/>
        <w:ind w:firstLine="360"/>
        <w:jc w:val="both"/>
      </w:pPr>
      <w:r w:rsidRPr="009C7835">
        <w:t>Zhotovitel k této smlouvě doloží:</w:t>
      </w:r>
    </w:p>
    <w:p w:rsidR="0087228B" w:rsidRPr="009C7835" w:rsidRDefault="00C86C2B" w:rsidP="00C86C2B">
      <w:pPr>
        <w:numPr>
          <w:ilvl w:val="0"/>
          <w:numId w:val="7"/>
        </w:numPr>
        <w:suppressAutoHyphens w:val="0"/>
        <w:spacing w:line="280" w:lineRule="atLeast"/>
        <w:ind w:left="360"/>
        <w:jc w:val="both"/>
      </w:pPr>
      <w:r w:rsidRPr="009C7835">
        <w:t xml:space="preserve">pojistnou smlouvu či pojistný certifikát, v prosté kopii, vztahující se na pojištění odpovědnosti za škodu způsobenou dodavatelem třetí osobě, obsahující min. následující údaje: název a sídlo pojišťovny, název a sídlo </w:t>
      </w:r>
      <w:r w:rsidR="00096AF3" w:rsidRPr="009C7835">
        <w:t>zhotovitele</w:t>
      </w:r>
      <w:r w:rsidRPr="009C7835">
        <w:t xml:space="preserve">, druh pojištění, výši pojistné částky, označení oprávněného k čerpání pojistné smlouvy; s platností minimálně po celou dobu plnění veřejné zakázky. </w:t>
      </w:r>
      <w:r w:rsidR="0087228B" w:rsidRPr="009C7835">
        <w:t xml:space="preserve">Součástí pojistné smlouvy musí také být krytí škod způsobených zásahem zhotovitele do </w:t>
      </w:r>
      <w:proofErr w:type="spellStart"/>
      <w:r w:rsidR="0087228B" w:rsidRPr="009C7835">
        <w:t>optoka</w:t>
      </w:r>
      <w:r w:rsidR="00EE309D" w:rsidRPr="009C7835">
        <w:t>belové</w:t>
      </w:r>
      <w:proofErr w:type="spellEnd"/>
      <w:r w:rsidR="00EE309D" w:rsidRPr="009C7835">
        <w:t xml:space="preserve"> datové sítě – dle čl. X</w:t>
      </w:r>
      <w:r w:rsidR="0087228B" w:rsidRPr="009C7835">
        <w:t xml:space="preserve"> odst. 3 této smlouvy. </w:t>
      </w:r>
    </w:p>
    <w:p w:rsidR="00C86C2B" w:rsidRPr="009C7835" w:rsidRDefault="00C86C2B" w:rsidP="0087228B">
      <w:pPr>
        <w:suppressAutoHyphens w:val="0"/>
        <w:spacing w:line="280" w:lineRule="atLeast"/>
        <w:ind w:left="360"/>
        <w:jc w:val="both"/>
      </w:pPr>
      <w:r w:rsidRPr="009C7835">
        <w:t xml:space="preserve">V případě pojistných smluv uzavíraných na dobu kratší než je doba plnění předmětu veřejné zakázky předloží účastník zadávacího řízení pojistnou smlouvu (pojistný </w:t>
      </w:r>
      <w:r w:rsidRPr="009C7835">
        <w:lastRenderedPageBreak/>
        <w:t xml:space="preserve">certifikát), ze které bude zřejmé automatické prodlužování této pojistné smlouvy o každé další období. </w:t>
      </w:r>
    </w:p>
    <w:p w:rsidR="00C86C2B" w:rsidRPr="009C7835" w:rsidRDefault="00C86C2B" w:rsidP="00C86C2B">
      <w:pPr>
        <w:numPr>
          <w:ilvl w:val="0"/>
          <w:numId w:val="7"/>
        </w:numPr>
        <w:suppressAutoHyphens w:val="0"/>
        <w:spacing w:line="280" w:lineRule="atLeast"/>
        <w:ind w:left="360"/>
        <w:jc w:val="both"/>
      </w:pPr>
      <w:r w:rsidRPr="009C7835">
        <w:t xml:space="preserve">závazný příslib pojišťovny o sjednání pojištění odpovědnosti za škodu způsobenou </w:t>
      </w:r>
      <w:r w:rsidR="00096AF3" w:rsidRPr="009C7835">
        <w:t>zhotovitelem</w:t>
      </w:r>
      <w:r w:rsidRPr="009C7835">
        <w:t xml:space="preserve"> třetí osobě v prosté kopii, který splňuje následující požadavky:</w:t>
      </w:r>
    </w:p>
    <w:p w:rsidR="00C86C2B" w:rsidRPr="009C7835" w:rsidRDefault="00096AF3" w:rsidP="00C86C2B">
      <w:pPr>
        <w:numPr>
          <w:ilvl w:val="0"/>
          <w:numId w:val="8"/>
        </w:numPr>
        <w:suppressAutoHyphens w:val="0"/>
        <w:spacing w:line="280" w:lineRule="atLeast"/>
        <w:jc w:val="both"/>
      </w:pPr>
      <w:r w:rsidRPr="009C7835">
        <w:t>zhotovitel</w:t>
      </w:r>
      <w:r w:rsidR="00C86C2B" w:rsidRPr="009C7835">
        <w:t xml:space="preserve"> musí předložit uzavřenou pojistnou smlouvu či pojistný certifikát v originále či úředně ověřené kopii nejpozději do </w:t>
      </w:r>
      <w:r w:rsidR="007E0ED4" w:rsidRPr="009C7835">
        <w:t xml:space="preserve">10 </w:t>
      </w:r>
      <w:r w:rsidR="00C86C2B" w:rsidRPr="009C7835">
        <w:t>pracovních dnů ode dne nabytí platnosti a účinnosti smluvního vztahu.</w:t>
      </w:r>
      <w:r w:rsidR="00C86C2B" w:rsidRPr="009C7835">
        <w:rPr>
          <w:iCs/>
        </w:rPr>
        <w:t xml:space="preserve"> </w:t>
      </w:r>
      <w:r w:rsidR="00C86C2B" w:rsidRPr="009C7835">
        <w:t xml:space="preserve">Pojistná smlouva či pojistný certifikát se musí vztahovat na pojištění odpovědnosti za škodu způsobenou dodavatelem třetí osobě, s uvedenou výší pojistné částky pro tento druh pojištění, s platností minimálně po celou dobu plnění veřejné zakázky. </w:t>
      </w:r>
    </w:p>
    <w:p w:rsidR="00237F47" w:rsidRPr="009C7835" w:rsidRDefault="00237F47" w:rsidP="00B50976">
      <w:pPr>
        <w:autoSpaceDE w:val="0"/>
        <w:autoSpaceDN w:val="0"/>
        <w:adjustRightInd w:val="0"/>
        <w:jc w:val="both"/>
      </w:pPr>
    </w:p>
    <w:p w:rsidR="00B50976" w:rsidRPr="009C7835" w:rsidRDefault="00B50976" w:rsidP="00831569">
      <w:pPr>
        <w:autoSpaceDE w:val="0"/>
        <w:autoSpaceDN w:val="0"/>
        <w:adjustRightInd w:val="0"/>
        <w:ind w:left="3540" w:firstLine="708"/>
        <w:rPr>
          <w:b/>
          <w:bCs/>
        </w:rPr>
      </w:pPr>
      <w:r w:rsidRPr="009C7835">
        <w:rPr>
          <w:b/>
          <w:bCs/>
        </w:rPr>
        <w:t>VI</w:t>
      </w:r>
      <w:r w:rsidR="00463E2E" w:rsidRPr="009C7835">
        <w:rPr>
          <w:b/>
          <w:bCs/>
        </w:rPr>
        <w:t>II</w:t>
      </w:r>
      <w:r w:rsidRPr="009C7835">
        <w:rPr>
          <w:b/>
          <w:bCs/>
        </w:rPr>
        <w:t>.</w:t>
      </w:r>
    </w:p>
    <w:p w:rsidR="00B50976" w:rsidRPr="009C7835" w:rsidRDefault="00B50976" w:rsidP="00B50976">
      <w:pPr>
        <w:autoSpaceDE w:val="0"/>
        <w:autoSpaceDN w:val="0"/>
        <w:adjustRightInd w:val="0"/>
        <w:jc w:val="center"/>
        <w:rPr>
          <w:b/>
          <w:bCs/>
        </w:rPr>
      </w:pPr>
      <w:r w:rsidRPr="009C7835">
        <w:rPr>
          <w:b/>
          <w:bCs/>
        </w:rPr>
        <w:t>Podmínky provedení díla.</w:t>
      </w:r>
    </w:p>
    <w:p w:rsidR="00651AC5" w:rsidRPr="009C7835" w:rsidRDefault="00651AC5" w:rsidP="00B50976">
      <w:pPr>
        <w:autoSpaceDE w:val="0"/>
        <w:autoSpaceDN w:val="0"/>
        <w:adjustRightInd w:val="0"/>
        <w:jc w:val="center"/>
        <w:rPr>
          <w:b/>
          <w:bCs/>
        </w:rPr>
      </w:pPr>
    </w:p>
    <w:p w:rsidR="00B50976" w:rsidRPr="009C7835" w:rsidRDefault="00B50976" w:rsidP="00020B0B">
      <w:pPr>
        <w:numPr>
          <w:ilvl w:val="0"/>
          <w:numId w:val="3"/>
        </w:numPr>
        <w:suppressAutoHyphens w:val="0"/>
        <w:autoSpaceDE w:val="0"/>
        <w:autoSpaceDN w:val="0"/>
        <w:adjustRightInd w:val="0"/>
        <w:spacing w:after="120"/>
        <w:jc w:val="both"/>
      </w:pPr>
      <w:r w:rsidRPr="009C7835">
        <w:t>K převzetí díla či jeho částí si objednatel může přizvat autorizovanou osobu, soudního znalce či jiného odborníka, má-li pochybnosti o kvalitě provedeného díla či jeho části.</w:t>
      </w:r>
    </w:p>
    <w:p w:rsidR="00B50976" w:rsidRPr="009C7835" w:rsidRDefault="00B50976" w:rsidP="00020B0B">
      <w:pPr>
        <w:numPr>
          <w:ilvl w:val="0"/>
          <w:numId w:val="3"/>
        </w:numPr>
        <w:suppressAutoHyphens w:val="0"/>
        <w:autoSpaceDE w:val="0"/>
        <w:autoSpaceDN w:val="0"/>
        <w:adjustRightInd w:val="0"/>
        <w:spacing w:after="120"/>
        <w:jc w:val="both"/>
      </w:pPr>
      <w:r w:rsidRPr="009C7835">
        <w:t>Zhotovitel okamžikem zahájení prací prováděných za provozu objednatele, či jeho částečné odstávky přejímá v plném rozsahu zodpovědnost za vlastní řízení prací a za dodržování předpisů o bezpečnosti práce a ochraně zdraví při práci.</w:t>
      </w:r>
    </w:p>
    <w:p w:rsidR="00B50976" w:rsidRPr="009C7835" w:rsidRDefault="00B50976" w:rsidP="00020B0B">
      <w:pPr>
        <w:numPr>
          <w:ilvl w:val="0"/>
          <w:numId w:val="3"/>
        </w:numPr>
        <w:suppressAutoHyphens w:val="0"/>
        <w:autoSpaceDE w:val="0"/>
        <w:autoSpaceDN w:val="0"/>
        <w:adjustRightInd w:val="0"/>
        <w:spacing w:after="120"/>
        <w:jc w:val="both"/>
      </w:pPr>
      <w:r w:rsidRPr="009C7835">
        <w:t>Zhotovitel se zavazuje udržovat pořádek na pracovišti v pracemi dotčených objektech a na pracemi dotčených pozemcích i v celém areálu objednatele a dodržovat bezpečnostní, požární, hygienické a ekologické předpisy</w:t>
      </w:r>
      <w:r w:rsidR="00B657DE" w:rsidRPr="009C7835">
        <w:rPr>
          <w:b/>
        </w:rPr>
        <w:t xml:space="preserve">; </w:t>
      </w:r>
      <w:r w:rsidRPr="009C7835">
        <w:t>to vše v prostorách objednatele, a to i na pozemcích, sousedících s objekty, ve kterých provádí práce;</w:t>
      </w:r>
    </w:p>
    <w:p w:rsidR="00B50976" w:rsidRPr="009C7835" w:rsidRDefault="00B50976" w:rsidP="00020B0B">
      <w:pPr>
        <w:numPr>
          <w:ilvl w:val="0"/>
          <w:numId w:val="3"/>
        </w:numPr>
        <w:suppressAutoHyphens w:val="0"/>
        <w:autoSpaceDE w:val="0"/>
        <w:autoSpaceDN w:val="0"/>
        <w:adjustRightInd w:val="0"/>
        <w:spacing w:after="120"/>
        <w:jc w:val="both"/>
      </w:pPr>
      <w:r w:rsidRPr="009C7835">
        <w:t>Ohlašovnou požárů je vrátnice</w:t>
      </w:r>
      <w:r w:rsidR="000A1829" w:rsidRPr="009C7835">
        <w:t xml:space="preserve"> PNO</w:t>
      </w:r>
      <w:r w:rsidRPr="009C7835">
        <w:t xml:space="preserve">, tel. č. </w:t>
      </w:r>
      <w:r w:rsidR="00E67F0D" w:rsidRPr="009C7835">
        <w:t xml:space="preserve">+420 </w:t>
      </w:r>
      <w:r w:rsidRPr="009C7835">
        <w:t>553 695 222, umístěná v přízemí budovy "vrátnice</w:t>
      </w:r>
      <w:r w:rsidR="000A1829" w:rsidRPr="009C7835">
        <w:t>" u vjezdu do PNO</w:t>
      </w:r>
      <w:r w:rsidRPr="009C7835">
        <w:t xml:space="preserve"> z Olomoucké ulice</w:t>
      </w:r>
      <w:r w:rsidR="00096AF3" w:rsidRPr="009C7835">
        <w:t xml:space="preserve"> </w:t>
      </w:r>
      <w:r w:rsidRPr="009C7835">
        <w:t xml:space="preserve">- závora; </w:t>
      </w:r>
    </w:p>
    <w:p w:rsidR="00B50976" w:rsidRPr="009C7835" w:rsidRDefault="00B50976" w:rsidP="00020B0B">
      <w:pPr>
        <w:numPr>
          <w:ilvl w:val="0"/>
          <w:numId w:val="3"/>
        </w:numPr>
        <w:suppressAutoHyphens w:val="0"/>
        <w:autoSpaceDE w:val="0"/>
        <w:autoSpaceDN w:val="0"/>
        <w:adjustRightInd w:val="0"/>
        <w:spacing w:after="120"/>
        <w:jc w:val="both"/>
      </w:pPr>
      <w:r w:rsidRPr="009C7835">
        <w:t>Zhotovitel se zavazuje, že si zajistí vlastní dozor se soustavnou kontrolou nad bezpečností práce v celém místě provádění díla, či jeho částí, ve smyslu § 103 odst. 1 Zákoníku práce, zvláště u prací se zvýšeným požárním nebezpečím;</w:t>
      </w:r>
    </w:p>
    <w:p w:rsidR="00B50976" w:rsidRPr="009C7835" w:rsidRDefault="00B50976" w:rsidP="00020B0B">
      <w:pPr>
        <w:numPr>
          <w:ilvl w:val="0"/>
          <w:numId w:val="3"/>
        </w:numPr>
        <w:suppressAutoHyphens w:val="0"/>
        <w:autoSpaceDE w:val="0"/>
        <w:autoSpaceDN w:val="0"/>
        <w:adjustRightInd w:val="0"/>
        <w:spacing w:after="120"/>
        <w:jc w:val="both"/>
      </w:pPr>
      <w:r w:rsidRPr="009C7835">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w:t>
      </w:r>
      <w:r w:rsidR="00096AF3" w:rsidRPr="009C7835">
        <w:t xml:space="preserve"> a požárního dohledu</w:t>
      </w:r>
      <w:r w:rsidRPr="009C7835">
        <w:t xml:space="preserve"> potřebnými hasebními prostředky, dodržení technologických postupů prací a technolog. </w:t>
      </w:r>
      <w:proofErr w:type="gramStart"/>
      <w:r w:rsidRPr="009C7835">
        <w:t>přestávek</w:t>
      </w:r>
      <w:proofErr w:type="gramEnd"/>
      <w:r w:rsidRPr="009C7835">
        <w:t>,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B50976" w:rsidRPr="009C7835" w:rsidRDefault="00B50976" w:rsidP="00020B0B">
      <w:pPr>
        <w:numPr>
          <w:ilvl w:val="0"/>
          <w:numId w:val="3"/>
        </w:numPr>
        <w:suppressAutoHyphens w:val="0"/>
        <w:autoSpaceDE w:val="0"/>
        <w:autoSpaceDN w:val="0"/>
        <w:adjustRightInd w:val="0"/>
        <w:spacing w:after="120"/>
        <w:jc w:val="both"/>
      </w:pPr>
      <w:r w:rsidRPr="009C7835">
        <w:t xml:space="preserve">Zhotovitel se zavazuje provést dílo či jeho části svým jménem a na vlastní zodpovědnost, za podmínky dodržení zákona č. 435/2004 Sb., o zaměstnanosti, v platném znění na své nebezpečí se svými </w:t>
      </w:r>
      <w:proofErr w:type="spellStart"/>
      <w:r w:rsidRPr="009C7835">
        <w:t>kooperanty</w:t>
      </w:r>
      <w:proofErr w:type="spellEnd"/>
      <w:r w:rsidRPr="009C7835">
        <w:t xml:space="preserve"> - </w:t>
      </w:r>
      <w:r w:rsidR="00C10F4D" w:rsidRPr="009C7835">
        <w:t>pod</w:t>
      </w:r>
      <w:r w:rsidRPr="009C7835">
        <w:t>dodavateli.</w:t>
      </w:r>
    </w:p>
    <w:p w:rsidR="00B50976" w:rsidRPr="009C7835" w:rsidRDefault="00B50976" w:rsidP="00020B0B">
      <w:pPr>
        <w:numPr>
          <w:ilvl w:val="0"/>
          <w:numId w:val="3"/>
        </w:numPr>
        <w:suppressAutoHyphens w:val="0"/>
        <w:autoSpaceDE w:val="0"/>
        <w:autoSpaceDN w:val="0"/>
        <w:adjustRightInd w:val="0"/>
        <w:spacing w:after="120"/>
        <w:jc w:val="both"/>
      </w:pPr>
      <w:r w:rsidRPr="009C7835">
        <w:t>Zhotovitel seznámí prostřednictvím technika BOZP a PO objednatele, který je pověřeným zaměstnancem objednatele</w:t>
      </w:r>
      <w:r w:rsidR="00E67F0D" w:rsidRPr="009C7835">
        <w:t xml:space="preserve"> a koordinátora BOZP</w:t>
      </w:r>
      <w:r w:rsidRPr="009C7835">
        <w:t xml:space="preserve">, zaměstnance své, případně svých </w:t>
      </w:r>
      <w:proofErr w:type="spellStart"/>
      <w:r w:rsidRPr="009C7835">
        <w:t>kooperantů</w:t>
      </w:r>
      <w:proofErr w:type="spellEnd"/>
      <w:r w:rsidRPr="009C7835">
        <w:t xml:space="preserve">, s  riziky na pracovištích objednatele, vyhodnotí je, upozorní na ně zaměstnance, a případně sjednané </w:t>
      </w:r>
      <w:proofErr w:type="spellStart"/>
      <w:r w:rsidR="00C10F4D" w:rsidRPr="009C7835">
        <w:t>kooperanty</w:t>
      </w:r>
      <w:proofErr w:type="spellEnd"/>
      <w:r w:rsidR="00C10F4D" w:rsidRPr="009C7835">
        <w:t xml:space="preserve"> - pod</w:t>
      </w:r>
      <w:r w:rsidRPr="009C7835">
        <w:t>dodavatele a určí způsob ochrany a prevence proti úrazům a jinému poškození zdraví;</w:t>
      </w:r>
    </w:p>
    <w:p w:rsidR="00B50976" w:rsidRPr="009C7835" w:rsidRDefault="00B50976" w:rsidP="00020B0B">
      <w:pPr>
        <w:numPr>
          <w:ilvl w:val="0"/>
          <w:numId w:val="3"/>
        </w:numPr>
        <w:suppressAutoHyphens w:val="0"/>
        <w:autoSpaceDE w:val="0"/>
        <w:autoSpaceDN w:val="0"/>
        <w:adjustRightInd w:val="0"/>
        <w:spacing w:after="120"/>
        <w:jc w:val="both"/>
      </w:pPr>
      <w:r w:rsidRPr="009C7835">
        <w:lastRenderedPageBreak/>
        <w:t>Na požádání zhotovitele pak technik BOZP a PO objednatele</w:t>
      </w:r>
      <w:r w:rsidR="00E67F0D" w:rsidRPr="009C7835">
        <w:t xml:space="preserve"> v součinnosti s koordinátorem BOZP</w:t>
      </w:r>
      <w:r w:rsidRPr="009C7835">
        <w:t xml:space="preserve"> zajistí taková opatření, aby nedošlo k poškození zdraví osob, majetku, vyskytujícího se na pracovišti či v jeho okolí (např. transport nadměrných břemen, omezení provozu na vnitřních komunikacích, mimořádná zátěž prachem, hlukem, kouřem, pachy, atd.);</w:t>
      </w:r>
    </w:p>
    <w:p w:rsidR="00B50976" w:rsidRPr="009C7835" w:rsidRDefault="00B50976" w:rsidP="00020B0B">
      <w:pPr>
        <w:numPr>
          <w:ilvl w:val="0"/>
          <w:numId w:val="3"/>
        </w:numPr>
        <w:suppressAutoHyphens w:val="0"/>
        <w:autoSpaceDE w:val="0"/>
        <w:autoSpaceDN w:val="0"/>
        <w:adjustRightInd w:val="0"/>
        <w:spacing w:after="120"/>
        <w:jc w:val="both"/>
      </w:pPr>
      <w:r w:rsidRPr="009C7835">
        <w:t>Při nástupu k provedení prací se zaměstnanci zhotovitele, provádějící tyto práce, seznámí u objednatele prostřednictvím technika BOZP a PO objednatele</w:t>
      </w:r>
      <w:r w:rsidR="00E67F0D" w:rsidRPr="009C7835">
        <w:t xml:space="preserve"> v součinnosti s koordinátorem BOZP</w:t>
      </w:r>
      <w:r w:rsidRPr="009C7835">
        <w:t xml:space="preserve"> s konkrétními podmínkami na budoucím pracovišti, s riziky, které jim případně hrozí ze strany pacientů a personálu. Vždy, a obzvlášť na požádání zhotovitele, je vedoucí zaměstnanec </w:t>
      </w:r>
      <w:r w:rsidR="00096AF3" w:rsidRPr="009C7835">
        <w:t>objednatele</w:t>
      </w:r>
      <w:r w:rsidRPr="009C7835">
        <w:t>, kde mají být práce prováděny, povinen učinit taková opatření, aby nedošlo k poškození zdraví všech osob a majetku, vyskytujícího se na tomto pracovišti; dříve zhotovitel nezapočne s prováděním prací;</w:t>
      </w:r>
    </w:p>
    <w:p w:rsidR="00B50976" w:rsidRPr="009C7835" w:rsidRDefault="00B50976" w:rsidP="00020B0B">
      <w:pPr>
        <w:numPr>
          <w:ilvl w:val="0"/>
          <w:numId w:val="3"/>
        </w:numPr>
        <w:suppressAutoHyphens w:val="0"/>
        <w:autoSpaceDE w:val="0"/>
        <w:autoSpaceDN w:val="0"/>
        <w:adjustRightInd w:val="0"/>
        <w:spacing w:after="120"/>
        <w:jc w:val="both"/>
      </w:pPr>
      <w:r w:rsidRPr="009C7835">
        <w:t>V případě pracovního úrazu zaměstnance zhotovitele postupuje zhotovitel i objednatel podle NV č. 201/2010 Sb., o způsobu evidence úrazů, hlášení a zasílání záznamu o úrazu a § 105 ZP - hlášený pracovní úraz musí být šetřen oběma smluvními stranami;</w:t>
      </w:r>
    </w:p>
    <w:p w:rsidR="00B50976" w:rsidRPr="009C7835" w:rsidRDefault="00B50976" w:rsidP="00020B0B">
      <w:pPr>
        <w:numPr>
          <w:ilvl w:val="0"/>
          <w:numId w:val="3"/>
        </w:numPr>
        <w:suppressAutoHyphens w:val="0"/>
        <w:autoSpaceDE w:val="0"/>
        <w:autoSpaceDN w:val="0"/>
        <w:adjustRightInd w:val="0"/>
        <w:spacing w:after="120"/>
        <w:jc w:val="both"/>
      </w:pPr>
      <w:r w:rsidRPr="009C7835">
        <w:t>Zhotovitel upozorní objednatele</w:t>
      </w:r>
      <w:r w:rsidR="00E67F0D" w:rsidRPr="009C7835">
        <w:t xml:space="preserve"> a koordinátora BOZP</w:t>
      </w:r>
      <w:r w:rsidRPr="009C7835">
        <w:t xml:space="preserv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w:t>
      </w:r>
    </w:p>
    <w:p w:rsidR="00B50976" w:rsidRPr="009C7835" w:rsidRDefault="00B50976" w:rsidP="00020B0B">
      <w:pPr>
        <w:numPr>
          <w:ilvl w:val="0"/>
          <w:numId w:val="3"/>
        </w:numPr>
        <w:suppressAutoHyphens w:val="0"/>
        <w:autoSpaceDE w:val="0"/>
        <w:autoSpaceDN w:val="0"/>
        <w:adjustRightInd w:val="0"/>
        <w:spacing w:after="120"/>
        <w:jc w:val="both"/>
      </w:pPr>
      <w:r w:rsidRPr="009C7835">
        <w:t xml:space="preserve">Zhotovitel vybaví pracoviště lékárničkou pro poskytnutí první pomoci s obsahem, předepsaným závodním lékařem zhotovitele, </w:t>
      </w:r>
    </w:p>
    <w:p w:rsidR="00B50976" w:rsidRPr="009C7835" w:rsidRDefault="00B50976" w:rsidP="00020B0B">
      <w:pPr>
        <w:numPr>
          <w:ilvl w:val="0"/>
          <w:numId w:val="3"/>
        </w:numPr>
        <w:suppressAutoHyphens w:val="0"/>
        <w:autoSpaceDE w:val="0"/>
        <w:autoSpaceDN w:val="0"/>
        <w:adjustRightInd w:val="0"/>
        <w:spacing w:after="120"/>
        <w:jc w:val="both"/>
      </w:pPr>
      <w:r w:rsidRPr="009C7835">
        <w:t>Zam</w:t>
      </w:r>
      <w:r w:rsidR="000C2340" w:rsidRPr="009C7835">
        <w:t>ěstnancům zhotovitele a jeho pod</w:t>
      </w:r>
      <w:r w:rsidRPr="009C7835">
        <w:t>dodavatelů je zakázáno vstupovat do budov areálu objednatele za jiným účelem než k provedení prací či revizí;</w:t>
      </w:r>
    </w:p>
    <w:p w:rsidR="00B50976" w:rsidRPr="009C7835" w:rsidRDefault="00B50976" w:rsidP="00020B0B">
      <w:pPr>
        <w:numPr>
          <w:ilvl w:val="0"/>
          <w:numId w:val="3"/>
        </w:numPr>
        <w:suppressAutoHyphens w:val="0"/>
        <w:autoSpaceDE w:val="0"/>
        <w:autoSpaceDN w:val="0"/>
        <w:adjustRightInd w:val="0"/>
        <w:spacing w:after="120"/>
        <w:jc w:val="both"/>
      </w:pPr>
      <w:r w:rsidRPr="009C7835">
        <w:t>Zhotovitel zodpovídá za to, že jeho zaměstnanci, jakož i další osoby, které přizve, či se budou podílet na provedení díla nebo jeho částí, jsou po stránce odborné i zdravotní plně způsobilí požadované práce provádět;</w:t>
      </w:r>
    </w:p>
    <w:p w:rsidR="007D5FB9" w:rsidRPr="009C7835" w:rsidRDefault="007D5FB9" w:rsidP="00020B0B">
      <w:pPr>
        <w:numPr>
          <w:ilvl w:val="0"/>
          <w:numId w:val="3"/>
        </w:numPr>
        <w:suppressAutoHyphens w:val="0"/>
        <w:autoSpaceDE w:val="0"/>
        <w:autoSpaceDN w:val="0"/>
        <w:adjustRightInd w:val="0"/>
        <w:spacing w:after="120"/>
        <w:jc w:val="both"/>
      </w:pPr>
      <w:r w:rsidRPr="009C7835">
        <w:t>Zhotovitel je povinen respektovat specifické požadavky IT oddělení objednatele na provedení stavby:</w:t>
      </w:r>
    </w:p>
    <w:p w:rsidR="007D5FB9" w:rsidRPr="009C7835" w:rsidRDefault="00EE309D" w:rsidP="00020B0B">
      <w:pPr>
        <w:pStyle w:val="Odstavecseseznamem"/>
        <w:numPr>
          <w:ilvl w:val="0"/>
          <w:numId w:val="11"/>
        </w:numPr>
        <w:autoSpaceDE w:val="0"/>
        <w:autoSpaceDN w:val="0"/>
        <w:adjustRightInd w:val="0"/>
        <w:spacing w:after="0"/>
        <w:ind w:left="714" w:hanging="357"/>
        <w:contextualSpacing w:val="0"/>
        <w:jc w:val="both"/>
        <w:rPr>
          <w:rFonts w:ascii="Times New Roman" w:hAnsi="Times New Roman"/>
          <w:sz w:val="24"/>
          <w:szCs w:val="24"/>
        </w:rPr>
      </w:pPr>
      <w:r w:rsidRPr="009C7835">
        <w:rPr>
          <w:rFonts w:ascii="Times New Roman" w:hAnsi="Times New Roman"/>
          <w:sz w:val="24"/>
          <w:szCs w:val="24"/>
        </w:rPr>
        <w:t>p</w:t>
      </w:r>
      <w:r w:rsidR="00426B3C" w:rsidRPr="009C7835">
        <w:rPr>
          <w:rFonts w:ascii="Times New Roman" w:hAnsi="Times New Roman"/>
          <w:sz w:val="24"/>
          <w:szCs w:val="24"/>
        </w:rPr>
        <w:t>řed započetím prací se podrobně seznámit s tras</w:t>
      </w:r>
      <w:r w:rsidRPr="009C7835">
        <w:rPr>
          <w:rFonts w:ascii="Times New Roman" w:hAnsi="Times New Roman"/>
          <w:sz w:val="24"/>
          <w:szCs w:val="24"/>
        </w:rPr>
        <w:t>ami vedení datových kabelů;</w:t>
      </w:r>
    </w:p>
    <w:p w:rsidR="00426B3C" w:rsidRPr="009C7835" w:rsidRDefault="00EE309D" w:rsidP="00020B0B">
      <w:pPr>
        <w:pStyle w:val="Odstavecseseznamem"/>
        <w:numPr>
          <w:ilvl w:val="0"/>
          <w:numId w:val="11"/>
        </w:numPr>
        <w:autoSpaceDE w:val="0"/>
        <w:autoSpaceDN w:val="0"/>
        <w:adjustRightInd w:val="0"/>
        <w:spacing w:after="0"/>
        <w:ind w:left="714" w:hanging="357"/>
        <w:contextualSpacing w:val="0"/>
        <w:jc w:val="both"/>
        <w:rPr>
          <w:rFonts w:ascii="Times New Roman" w:hAnsi="Times New Roman"/>
          <w:sz w:val="24"/>
          <w:szCs w:val="24"/>
        </w:rPr>
      </w:pPr>
      <w:r w:rsidRPr="009C7835">
        <w:rPr>
          <w:rFonts w:ascii="Times New Roman" w:hAnsi="Times New Roman"/>
          <w:sz w:val="24"/>
          <w:szCs w:val="24"/>
        </w:rPr>
        <w:t>p</w:t>
      </w:r>
      <w:r w:rsidR="00426B3C" w:rsidRPr="009C7835">
        <w:rPr>
          <w:rFonts w:ascii="Times New Roman" w:hAnsi="Times New Roman"/>
          <w:sz w:val="24"/>
          <w:szCs w:val="24"/>
        </w:rPr>
        <w:t>ři manipulaci s nástroji a materiálem v bezprostřední blízkosti datových rozvodů zajistit, aby nedošlo k mechanickému poškození kabelů</w:t>
      </w:r>
      <w:r w:rsidRPr="009C7835">
        <w:rPr>
          <w:rFonts w:ascii="Times New Roman" w:hAnsi="Times New Roman"/>
          <w:sz w:val="24"/>
          <w:szCs w:val="24"/>
        </w:rPr>
        <w:t>;</w:t>
      </w:r>
    </w:p>
    <w:p w:rsidR="00426B3C" w:rsidRPr="009C7835" w:rsidRDefault="00426B3C" w:rsidP="00020B0B">
      <w:pPr>
        <w:pStyle w:val="Odstavecseseznamem"/>
        <w:numPr>
          <w:ilvl w:val="0"/>
          <w:numId w:val="11"/>
        </w:numPr>
        <w:autoSpaceDE w:val="0"/>
        <w:autoSpaceDN w:val="0"/>
        <w:adjustRightInd w:val="0"/>
        <w:spacing w:after="0"/>
        <w:ind w:left="714" w:hanging="357"/>
        <w:contextualSpacing w:val="0"/>
        <w:jc w:val="both"/>
        <w:rPr>
          <w:rFonts w:ascii="Times New Roman" w:hAnsi="Times New Roman"/>
          <w:sz w:val="24"/>
          <w:szCs w:val="24"/>
        </w:rPr>
      </w:pPr>
      <w:r w:rsidRPr="009C7835">
        <w:rPr>
          <w:rFonts w:ascii="Times New Roman" w:hAnsi="Times New Roman"/>
          <w:sz w:val="24"/>
          <w:szCs w:val="24"/>
        </w:rPr>
        <w:t xml:space="preserve">při řezání a svařování uvnitř topných kanálů, </w:t>
      </w:r>
      <w:proofErr w:type="spellStart"/>
      <w:r w:rsidRPr="009C7835">
        <w:rPr>
          <w:rFonts w:ascii="Times New Roman" w:hAnsi="Times New Roman"/>
          <w:sz w:val="24"/>
          <w:szCs w:val="24"/>
        </w:rPr>
        <w:t>tj</w:t>
      </w:r>
      <w:proofErr w:type="spellEnd"/>
      <w:r w:rsidRPr="009C7835">
        <w:rPr>
          <w:rFonts w:ascii="Times New Roman" w:hAnsi="Times New Roman"/>
          <w:sz w:val="24"/>
          <w:szCs w:val="24"/>
        </w:rPr>
        <w:t xml:space="preserve"> v blízkosti datových rozvodů zajistit vhodný způsob ochrany kabelů, které by mohly být při výše zmíněné činnosti poškozeny, a</w:t>
      </w:r>
      <w:r w:rsidR="00EE309D" w:rsidRPr="009C7835">
        <w:rPr>
          <w:rFonts w:ascii="Times New Roman" w:hAnsi="Times New Roman"/>
          <w:sz w:val="24"/>
          <w:szCs w:val="24"/>
        </w:rPr>
        <w:t xml:space="preserve"> to tak aby k poškození nedošlo;</w:t>
      </w:r>
    </w:p>
    <w:p w:rsidR="00426B3C" w:rsidRPr="009C7835" w:rsidRDefault="00EE309D" w:rsidP="00020B0B">
      <w:pPr>
        <w:pStyle w:val="Odstavecseseznamem"/>
        <w:numPr>
          <w:ilvl w:val="0"/>
          <w:numId w:val="11"/>
        </w:numPr>
        <w:autoSpaceDE w:val="0"/>
        <w:autoSpaceDN w:val="0"/>
        <w:adjustRightInd w:val="0"/>
        <w:spacing w:after="0"/>
        <w:ind w:left="714" w:hanging="357"/>
        <w:contextualSpacing w:val="0"/>
        <w:jc w:val="both"/>
        <w:rPr>
          <w:rFonts w:ascii="Times New Roman" w:hAnsi="Times New Roman"/>
          <w:sz w:val="24"/>
          <w:szCs w:val="24"/>
        </w:rPr>
      </w:pPr>
      <w:r w:rsidRPr="009C7835">
        <w:rPr>
          <w:rFonts w:ascii="Times New Roman" w:hAnsi="Times New Roman"/>
          <w:sz w:val="24"/>
          <w:szCs w:val="24"/>
        </w:rPr>
        <w:t>p</w:t>
      </w:r>
      <w:r w:rsidR="00426B3C" w:rsidRPr="009C7835">
        <w:rPr>
          <w:rFonts w:ascii="Times New Roman" w:hAnsi="Times New Roman"/>
          <w:sz w:val="24"/>
          <w:szCs w:val="24"/>
        </w:rPr>
        <w:t xml:space="preserve">řípadné problémy okamžitě konzultovat s pracovníky </w:t>
      </w:r>
      <w:r w:rsidR="00376A3A" w:rsidRPr="009C7835">
        <w:rPr>
          <w:rFonts w:ascii="Times New Roman" w:hAnsi="Times New Roman"/>
          <w:sz w:val="24"/>
          <w:szCs w:val="24"/>
        </w:rPr>
        <w:t>oddělení IT</w:t>
      </w:r>
      <w:r w:rsidR="007E0ED4" w:rsidRPr="009C7835">
        <w:rPr>
          <w:rFonts w:ascii="Times New Roman" w:hAnsi="Times New Roman"/>
          <w:sz w:val="24"/>
          <w:szCs w:val="24"/>
        </w:rPr>
        <w:t xml:space="preserve"> oddělení</w:t>
      </w:r>
      <w:r w:rsidRPr="009C7835">
        <w:rPr>
          <w:rFonts w:ascii="Times New Roman" w:hAnsi="Times New Roman"/>
          <w:sz w:val="24"/>
          <w:szCs w:val="24"/>
        </w:rPr>
        <w:t xml:space="preserve"> objednatele;</w:t>
      </w:r>
    </w:p>
    <w:p w:rsidR="000C2340" w:rsidRPr="009C7835" w:rsidRDefault="000C2340" w:rsidP="00020B0B">
      <w:pPr>
        <w:numPr>
          <w:ilvl w:val="0"/>
          <w:numId w:val="3"/>
        </w:numPr>
        <w:suppressAutoHyphens w:val="0"/>
        <w:autoSpaceDE w:val="0"/>
        <w:autoSpaceDN w:val="0"/>
        <w:adjustRightInd w:val="0"/>
        <w:spacing w:after="120"/>
        <w:jc w:val="both"/>
      </w:pPr>
      <w:r w:rsidRPr="009C7835">
        <w:t>Zhotovitel</w:t>
      </w:r>
      <w:r w:rsidR="00A56B32" w:rsidRPr="009C7835">
        <w:t xml:space="preserve"> bude úzce spolupracovat s technický</w:t>
      </w:r>
      <w:r w:rsidR="00B3593C" w:rsidRPr="009C7835">
        <w:t>m dozorem stavebníka.</w:t>
      </w:r>
    </w:p>
    <w:p w:rsidR="007D5FB9" w:rsidRPr="009C7835" w:rsidRDefault="007D5FB9" w:rsidP="00020B0B">
      <w:pPr>
        <w:numPr>
          <w:ilvl w:val="0"/>
          <w:numId w:val="3"/>
        </w:numPr>
        <w:suppressAutoHyphens w:val="0"/>
        <w:autoSpaceDE w:val="0"/>
        <w:autoSpaceDN w:val="0"/>
        <w:adjustRightInd w:val="0"/>
        <w:spacing w:after="120"/>
        <w:jc w:val="both"/>
      </w:pPr>
      <w:r w:rsidRPr="009C7835">
        <w:t>Zhotovitel bude úzce spolupracovat s autorsk</w:t>
      </w:r>
      <w:r w:rsidR="00B3593C" w:rsidRPr="009C7835">
        <w:t>ým dozorem projektanta.</w:t>
      </w:r>
    </w:p>
    <w:p w:rsidR="007D5FB9" w:rsidRPr="009C7835" w:rsidRDefault="007D5FB9" w:rsidP="00020B0B">
      <w:pPr>
        <w:numPr>
          <w:ilvl w:val="0"/>
          <w:numId w:val="3"/>
        </w:numPr>
        <w:suppressAutoHyphens w:val="0"/>
        <w:autoSpaceDE w:val="0"/>
        <w:autoSpaceDN w:val="0"/>
        <w:adjustRightInd w:val="0"/>
        <w:spacing w:after="120"/>
        <w:jc w:val="both"/>
      </w:pPr>
      <w:r w:rsidRPr="009C7835">
        <w:t>Zhotovitel bude úzce spolupracovat s koordináto</w:t>
      </w:r>
      <w:r w:rsidR="00B3593C" w:rsidRPr="009C7835">
        <w:t>rem BOZP na staveništi.</w:t>
      </w:r>
    </w:p>
    <w:p w:rsidR="00B50976" w:rsidRPr="009C7835" w:rsidRDefault="00B50976" w:rsidP="00020B0B">
      <w:pPr>
        <w:numPr>
          <w:ilvl w:val="0"/>
          <w:numId w:val="3"/>
        </w:numPr>
        <w:suppressAutoHyphens w:val="0"/>
        <w:autoSpaceDE w:val="0"/>
        <w:autoSpaceDN w:val="0"/>
        <w:adjustRightInd w:val="0"/>
        <w:spacing w:after="120"/>
        <w:jc w:val="both"/>
      </w:pPr>
      <w:r w:rsidRPr="009C7835">
        <w:t xml:space="preserve">Zhotovitel zodpovídá za pořádek na pracovišti, je povinen odstraňovat na své náklady odpady </w:t>
      </w:r>
      <w:r w:rsidR="008F08E7" w:rsidRPr="009C7835">
        <w:t>a vybouraný materiál</w:t>
      </w:r>
      <w:r w:rsidR="000C2340" w:rsidRPr="009C7835">
        <w:t xml:space="preserve"> </w:t>
      </w:r>
      <w:r w:rsidRPr="009C7835">
        <w:t xml:space="preserve">(pokud objednatel nerozhodne před zahájením prací jinak), </w:t>
      </w:r>
      <w:r w:rsidRPr="009C7835">
        <w:lastRenderedPageBreak/>
        <w:t>vznikl</w:t>
      </w:r>
      <w:r w:rsidR="007E0ED4" w:rsidRPr="009C7835">
        <w:t>ý</w:t>
      </w:r>
      <w:r w:rsidRPr="009C7835">
        <w:t xml:space="preserve"> jeho činností a zajistit likvidaci těchto odpadů předepsaným zákonným způsobem prostřednictvím oprávněných firem či osob; </w:t>
      </w:r>
    </w:p>
    <w:p w:rsidR="00B50976" w:rsidRPr="009C7835" w:rsidRDefault="001F2DCD" w:rsidP="00020B0B">
      <w:pPr>
        <w:numPr>
          <w:ilvl w:val="0"/>
          <w:numId w:val="3"/>
        </w:numPr>
        <w:suppressAutoHyphens w:val="0"/>
        <w:autoSpaceDE w:val="0"/>
        <w:autoSpaceDN w:val="0"/>
        <w:adjustRightInd w:val="0"/>
        <w:spacing w:after="120"/>
        <w:jc w:val="both"/>
      </w:pPr>
      <w:r w:rsidRPr="009C7835">
        <w:t>Veškerý vytěžený a zbytkový materiál</w:t>
      </w:r>
      <w:r w:rsidR="00B50976" w:rsidRPr="009C7835">
        <w:t xml:space="preserve">, </w:t>
      </w:r>
      <w:r w:rsidR="007E0ED4" w:rsidRPr="009C7835">
        <w:t>nebude-li sjednáno</w:t>
      </w:r>
      <w:r w:rsidR="00B50976" w:rsidRPr="009C7835">
        <w:t xml:space="preserve"> jinak, se stává majetkem zhotovitele, který přebírá zodpovědnost za nakládání s ním okamžikem jeho vybourání, za zákonný způsob jeho likvidace a za jeho uložení na skládku k tomu určenou. </w:t>
      </w:r>
    </w:p>
    <w:p w:rsidR="00B50976" w:rsidRPr="009C7835" w:rsidRDefault="00B50976" w:rsidP="00020B0B">
      <w:pPr>
        <w:numPr>
          <w:ilvl w:val="0"/>
          <w:numId w:val="3"/>
        </w:numPr>
        <w:suppressAutoHyphens w:val="0"/>
        <w:autoSpaceDE w:val="0"/>
        <w:autoSpaceDN w:val="0"/>
        <w:adjustRightInd w:val="0"/>
        <w:spacing w:after="120"/>
        <w:jc w:val="both"/>
        <w:rPr>
          <w:lang w:eastAsia="cs-CZ"/>
        </w:rPr>
      </w:pPr>
      <w:r w:rsidRPr="009C7835">
        <w:t xml:space="preserve">Objednatel neručí za dodržování podmínek pro manipulaci s odpady při provádění díla nebo jeho části, vzniklými. </w:t>
      </w:r>
    </w:p>
    <w:p w:rsidR="009604FE" w:rsidRPr="009C7835" w:rsidRDefault="00B50976" w:rsidP="00020B0B">
      <w:pPr>
        <w:numPr>
          <w:ilvl w:val="0"/>
          <w:numId w:val="3"/>
        </w:numPr>
        <w:suppressAutoHyphens w:val="0"/>
        <w:autoSpaceDE w:val="0"/>
        <w:autoSpaceDN w:val="0"/>
        <w:adjustRightInd w:val="0"/>
        <w:spacing w:after="120"/>
        <w:jc w:val="both"/>
      </w:pPr>
      <w:r w:rsidRPr="009C7835">
        <w:t xml:space="preserve">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w:t>
      </w:r>
      <w:r w:rsidR="00EE309D" w:rsidRPr="009C7835">
        <w:br/>
      </w:r>
      <w:r w:rsidRPr="009C7835">
        <w:t>a nehmotný majetek jiných osob.</w:t>
      </w:r>
    </w:p>
    <w:p w:rsidR="009604FE" w:rsidRPr="009C7835" w:rsidRDefault="009604FE" w:rsidP="00020B0B">
      <w:pPr>
        <w:numPr>
          <w:ilvl w:val="0"/>
          <w:numId w:val="3"/>
        </w:numPr>
        <w:suppressAutoHyphens w:val="0"/>
        <w:autoSpaceDE w:val="0"/>
        <w:autoSpaceDN w:val="0"/>
        <w:adjustRightInd w:val="0"/>
        <w:spacing w:after="120"/>
        <w:jc w:val="both"/>
      </w:pPr>
      <w:r w:rsidRPr="009C7835">
        <w:t xml:space="preserve">Způsob provádění </w:t>
      </w:r>
      <w:r w:rsidR="00554815" w:rsidRPr="009C7835">
        <w:t xml:space="preserve">díla se řídí ustanoveními </w:t>
      </w:r>
      <w:r w:rsidRPr="009C7835">
        <w:t xml:space="preserve">Občanského zákoníku, pokud není dohodnuto jinak. Zhotovitel bude při plnění předmětu této Smlouvy postupovat s odbornou znalostí </w:t>
      </w:r>
      <w:r w:rsidR="00EE309D" w:rsidRPr="009C7835">
        <w:br/>
      </w:r>
      <w:r w:rsidRPr="009C7835">
        <w:t xml:space="preserve">a pečlivostí. Zavazuje se dodržovat všeobecně závazné předpisy, technické normy </w:t>
      </w:r>
      <w:r w:rsidR="00EE309D" w:rsidRPr="009C7835">
        <w:br/>
      </w:r>
      <w:r w:rsidRPr="009C7835">
        <w:t>a podmínky této Smlouvy. Zhotovitel se bude řídit výchozími podklady objednavatele, zápisy a dohodami oprávněných pracovníků smlu</w:t>
      </w:r>
      <w:r w:rsidR="00274297" w:rsidRPr="009C7835">
        <w:t xml:space="preserve">vních stran </w:t>
      </w:r>
      <w:r w:rsidRPr="009C7835">
        <w:t xml:space="preserve">a rozhodnutími </w:t>
      </w:r>
      <w:r w:rsidR="00EE309D" w:rsidRPr="009C7835">
        <w:br/>
      </w:r>
      <w:r w:rsidRPr="009C7835">
        <w:t>a vyjádřeními dotčených orgánů státní správy.</w:t>
      </w:r>
    </w:p>
    <w:p w:rsidR="009604FE" w:rsidRPr="009C7835" w:rsidRDefault="009604FE" w:rsidP="00020B0B">
      <w:pPr>
        <w:numPr>
          <w:ilvl w:val="0"/>
          <w:numId w:val="3"/>
        </w:numPr>
        <w:suppressAutoHyphens w:val="0"/>
        <w:autoSpaceDE w:val="0"/>
        <w:autoSpaceDN w:val="0"/>
        <w:adjustRightInd w:val="0"/>
        <w:spacing w:after="120"/>
        <w:jc w:val="both"/>
      </w:pPr>
      <w:r w:rsidRPr="009C7835">
        <w:t xml:space="preserve">Zhotovitel povede ode dne převzetí staveniště do okamžiku předání díla stavební deník. </w:t>
      </w:r>
    </w:p>
    <w:p w:rsidR="009604FE" w:rsidRPr="009C7835" w:rsidRDefault="009604FE" w:rsidP="00020B0B">
      <w:pPr>
        <w:numPr>
          <w:ilvl w:val="0"/>
          <w:numId w:val="3"/>
        </w:numPr>
        <w:suppressAutoHyphens w:val="0"/>
        <w:autoSpaceDE w:val="0"/>
        <w:autoSpaceDN w:val="0"/>
        <w:adjustRightInd w:val="0"/>
        <w:spacing w:after="120"/>
        <w:jc w:val="both"/>
      </w:pPr>
      <w:r w:rsidRPr="009C7835">
        <w:t>Mimo stavbyvedoucího a Technického dozoru stavebníka může provádět záznamy do stavebního deníku pracovník vykonávající autorský dozor, orgány státní kontroly popř. jiné státní orgány a jiní k tomu zmocnění zástupci objednatele a zhotovitele.</w:t>
      </w:r>
    </w:p>
    <w:p w:rsidR="009604FE" w:rsidRPr="009C7835" w:rsidRDefault="009604FE" w:rsidP="00020B0B">
      <w:pPr>
        <w:numPr>
          <w:ilvl w:val="0"/>
          <w:numId w:val="3"/>
        </w:numPr>
        <w:suppressAutoHyphens w:val="0"/>
        <w:autoSpaceDE w:val="0"/>
        <w:autoSpaceDN w:val="0"/>
        <w:adjustRightInd w:val="0"/>
        <w:spacing w:after="120"/>
        <w:jc w:val="both"/>
      </w:pPr>
      <w:r w:rsidRPr="009C7835">
        <w:t xml:space="preserve">Objednatel vykonává na stavbě občasný technický dozor. V jeho průběhu sleduje zejména, zda práce jsou prováděny v souladu se Smlouvou, projektovou dokumentací </w:t>
      </w:r>
      <w:r w:rsidR="00EE309D" w:rsidRPr="009C7835">
        <w:br/>
      </w:r>
      <w:r w:rsidRPr="009C7835">
        <w:t xml:space="preserve">a zadávacími podmínkami, podle technických norem, jiných právních předpisů </w:t>
      </w:r>
      <w:r w:rsidR="00EE309D" w:rsidRPr="009C7835">
        <w:br/>
      </w:r>
      <w:r w:rsidRPr="009C7835">
        <w:t>a rozhodnutí veřejnoprávních předpisů tak, aby jakost díla odpovídala požadovanému standardu. Na nedostatky zjištěné v průběhu prací objednatel neprodleně upozorní zápisem do stavebního deníku. V případě zjištění vad díla tyto zhotovitel neprodleně odstraní či se dohodne na způsobu a termín odstranění.</w:t>
      </w:r>
    </w:p>
    <w:p w:rsidR="009604FE" w:rsidRPr="009C7835" w:rsidRDefault="009604FE" w:rsidP="00020B0B">
      <w:pPr>
        <w:numPr>
          <w:ilvl w:val="0"/>
          <w:numId w:val="3"/>
        </w:numPr>
        <w:suppressAutoHyphens w:val="0"/>
        <w:autoSpaceDE w:val="0"/>
        <w:autoSpaceDN w:val="0"/>
        <w:adjustRightInd w:val="0"/>
        <w:spacing w:after="120"/>
        <w:jc w:val="both"/>
      </w:pPr>
      <w:r w:rsidRPr="009C7835">
        <w:t>Technický dozor stavebníka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rsidR="009604FE" w:rsidRPr="009C7835" w:rsidRDefault="009604FE" w:rsidP="00020B0B">
      <w:pPr>
        <w:numPr>
          <w:ilvl w:val="0"/>
          <w:numId w:val="3"/>
        </w:numPr>
        <w:suppressAutoHyphens w:val="0"/>
        <w:autoSpaceDE w:val="0"/>
        <w:autoSpaceDN w:val="0"/>
        <w:adjustRightInd w:val="0"/>
        <w:spacing w:after="120"/>
        <w:jc w:val="both"/>
      </w:pPr>
      <w:r w:rsidRPr="009C7835">
        <w:t xml:space="preserve">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 a vyžádá si jeho souhlas. </w:t>
      </w:r>
    </w:p>
    <w:p w:rsidR="009604FE" w:rsidRPr="009C7835" w:rsidRDefault="009604FE" w:rsidP="00020B0B">
      <w:pPr>
        <w:numPr>
          <w:ilvl w:val="0"/>
          <w:numId w:val="3"/>
        </w:numPr>
        <w:suppressAutoHyphens w:val="0"/>
        <w:autoSpaceDE w:val="0"/>
        <w:autoSpaceDN w:val="0"/>
        <w:adjustRightInd w:val="0"/>
        <w:spacing w:after="120"/>
        <w:jc w:val="both"/>
      </w:pPr>
      <w:r w:rsidRPr="009C7835">
        <w:t xml:space="preserve">Objednatel má právo prohlédnout (zkontrolovat), případně vyzkoušet materiál (dílo či jeho část), aby se ujistil, že vyhovuje podmínkám uvedeným ve smlouvě. Tyto prohlídky (kontroly) a zkoušky budou prováděny u zhotovitele nebo jeho subdodavatelů v místě dodání, popř. v místě konečného plnění díla. Provádí-li se u zhotovitele nebo jeho </w:t>
      </w:r>
      <w:r w:rsidRPr="009C7835">
        <w:lastRenderedPageBreak/>
        <w:t xml:space="preserve">subdodavatelů,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w:t>
      </w:r>
      <w:r w:rsidR="00424013" w:rsidRPr="009C7835">
        <w:t>nahradit, nebo</w:t>
      </w:r>
      <w:r w:rsidRPr="009C7835">
        <w:t xml:space="preserve"> provést všechny úpravy (změny) nezbytné pro splnění specifikovaných požadavků, a to na vlastní náklady.</w:t>
      </w:r>
    </w:p>
    <w:p w:rsidR="00CC07A7" w:rsidRPr="009C7835" w:rsidRDefault="009604FE" w:rsidP="00020B0B">
      <w:pPr>
        <w:numPr>
          <w:ilvl w:val="0"/>
          <w:numId w:val="3"/>
        </w:numPr>
        <w:suppressAutoHyphens w:val="0"/>
        <w:autoSpaceDE w:val="0"/>
        <w:autoSpaceDN w:val="0"/>
        <w:adjustRightInd w:val="0"/>
        <w:spacing w:after="120"/>
        <w:jc w:val="both"/>
      </w:pPr>
      <w:r w:rsidRPr="009C7835">
        <w:t>Sjednané termíny se považují za splněné zápisem ve stavebním deníku, který potvrdí objednatel.</w:t>
      </w:r>
    </w:p>
    <w:p w:rsidR="00CC07A7" w:rsidRPr="009C7835" w:rsidRDefault="00CC07A7" w:rsidP="00020B0B">
      <w:pPr>
        <w:numPr>
          <w:ilvl w:val="0"/>
          <w:numId w:val="3"/>
        </w:numPr>
        <w:suppressAutoHyphens w:val="0"/>
        <w:autoSpaceDE w:val="0"/>
        <w:autoSpaceDN w:val="0"/>
        <w:adjustRightInd w:val="0"/>
        <w:spacing w:after="120"/>
        <w:jc w:val="both"/>
      </w:pPr>
      <w:r w:rsidRPr="009C7835">
        <w:t>Zhotovitel je povinen veškeré subdodavatele podílející se na realizaci stavby seznámit se všemi podmínkami provádění díla plynoucími ze zadávacích podkladů a této Smlouvy. Zhotovitel nese veškerou zodpovědnost za činnost, dodávky a práce svých subdodavatelů. Přenesení jakýchkoli závazků plynoucích z této Smlouvy na subdodavatele je nepřípustné a je vůči objednateli právně neúčinné.</w:t>
      </w:r>
    </w:p>
    <w:p w:rsidR="009604FE" w:rsidRPr="009C7835" w:rsidRDefault="009604FE" w:rsidP="00020B0B">
      <w:pPr>
        <w:suppressAutoHyphens w:val="0"/>
        <w:autoSpaceDE w:val="0"/>
        <w:autoSpaceDN w:val="0"/>
        <w:adjustRightInd w:val="0"/>
        <w:spacing w:after="120"/>
        <w:jc w:val="both"/>
      </w:pPr>
    </w:p>
    <w:p w:rsidR="009604FE" w:rsidRPr="009C7835" w:rsidRDefault="00463E2E" w:rsidP="00EC7D9A">
      <w:pPr>
        <w:suppressAutoHyphens w:val="0"/>
        <w:autoSpaceDE w:val="0"/>
        <w:autoSpaceDN w:val="0"/>
        <w:adjustRightInd w:val="0"/>
        <w:jc w:val="center"/>
        <w:rPr>
          <w:b/>
        </w:rPr>
      </w:pPr>
      <w:r w:rsidRPr="009C7835">
        <w:rPr>
          <w:b/>
        </w:rPr>
        <w:t>IX</w:t>
      </w:r>
      <w:r w:rsidR="009604FE" w:rsidRPr="009C7835">
        <w:rPr>
          <w:b/>
        </w:rPr>
        <w:t xml:space="preserve">. </w:t>
      </w:r>
    </w:p>
    <w:p w:rsidR="009604FE" w:rsidRPr="009C7835" w:rsidRDefault="009604FE" w:rsidP="00424013">
      <w:pPr>
        <w:spacing w:after="120"/>
        <w:jc w:val="center"/>
        <w:rPr>
          <w:vanish/>
        </w:rPr>
      </w:pPr>
      <w:r w:rsidRPr="009C7835">
        <w:rPr>
          <w:b/>
        </w:rPr>
        <w:t>Předání a převzetí díla</w:t>
      </w:r>
    </w:p>
    <w:p w:rsidR="009604FE" w:rsidRPr="009C7835" w:rsidRDefault="009604FE" w:rsidP="009C7835">
      <w:pPr>
        <w:pStyle w:val="Odstavecseseznamem"/>
        <w:numPr>
          <w:ilvl w:val="1"/>
          <w:numId w:val="12"/>
        </w:numPr>
        <w:autoSpaceDE w:val="0"/>
        <w:spacing w:after="60" w:line="240" w:lineRule="auto"/>
        <w:jc w:val="both"/>
        <w:rPr>
          <w:rFonts w:ascii="Times New Roman" w:hAnsi="Times New Roman"/>
          <w:sz w:val="24"/>
          <w:szCs w:val="24"/>
        </w:rPr>
      </w:pPr>
      <w:r w:rsidRPr="009C7835">
        <w:rPr>
          <w:rFonts w:ascii="Times New Roman" w:hAnsi="Times New Roman"/>
          <w:sz w:val="24"/>
          <w:szCs w:val="24"/>
        </w:rPr>
        <w:t xml:space="preserve">K předání a převzetí díla vyzve zhotovitel </w:t>
      </w:r>
      <w:r w:rsidRPr="009C7835">
        <w:rPr>
          <w:rFonts w:ascii="Times New Roman" w:hAnsi="Times New Roman"/>
          <w:color w:val="000000"/>
          <w:sz w:val="24"/>
          <w:szCs w:val="24"/>
        </w:rPr>
        <w:t xml:space="preserve">písemně zápisem ve stavebním deníku objednatele 5 (pět) dnů před termínem zahájení přejímacího řízení. </w:t>
      </w:r>
      <w:r w:rsidRPr="009C7835">
        <w:rPr>
          <w:rFonts w:ascii="Times New Roman" w:hAnsi="Times New Roman"/>
          <w:sz w:val="24"/>
          <w:szCs w:val="24"/>
        </w:rPr>
        <w:t>Zhotovitel a objednatel se zavazují sepsat o předání a převzetí předmětu díla zápis, který musí obsahovat alespoň:</w:t>
      </w:r>
    </w:p>
    <w:p w:rsidR="009604FE" w:rsidRPr="009C7835" w:rsidRDefault="009604FE" w:rsidP="009604FE">
      <w:pPr>
        <w:pStyle w:val="Zkladntext"/>
        <w:numPr>
          <w:ilvl w:val="2"/>
          <w:numId w:val="13"/>
        </w:numPr>
        <w:tabs>
          <w:tab w:val="left" w:pos="426"/>
          <w:tab w:val="left" w:pos="851"/>
        </w:tabs>
        <w:autoSpaceDE w:val="0"/>
        <w:spacing w:after="0"/>
        <w:ind w:left="851" w:hanging="284"/>
        <w:jc w:val="both"/>
      </w:pPr>
      <w:r w:rsidRPr="009C7835">
        <w:t>popis předávaného díla,</w:t>
      </w:r>
    </w:p>
    <w:p w:rsidR="009604FE" w:rsidRPr="009C7835" w:rsidRDefault="009604FE" w:rsidP="009604FE">
      <w:pPr>
        <w:pStyle w:val="Zkladntext"/>
        <w:numPr>
          <w:ilvl w:val="2"/>
          <w:numId w:val="13"/>
        </w:numPr>
        <w:tabs>
          <w:tab w:val="left" w:pos="426"/>
          <w:tab w:val="left" w:pos="851"/>
        </w:tabs>
        <w:autoSpaceDE w:val="0"/>
        <w:spacing w:after="0"/>
        <w:ind w:left="851" w:hanging="284"/>
        <w:jc w:val="both"/>
      </w:pPr>
      <w:r w:rsidRPr="009C7835">
        <w:t>zhodnocení kvality předávaného díla,</w:t>
      </w:r>
    </w:p>
    <w:p w:rsidR="009604FE" w:rsidRPr="009C7835" w:rsidRDefault="009604FE" w:rsidP="009604FE">
      <w:pPr>
        <w:pStyle w:val="Zkladntext"/>
        <w:numPr>
          <w:ilvl w:val="2"/>
          <w:numId w:val="13"/>
        </w:numPr>
        <w:tabs>
          <w:tab w:val="left" w:pos="426"/>
          <w:tab w:val="left" w:pos="851"/>
        </w:tabs>
        <w:autoSpaceDE w:val="0"/>
        <w:spacing w:after="0"/>
        <w:ind w:left="851" w:hanging="284"/>
        <w:jc w:val="both"/>
      </w:pPr>
      <w:r w:rsidRPr="009C7835">
        <w:t>soupis vad a nedodělků, pokud je předávané dílo vykazuje,</w:t>
      </w:r>
    </w:p>
    <w:p w:rsidR="009604FE" w:rsidRPr="009C7835" w:rsidRDefault="009604FE" w:rsidP="009604FE">
      <w:pPr>
        <w:pStyle w:val="Zkladntext"/>
        <w:numPr>
          <w:ilvl w:val="2"/>
          <w:numId w:val="13"/>
        </w:numPr>
        <w:tabs>
          <w:tab w:val="left" w:pos="426"/>
          <w:tab w:val="left" w:pos="851"/>
        </w:tabs>
        <w:autoSpaceDE w:val="0"/>
        <w:spacing w:after="0"/>
        <w:ind w:left="851" w:hanging="284"/>
        <w:jc w:val="both"/>
      </w:pPr>
      <w:r w:rsidRPr="009C7835">
        <w:t>způsob odstranění případných vad a nedodělků,</w:t>
      </w:r>
    </w:p>
    <w:p w:rsidR="009604FE" w:rsidRPr="009C7835" w:rsidRDefault="009604FE" w:rsidP="009604FE">
      <w:pPr>
        <w:pStyle w:val="Zkladntext"/>
        <w:numPr>
          <w:ilvl w:val="2"/>
          <w:numId w:val="13"/>
        </w:numPr>
        <w:tabs>
          <w:tab w:val="left" w:pos="426"/>
          <w:tab w:val="left" w:pos="851"/>
        </w:tabs>
        <w:autoSpaceDE w:val="0"/>
        <w:spacing w:after="0"/>
        <w:ind w:left="851" w:hanging="284"/>
        <w:jc w:val="both"/>
      </w:pPr>
      <w:r w:rsidRPr="009C7835">
        <w:t>lhůta k odstranění případných vad a nedodělků,</w:t>
      </w:r>
    </w:p>
    <w:p w:rsidR="009604FE" w:rsidRPr="009C7835" w:rsidRDefault="009604FE" w:rsidP="009604FE">
      <w:pPr>
        <w:pStyle w:val="Zkladntext"/>
        <w:numPr>
          <w:ilvl w:val="2"/>
          <w:numId w:val="13"/>
        </w:numPr>
        <w:tabs>
          <w:tab w:val="left" w:pos="426"/>
          <w:tab w:val="left" w:pos="851"/>
        </w:tabs>
        <w:autoSpaceDE w:val="0"/>
        <w:spacing w:after="0"/>
        <w:ind w:left="851" w:hanging="284"/>
        <w:jc w:val="both"/>
      </w:pPr>
      <w:r w:rsidRPr="009C7835">
        <w:t>výsledek přejímacího řízení,</w:t>
      </w:r>
    </w:p>
    <w:p w:rsidR="009604FE" w:rsidRPr="009C7835" w:rsidRDefault="009604FE" w:rsidP="009604FE">
      <w:pPr>
        <w:pStyle w:val="Zkladntext"/>
        <w:numPr>
          <w:ilvl w:val="2"/>
          <w:numId w:val="13"/>
        </w:numPr>
        <w:tabs>
          <w:tab w:val="left" w:pos="426"/>
          <w:tab w:val="left" w:pos="851"/>
        </w:tabs>
        <w:autoSpaceDE w:val="0"/>
        <w:spacing w:after="60"/>
        <w:ind w:left="851" w:hanging="284"/>
        <w:jc w:val="both"/>
      </w:pPr>
      <w:r w:rsidRPr="009C7835">
        <w:t>podpisy zástupců obou smluvních stran, kteří předání a převzetí díla provedli.</w:t>
      </w:r>
    </w:p>
    <w:p w:rsidR="009604FE" w:rsidRPr="009C7835" w:rsidRDefault="009604FE" w:rsidP="009604FE">
      <w:pPr>
        <w:pStyle w:val="Zkladntext"/>
        <w:tabs>
          <w:tab w:val="left" w:pos="426"/>
          <w:tab w:val="left" w:pos="851"/>
        </w:tabs>
        <w:autoSpaceDE w:val="0"/>
        <w:spacing w:after="60"/>
        <w:ind w:left="567"/>
        <w:jc w:val="both"/>
      </w:pPr>
      <w:r w:rsidRPr="009C7835">
        <w:t>Zhotovitel a objednatel se zavazují sepsat zápis o předání a převzetí předmětu díla</w:t>
      </w:r>
      <w:r w:rsidR="00424013" w:rsidRPr="009C7835">
        <w:t xml:space="preserve"> </w:t>
      </w:r>
      <w:r w:rsidR="00424013" w:rsidRPr="009C7835">
        <w:br/>
      </w:r>
      <w:r w:rsidRPr="009C7835">
        <w:t>i v případě dřívějšího dokončení díla.</w:t>
      </w:r>
    </w:p>
    <w:p w:rsidR="009604FE" w:rsidRPr="009C7835" w:rsidRDefault="009604FE" w:rsidP="00020B0B">
      <w:pPr>
        <w:numPr>
          <w:ilvl w:val="1"/>
          <w:numId w:val="12"/>
        </w:numPr>
        <w:autoSpaceDE w:val="0"/>
        <w:spacing w:after="120"/>
        <w:ind w:left="567" w:hanging="567"/>
        <w:jc w:val="both"/>
      </w:pPr>
      <w:r w:rsidRPr="009C7835">
        <w:t>Při přejímacím řízení předá zhotovitel objednateli nezbytné doklady, zejména:</w:t>
      </w:r>
    </w:p>
    <w:p w:rsidR="009604FE" w:rsidRPr="009C7835" w:rsidRDefault="009604FE" w:rsidP="00EC7D9A">
      <w:pPr>
        <w:pStyle w:val="Zkladntext"/>
        <w:numPr>
          <w:ilvl w:val="2"/>
          <w:numId w:val="13"/>
        </w:numPr>
        <w:tabs>
          <w:tab w:val="left" w:pos="426"/>
          <w:tab w:val="left" w:pos="851"/>
        </w:tabs>
        <w:autoSpaceDE w:val="0"/>
        <w:spacing w:after="0"/>
        <w:ind w:left="851" w:hanging="284"/>
        <w:jc w:val="both"/>
      </w:pPr>
      <w:r w:rsidRPr="009C7835">
        <w:t xml:space="preserve">doklady dle podmínek stavebního povolení a projektové dokumentace </w:t>
      </w:r>
      <w:r w:rsidR="00424013" w:rsidRPr="009C7835">
        <w:br/>
      </w:r>
      <w:r w:rsidRPr="009C7835">
        <w:t xml:space="preserve">o předepsaných zkouškách podmiňující převzetí, zprovoznění </w:t>
      </w:r>
    </w:p>
    <w:p w:rsidR="009604FE" w:rsidRPr="009C7835" w:rsidRDefault="009604FE" w:rsidP="00424013">
      <w:pPr>
        <w:pStyle w:val="Zkladntext"/>
        <w:numPr>
          <w:ilvl w:val="2"/>
          <w:numId w:val="13"/>
        </w:numPr>
        <w:tabs>
          <w:tab w:val="left" w:pos="426"/>
          <w:tab w:val="left" w:pos="851"/>
        </w:tabs>
        <w:autoSpaceDE w:val="0"/>
        <w:spacing w:after="0"/>
        <w:ind w:left="851" w:hanging="284"/>
        <w:jc w:val="both"/>
      </w:pPr>
      <w:r w:rsidRPr="009C7835">
        <w:t>dvě tištěná vyhotovení projektové dokumentace skutečného provedení stavby se zakreslením veškerých změn podle skutečného stavu provedených prací a jednu digitální verzi na dohodnutém datovém nosiči,</w:t>
      </w:r>
    </w:p>
    <w:p w:rsidR="009604FE" w:rsidRPr="009C7835" w:rsidRDefault="009604FE" w:rsidP="009604FE">
      <w:pPr>
        <w:pStyle w:val="Zkladntext"/>
        <w:numPr>
          <w:ilvl w:val="2"/>
          <w:numId w:val="13"/>
        </w:numPr>
        <w:tabs>
          <w:tab w:val="left" w:pos="426"/>
          <w:tab w:val="left" w:pos="851"/>
        </w:tabs>
        <w:autoSpaceDE w:val="0"/>
        <w:spacing w:after="0"/>
        <w:ind w:left="851" w:hanging="284"/>
        <w:jc w:val="both"/>
      </w:pPr>
      <w:r w:rsidRPr="009C7835">
        <w:t>provozní předpisy k obsluze jednotlivých částí díla,</w:t>
      </w:r>
    </w:p>
    <w:p w:rsidR="009604FE" w:rsidRPr="009C7835" w:rsidRDefault="009604FE" w:rsidP="00424013">
      <w:pPr>
        <w:pStyle w:val="Zkladntext"/>
        <w:numPr>
          <w:ilvl w:val="2"/>
          <w:numId w:val="13"/>
        </w:numPr>
        <w:tabs>
          <w:tab w:val="left" w:pos="426"/>
          <w:tab w:val="left" w:pos="851"/>
        </w:tabs>
        <w:autoSpaceDE w:val="0"/>
        <w:spacing w:after="0"/>
        <w:ind w:left="851" w:hanging="284"/>
        <w:jc w:val="both"/>
        <w:rPr>
          <w:color w:val="000000"/>
        </w:rPr>
      </w:pPr>
      <w:r w:rsidRPr="009C7835">
        <w:t>atesty, prohlášení o shodě,</w:t>
      </w:r>
    </w:p>
    <w:p w:rsidR="009604FE" w:rsidRPr="009C7835" w:rsidRDefault="009604FE" w:rsidP="009604FE">
      <w:pPr>
        <w:pStyle w:val="Zkladntext"/>
        <w:numPr>
          <w:ilvl w:val="2"/>
          <w:numId w:val="13"/>
        </w:numPr>
        <w:tabs>
          <w:tab w:val="left" w:pos="426"/>
          <w:tab w:val="left" w:pos="851"/>
        </w:tabs>
        <w:autoSpaceDE w:val="0"/>
        <w:spacing w:after="0"/>
        <w:ind w:left="851" w:hanging="284"/>
        <w:jc w:val="both"/>
      </w:pPr>
      <w:r w:rsidRPr="009C7835">
        <w:t>doklady jakosti na materiály, používané v průběhu stavby a zabudované do stavby,</w:t>
      </w:r>
    </w:p>
    <w:p w:rsidR="009604FE" w:rsidRPr="009C7835" w:rsidRDefault="009604FE" w:rsidP="009604FE">
      <w:pPr>
        <w:pStyle w:val="Zkladntext"/>
        <w:numPr>
          <w:ilvl w:val="2"/>
          <w:numId w:val="13"/>
        </w:numPr>
        <w:tabs>
          <w:tab w:val="left" w:pos="426"/>
          <w:tab w:val="left" w:pos="851"/>
        </w:tabs>
        <w:autoSpaceDE w:val="0"/>
        <w:spacing w:after="0"/>
        <w:ind w:left="851" w:hanging="284"/>
        <w:jc w:val="both"/>
      </w:pPr>
      <w:r w:rsidRPr="009C7835">
        <w:t>doklady vydané v souladu se zákonem č. 22/1997 Sb., o technických požada</w:t>
      </w:r>
      <w:r w:rsidR="00424013" w:rsidRPr="009C7835">
        <w:t>vcích na výrobky, ve znění pozdějších</w:t>
      </w:r>
      <w:r w:rsidRPr="009C7835">
        <w:t xml:space="preserve"> předpisů,</w:t>
      </w:r>
    </w:p>
    <w:p w:rsidR="009604FE" w:rsidRPr="009C7835" w:rsidRDefault="009604FE" w:rsidP="009604FE">
      <w:pPr>
        <w:pStyle w:val="Zkladntext"/>
        <w:numPr>
          <w:ilvl w:val="2"/>
          <w:numId w:val="13"/>
        </w:numPr>
        <w:tabs>
          <w:tab w:val="left" w:pos="426"/>
          <w:tab w:val="left" w:pos="851"/>
        </w:tabs>
        <w:autoSpaceDE w:val="0"/>
        <w:spacing w:after="0"/>
        <w:ind w:left="851" w:hanging="284"/>
        <w:jc w:val="both"/>
      </w:pPr>
      <w:r w:rsidRPr="009C7835">
        <w:t>zápisy a osvědčení o provedených zkouškách a kvalitě použitých materiálů, konstrukcí zakrytých v průběhu stavby,</w:t>
      </w:r>
    </w:p>
    <w:p w:rsidR="009604FE" w:rsidRPr="009C7835" w:rsidRDefault="009604FE" w:rsidP="009604FE">
      <w:pPr>
        <w:pStyle w:val="Zkladntext"/>
        <w:numPr>
          <w:ilvl w:val="2"/>
          <w:numId w:val="13"/>
        </w:numPr>
        <w:tabs>
          <w:tab w:val="left" w:pos="426"/>
          <w:tab w:val="left" w:pos="851"/>
        </w:tabs>
        <w:autoSpaceDE w:val="0"/>
        <w:spacing w:after="0"/>
        <w:ind w:left="851" w:hanging="284"/>
        <w:jc w:val="both"/>
      </w:pPr>
      <w:r w:rsidRPr="009C7835">
        <w:t>stavební deník,</w:t>
      </w:r>
    </w:p>
    <w:p w:rsidR="009604FE" w:rsidRPr="009C7835" w:rsidRDefault="009604FE" w:rsidP="009604FE">
      <w:pPr>
        <w:pStyle w:val="Zkladntext"/>
        <w:numPr>
          <w:ilvl w:val="2"/>
          <w:numId w:val="13"/>
        </w:numPr>
        <w:tabs>
          <w:tab w:val="left" w:pos="426"/>
          <w:tab w:val="left" w:pos="851"/>
        </w:tabs>
        <w:autoSpaceDE w:val="0"/>
        <w:spacing w:after="60"/>
        <w:ind w:left="851" w:hanging="284"/>
        <w:jc w:val="both"/>
        <w:rPr>
          <w:color w:val="000000"/>
        </w:rPr>
      </w:pPr>
      <w:r w:rsidRPr="009C7835">
        <w:t xml:space="preserve">soubor zápisů o dílčích přejímkách, pokud byly uskutečněny. </w:t>
      </w:r>
    </w:p>
    <w:p w:rsidR="009604FE" w:rsidRPr="009C7835" w:rsidRDefault="00274297" w:rsidP="00424013">
      <w:pPr>
        <w:pStyle w:val="Zkladntext"/>
        <w:numPr>
          <w:ilvl w:val="2"/>
          <w:numId w:val="13"/>
        </w:numPr>
        <w:tabs>
          <w:tab w:val="left" w:pos="426"/>
          <w:tab w:val="left" w:pos="851"/>
        </w:tabs>
        <w:autoSpaceDE w:val="0"/>
        <w:spacing w:after="60"/>
        <w:ind w:left="851" w:hanging="284"/>
        <w:jc w:val="both"/>
        <w:rPr>
          <w:color w:val="000000"/>
        </w:rPr>
      </w:pPr>
      <w:r w:rsidRPr="009C7835">
        <w:t>l</w:t>
      </w:r>
      <w:r w:rsidR="009604FE" w:rsidRPr="009C7835">
        <w:t>istiny</w:t>
      </w:r>
      <w:r w:rsidRPr="009C7835">
        <w:t>, které jsou součástí předmětu plnění uvedené v čl. I</w:t>
      </w:r>
      <w:r w:rsidR="00424013" w:rsidRPr="009C7835">
        <w:t>I</w:t>
      </w:r>
      <w:r w:rsidRPr="009C7835">
        <w:t xml:space="preserve"> Smlouvy.</w:t>
      </w:r>
    </w:p>
    <w:p w:rsidR="009604FE" w:rsidRPr="009C7835" w:rsidRDefault="009604FE" w:rsidP="00020B0B">
      <w:pPr>
        <w:numPr>
          <w:ilvl w:val="1"/>
          <w:numId w:val="12"/>
        </w:numPr>
        <w:autoSpaceDE w:val="0"/>
        <w:spacing w:after="120"/>
        <w:ind w:left="567" w:hanging="567"/>
        <w:jc w:val="both"/>
      </w:pPr>
      <w:r w:rsidRPr="009C7835">
        <w:lastRenderedPageBreak/>
        <w:t xml:space="preserve">Dílo objednatel převezme i s drobnými vadami a nedodělky. Za drobné vady </w:t>
      </w:r>
      <w:r w:rsidR="00424013" w:rsidRPr="009C7835">
        <w:br/>
      </w:r>
      <w:r w:rsidRPr="009C7835">
        <w:t xml:space="preserve">a nedodělky jsou povazovány ty, které jednotlivě i dohromady nebrání řádnému </w:t>
      </w:r>
      <w:r w:rsidR="00424013" w:rsidRPr="009C7835">
        <w:br/>
      </w:r>
      <w:r w:rsidRPr="009C7835">
        <w:t>a běžnému užívání díla.</w:t>
      </w:r>
    </w:p>
    <w:p w:rsidR="009604FE" w:rsidRPr="009C7835" w:rsidRDefault="009604FE" w:rsidP="00020B0B">
      <w:pPr>
        <w:numPr>
          <w:ilvl w:val="1"/>
          <w:numId w:val="12"/>
        </w:numPr>
        <w:autoSpaceDE w:val="0"/>
        <w:spacing w:after="120"/>
        <w:ind w:left="567" w:hanging="567"/>
        <w:jc w:val="both"/>
      </w:pPr>
      <w:r w:rsidRPr="009C7835">
        <w:t>Vadou se rozumí odchylka v kvalitě, rozsahu a parametrech díla, stanovených projektovou dokumentací, technickými normami a obvyklými zvyklostmi ve stavebnictví.</w:t>
      </w:r>
    </w:p>
    <w:p w:rsidR="009604FE" w:rsidRPr="009C7835" w:rsidRDefault="009604FE" w:rsidP="00020B0B">
      <w:pPr>
        <w:numPr>
          <w:ilvl w:val="1"/>
          <w:numId w:val="12"/>
        </w:numPr>
        <w:autoSpaceDE w:val="0"/>
        <w:spacing w:after="120"/>
        <w:ind w:left="567" w:hanging="567"/>
        <w:jc w:val="both"/>
      </w:pPr>
      <w:r w:rsidRPr="009C7835">
        <w:t>Nedodělkem se rozumějí nedokončené práce oproti projektové dokumentaci.</w:t>
      </w:r>
    </w:p>
    <w:p w:rsidR="009604FE" w:rsidRPr="009C7835" w:rsidRDefault="009604FE" w:rsidP="00020B0B">
      <w:pPr>
        <w:numPr>
          <w:ilvl w:val="1"/>
          <w:numId w:val="12"/>
        </w:numPr>
        <w:autoSpaceDE w:val="0"/>
        <w:spacing w:after="120"/>
        <w:ind w:left="567" w:hanging="567"/>
        <w:jc w:val="both"/>
      </w:pPr>
      <w:r w:rsidRPr="009C7835">
        <w:t xml:space="preserve">Objednatel je povinen i po převzetí stavby umožnit zhotoviteli přístup na stavbu z důvodů odstranění případných vad a nedodělků, které budou uvedeny v zápise </w:t>
      </w:r>
      <w:r w:rsidR="00424013" w:rsidRPr="009C7835">
        <w:br/>
      </w:r>
      <w:r w:rsidRPr="009C7835">
        <w:t>o předání a převzetí předmětu díla.</w:t>
      </w:r>
    </w:p>
    <w:p w:rsidR="00B8439A" w:rsidRPr="009C7835" w:rsidRDefault="00B8439A" w:rsidP="00B50976">
      <w:pPr>
        <w:autoSpaceDE w:val="0"/>
        <w:autoSpaceDN w:val="0"/>
        <w:adjustRightInd w:val="0"/>
        <w:jc w:val="center"/>
        <w:rPr>
          <w:b/>
          <w:bCs/>
        </w:rPr>
      </w:pPr>
    </w:p>
    <w:p w:rsidR="00B50976" w:rsidRPr="009C7835" w:rsidRDefault="00463E2E" w:rsidP="00B50976">
      <w:pPr>
        <w:autoSpaceDE w:val="0"/>
        <w:autoSpaceDN w:val="0"/>
        <w:adjustRightInd w:val="0"/>
        <w:jc w:val="center"/>
        <w:rPr>
          <w:b/>
          <w:bCs/>
        </w:rPr>
      </w:pPr>
      <w:r w:rsidRPr="009C7835">
        <w:rPr>
          <w:b/>
          <w:bCs/>
        </w:rPr>
        <w:t>X</w:t>
      </w:r>
      <w:r w:rsidR="00B50976" w:rsidRPr="009C7835">
        <w:rPr>
          <w:b/>
          <w:bCs/>
        </w:rPr>
        <w:t>.</w:t>
      </w:r>
    </w:p>
    <w:p w:rsidR="00B50976" w:rsidRPr="009C7835" w:rsidRDefault="00B50976" w:rsidP="00B50976">
      <w:pPr>
        <w:autoSpaceDE w:val="0"/>
        <w:autoSpaceDN w:val="0"/>
        <w:adjustRightInd w:val="0"/>
        <w:jc w:val="center"/>
        <w:rPr>
          <w:b/>
          <w:bCs/>
        </w:rPr>
      </w:pPr>
      <w:r w:rsidRPr="009C7835">
        <w:rPr>
          <w:b/>
          <w:bCs/>
        </w:rPr>
        <w:t>Smluvní pokuty</w:t>
      </w:r>
      <w:r w:rsidR="00424013" w:rsidRPr="009C7835">
        <w:rPr>
          <w:b/>
          <w:bCs/>
        </w:rPr>
        <w:t xml:space="preserve"> </w:t>
      </w:r>
      <w:r w:rsidR="008F08E7" w:rsidRPr="009C7835">
        <w:rPr>
          <w:b/>
          <w:bCs/>
        </w:rPr>
        <w:t>- sankce</w:t>
      </w:r>
      <w:r w:rsidRPr="009C7835">
        <w:rPr>
          <w:b/>
          <w:bCs/>
        </w:rPr>
        <w:t xml:space="preserve">. </w:t>
      </w:r>
    </w:p>
    <w:p w:rsidR="00651AC5" w:rsidRPr="009C7835" w:rsidRDefault="00651AC5" w:rsidP="00B50976">
      <w:pPr>
        <w:autoSpaceDE w:val="0"/>
        <w:autoSpaceDN w:val="0"/>
        <w:adjustRightInd w:val="0"/>
        <w:jc w:val="center"/>
        <w:rPr>
          <w:b/>
          <w:bCs/>
        </w:rPr>
      </w:pPr>
    </w:p>
    <w:p w:rsidR="00B50976" w:rsidRPr="009C7835" w:rsidRDefault="00B50976" w:rsidP="00424013">
      <w:pPr>
        <w:numPr>
          <w:ilvl w:val="0"/>
          <w:numId w:val="4"/>
        </w:numPr>
        <w:suppressAutoHyphens w:val="0"/>
        <w:autoSpaceDE w:val="0"/>
        <w:autoSpaceDN w:val="0"/>
        <w:adjustRightInd w:val="0"/>
        <w:spacing w:after="120"/>
        <w:ind w:left="357" w:hanging="357"/>
        <w:jc w:val="both"/>
      </w:pPr>
      <w:r w:rsidRPr="009C7835">
        <w:rPr>
          <w:bCs/>
        </w:rPr>
        <w:t xml:space="preserve">V případě </w:t>
      </w:r>
      <w:r w:rsidRPr="009C7835">
        <w:t>prodlení objednatele s úhradou faktur za předané dílo, zaplatí objednatel zhotoviteli smluvní pokutu ve výši 0,05 % z ceny faktury s DPH za každý kalendářní den prodlení.</w:t>
      </w:r>
    </w:p>
    <w:p w:rsidR="00B50976" w:rsidRPr="009C7835" w:rsidRDefault="00B50976" w:rsidP="00424013">
      <w:pPr>
        <w:numPr>
          <w:ilvl w:val="0"/>
          <w:numId w:val="4"/>
        </w:numPr>
        <w:suppressAutoHyphens w:val="0"/>
        <w:autoSpaceDE w:val="0"/>
        <w:autoSpaceDN w:val="0"/>
        <w:adjustRightInd w:val="0"/>
        <w:spacing w:after="120"/>
        <w:ind w:left="357" w:hanging="357"/>
        <w:jc w:val="both"/>
        <w:rPr>
          <w:b/>
        </w:rPr>
      </w:pPr>
      <w:r w:rsidRPr="009C7835">
        <w:rPr>
          <w:bCs/>
        </w:rPr>
        <w:t xml:space="preserve">V případě </w:t>
      </w:r>
      <w:r w:rsidRPr="009C7835">
        <w:t>prodlení zhoto</w:t>
      </w:r>
      <w:r w:rsidR="00B60E02" w:rsidRPr="009C7835">
        <w:t>vitele se splněním povinnosti</w:t>
      </w:r>
      <w:r w:rsidRPr="009C7835">
        <w:t xml:space="preserve"> předání celého díla objednateli</w:t>
      </w:r>
      <w:r w:rsidR="00B60E02" w:rsidRPr="009C7835">
        <w:t xml:space="preserve"> v termínu dle čl. II </w:t>
      </w:r>
      <w:proofErr w:type="gramStart"/>
      <w:r w:rsidR="00B60E02" w:rsidRPr="009C7835">
        <w:t>této</w:t>
      </w:r>
      <w:proofErr w:type="gramEnd"/>
      <w:r w:rsidR="00B60E02" w:rsidRPr="009C7835">
        <w:t xml:space="preserve"> smlouvy</w:t>
      </w:r>
      <w:r w:rsidRPr="009C7835">
        <w:t>, zaplatí zhotovitel objednateli smluvní pokutu</w:t>
      </w:r>
      <w:r w:rsidR="00B60E02" w:rsidRPr="009C7835">
        <w:t xml:space="preserve"> ve výši</w:t>
      </w:r>
      <w:r w:rsidRPr="009C7835">
        <w:t xml:space="preserve"> 0,05% z celkové ceny díla s DPH za každý kalendářní den prodlení.</w:t>
      </w:r>
      <w:r w:rsidR="001E29C7" w:rsidRPr="009C7835">
        <w:t xml:space="preserve"> Ustano</w:t>
      </w:r>
      <w:r w:rsidR="00CC07A7" w:rsidRPr="009C7835">
        <w:t>vením o smluvní pokutě není dot</w:t>
      </w:r>
      <w:r w:rsidR="001E29C7" w:rsidRPr="009C7835">
        <w:t xml:space="preserve">čeno právo domáhat se náhrady škody. </w:t>
      </w:r>
    </w:p>
    <w:p w:rsidR="001E29C7" w:rsidRPr="009C7835" w:rsidRDefault="008F08E7" w:rsidP="00424013">
      <w:pPr>
        <w:numPr>
          <w:ilvl w:val="0"/>
          <w:numId w:val="4"/>
        </w:numPr>
        <w:suppressAutoHyphens w:val="0"/>
        <w:autoSpaceDE w:val="0"/>
        <w:autoSpaceDN w:val="0"/>
        <w:adjustRightInd w:val="0"/>
        <w:spacing w:after="120"/>
        <w:ind w:left="357" w:hanging="357"/>
        <w:jc w:val="both"/>
        <w:rPr>
          <w:b/>
        </w:rPr>
      </w:pPr>
      <w:r w:rsidRPr="009C7835">
        <w:t xml:space="preserve">V případě že z viny </w:t>
      </w:r>
      <w:r w:rsidR="000C2340" w:rsidRPr="009C7835">
        <w:t>zhotovitele doj</w:t>
      </w:r>
      <w:r w:rsidRPr="009C7835">
        <w:t xml:space="preserve">de k závadě na </w:t>
      </w:r>
      <w:proofErr w:type="spellStart"/>
      <w:r w:rsidRPr="009C7835">
        <w:t>optokabelové</w:t>
      </w:r>
      <w:proofErr w:type="spellEnd"/>
      <w:r w:rsidRPr="009C7835">
        <w:t xml:space="preserve"> datové síti PNO nebo k</w:t>
      </w:r>
      <w:r w:rsidR="00B8439A" w:rsidRPr="009C7835">
        <w:t> </w:t>
      </w:r>
      <w:r w:rsidRPr="009C7835">
        <w:t>jejímu</w:t>
      </w:r>
      <w:r w:rsidR="00B8439A" w:rsidRPr="009C7835">
        <w:t xml:space="preserve"> prokazatelnému</w:t>
      </w:r>
      <w:r w:rsidRPr="009C7835">
        <w:t xml:space="preserve"> </w:t>
      </w:r>
      <w:r w:rsidR="007E0ED4" w:rsidRPr="009C7835">
        <w:t>v</w:t>
      </w:r>
      <w:r w:rsidRPr="009C7835">
        <w:t>ýpadku</w:t>
      </w:r>
      <w:r w:rsidR="00B8439A" w:rsidRPr="009C7835">
        <w:t xml:space="preserve"> v důsledku zásahu zhotovitele</w:t>
      </w:r>
      <w:r w:rsidRPr="009C7835">
        <w:t>,</w:t>
      </w:r>
      <w:r w:rsidR="00CB0573" w:rsidRPr="009C7835">
        <w:t xml:space="preserve"> a oprava tohoto stavu (např. porušení optického vlákna) bude možná jen pomocí třetí strany,</w:t>
      </w:r>
      <w:r w:rsidRPr="009C7835">
        <w:t xml:space="preserve"> zaplatí zhotovitel objednateli </w:t>
      </w:r>
      <w:r w:rsidR="001E29C7" w:rsidRPr="009C7835">
        <w:t>smluvní pokutu ve výši</w:t>
      </w:r>
      <w:r w:rsidR="004267A7" w:rsidRPr="009C7835">
        <w:t xml:space="preserve"> </w:t>
      </w:r>
      <w:r w:rsidRPr="009C7835">
        <w:rPr>
          <w:b/>
        </w:rPr>
        <w:t>500</w:t>
      </w:r>
      <w:r w:rsidR="00617536" w:rsidRPr="009C7835">
        <w:rPr>
          <w:b/>
        </w:rPr>
        <w:t>.</w:t>
      </w:r>
      <w:r w:rsidRPr="009C7835">
        <w:rPr>
          <w:b/>
        </w:rPr>
        <w:t>000,- Kč</w:t>
      </w:r>
      <w:r w:rsidRPr="009C7835">
        <w:t xml:space="preserve"> s DPH za každý takovýto případ.</w:t>
      </w:r>
      <w:r w:rsidR="001E29C7" w:rsidRPr="009C7835">
        <w:t xml:space="preserve"> Ustanovením o smluvní pokutě není dotčeno právo domáhat se náhrady škody. </w:t>
      </w:r>
    </w:p>
    <w:p w:rsidR="00CC07A7" w:rsidRPr="009C7835" w:rsidRDefault="00CC07A7" w:rsidP="00424013">
      <w:pPr>
        <w:numPr>
          <w:ilvl w:val="0"/>
          <w:numId w:val="4"/>
        </w:numPr>
        <w:suppressAutoHyphens w:val="0"/>
        <w:autoSpaceDE w:val="0"/>
        <w:autoSpaceDN w:val="0"/>
        <w:adjustRightInd w:val="0"/>
        <w:spacing w:after="120"/>
        <w:ind w:left="357" w:hanging="357"/>
        <w:jc w:val="both"/>
        <w:rPr>
          <w:b/>
        </w:rPr>
      </w:pPr>
      <w:r w:rsidRPr="009C7835">
        <w:t xml:space="preserve">Smluvní pokuta za prodlení zhotovitele s odstraněním vad a nedodělků ve výši </w:t>
      </w:r>
      <w:r w:rsidRPr="009C7835">
        <w:rPr>
          <w:b/>
        </w:rPr>
        <w:t>500,- Kč</w:t>
      </w:r>
      <w:r w:rsidRPr="009C7835">
        <w:t xml:space="preserve"> (</w:t>
      </w:r>
      <w:proofErr w:type="spellStart"/>
      <w:r w:rsidRPr="009C7835">
        <w:t>Pětset</w:t>
      </w:r>
      <w:proofErr w:type="spellEnd"/>
      <w:r w:rsidRPr="009C7835">
        <w:t xml:space="preserve"> korun českých) za každou vadu a každý den prodlení oproti lhůtě pro její odstranění uvedené v protokolu o předání a převzetí díla až do dne, kdy vady a nedodělky budou odstraněny.</w:t>
      </w:r>
    </w:p>
    <w:p w:rsidR="008F08E7" w:rsidRPr="009C7835" w:rsidRDefault="00CC07A7" w:rsidP="00424013">
      <w:pPr>
        <w:numPr>
          <w:ilvl w:val="0"/>
          <w:numId w:val="4"/>
        </w:numPr>
        <w:suppressAutoHyphens w:val="0"/>
        <w:autoSpaceDE w:val="0"/>
        <w:autoSpaceDN w:val="0"/>
        <w:adjustRightInd w:val="0"/>
        <w:spacing w:after="120"/>
        <w:ind w:left="357" w:hanging="357"/>
        <w:jc w:val="both"/>
        <w:rPr>
          <w:b/>
        </w:rPr>
      </w:pPr>
      <w:r w:rsidRPr="009C7835">
        <w:t xml:space="preserve">Smluvní pokuta za prodlení zhotovitele s odstraněním vad zjištěných a uplatněných v rámci záruky ve výši </w:t>
      </w:r>
      <w:r w:rsidRPr="009C7835">
        <w:rPr>
          <w:b/>
        </w:rPr>
        <w:t>500,- Kč</w:t>
      </w:r>
      <w:r w:rsidRPr="009C7835">
        <w:t xml:space="preserve"> (</w:t>
      </w:r>
      <w:proofErr w:type="spellStart"/>
      <w:r w:rsidRPr="009C7835">
        <w:t>Pětset</w:t>
      </w:r>
      <w:proofErr w:type="spellEnd"/>
      <w:r w:rsidRPr="009C7835">
        <w:t xml:space="preserve"> korun českých) za každou vadu a každý den prodlení oproti dohodnuté lhůtě k odstranění uvedené v dohodě o odstranění vad až do dne, kdy vady a nedodělky budou odstraněny</w:t>
      </w:r>
    </w:p>
    <w:p w:rsidR="00B50976" w:rsidRPr="009C7835" w:rsidRDefault="00B50976" w:rsidP="00B50976">
      <w:pPr>
        <w:autoSpaceDE w:val="0"/>
        <w:autoSpaceDN w:val="0"/>
        <w:adjustRightInd w:val="0"/>
        <w:jc w:val="both"/>
      </w:pPr>
    </w:p>
    <w:p w:rsidR="00B50976" w:rsidRPr="009C7835" w:rsidRDefault="00463E2E" w:rsidP="00B50976">
      <w:pPr>
        <w:autoSpaceDE w:val="0"/>
        <w:autoSpaceDN w:val="0"/>
        <w:adjustRightInd w:val="0"/>
        <w:jc w:val="center"/>
        <w:rPr>
          <w:b/>
          <w:bCs/>
        </w:rPr>
      </w:pPr>
      <w:r w:rsidRPr="009C7835">
        <w:rPr>
          <w:b/>
          <w:bCs/>
        </w:rPr>
        <w:t>XI</w:t>
      </w:r>
      <w:r w:rsidR="00B50976" w:rsidRPr="009C7835">
        <w:rPr>
          <w:b/>
          <w:bCs/>
        </w:rPr>
        <w:t>.</w:t>
      </w:r>
    </w:p>
    <w:p w:rsidR="00B50976" w:rsidRPr="009C7835" w:rsidRDefault="00B50976" w:rsidP="00B50976">
      <w:pPr>
        <w:autoSpaceDE w:val="0"/>
        <w:autoSpaceDN w:val="0"/>
        <w:adjustRightInd w:val="0"/>
        <w:jc w:val="center"/>
        <w:rPr>
          <w:b/>
          <w:bCs/>
        </w:rPr>
      </w:pPr>
      <w:r w:rsidRPr="009C7835">
        <w:rPr>
          <w:b/>
          <w:bCs/>
        </w:rPr>
        <w:t>Další ustanovení.</w:t>
      </w:r>
    </w:p>
    <w:p w:rsidR="00651AC5" w:rsidRPr="009C7835" w:rsidRDefault="00651AC5" w:rsidP="00B50976">
      <w:pPr>
        <w:autoSpaceDE w:val="0"/>
        <w:autoSpaceDN w:val="0"/>
        <w:adjustRightInd w:val="0"/>
        <w:jc w:val="center"/>
        <w:rPr>
          <w:b/>
          <w:bCs/>
        </w:rPr>
      </w:pPr>
    </w:p>
    <w:p w:rsidR="00CC07A7" w:rsidRPr="009C7835" w:rsidRDefault="00B50976" w:rsidP="00424013">
      <w:pPr>
        <w:pStyle w:val="Odstavecseseznamem"/>
        <w:numPr>
          <w:ilvl w:val="0"/>
          <w:numId w:val="25"/>
        </w:numPr>
        <w:tabs>
          <w:tab w:val="left" w:pos="-5100"/>
        </w:tabs>
        <w:autoSpaceDE w:val="0"/>
        <w:spacing w:after="120" w:line="240" w:lineRule="auto"/>
        <w:ind w:left="357" w:hanging="357"/>
        <w:contextualSpacing w:val="0"/>
        <w:jc w:val="both"/>
        <w:rPr>
          <w:rFonts w:ascii="Times New Roman" w:hAnsi="Times New Roman"/>
          <w:sz w:val="24"/>
          <w:szCs w:val="24"/>
        </w:rPr>
      </w:pPr>
      <w:r w:rsidRPr="009C7835">
        <w:rPr>
          <w:rFonts w:ascii="Times New Roman" w:hAnsi="Times New Roman"/>
          <w:sz w:val="24"/>
          <w:szCs w:val="24"/>
        </w:rPr>
        <w:t>Při provádění prací, které jsou předmětem díla nebo jeho částí, jsou zaměstnanci zhotovitele a jeho subdodavatelů povinni uposlechnout pokynů náměstka ředitele pro HTS, vedoucího TO či jeho zástupce, vedoucího provozního oddělení</w:t>
      </w:r>
      <w:r w:rsidR="00592EAA" w:rsidRPr="009C7835">
        <w:rPr>
          <w:rFonts w:ascii="Times New Roman" w:hAnsi="Times New Roman"/>
          <w:sz w:val="24"/>
          <w:szCs w:val="24"/>
        </w:rPr>
        <w:t xml:space="preserve"> a v případě prací prováděných v blízkosti </w:t>
      </w:r>
      <w:proofErr w:type="spellStart"/>
      <w:r w:rsidR="00592EAA" w:rsidRPr="009C7835">
        <w:rPr>
          <w:rFonts w:ascii="Times New Roman" w:hAnsi="Times New Roman"/>
          <w:sz w:val="24"/>
          <w:szCs w:val="24"/>
        </w:rPr>
        <w:t>optokabelové</w:t>
      </w:r>
      <w:proofErr w:type="spellEnd"/>
      <w:r w:rsidR="00592EAA" w:rsidRPr="009C7835">
        <w:rPr>
          <w:rFonts w:ascii="Times New Roman" w:hAnsi="Times New Roman"/>
          <w:sz w:val="24"/>
          <w:szCs w:val="24"/>
        </w:rPr>
        <w:t xml:space="preserve"> datové sítě vedoucího IT oddělení objednatele nebo jeho zástupce.</w:t>
      </w:r>
      <w:r w:rsidRPr="009C7835">
        <w:rPr>
          <w:rFonts w:ascii="Times New Roman" w:hAnsi="Times New Roman"/>
          <w:sz w:val="24"/>
          <w:szCs w:val="24"/>
        </w:rPr>
        <w:t xml:space="preserve"> Zaměstnanci zhotovitele musí s uvedenými vedoucími zaměstnanci objednatele konzultovat provádění všech prací, které by mohly negativně ovlivnit provoz zařízení objednatele a ovlivnit léčebný proces</w:t>
      </w:r>
      <w:r w:rsidR="00CC07A7" w:rsidRPr="009C7835">
        <w:rPr>
          <w:rFonts w:ascii="Times New Roman" w:hAnsi="Times New Roman"/>
          <w:sz w:val="24"/>
          <w:szCs w:val="24"/>
        </w:rPr>
        <w:t xml:space="preserve">2. Jestliže zhotovitel nebude provádět práci v souladu se Smlouvou nebo bude zanedbávat plnění svých závazků tak závažným </w:t>
      </w:r>
      <w:r w:rsidR="00CC07A7" w:rsidRPr="009C7835">
        <w:rPr>
          <w:rFonts w:ascii="Times New Roman" w:hAnsi="Times New Roman"/>
          <w:sz w:val="24"/>
          <w:szCs w:val="24"/>
        </w:rPr>
        <w:lastRenderedPageBreak/>
        <w:t xml:space="preserve">způsobem, že to ovlivní provádění prací, může objednatel prostřednictvím oznámení požadovat na zhotoviteli odstranění takového neplnění nebo zanedbání. </w:t>
      </w:r>
    </w:p>
    <w:p w:rsidR="00CC07A7" w:rsidRPr="009C7835" w:rsidRDefault="00CC07A7" w:rsidP="00424013">
      <w:pPr>
        <w:pStyle w:val="Odstavecseseznamem"/>
        <w:numPr>
          <w:ilvl w:val="0"/>
          <w:numId w:val="25"/>
        </w:numPr>
        <w:spacing w:after="120" w:line="240" w:lineRule="auto"/>
        <w:ind w:left="357" w:hanging="357"/>
        <w:contextualSpacing w:val="0"/>
        <w:jc w:val="both"/>
        <w:rPr>
          <w:rFonts w:ascii="Times New Roman" w:hAnsi="Times New Roman"/>
          <w:sz w:val="24"/>
          <w:szCs w:val="24"/>
        </w:rPr>
      </w:pPr>
      <w:r w:rsidRPr="009C7835">
        <w:rPr>
          <w:rFonts w:ascii="Times New Roman" w:hAnsi="Times New Roman"/>
          <w:sz w:val="24"/>
          <w:szCs w:val="24"/>
        </w:rPr>
        <w:t>Jestliže zhotovitel nebude plnit v přiměřené době od oznámení objednatele, může objednatel po 10 (deseti) dnech od zaslání oznámení od této Smlouvy odstoupit. Po takovémto ukončení objednatel spolu se zhotovitelem co nejdříve ověří hodnotu provedených prací a všech dlužných částek k termínu odstoupení a tento dlužný závazek si vzájemně potvrdit.</w:t>
      </w:r>
    </w:p>
    <w:p w:rsidR="00CC07A7" w:rsidRPr="009C7835" w:rsidRDefault="00CC07A7" w:rsidP="00424013">
      <w:pPr>
        <w:pStyle w:val="Odstavecseseznamem"/>
        <w:numPr>
          <w:ilvl w:val="0"/>
          <w:numId w:val="25"/>
        </w:numPr>
        <w:spacing w:after="120" w:line="240" w:lineRule="auto"/>
        <w:ind w:left="357" w:hanging="357"/>
        <w:contextualSpacing w:val="0"/>
        <w:jc w:val="both"/>
        <w:rPr>
          <w:rFonts w:ascii="Times New Roman" w:hAnsi="Times New Roman"/>
          <w:sz w:val="24"/>
          <w:szCs w:val="24"/>
        </w:rPr>
      </w:pPr>
      <w:r w:rsidRPr="009C7835">
        <w:rPr>
          <w:rFonts w:ascii="Times New Roman" w:hAnsi="Times New Roman"/>
          <w:sz w:val="24"/>
          <w:szCs w:val="24"/>
        </w:rPr>
        <w:t>Účinky odstoupení nastávají dnem doručení písemného projevu vůle od Smlouvy odstoupit druhé straně. V pochybnostech se má za to, že oznámení bylo doručeno třetím dnem ode dne jeho odeslání na poslední známou adresu.</w:t>
      </w:r>
    </w:p>
    <w:p w:rsidR="00CC07A7" w:rsidRPr="009C7835" w:rsidRDefault="00CC07A7" w:rsidP="00424013">
      <w:pPr>
        <w:pStyle w:val="Odstavecseseznamem"/>
        <w:numPr>
          <w:ilvl w:val="0"/>
          <w:numId w:val="25"/>
        </w:numPr>
        <w:tabs>
          <w:tab w:val="left" w:pos="-5100"/>
        </w:tabs>
        <w:autoSpaceDE w:val="0"/>
        <w:spacing w:after="120" w:line="240" w:lineRule="auto"/>
        <w:ind w:left="357" w:hanging="357"/>
        <w:contextualSpacing w:val="0"/>
        <w:jc w:val="both"/>
        <w:rPr>
          <w:rFonts w:ascii="Times New Roman" w:hAnsi="Times New Roman"/>
          <w:sz w:val="24"/>
          <w:szCs w:val="24"/>
        </w:rPr>
      </w:pPr>
      <w:r w:rsidRPr="009C7835">
        <w:rPr>
          <w:rFonts w:ascii="Times New Roman" w:hAnsi="Times New Roman"/>
          <w:sz w:val="24"/>
          <w:szCs w:val="24"/>
        </w:rPr>
        <w:t>Ve smyslu § 2 e) zákona č. 320/2001 Sb. o finanční kontrole berou smluvní strany na vědomí, že kdykoli po dobu 10 (deseti) let ode dne předání a převzetí díla jsou povinny spolupůsobit při finanční kontrole, a zároveň jsou povinny poskytnout kontrolním orgánům dokumenty, vztahující se k předmětu Smlouvy a umožnit nahlédnutí do účetnictví nebo daňové evidence s ním související.</w:t>
      </w:r>
    </w:p>
    <w:p w:rsidR="00CC07A7" w:rsidRPr="009C7835" w:rsidRDefault="00CC07A7" w:rsidP="00424013">
      <w:pPr>
        <w:pStyle w:val="Odstavecseseznamem"/>
        <w:numPr>
          <w:ilvl w:val="0"/>
          <w:numId w:val="25"/>
        </w:numPr>
        <w:tabs>
          <w:tab w:val="left" w:pos="-5100"/>
        </w:tabs>
        <w:autoSpaceDE w:val="0"/>
        <w:spacing w:after="120" w:line="240" w:lineRule="auto"/>
        <w:ind w:left="357" w:hanging="357"/>
        <w:contextualSpacing w:val="0"/>
        <w:jc w:val="both"/>
        <w:rPr>
          <w:rFonts w:ascii="Times New Roman" w:hAnsi="Times New Roman"/>
          <w:sz w:val="24"/>
          <w:szCs w:val="24"/>
        </w:rPr>
      </w:pPr>
      <w:r w:rsidRPr="009C7835">
        <w:rPr>
          <w:rFonts w:ascii="Times New Roman" w:hAnsi="Times New Roman"/>
          <w:sz w:val="24"/>
          <w:szCs w:val="24"/>
        </w:rPr>
        <w:t>Zhotovitel bere na vědomí, že poskytovatel dotace je oprávněn provést u projektu nezávislý vnější audit a zhotovitel je povinen při výkonu auditu spolupůsobit. Zhotovitel se dále zavazuje písemně poskytnout na žádost objednatele jakékoli doplňující informace související s realizací projektu a to ve lhůtě stanovené objednatelem. Dále je zhotovitel povinen spolupracovat při zajišťování publicity projektu v souladu s podmínkami dotačního titulu.</w:t>
      </w:r>
    </w:p>
    <w:p w:rsidR="00CC07A7" w:rsidRPr="009C7835" w:rsidRDefault="00CC07A7" w:rsidP="00424013">
      <w:pPr>
        <w:pStyle w:val="Odstavecseseznamem"/>
        <w:numPr>
          <w:ilvl w:val="0"/>
          <w:numId w:val="25"/>
        </w:numPr>
        <w:tabs>
          <w:tab w:val="left" w:pos="-5100"/>
        </w:tabs>
        <w:autoSpaceDE w:val="0"/>
        <w:spacing w:after="120" w:line="240" w:lineRule="auto"/>
        <w:ind w:left="357" w:hanging="357"/>
        <w:contextualSpacing w:val="0"/>
        <w:jc w:val="both"/>
        <w:rPr>
          <w:rFonts w:ascii="Times New Roman" w:hAnsi="Times New Roman"/>
          <w:sz w:val="24"/>
          <w:szCs w:val="24"/>
        </w:rPr>
      </w:pPr>
      <w:r w:rsidRPr="009C7835">
        <w:rPr>
          <w:rFonts w:ascii="Times New Roman" w:hAnsi="Times New Roman"/>
          <w:sz w:val="24"/>
          <w:szCs w:val="24"/>
        </w:rPr>
        <w:t xml:space="preserve">Zhotovitel se zavazuje poskytnout na žádost Úřadu pro hospodářskou soutěž předložit veškeré doklady týkající se této zakázky dle této Smlouvy, a to v době 10 let po termínu předání a převzetí díla objednatelem. </w:t>
      </w:r>
    </w:p>
    <w:p w:rsidR="00CC07A7" w:rsidRPr="009C7835" w:rsidRDefault="00CC07A7" w:rsidP="00424013">
      <w:pPr>
        <w:pStyle w:val="Odstavecseseznamem"/>
        <w:numPr>
          <w:ilvl w:val="0"/>
          <w:numId w:val="25"/>
        </w:numPr>
        <w:tabs>
          <w:tab w:val="left" w:pos="-5100"/>
        </w:tabs>
        <w:autoSpaceDE w:val="0"/>
        <w:spacing w:after="120" w:line="240" w:lineRule="auto"/>
        <w:ind w:left="357" w:hanging="357"/>
        <w:contextualSpacing w:val="0"/>
        <w:jc w:val="both"/>
        <w:rPr>
          <w:rFonts w:ascii="Times New Roman" w:eastAsia="Arial" w:hAnsi="Times New Roman"/>
          <w:sz w:val="24"/>
          <w:szCs w:val="24"/>
        </w:rPr>
      </w:pPr>
      <w:r w:rsidRPr="009C7835">
        <w:rPr>
          <w:rFonts w:ascii="Times New Roman" w:hAnsi="Times New Roman"/>
          <w:sz w:val="24"/>
          <w:szCs w:val="24"/>
        </w:rPr>
        <w:t>Zhotovitel bere na vědomí,</w:t>
      </w:r>
      <w:r w:rsidR="00274297" w:rsidRPr="009C7835">
        <w:rPr>
          <w:rFonts w:ascii="Times New Roman" w:hAnsi="Times New Roman"/>
          <w:sz w:val="24"/>
          <w:szCs w:val="24"/>
        </w:rPr>
        <w:t xml:space="preserve"> </w:t>
      </w:r>
      <w:r w:rsidRPr="009C7835">
        <w:rPr>
          <w:rFonts w:ascii="Times New Roman" w:hAnsi="Times New Roman"/>
          <w:sz w:val="24"/>
          <w:szCs w:val="24"/>
        </w:rPr>
        <w:t>že v případě, kdy je dílo financováno z grantových či dotačních titulů a v důsledku porušení smluvních povinností na jeho straně by došlo k tomu že, by objednatel byl povinen tyto prostředky vrátit poskytovateli a k vrácení by došlo v přímé souvislosti s porušením jeho smluvní povinnosti, je povinen nahradit objednateli škodu, která by mu prokazatelně vznikla.</w:t>
      </w:r>
    </w:p>
    <w:p w:rsidR="00237F47" w:rsidRPr="009C7835" w:rsidRDefault="00237F47" w:rsidP="00B50976">
      <w:pPr>
        <w:autoSpaceDE w:val="0"/>
        <w:autoSpaceDN w:val="0"/>
        <w:adjustRightInd w:val="0"/>
        <w:jc w:val="both"/>
      </w:pPr>
    </w:p>
    <w:p w:rsidR="00B50976" w:rsidRPr="009C7835" w:rsidRDefault="00B50976" w:rsidP="00B50976">
      <w:pPr>
        <w:autoSpaceDE w:val="0"/>
        <w:autoSpaceDN w:val="0"/>
        <w:adjustRightInd w:val="0"/>
        <w:jc w:val="center"/>
        <w:rPr>
          <w:b/>
          <w:bCs/>
        </w:rPr>
      </w:pPr>
      <w:r w:rsidRPr="009C7835">
        <w:rPr>
          <w:b/>
          <w:bCs/>
        </w:rPr>
        <w:t>X</w:t>
      </w:r>
      <w:r w:rsidR="00463E2E" w:rsidRPr="009C7835">
        <w:rPr>
          <w:b/>
          <w:bCs/>
        </w:rPr>
        <w:t>II</w:t>
      </w:r>
      <w:r w:rsidRPr="009C7835">
        <w:rPr>
          <w:b/>
          <w:bCs/>
        </w:rPr>
        <w:t>.</w:t>
      </w:r>
    </w:p>
    <w:p w:rsidR="00B50976" w:rsidRPr="009C7835" w:rsidRDefault="00B50976" w:rsidP="00B50976">
      <w:pPr>
        <w:autoSpaceDE w:val="0"/>
        <w:autoSpaceDN w:val="0"/>
        <w:adjustRightInd w:val="0"/>
        <w:jc w:val="center"/>
        <w:rPr>
          <w:b/>
          <w:bCs/>
        </w:rPr>
      </w:pPr>
      <w:r w:rsidRPr="009C7835">
        <w:rPr>
          <w:b/>
          <w:bCs/>
        </w:rPr>
        <w:t>Závěrečná ustanovení.</w:t>
      </w:r>
    </w:p>
    <w:p w:rsidR="00651AC5" w:rsidRPr="009C7835" w:rsidRDefault="00651AC5" w:rsidP="00B50976">
      <w:pPr>
        <w:autoSpaceDE w:val="0"/>
        <w:autoSpaceDN w:val="0"/>
        <w:adjustRightInd w:val="0"/>
        <w:jc w:val="center"/>
        <w:rPr>
          <w:b/>
          <w:bCs/>
        </w:rPr>
      </w:pPr>
    </w:p>
    <w:p w:rsidR="00B50976" w:rsidRPr="009C7835" w:rsidRDefault="00B50976" w:rsidP="00020B0B">
      <w:pPr>
        <w:numPr>
          <w:ilvl w:val="0"/>
          <w:numId w:val="5"/>
        </w:numPr>
        <w:suppressAutoHyphens w:val="0"/>
        <w:autoSpaceDE w:val="0"/>
        <w:autoSpaceDN w:val="0"/>
        <w:adjustRightInd w:val="0"/>
        <w:spacing w:after="120"/>
        <w:ind w:left="357" w:hanging="357"/>
        <w:jc w:val="both"/>
      </w:pPr>
      <w:r w:rsidRPr="009C7835">
        <w:t>Tato smlouva nabývá platnosti a účinnosti dnem podpisu obou smluvních stran.</w:t>
      </w:r>
    </w:p>
    <w:p w:rsidR="00B50976" w:rsidRPr="009C7835" w:rsidRDefault="00B50976" w:rsidP="00020B0B">
      <w:pPr>
        <w:numPr>
          <w:ilvl w:val="0"/>
          <w:numId w:val="5"/>
        </w:numPr>
        <w:suppressAutoHyphens w:val="0"/>
        <w:autoSpaceDE w:val="0"/>
        <w:autoSpaceDN w:val="0"/>
        <w:adjustRightInd w:val="0"/>
        <w:spacing w:after="120"/>
        <w:ind w:left="357" w:hanging="357"/>
        <w:jc w:val="both"/>
      </w:pPr>
      <w:r w:rsidRPr="009C7835">
        <w:t xml:space="preserve">Zánik závazků vyplývající z této smlouvy lze sjednat písemnou dohodou smluvních stran. </w:t>
      </w:r>
    </w:p>
    <w:p w:rsidR="00B50976" w:rsidRPr="009C7835" w:rsidRDefault="00B50976" w:rsidP="00020B0B">
      <w:pPr>
        <w:numPr>
          <w:ilvl w:val="0"/>
          <w:numId w:val="5"/>
        </w:numPr>
        <w:suppressAutoHyphens w:val="0"/>
        <w:autoSpaceDE w:val="0"/>
        <w:autoSpaceDN w:val="0"/>
        <w:adjustRightInd w:val="0"/>
        <w:spacing w:after="120"/>
        <w:ind w:left="357" w:hanging="357"/>
        <w:jc w:val="both"/>
      </w:pPr>
      <w:r w:rsidRPr="009C7835">
        <w:t xml:space="preserve">V náležitostech neupravených touto dohodou se práva a povinnosti smluvních stran řídí zákonem č. 89/2012., občanský zákoník. </w:t>
      </w:r>
    </w:p>
    <w:p w:rsidR="00B50976" w:rsidRPr="009C7835" w:rsidRDefault="00B50976" w:rsidP="00020B0B">
      <w:pPr>
        <w:numPr>
          <w:ilvl w:val="0"/>
          <w:numId w:val="5"/>
        </w:numPr>
        <w:suppressAutoHyphens w:val="0"/>
        <w:autoSpaceDE w:val="0"/>
        <w:autoSpaceDN w:val="0"/>
        <w:adjustRightInd w:val="0"/>
        <w:spacing w:after="120"/>
        <w:ind w:left="357" w:hanging="357"/>
        <w:jc w:val="both"/>
      </w:pPr>
      <w:r w:rsidRPr="009C7835">
        <w:t xml:space="preserve">Podmínky sjednané v této smlouvě, dohodnutá práva a povinnosti lze měnit pouze po předchozí vzájemné dohodě smluvních stran, a to číslovaným písmenným dodatkem k této smlouvě. </w:t>
      </w:r>
    </w:p>
    <w:p w:rsidR="00B50976" w:rsidRPr="009C7835" w:rsidRDefault="00B50976" w:rsidP="00020B0B">
      <w:pPr>
        <w:numPr>
          <w:ilvl w:val="0"/>
          <w:numId w:val="5"/>
        </w:numPr>
        <w:suppressAutoHyphens w:val="0"/>
        <w:autoSpaceDE w:val="0"/>
        <w:autoSpaceDN w:val="0"/>
        <w:adjustRightInd w:val="0"/>
        <w:spacing w:after="120"/>
        <w:ind w:left="357" w:hanging="357"/>
        <w:jc w:val="both"/>
      </w:pPr>
      <w:r w:rsidRPr="009C7835">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B50976" w:rsidRPr="009C7835" w:rsidRDefault="00B50976" w:rsidP="00020B0B">
      <w:pPr>
        <w:numPr>
          <w:ilvl w:val="0"/>
          <w:numId w:val="5"/>
        </w:numPr>
        <w:suppressAutoHyphens w:val="0"/>
        <w:autoSpaceDE w:val="0"/>
        <w:autoSpaceDN w:val="0"/>
        <w:adjustRightInd w:val="0"/>
        <w:spacing w:after="120"/>
        <w:ind w:left="357" w:hanging="357"/>
        <w:jc w:val="both"/>
      </w:pPr>
      <w:r w:rsidRPr="009C7835">
        <w:lastRenderedPageBreak/>
        <w:t>Znění této smlouvy není obchodním tajemstvím a zhotovitel souhlasí se zveřejněním všech náležitostí smluvního vztahu.</w:t>
      </w:r>
    </w:p>
    <w:p w:rsidR="00B657DE" w:rsidRPr="009C7835" w:rsidRDefault="00B657DE" w:rsidP="00020B0B">
      <w:pPr>
        <w:numPr>
          <w:ilvl w:val="0"/>
          <w:numId w:val="5"/>
        </w:numPr>
        <w:suppressAutoHyphens w:val="0"/>
        <w:autoSpaceDE w:val="0"/>
        <w:autoSpaceDN w:val="0"/>
        <w:adjustRightInd w:val="0"/>
        <w:spacing w:after="120"/>
        <w:ind w:left="357" w:hanging="357"/>
        <w:jc w:val="both"/>
      </w:pPr>
      <w:r w:rsidRPr="009C7835">
        <w:t>Smluvní strany se dohodly, že povinnost vyplývající ze zákona č. 340/2015 Sb., o registru smluv provede PNO zveřejněním této smlouvy v registru smluv. Návrh smlouvy bude uchazečem předložen v otevřeném a strojově čitelném formátu dle</w:t>
      </w:r>
      <w:r w:rsidR="00592EAA" w:rsidRPr="009C7835">
        <w:t xml:space="preserve"> zákona č. 222/2015 Sb. o změně</w:t>
      </w:r>
      <w:r w:rsidRPr="009C7835">
        <w:t xml:space="preserve"> zákona o svobodném přístupu k informacím</w:t>
      </w:r>
      <w:r w:rsidR="007E0ED4" w:rsidRPr="009C7835">
        <w:t>.</w:t>
      </w:r>
    </w:p>
    <w:p w:rsidR="00B50976" w:rsidRPr="009C7835" w:rsidRDefault="00B50976" w:rsidP="00020B0B">
      <w:pPr>
        <w:numPr>
          <w:ilvl w:val="0"/>
          <w:numId w:val="5"/>
        </w:numPr>
        <w:suppressAutoHyphens w:val="0"/>
        <w:autoSpaceDE w:val="0"/>
        <w:autoSpaceDN w:val="0"/>
        <w:adjustRightInd w:val="0"/>
        <w:spacing w:after="120"/>
        <w:ind w:left="357" w:hanging="357"/>
        <w:jc w:val="both"/>
      </w:pPr>
      <w:r w:rsidRPr="009C7835">
        <w:t xml:space="preserve">Smlouva je vyhotovena ve 4 stejnopisech s platností originálu.  Každá ze smluvních stran obdrží dvě vyhotovení. </w:t>
      </w:r>
    </w:p>
    <w:p w:rsidR="00B50976" w:rsidRPr="009C7835" w:rsidRDefault="00B50976" w:rsidP="00B50976">
      <w:pPr>
        <w:autoSpaceDE w:val="0"/>
        <w:autoSpaceDN w:val="0"/>
        <w:adjustRightInd w:val="0"/>
        <w:jc w:val="both"/>
      </w:pPr>
    </w:p>
    <w:p w:rsidR="00B50976" w:rsidRPr="009C7835" w:rsidRDefault="00B50976" w:rsidP="00B50976">
      <w:pPr>
        <w:autoSpaceDE w:val="0"/>
        <w:autoSpaceDN w:val="0"/>
        <w:adjustRightInd w:val="0"/>
        <w:jc w:val="both"/>
      </w:pPr>
    </w:p>
    <w:p w:rsidR="00B50976" w:rsidRPr="009C7835" w:rsidRDefault="00B50976" w:rsidP="00B50976">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22"/>
      </w:tblGrid>
      <w:tr w:rsidR="00B50976" w:rsidRPr="009C7835" w:rsidTr="00B50976">
        <w:tc>
          <w:tcPr>
            <w:tcW w:w="5303" w:type="dxa"/>
          </w:tcPr>
          <w:p w:rsidR="00B50976" w:rsidRPr="009C7835" w:rsidRDefault="00B50976">
            <w:pPr>
              <w:pStyle w:val="Tlotextu"/>
              <w:spacing w:after="0"/>
            </w:pPr>
            <w:r w:rsidRPr="009C7835">
              <w:t xml:space="preserve">V </w:t>
            </w:r>
            <w:r w:rsidR="0030503E">
              <w:t>Uničově</w:t>
            </w:r>
            <w:r w:rsidRPr="009C7835">
              <w:t xml:space="preserve">, dne: </w:t>
            </w:r>
            <w:proofErr w:type="gramStart"/>
            <w:r w:rsidR="0030503E">
              <w:t>2</w:t>
            </w:r>
            <w:r w:rsidR="001273E1">
              <w:t>7</w:t>
            </w:r>
            <w:r w:rsidR="0030503E">
              <w:t>.</w:t>
            </w:r>
            <w:r w:rsidR="001273E1">
              <w:t>4</w:t>
            </w:r>
            <w:r w:rsidR="0030503E">
              <w:t>.2017</w:t>
            </w:r>
            <w:proofErr w:type="gramEnd"/>
          </w:p>
          <w:p w:rsidR="00B50976" w:rsidRPr="009C7835" w:rsidRDefault="00B50976">
            <w:pPr>
              <w:pStyle w:val="Tlotextu"/>
              <w:spacing w:after="0"/>
            </w:pPr>
          </w:p>
          <w:p w:rsidR="00B50976" w:rsidRDefault="00B50976">
            <w:pPr>
              <w:pStyle w:val="Tlotextu"/>
              <w:spacing w:after="0"/>
            </w:pPr>
            <w:r w:rsidRPr="009C7835">
              <w:t>Za zhotovitele:</w:t>
            </w:r>
          </w:p>
          <w:p w:rsidR="0030503E" w:rsidRDefault="0030503E">
            <w:pPr>
              <w:pStyle w:val="Tlotextu"/>
              <w:spacing w:after="0"/>
            </w:pPr>
          </w:p>
          <w:p w:rsidR="0030503E" w:rsidRDefault="0030503E">
            <w:pPr>
              <w:pStyle w:val="Tlotextu"/>
              <w:spacing w:after="0"/>
            </w:pPr>
          </w:p>
          <w:p w:rsidR="0030503E" w:rsidRDefault="0030503E">
            <w:pPr>
              <w:pStyle w:val="Tlotextu"/>
              <w:spacing w:after="0"/>
            </w:pPr>
          </w:p>
          <w:p w:rsidR="0030503E" w:rsidRDefault="0030503E">
            <w:pPr>
              <w:pStyle w:val="Tlotextu"/>
              <w:spacing w:after="0"/>
            </w:pPr>
          </w:p>
          <w:p w:rsidR="0030503E" w:rsidRDefault="0030503E">
            <w:pPr>
              <w:pStyle w:val="Tlotextu"/>
              <w:spacing w:after="0"/>
            </w:pPr>
          </w:p>
          <w:p w:rsidR="0030503E" w:rsidRDefault="0030503E">
            <w:pPr>
              <w:pStyle w:val="Tlotextu"/>
              <w:spacing w:after="0"/>
            </w:pPr>
          </w:p>
          <w:p w:rsidR="0030503E" w:rsidRDefault="0030503E">
            <w:pPr>
              <w:pStyle w:val="Tlotextu"/>
              <w:spacing w:after="0"/>
            </w:pPr>
            <w:r>
              <w:t xml:space="preserve">Ing. Miroslav </w:t>
            </w:r>
            <w:proofErr w:type="spellStart"/>
            <w:r>
              <w:t>Glacner</w:t>
            </w:r>
            <w:proofErr w:type="spellEnd"/>
            <w:r>
              <w:t xml:space="preserve">, Libor </w:t>
            </w:r>
            <w:proofErr w:type="spellStart"/>
            <w:r>
              <w:t>Cinegr</w:t>
            </w:r>
            <w:proofErr w:type="spellEnd"/>
          </w:p>
          <w:p w:rsidR="0030503E" w:rsidRDefault="0030503E">
            <w:pPr>
              <w:pStyle w:val="Tlotextu"/>
              <w:spacing w:after="0"/>
            </w:pPr>
            <w:r>
              <w:t>Předseda a člen představenstva a.s.</w:t>
            </w:r>
          </w:p>
          <w:p w:rsidR="0030503E" w:rsidRPr="009C7835" w:rsidRDefault="0030503E">
            <w:pPr>
              <w:pStyle w:val="Tlotextu"/>
              <w:spacing w:after="0"/>
            </w:pPr>
          </w:p>
        </w:tc>
        <w:tc>
          <w:tcPr>
            <w:tcW w:w="5303" w:type="dxa"/>
          </w:tcPr>
          <w:p w:rsidR="00B50976" w:rsidRPr="009C7835" w:rsidRDefault="00B50976">
            <w:pPr>
              <w:pStyle w:val="Tlotextu"/>
              <w:spacing w:after="0"/>
            </w:pPr>
            <w:r w:rsidRPr="009C7835">
              <w:t xml:space="preserve">V Opavě, dne: </w:t>
            </w:r>
            <w:r w:rsidR="00A535B2">
              <w:t>30.5.2017</w:t>
            </w:r>
          </w:p>
          <w:p w:rsidR="00B50976" w:rsidRPr="009C7835" w:rsidRDefault="00B50976">
            <w:pPr>
              <w:pStyle w:val="Tlotextu"/>
              <w:spacing w:after="0"/>
            </w:pPr>
          </w:p>
          <w:p w:rsidR="00B50976" w:rsidRPr="009C7835" w:rsidRDefault="00B50976">
            <w:pPr>
              <w:pStyle w:val="Tlotextu"/>
              <w:spacing w:after="0"/>
            </w:pPr>
            <w:r w:rsidRPr="009C7835">
              <w:t>Za objednatele:</w:t>
            </w:r>
          </w:p>
          <w:p w:rsidR="00B50976" w:rsidRPr="009C7835" w:rsidRDefault="00B50976">
            <w:pPr>
              <w:rPr>
                <w:b/>
                <w:bCs/>
                <w:lang w:eastAsia="en-US"/>
              </w:rPr>
            </w:pPr>
          </w:p>
          <w:p w:rsidR="004267A7" w:rsidRPr="009C7835" w:rsidRDefault="004267A7">
            <w:pPr>
              <w:rPr>
                <w:b/>
                <w:bCs/>
                <w:lang w:eastAsia="en-US"/>
              </w:rPr>
            </w:pPr>
          </w:p>
          <w:p w:rsidR="004267A7" w:rsidRPr="009C7835" w:rsidRDefault="004267A7">
            <w:pPr>
              <w:rPr>
                <w:b/>
                <w:bCs/>
                <w:lang w:eastAsia="en-US"/>
              </w:rPr>
            </w:pPr>
          </w:p>
          <w:p w:rsidR="004267A7" w:rsidRPr="009C7835" w:rsidRDefault="004267A7">
            <w:pPr>
              <w:rPr>
                <w:b/>
                <w:bCs/>
                <w:lang w:eastAsia="en-US"/>
              </w:rPr>
            </w:pPr>
          </w:p>
          <w:p w:rsidR="004267A7" w:rsidRPr="009C7835" w:rsidRDefault="004267A7">
            <w:pPr>
              <w:rPr>
                <w:b/>
                <w:bCs/>
                <w:lang w:eastAsia="en-US"/>
              </w:rPr>
            </w:pPr>
          </w:p>
          <w:p w:rsidR="004267A7" w:rsidRPr="009C7835" w:rsidRDefault="004267A7">
            <w:pPr>
              <w:rPr>
                <w:b/>
                <w:bCs/>
                <w:lang w:eastAsia="en-US"/>
              </w:rPr>
            </w:pPr>
          </w:p>
          <w:p w:rsidR="00B50976" w:rsidRPr="009C7835" w:rsidRDefault="00B50976" w:rsidP="0030503E">
            <w:pPr>
              <w:pStyle w:val="Tlotextu"/>
              <w:spacing w:after="0"/>
              <w:rPr>
                <w:kern w:val="0"/>
                <w:lang w:eastAsia="cs-CZ" w:bidi="ar-SA"/>
              </w:rPr>
            </w:pPr>
            <w:r w:rsidRPr="009C7835">
              <w:rPr>
                <w:kern w:val="0"/>
                <w:lang w:eastAsia="cs-CZ" w:bidi="ar-SA"/>
              </w:rPr>
              <w:t>Ing. Zdeněk Jiříček</w:t>
            </w:r>
          </w:p>
          <w:p w:rsidR="00B50976" w:rsidRPr="009C7835" w:rsidRDefault="00B50976" w:rsidP="0030503E">
            <w:pPr>
              <w:pStyle w:val="Tlotextu"/>
              <w:spacing w:after="0"/>
              <w:rPr>
                <w:kern w:val="0"/>
                <w:lang w:eastAsia="cs-CZ" w:bidi="ar-SA"/>
              </w:rPr>
            </w:pPr>
            <w:r w:rsidRPr="009C7835">
              <w:rPr>
                <w:kern w:val="0"/>
                <w:lang w:eastAsia="cs-CZ" w:bidi="ar-SA"/>
              </w:rPr>
              <w:t>ředitel PN v Opavě</w:t>
            </w:r>
          </w:p>
        </w:tc>
      </w:tr>
    </w:tbl>
    <w:p w:rsidR="00B50976" w:rsidRPr="009C7835" w:rsidRDefault="00B50976" w:rsidP="00B50976">
      <w:pPr>
        <w:autoSpaceDE w:val="0"/>
        <w:autoSpaceDN w:val="0"/>
        <w:adjustRightInd w:val="0"/>
        <w:jc w:val="both"/>
        <w:rPr>
          <w:lang w:eastAsia="cs-CZ"/>
        </w:rPr>
      </w:pPr>
    </w:p>
    <w:p w:rsidR="00B50976" w:rsidRPr="009C7835" w:rsidRDefault="00B50976" w:rsidP="00B50976"/>
    <w:p w:rsidR="00B50976" w:rsidRPr="009C7835" w:rsidRDefault="00B50976" w:rsidP="00B50976"/>
    <w:p w:rsidR="00B50976" w:rsidRPr="009C7835" w:rsidRDefault="00B50976" w:rsidP="00B50976"/>
    <w:p w:rsidR="00B50976" w:rsidRPr="009C7835" w:rsidRDefault="00B50976" w:rsidP="00B50976"/>
    <w:p w:rsidR="00B50976" w:rsidRPr="009C7835" w:rsidRDefault="00B50976" w:rsidP="00B50976">
      <w:r w:rsidRPr="009C7835">
        <w:tab/>
      </w:r>
      <w:r w:rsidRPr="009C7835">
        <w:tab/>
      </w:r>
      <w:r w:rsidRPr="009C7835">
        <w:tab/>
      </w:r>
    </w:p>
    <w:p w:rsidR="00B50976" w:rsidRPr="009C7835" w:rsidRDefault="00B50976" w:rsidP="00B50976"/>
    <w:p w:rsidR="00B50976" w:rsidRPr="009C7835" w:rsidRDefault="00B50976" w:rsidP="00B50976"/>
    <w:p w:rsidR="00B50976" w:rsidRPr="009C7835" w:rsidRDefault="00B50976" w:rsidP="00B50976">
      <w:r w:rsidRPr="009C7835">
        <w:tab/>
      </w:r>
      <w:r w:rsidRPr="009C7835">
        <w:tab/>
      </w:r>
      <w:r w:rsidRPr="009C7835">
        <w:tab/>
      </w:r>
      <w:r w:rsidRPr="009C7835">
        <w:tab/>
      </w:r>
      <w:r w:rsidRPr="009C7835">
        <w:tab/>
      </w:r>
      <w:r w:rsidRPr="009C7835">
        <w:tab/>
      </w:r>
    </w:p>
    <w:p w:rsidR="00B50976" w:rsidRPr="009C7835" w:rsidRDefault="00B50976" w:rsidP="00B50976"/>
    <w:p w:rsidR="00014946" w:rsidRPr="009C7835" w:rsidRDefault="00014946"/>
    <w:sectPr w:rsidR="00014946" w:rsidRPr="009C7835" w:rsidSect="0047131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367" w:rsidRDefault="00B83367" w:rsidP="00096AF3">
      <w:r>
        <w:separator/>
      </w:r>
    </w:p>
  </w:endnote>
  <w:endnote w:type="continuationSeparator" w:id="0">
    <w:p w:rsidR="00B83367" w:rsidRDefault="00B83367" w:rsidP="0009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EE"/>
    <w:family w:val="auto"/>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219252"/>
      <w:docPartObj>
        <w:docPartGallery w:val="Page Numbers (Bottom of Page)"/>
        <w:docPartUnique/>
      </w:docPartObj>
    </w:sdtPr>
    <w:sdtEndPr/>
    <w:sdtContent>
      <w:p w:rsidR="00096AF3" w:rsidRDefault="00096AF3">
        <w:pPr>
          <w:pStyle w:val="Zpat"/>
          <w:jc w:val="center"/>
        </w:pPr>
        <w:r>
          <w:fldChar w:fldCharType="begin"/>
        </w:r>
        <w:r>
          <w:instrText>PAGE   \* MERGEFORMAT</w:instrText>
        </w:r>
        <w:r>
          <w:fldChar w:fldCharType="separate"/>
        </w:r>
        <w:r w:rsidR="006D05AC">
          <w:rPr>
            <w:noProof/>
          </w:rPr>
          <w:t>1</w:t>
        </w:r>
        <w:r>
          <w:fldChar w:fldCharType="end"/>
        </w:r>
      </w:p>
    </w:sdtContent>
  </w:sdt>
  <w:p w:rsidR="00096AF3" w:rsidRDefault="00096AF3" w:rsidP="00096AF3">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367" w:rsidRDefault="00B83367" w:rsidP="00096AF3">
      <w:r>
        <w:separator/>
      </w:r>
    </w:p>
  </w:footnote>
  <w:footnote w:type="continuationSeparator" w:id="0">
    <w:p w:rsidR="00B83367" w:rsidRDefault="00B83367" w:rsidP="00096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2"/>
      <w:numFmt w:val="decimal"/>
      <w:lvlText w:val="%1."/>
      <w:lvlJc w:val="left"/>
      <w:pPr>
        <w:tabs>
          <w:tab w:val="num" w:pos="660"/>
        </w:tabs>
        <w:ind w:left="660" w:hanging="660"/>
      </w:pPr>
    </w:lvl>
    <w:lvl w:ilvl="1">
      <w:start w:val="2"/>
      <w:numFmt w:val="decimal"/>
      <w:lvlText w:val="%1.%2."/>
      <w:lvlJc w:val="left"/>
      <w:pPr>
        <w:tabs>
          <w:tab w:val="num" w:pos="791"/>
        </w:tabs>
        <w:ind w:left="791"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293"/>
        </w:tabs>
        <w:ind w:left="1293" w:hanging="1080"/>
      </w:pPr>
    </w:lvl>
    <w:lvl w:ilvl="4">
      <w:start w:val="1"/>
      <w:numFmt w:val="decimal"/>
      <w:lvlText w:val="%1.%2.%3.%4.%5."/>
      <w:lvlJc w:val="left"/>
      <w:pPr>
        <w:tabs>
          <w:tab w:val="num" w:pos="1364"/>
        </w:tabs>
        <w:ind w:left="1364" w:hanging="1080"/>
      </w:pPr>
    </w:lvl>
    <w:lvl w:ilvl="5">
      <w:start w:val="1"/>
      <w:numFmt w:val="decimal"/>
      <w:lvlText w:val="%1.%2.%3.%4.%5.%6."/>
      <w:lvlJc w:val="left"/>
      <w:pPr>
        <w:tabs>
          <w:tab w:val="num" w:pos="1795"/>
        </w:tabs>
        <w:ind w:left="1795" w:hanging="1440"/>
      </w:pPr>
    </w:lvl>
    <w:lvl w:ilvl="6">
      <w:start w:val="1"/>
      <w:numFmt w:val="decimal"/>
      <w:lvlText w:val="%1.%2.%3.%4.%5.%6.%7."/>
      <w:lvlJc w:val="left"/>
      <w:pPr>
        <w:tabs>
          <w:tab w:val="num" w:pos="1866"/>
        </w:tabs>
        <w:ind w:left="1866" w:hanging="1440"/>
      </w:pPr>
    </w:lvl>
    <w:lvl w:ilvl="7">
      <w:start w:val="1"/>
      <w:numFmt w:val="decimal"/>
      <w:lvlText w:val="%1.%2.%3.%4.%5.%6.%7.%8."/>
      <w:lvlJc w:val="left"/>
      <w:pPr>
        <w:tabs>
          <w:tab w:val="num" w:pos="2297"/>
        </w:tabs>
        <w:ind w:left="2297" w:hanging="1800"/>
      </w:pPr>
    </w:lvl>
    <w:lvl w:ilvl="8">
      <w:start w:val="1"/>
      <w:numFmt w:val="decimal"/>
      <w:lvlText w:val="%1.%2.%3.%4.%5.%6.%7.%8.%9."/>
      <w:lvlJc w:val="left"/>
      <w:pPr>
        <w:tabs>
          <w:tab w:val="num" w:pos="2368"/>
        </w:tabs>
        <w:ind w:left="2368" w:hanging="180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Symbol" w:hAnsi="Symbol"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4"/>
    <w:lvl w:ilvl="0">
      <w:start w:val="1"/>
      <w:numFmt w:val="lowerLetter"/>
      <w:lvlText w:val="%1)"/>
      <w:lvlJc w:val="left"/>
      <w:pPr>
        <w:tabs>
          <w:tab w:val="num" w:pos="0"/>
        </w:tabs>
        <w:ind w:left="1146" w:hanging="360"/>
      </w:pPr>
    </w:lvl>
    <w:lvl w:ilvl="1">
      <w:start w:val="1"/>
      <w:numFmt w:val="lowerLetter"/>
      <w:lvlText w:val="d%2)"/>
      <w:lvlJc w:val="left"/>
      <w:pPr>
        <w:tabs>
          <w:tab w:val="num" w:pos="0"/>
        </w:tabs>
        <w:ind w:left="1440" w:hanging="360"/>
      </w:pPr>
    </w:lvl>
    <w:lvl w:ilvl="2">
      <w:start w:val="1"/>
      <w:numFmt w:val="bullet"/>
      <w:lvlText w:val="-"/>
      <w:lvlJc w:val="left"/>
      <w:pPr>
        <w:tabs>
          <w:tab w:val="num" w:pos="0"/>
        </w:tabs>
        <w:ind w:left="2160" w:hanging="360"/>
      </w:pPr>
      <w:rPr>
        <w:rFonts w:ascii="Arial" w:hAnsi="Arial" w:cs="Aria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00000005"/>
    <w:name w:val="WW8Num5"/>
    <w:lvl w:ilvl="0">
      <w:start w:val="14"/>
      <w:numFmt w:val="decimal"/>
      <w:lvlText w:val="%1."/>
      <w:lvlJc w:val="left"/>
      <w:pPr>
        <w:tabs>
          <w:tab w:val="num" w:pos="0"/>
        </w:tabs>
        <w:ind w:left="360" w:hanging="360"/>
      </w:pPr>
      <w:rPr>
        <w:sz w:val="22"/>
        <w:szCs w:val="22"/>
      </w:rPr>
    </w:lvl>
    <w:lvl w:ilvl="1">
      <w:start w:val="1"/>
      <w:numFmt w:val="decimal"/>
      <w:lvlText w:val="%1.%2."/>
      <w:lvlJc w:val="left"/>
      <w:pPr>
        <w:tabs>
          <w:tab w:val="num" w:pos="158"/>
        </w:tabs>
        <w:ind w:left="732" w:hanging="432"/>
      </w:pPr>
      <w:rPr>
        <w:rFonts w:ascii="Arial" w:hAnsi="Arial" w:cs="Arial"/>
        <w:b w:val="0"/>
        <w:i w:val="0"/>
        <w:sz w:val="22"/>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6"/>
    <w:multiLevelType w:val="multilevel"/>
    <w:tmpl w:val="00000006"/>
    <w:name w:val="WW8Num6"/>
    <w:lvl w:ilvl="0">
      <w:start w:val="13"/>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574" w:hanging="432"/>
      </w:pPr>
      <w:rPr>
        <w:b w:val="0"/>
        <w:i w:val="0"/>
        <w:sz w:val="22"/>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8"/>
    <w:multiLevelType w:val="multilevel"/>
    <w:tmpl w:val="05A4A1EE"/>
    <w:name w:val="WW8Num8"/>
    <w:lvl w:ilvl="0">
      <w:start w:val="1"/>
      <w:numFmt w:val="decimal"/>
      <w:lvlText w:val="%1."/>
      <w:lvlJc w:val="left"/>
      <w:pPr>
        <w:tabs>
          <w:tab w:val="num" w:pos="0"/>
        </w:tabs>
        <w:ind w:left="360" w:hanging="360"/>
      </w:pPr>
      <w:rPr>
        <w:rFonts w:hint="default"/>
        <w:sz w:val="22"/>
        <w:szCs w:val="22"/>
      </w:rPr>
    </w:lvl>
    <w:lvl w:ilvl="1">
      <w:start w:val="1"/>
      <w:numFmt w:val="decimal"/>
      <w:lvlText w:val="%2."/>
      <w:lvlJc w:val="left"/>
      <w:pPr>
        <w:tabs>
          <w:tab w:val="num" w:pos="0"/>
        </w:tabs>
        <w:ind w:left="574" w:hanging="432"/>
      </w:pPr>
      <w:rPr>
        <w:rFonts w:cs="Times New Roman" w:hint="default"/>
        <w:b w:val="0"/>
        <w:i w:val="0"/>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nsid w:val="00000009"/>
    <w:multiLevelType w:val="multilevel"/>
    <w:tmpl w:val="00000009"/>
    <w:name w:val="WW8Num9"/>
    <w:lvl w:ilvl="0">
      <w:start w:val="4"/>
      <w:numFmt w:val="decimal"/>
      <w:lvlText w:val="%1."/>
      <w:lvlJc w:val="left"/>
      <w:pPr>
        <w:tabs>
          <w:tab w:val="num" w:pos="360"/>
        </w:tabs>
        <w:ind w:left="360" w:hanging="360"/>
      </w:pPr>
      <w:rPr>
        <w:sz w:val="22"/>
        <w:szCs w:val="22"/>
      </w:r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nsid w:val="0FEE5DF7"/>
    <w:multiLevelType w:val="hybridMultilevel"/>
    <w:tmpl w:val="7B62D126"/>
    <w:lvl w:ilvl="0" w:tplc="4420EC32">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11B74F7B"/>
    <w:multiLevelType w:val="hybridMultilevel"/>
    <w:tmpl w:val="D090E192"/>
    <w:lvl w:ilvl="0" w:tplc="BE124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2F6143B"/>
    <w:multiLevelType w:val="hybridMultilevel"/>
    <w:tmpl w:val="8F7AD4FC"/>
    <w:name w:val="WW8Num822"/>
    <w:lvl w:ilvl="0" w:tplc="2DBABCE6">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nsid w:val="382B7B45"/>
    <w:multiLevelType w:val="hybridMultilevel"/>
    <w:tmpl w:val="8E6429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935DDF"/>
    <w:multiLevelType w:val="hybridMultilevel"/>
    <w:tmpl w:val="83A610B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nsid w:val="495E6D74"/>
    <w:multiLevelType w:val="hybridMultilevel"/>
    <w:tmpl w:val="3A5EB2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2817C3"/>
    <w:multiLevelType w:val="hybridMultilevel"/>
    <w:tmpl w:val="84645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nsid w:val="5D0A13D5"/>
    <w:multiLevelType w:val="multilevel"/>
    <w:tmpl w:val="00000008"/>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574" w:hanging="432"/>
      </w:pPr>
      <w:rPr>
        <w:b w:val="0"/>
        <w:i w:val="0"/>
        <w:sz w:val="22"/>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5EFA566D"/>
    <w:multiLevelType w:val="multilevel"/>
    <w:tmpl w:val="E8C2E2E0"/>
    <w:name w:val="WW8Num82"/>
    <w:lvl w:ilvl="0">
      <w:start w:val="1"/>
      <w:numFmt w:val="decimal"/>
      <w:lvlText w:val="%1."/>
      <w:lvlJc w:val="left"/>
      <w:pPr>
        <w:tabs>
          <w:tab w:val="num" w:pos="0"/>
        </w:tabs>
        <w:ind w:left="360" w:hanging="360"/>
      </w:pPr>
      <w:rPr>
        <w:rFonts w:hint="default"/>
        <w:sz w:val="22"/>
        <w:szCs w:val="22"/>
      </w:rPr>
    </w:lvl>
    <w:lvl w:ilvl="1">
      <w:start w:val="1"/>
      <w:numFmt w:val="decimal"/>
      <w:lvlText w:val="%2."/>
      <w:lvlJc w:val="left"/>
      <w:pPr>
        <w:tabs>
          <w:tab w:val="num" w:pos="0"/>
        </w:tabs>
        <w:ind w:left="574" w:hanging="432"/>
      </w:pPr>
      <w:rPr>
        <w:rFonts w:cs="Times New Roman" w:hint="default"/>
        <w:b w:val="0"/>
        <w:i w:val="0"/>
        <w:sz w:val="22"/>
        <w:szCs w:val="2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60B54B90"/>
    <w:multiLevelType w:val="hybridMultilevel"/>
    <w:tmpl w:val="3408A6A2"/>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1">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2">
    <w:nsid w:val="75702985"/>
    <w:multiLevelType w:val="hybridMultilevel"/>
    <w:tmpl w:val="6BBEB6CE"/>
    <w:lvl w:ilvl="0" w:tplc="2DBABCE6">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1"/>
  </w:num>
  <w:num w:numId="8">
    <w:abstractNumId w:val="17"/>
  </w:num>
  <w:num w:numId="9">
    <w:abstractNumId w:val="8"/>
  </w:num>
  <w:num w:numId="10">
    <w:abstractNumId w:val="7"/>
  </w:num>
  <w:num w:numId="11">
    <w:abstractNumId w:val="9"/>
  </w:num>
  <w:num w:numId="12">
    <w:abstractNumId w:val="5"/>
  </w:num>
  <w:num w:numId="13">
    <w:abstractNumId w:val="1"/>
  </w:num>
  <w:num w:numId="14">
    <w:abstractNumId w:val="6"/>
  </w:num>
  <w:num w:numId="15">
    <w:abstractNumId w:val="18"/>
  </w:num>
  <w:num w:numId="16">
    <w:abstractNumId w:val="14"/>
  </w:num>
  <w:num w:numId="17">
    <w:abstractNumId w:val="0"/>
  </w:num>
  <w:num w:numId="18">
    <w:abstractNumId w:val="2"/>
  </w:num>
  <w:num w:numId="19">
    <w:abstractNumId w:val="4"/>
  </w:num>
  <w:num w:numId="20">
    <w:abstractNumId w:val="3"/>
  </w:num>
  <w:num w:numId="21">
    <w:abstractNumId w:val="20"/>
  </w:num>
  <w:num w:numId="22">
    <w:abstractNumId w:val="13"/>
  </w:num>
  <w:num w:numId="23">
    <w:abstractNumId w:val="15"/>
  </w:num>
  <w:num w:numId="24">
    <w:abstractNumId w:val="16"/>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35"/>
    <w:rsid w:val="000106F8"/>
    <w:rsid w:val="00014946"/>
    <w:rsid w:val="00020B0B"/>
    <w:rsid w:val="00050F57"/>
    <w:rsid w:val="00074F1D"/>
    <w:rsid w:val="00077FD3"/>
    <w:rsid w:val="00096AF3"/>
    <w:rsid w:val="000A1829"/>
    <w:rsid w:val="000A4E00"/>
    <w:rsid w:val="000B276D"/>
    <w:rsid w:val="000C2340"/>
    <w:rsid w:val="000C6AC7"/>
    <w:rsid w:val="00120116"/>
    <w:rsid w:val="001273E1"/>
    <w:rsid w:val="00127F44"/>
    <w:rsid w:val="00176C10"/>
    <w:rsid w:val="001B7828"/>
    <w:rsid w:val="001D3B74"/>
    <w:rsid w:val="001E29C7"/>
    <w:rsid w:val="001F2DCD"/>
    <w:rsid w:val="00237BC7"/>
    <w:rsid w:val="00237F47"/>
    <w:rsid w:val="002504DC"/>
    <w:rsid w:val="00274297"/>
    <w:rsid w:val="00292DBC"/>
    <w:rsid w:val="002C07EE"/>
    <w:rsid w:val="002E156F"/>
    <w:rsid w:val="002F230F"/>
    <w:rsid w:val="0030503E"/>
    <w:rsid w:val="00333E03"/>
    <w:rsid w:val="003343B9"/>
    <w:rsid w:val="003430E9"/>
    <w:rsid w:val="0036140E"/>
    <w:rsid w:val="00376A3A"/>
    <w:rsid w:val="003B215A"/>
    <w:rsid w:val="003C0952"/>
    <w:rsid w:val="003C1EB7"/>
    <w:rsid w:val="00410A79"/>
    <w:rsid w:val="00424013"/>
    <w:rsid w:val="004267A7"/>
    <w:rsid w:val="00426B3C"/>
    <w:rsid w:val="00463E2E"/>
    <w:rsid w:val="0047131F"/>
    <w:rsid w:val="00472CB5"/>
    <w:rsid w:val="0050112F"/>
    <w:rsid w:val="00507919"/>
    <w:rsid w:val="00554815"/>
    <w:rsid w:val="00564E35"/>
    <w:rsid w:val="005737EA"/>
    <w:rsid w:val="00592EAA"/>
    <w:rsid w:val="005A200E"/>
    <w:rsid w:val="005A66C6"/>
    <w:rsid w:val="005C2EF4"/>
    <w:rsid w:val="00617536"/>
    <w:rsid w:val="00651AC5"/>
    <w:rsid w:val="00692FBB"/>
    <w:rsid w:val="006A2111"/>
    <w:rsid w:val="006A5ED1"/>
    <w:rsid w:val="006D05AC"/>
    <w:rsid w:val="007048D0"/>
    <w:rsid w:val="0073521B"/>
    <w:rsid w:val="007623D7"/>
    <w:rsid w:val="00771247"/>
    <w:rsid w:val="00776E52"/>
    <w:rsid w:val="007869D5"/>
    <w:rsid w:val="007A09F1"/>
    <w:rsid w:val="007B2CFC"/>
    <w:rsid w:val="007D2B60"/>
    <w:rsid w:val="007D5FB9"/>
    <w:rsid w:val="007E0ED4"/>
    <w:rsid w:val="007E5D86"/>
    <w:rsid w:val="00831569"/>
    <w:rsid w:val="0087228B"/>
    <w:rsid w:val="008767A8"/>
    <w:rsid w:val="00887CDD"/>
    <w:rsid w:val="008C2953"/>
    <w:rsid w:val="008F08E7"/>
    <w:rsid w:val="00910478"/>
    <w:rsid w:val="009604FE"/>
    <w:rsid w:val="0096239D"/>
    <w:rsid w:val="00971F7E"/>
    <w:rsid w:val="0097569A"/>
    <w:rsid w:val="009775BB"/>
    <w:rsid w:val="00984067"/>
    <w:rsid w:val="00997E5B"/>
    <w:rsid w:val="009C7835"/>
    <w:rsid w:val="00A302C8"/>
    <w:rsid w:val="00A535B2"/>
    <w:rsid w:val="00A56B32"/>
    <w:rsid w:val="00A60C7B"/>
    <w:rsid w:val="00A60DB9"/>
    <w:rsid w:val="00A8496D"/>
    <w:rsid w:val="00AC2CDF"/>
    <w:rsid w:val="00AF006D"/>
    <w:rsid w:val="00AF0DC2"/>
    <w:rsid w:val="00B0279D"/>
    <w:rsid w:val="00B2108C"/>
    <w:rsid w:val="00B3593C"/>
    <w:rsid w:val="00B50976"/>
    <w:rsid w:val="00B60E02"/>
    <w:rsid w:val="00B657DE"/>
    <w:rsid w:val="00B82BC1"/>
    <w:rsid w:val="00B83367"/>
    <w:rsid w:val="00B8439A"/>
    <w:rsid w:val="00C10F4D"/>
    <w:rsid w:val="00C502FE"/>
    <w:rsid w:val="00C84348"/>
    <w:rsid w:val="00C86C2B"/>
    <w:rsid w:val="00CB0573"/>
    <w:rsid w:val="00CC07A7"/>
    <w:rsid w:val="00CD74D7"/>
    <w:rsid w:val="00D56C30"/>
    <w:rsid w:val="00D83AA3"/>
    <w:rsid w:val="00D968D4"/>
    <w:rsid w:val="00DA1B48"/>
    <w:rsid w:val="00DB7D3D"/>
    <w:rsid w:val="00DE30B1"/>
    <w:rsid w:val="00E27114"/>
    <w:rsid w:val="00E67F0D"/>
    <w:rsid w:val="00E744B8"/>
    <w:rsid w:val="00E75423"/>
    <w:rsid w:val="00EC7D9A"/>
    <w:rsid w:val="00EE0016"/>
    <w:rsid w:val="00EE309D"/>
    <w:rsid w:val="00EF1C37"/>
    <w:rsid w:val="00F02B20"/>
    <w:rsid w:val="00F7175F"/>
    <w:rsid w:val="00FA0838"/>
    <w:rsid w:val="00FA3913"/>
    <w:rsid w:val="00FB416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 w:type="paragraph" w:styleId="Zkladntext">
    <w:name w:val="Body Text"/>
    <w:basedOn w:val="Normln"/>
    <w:link w:val="ZkladntextChar"/>
    <w:rsid w:val="007B2CFC"/>
    <w:pPr>
      <w:spacing w:after="120"/>
    </w:pPr>
  </w:style>
  <w:style w:type="character" w:customStyle="1" w:styleId="ZkladntextChar">
    <w:name w:val="Základní text Char"/>
    <w:basedOn w:val="Standardnpsmoodstavce"/>
    <w:link w:val="Zkladntext"/>
    <w:rsid w:val="007B2CFC"/>
    <w:rPr>
      <w:rFonts w:ascii="Times New Roman" w:eastAsia="Times New Roman" w:hAnsi="Times New Roman" w:cs="Times New Roman"/>
      <w:sz w:val="24"/>
      <w:szCs w:val="24"/>
      <w:lang w:eastAsia="ar-SA"/>
    </w:rPr>
  </w:style>
  <w:style w:type="character" w:customStyle="1" w:styleId="platne">
    <w:name w:val="platne"/>
    <w:basedOn w:val="Standardnpsmoodstavce"/>
    <w:rsid w:val="005A6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 w:type="paragraph" w:styleId="Zkladntext">
    <w:name w:val="Body Text"/>
    <w:basedOn w:val="Normln"/>
    <w:link w:val="ZkladntextChar"/>
    <w:rsid w:val="007B2CFC"/>
    <w:pPr>
      <w:spacing w:after="120"/>
    </w:pPr>
  </w:style>
  <w:style w:type="character" w:customStyle="1" w:styleId="ZkladntextChar">
    <w:name w:val="Základní text Char"/>
    <w:basedOn w:val="Standardnpsmoodstavce"/>
    <w:link w:val="Zkladntext"/>
    <w:rsid w:val="007B2CFC"/>
    <w:rPr>
      <w:rFonts w:ascii="Times New Roman" w:eastAsia="Times New Roman" w:hAnsi="Times New Roman" w:cs="Times New Roman"/>
      <w:sz w:val="24"/>
      <w:szCs w:val="24"/>
      <w:lang w:eastAsia="ar-SA"/>
    </w:rPr>
  </w:style>
  <w:style w:type="character" w:customStyle="1" w:styleId="platne">
    <w:name w:val="platne"/>
    <w:basedOn w:val="Standardnpsmoodstavce"/>
    <w:rsid w:val="005A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6577">
      <w:bodyDiv w:val="1"/>
      <w:marLeft w:val="0"/>
      <w:marRight w:val="0"/>
      <w:marTop w:val="0"/>
      <w:marBottom w:val="0"/>
      <w:divBdr>
        <w:top w:val="none" w:sz="0" w:space="0" w:color="auto"/>
        <w:left w:val="none" w:sz="0" w:space="0" w:color="auto"/>
        <w:bottom w:val="none" w:sz="0" w:space="0" w:color="auto"/>
        <w:right w:val="none" w:sz="0" w:space="0" w:color="auto"/>
      </w:divBdr>
    </w:div>
    <w:div w:id="580720483">
      <w:bodyDiv w:val="1"/>
      <w:marLeft w:val="0"/>
      <w:marRight w:val="0"/>
      <w:marTop w:val="0"/>
      <w:marBottom w:val="0"/>
      <w:divBdr>
        <w:top w:val="none" w:sz="0" w:space="0" w:color="auto"/>
        <w:left w:val="none" w:sz="0" w:space="0" w:color="auto"/>
        <w:bottom w:val="none" w:sz="0" w:space="0" w:color="auto"/>
        <w:right w:val="none" w:sz="0" w:space="0" w:color="auto"/>
      </w:divBdr>
    </w:div>
    <w:div w:id="652569415">
      <w:bodyDiv w:val="1"/>
      <w:marLeft w:val="0"/>
      <w:marRight w:val="0"/>
      <w:marTop w:val="0"/>
      <w:marBottom w:val="0"/>
      <w:divBdr>
        <w:top w:val="none" w:sz="0" w:space="0" w:color="auto"/>
        <w:left w:val="none" w:sz="0" w:space="0" w:color="auto"/>
        <w:bottom w:val="none" w:sz="0" w:space="0" w:color="auto"/>
        <w:right w:val="none" w:sz="0" w:space="0" w:color="auto"/>
      </w:divBdr>
    </w:div>
    <w:div w:id="716927068">
      <w:bodyDiv w:val="1"/>
      <w:marLeft w:val="0"/>
      <w:marRight w:val="0"/>
      <w:marTop w:val="0"/>
      <w:marBottom w:val="0"/>
      <w:divBdr>
        <w:top w:val="none" w:sz="0" w:space="0" w:color="auto"/>
        <w:left w:val="none" w:sz="0" w:space="0" w:color="auto"/>
        <w:bottom w:val="none" w:sz="0" w:space="0" w:color="auto"/>
        <w:right w:val="none" w:sz="0" w:space="0" w:color="auto"/>
      </w:divBdr>
    </w:div>
    <w:div w:id="1058088881">
      <w:bodyDiv w:val="1"/>
      <w:marLeft w:val="0"/>
      <w:marRight w:val="0"/>
      <w:marTop w:val="0"/>
      <w:marBottom w:val="0"/>
      <w:divBdr>
        <w:top w:val="none" w:sz="0" w:space="0" w:color="auto"/>
        <w:left w:val="none" w:sz="0" w:space="0" w:color="auto"/>
        <w:bottom w:val="none" w:sz="0" w:space="0" w:color="auto"/>
        <w:right w:val="none" w:sz="0" w:space="0" w:color="auto"/>
      </w:divBdr>
    </w:div>
    <w:div w:id="1228615507">
      <w:bodyDiv w:val="1"/>
      <w:marLeft w:val="0"/>
      <w:marRight w:val="0"/>
      <w:marTop w:val="0"/>
      <w:marBottom w:val="0"/>
      <w:divBdr>
        <w:top w:val="none" w:sz="0" w:space="0" w:color="auto"/>
        <w:left w:val="none" w:sz="0" w:space="0" w:color="auto"/>
        <w:bottom w:val="none" w:sz="0" w:space="0" w:color="auto"/>
        <w:right w:val="none" w:sz="0" w:space="0" w:color="auto"/>
      </w:divBdr>
    </w:div>
    <w:div w:id="1246495164">
      <w:bodyDiv w:val="1"/>
      <w:marLeft w:val="0"/>
      <w:marRight w:val="0"/>
      <w:marTop w:val="0"/>
      <w:marBottom w:val="0"/>
      <w:divBdr>
        <w:top w:val="none" w:sz="0" w:space="0" w:color="auto"/>
        <w:left w:val="none" w:sz="0" w:space="0" w:color="auto"/>
        <w:bottom w:val="none" w:sz="0" w:space="0" w:color="auto"/>
        <w:right w:val="none" w:sz="0" w:space="0" w:color="auto"/>
      </w:divBdr>
    </w:div>
    <w:div w:id="1600869291">
      <w:bodyDiv w:val="1"/>
      <w:marLeft w:val="0"/>
      <w:marRight w:val="0"/>
      <w:marTop w:val="0"/>
      <w:marBottom w:val="0"/>
      <w:divBdr>
        <w:top w:val="none" w:sz="0" w:space="0" w:color="auto"/>
        <w:left w:val="none" w:sz="0" w:space="0" w:color="auto"/>
        <w:bottom w:val="none" w:sz="0" w:space="0" w:color="auto"/>
        <w:right w:val="none" w:sz="0" w:space="0" w:color="auto"/>
      </w:divBdr>
    </w:div>
    <w:div w:id="19080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nopava@p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6D88A-1497-479D-B46D-9460048E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5429</Words>
  <Characters>32036</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Harry Olšar</dc:creator>
  <cp:lastModifiedBy> Michal škaroupka</cp:lastModifiedBy>
  <cp:revision>8</cp:revision>
  <cp:lastPrinted>2017-04-26T07:10:00Z</cp:lastPrinted>
  <dcterms:created xsi:type="dcterms:W3CDTF">2017-03-28T08:51:00Z</dcterms:created>
  <dcterms:modified xsi:type="dcterms:W3CDTF">2017-06-22T10:12:00Z</dcterms:modified>
</cp:coreProperties>
</file>