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E108" w14:textId="77777777" w:rsidR="00A144F5" w:rsidRDefault="00735546">
      <w:pPr>
        <w:spacing w:after="194" w:line="259" w:lineRule="auto"/>
        <w:ind w:left="0" w:right="31" w:firstLine="0"/>
        <w:jc w:val="center"/>
      </w:pPr>
      <w:r>
        <w:rPr>
          <w:b/>
          <w:bCs/>
          <w:sz w:val="36"/>
          <w:szCs w:val="36"/>
          <w:lang w:val="pt-PT"/>
        </w:rPr>
        <w:t>SMLOUVA O D</w:t>
      </w:r>
      <w:r>
        <w:rPr>
          <w:b/>
          <w:bCs/>
          <w:sz w:val="36"/>
          <w:szCs w:val="36"/>
        </w:rPr>
        <w:t>Í</w:t>
      </w:r>
      <w:r>
        <w:rPr>
          <w:b/>
          <w:bCs/>
          <w:sz w:val="36"/>
          <w:szCs w:val="36"/>
          <w:lang w:val="es-ES_tradnl"/>
        </w:rPr>
        <w:t xml:space="preserve">LO </w:t>
      </w:r>
    </w:p>
    <w:p w14:paraId="2A09D639" w14:textId="77777777" w:rsidR="00A144F5" w:rsidRDefault="00735546">
      <w:pPr>
        <w:spacing w:after="938" w:line="275" w:lineRule="auto"/>
        <w:ind w:left="1743" w:right="1700" w:firstLine="0"/>
        <w:jc w:val="center"/>
      </w:pPr>
      <w:r>
        <w:rPr>
          <w:sz w:val="32"/>
          <w:szCs w:val="32"/>
        </w:rPr>
        <w:t xml:space="preserve">uzavřená dle </w:t>
      </w:r>
      <w:proofErr w:type="spellStart"/>
      <w:r>
        <w:rPr>
          <w:sz w:val="32"/>
          <w:szCs w:val="32"/>
        </w:rPr>
        <w:t>obč</w:t>
      </w:r>
      <w:proofErr w:type="spellEnd"/>
      <w:r>
        <w:rPr>
          <w:sz w:val="32"/>
          <w:szCs w:val="32"/>
          <w:lang w:val="da-DK"/>
        </w:rPr>
        <w:t>ansk</w:t>
      </w:r>
      <w:r>
        <w:rPr>
          <w:sz w:val="32"/>
          <w:szCs w:val="32"/>
          <w:lang w:val="fr-FR"/>
        </w:rPr>
        <w:t>é</w:t>
      </w:r>
      <w:r>
        <w:rPr>
          <w:sz w:val="32"/>
          <w:szCs w:val="32"/>
        </w:rPr>
        <w:t xml:space="preserve">ho zákoníku § 2586 a násl. mezi smluvními stranami </w:t>
      </w:r>
    </w:p>
    <w:p w14:paraId="566C107D" w14:textId="679ED36C" w:rsidR="00A144F5" w:rsidRDefault="00255B42">
      <w:pPr>
        <w:spacing w:after="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Milan </w:t>
      </w:r>
      <w:proofErr w:type="spellStart"/>
      <w:r>
        <w:rPr>
          <w:b/>
          <w:bCs/>
        </w:rPr>
        <w:t>Činátl</w:t>
      </w:r>
      <w:proofErr w:type="spellEnd"/>
      <w:r>
        <w:rPr>
          <w:b/>
          <w:bCs/>
        </w:rPr>
        <w:t xml:space="preserve"> - GASTRO</w:t>
      </w:r>
    </w:p>
    <w:p w14:paraId="0AC165B4" w14:textId="3879FD9C" w:rsidR="00A144F5" w:rsidRDefault="00735546">
      <w:pPr>
        <w:spacing w:after="3" w:line="269" w:lineRule="auto"/>
        <w:ind w:left="0" w:right="124" w:firstLine="0"/>
        <w:jc w:val="left"/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 xml:space="preserve">: </w:t>
      </w:r>
      <w:r>
        <w:tab/>
      </w:r>
      <w:r>
        <w:tab/>
      </w:r>
      <w:r w:rsidR="00255B42">
        <w:t>Praha 6 - Suchdol</w:t>
      </w:r>
    </w:p>
    <w:p w14:paraId="38675926" w14:textId="77777777" w:rsidR="00A144F5" w:rsidRDefault="00735546">
      <w:pPr>
        <w:spacing w:after="3" w:line="269" w:lineRule="auto"/>
        <w:ind w:left="0" w:right="407" w:firstLine="0"/>
        <w:jc w:val="left"/>
      </w:pPr>
      <w:r>
        <w:t>Zastoupená:</w:t>
      </w:r>
      <w:r w:rsidR="0095088D">
        <w:t xml:space="preserve"> </w:t>
      </w:r>
      <w:r>
        <w:tab/>
      </w:r>
      <w:r>
        <w:tab/>
      </w:r>
      <w:r w:rsidR="00255B42">
        <w:t xml:space="preserve"> Milanem </w:t>
      </w:r>
      <w:proofErr w:type="spellStart"/>
      <w:r w:rsidR="00255B42">
        <w:t>Činátlem</w:t>
      </w:r>
      <w:proofErr w:type="spellEnd"/>
    </w:p>
    <w:p w14:paraId="6FD3C777" w14:textId="77777777" w:rsidR="00A144F5" w:rsidRDefault="00735546">
      <w:pPr>
        <w:spacing w:after="3" w:line="269" w:lineRule="auto"/>
        <w:ind w:left="0" w:right="6696" w:firstLine="0"/>
        <w:jc w:val="left"/>
      </w:pPr>
      <w:r>
        <w:t xml:space="preserve">IČ: </w:t>
      </w:r>
      <w:r>
        <w:tab/>
      </w:r>
      <w:r>
        <w:tab/>
      </w:r>
      <w:r>
        <w:tab/>
      </w:r>
      <w:r w:rsidR="00255B42">
        <w:t>49227807</w:t>
      </w:r>
    </w:p>
    <w:p w14:paraId="2A981712" w14:textId="77777777" w:rsidR="00A144F5" w:rsidRDefault="00735546">
      <w:pPr>
        <w:spacing w:after="3" w:line="269" w:lineRule="auto"/>
        <w:ind w:left="0" w:right="6696" w:firstLine="0"/>
        <w:jc w:val="left"/>
      </w:pPr>
      <w:r>
        <w:t xml:space="preserve">DIČ: </w:t>
      </w:r>
      <w:r>
        <w:tab/>
      </w:r>
      <w:r>
        <w:tab/>
      </w:r>
      <w:r>
        <w:tab/>
      </w:r>
      <w:r w:rsidR="00255B42">
        <w:t>CZ6207131062</w:t>
      </w:r>
    </w:p>
    <w:p w14:paraId="27B9C450" w14:textId="77777777" w:rsidR="00A144F5" w:rsidRDefault="00735546">
      <w:pPr>
        <w:spacing w:after="3" w:line="269" w:lineRule="auto"/>
        <w:ind w:left="0" w:right="124" w:firstLine="0"/>
        <w:jc w:val="left"/>
        <w:rPr>
          <w:sz w:val="22"/>
          <w:szCs w:val="22"/>
        </w:rPr>
      </w:pPr>
      <w:r>
        <w:rPr>
          <w:lang w:val="it-IT"/>
        </w:rPr>
        <w:t>na stran</w:t>
      </w:r>
      <w:r>
        <w:t xml:space="preserve">ě </w:t>
      </w:r>
      <w:proofErr w:type="spellStart"/>
      <w:r>
        <w:t>jedn</w:t>
      </w:r>
      <w:proofErr w:type="spellEnd"/>
      <w:r>
        <w:rPr>
          <w:lang w:val="fr-FR"/>
        </w:rPr>
        <w:t xml:space="preserve">é </w:t>
      </w:r>
      <w:r>
        <w:t>(dále jen „dodavatel</w:t>
      </w:r>
      <w:r>
        <w:rPr>
          <w:rtl/>
          <w:lang w:val="ar-SA"/>
        </w:rPr>
        <w:t>“</w:t>
      </w:r>
      <w:r>
        <w:t>)</w:t>
      </w:r>
    </w:p>
    <w:p w14:paraId="1CAD0270" w14:textId="77777777" w:rsidR="00A144F5" w:rsidRDefault="00735546">
      <w:pPr>
        <w:spacing w:after="600" w:line="259" w:lineRule="auto"/>
        <w:ind w:left="0" w:firstLine="0"/>
        <w:jc w:val="left"/>
        <w:rPr>
          <w:sz w:val="22"/>
          <w:szCs w:val="22"/>
        </w:rPr>
      </w:pPr>
      <w:r>
        <w:t xml:space="preserve">a </w:t>
      </w:r>
    </w:p>
    <w:p w14:paraId="34434034" w14:textId="77777777" w:rsidR="00A144F5" w:rsidRDefault="00735546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rPr>
          <w:b/>
          <w:bCs/>
        </w:rPr>
        <w:t>Střední průmyslová škola elektrotechnická</w:t>
      </w:r>
      <w:r w:rsidR="0095088D">
        <w:rPr>
          <w:b/>
          <w:bCs/>
        </w:rPr>
        <w:t xml:space="preserve"> a gymnázium </w:t>
      </w:r>
      <w:r>
        <w:rPr>
          <w:b/>
          <w:bCs/>
        </w:rPr>
        <w:t>V Úžlabině</w:t>
      </w:r>
    </w:p>
    <w:p w14:paraId="1302E99A" w14:textId="77777777" w:rsidR="00A144F5" w:rsidRDefault="00735546">
      <w:pPr>
        <w:tabs>
          <w:tab w:val="left" w:pos="1985"/>
          <w:tab w:val="center" w:pos="4894"/>
        </w:tabs>
        <w:spacing w:after="3" w:line="269" w:lineRule="auto"/>
        <w:ind w:left="0" w:firstLine="0"/>
        <w:jc w:val="left"/>
        <w:rPr>
          <w:sz w:val="22"/>
          <w:szCs w:val="22"/>
        </w:rPr>
      </w:pPr>
      <w:r>
        <w:rPr>
          <w:lang w:val="it-IT"/>
        </w:rPr>
        <w:t>Se s</w:t>
      </w:r>
      <w:proofErr w:type="spellStart"/>
      <w:r>
        <w:t>ídlem</w:t>
      </w:r>
      <w:proofErr w:type="spellEnd"/>
      <w:r>
        <w:t xml:space="preserve">: </w:t>
      </w:r>
      <w:r>
        <w:tab/>
        <w:t>V Úžlabině 320, 100 00 Praha 10</w:t>
      </w:r>
    </w:p>
    <w:p w14:paraId="71C88332" w14:textId="3B0312F4" w:rsidR="00A144F5" w:rsidRDefault="00735546">
      <w:pPr>
        <w:tabs>
          <w:tab w:val="left" w:pos="1985"/>
          <w:tab w:val="center" w:pos="5056"/>
        </w:tabs>
        <w:spacing w:after="3" w:line="269" w:lineRule="auto"/>
        <w:ind w:left="0" w:firstLine="0"/>
        <w:jc w:val="left"/>
        <w:rPr>
          <w:sz w:val="22"/>
          <w:szCs w:val="22"/>
        </w:rPr>
      </w:pPr>
      <w:r>
        <w:t>Zastoupená:</w:t>
      </w:r>
      <w:r>
        <w:tab/>
        <w:t xml:space="preserve">ředitelkou školy </w:t>
      </w:r>
    </w:p>
    <w:p w14:paraId="345E1598" w14:textId="77777777" w:rsidR="00A144F5" w:rsidRDefault="00735546">
      <w:pPr>
        <w:tabs>
          <w:tab w:val="left" w:pos="1985"/>
        </w:tabs>
        <w:spacing w:after="3" w:line="269" w:lineRule="auto"/>
        <w:ind w:left="0" w:firstLine="0"/>
        <w:jc w:val="left"/>
        <w:rPr>
          <w:sz w:val="22"/>
          <w:szCs w:val="22"/>
        </w:rPr>
      </w:pPr>
      <w:r>
        <w:t xml:space="preserve">IČ: </w:t>
      </w:r>
      <w:r>
        <w:tab/>
        <w:t xml:space="preserve">61385409 </w:t>
      </w:r>
    </w:p>
    <w:p w14:paraId="186F2896" w14:textId="7FFAE6D7" w:rsidR="00A144F5" w:rsidRDefault="00735546">
      <w:pPr>
        <w:tabs>
          <w:tab w:val="left" w:pos="1985"/>
        </w:tabs>
        <w:spacing w:after="3" w:line="269" w:lineRule="auto"/>
        <w:ind w:left="0" w:firstLine="0"/>
        <w:jc w:val="left"/>
        <w:rPr>
          <w:sz w:val="22"/>
          <w:szCs w:val="22"/>
        </w:rPr>
      </w:pPr>
      <w:r>
        <w:t>Bankovní spojení:</w:t>
      </w:r>
      <w:r>
        <w:tab/>
        <w:t xml:space="preserve"> </w:t>
      </w:r>
    </w:p>
    <w:p w14:paraId="7B74B717" w14:textId="5776BBE4" w:rsidR="00A144F5" w:rsidRDefault="00735546">
      <w:pPr>
        <w:tabs>
          <w:tab w:val="left" w:pos="1985"/>
        </w:tabs>
        <w:spacing w:after="0" w:line="269" w:lineRule="auto"/>
        <w:ind w:left="0" w:right="4542" w:firstLine="0"/>
        <w:jc w:val="left"/>
      </w:pPr>
      <w:r>
        <w:t xml:space="preserve">Číslo účtu: </w:t>
      </w:r>
      <w:r>
        <w:tab/>
      </w:r>
    </w:p>
    <w:p w14:paraId="47A0DAD3" w14:textId="77777777" w:rsidR="00A144F5" w:rsidRDefault="00735546">
      <w:pPr>
        <w:tabs>
          <w:tab w:val="left" w:pos="1985"/>
        </w:tabs>
        <w:spacing w:after="360" w:line="269" w:lineRule="auto"/>
        <w:ind w:left="0" w:right="4542" w:firstLine="0"/>
        <w:jc w:val="left"/>
        <w:rPr>
          <w:sz w:val="22"/>
          <w:szCs w:val="22"/>
        </w:rPr>
      </w:pPr>
      <w:r>
        <w:rPr>
          <w:lang w:val="it-IT"/>
        </w:rPr>
        <w:t>na stran</w:t>
      </w:r>
      <w:r>
        <w:t>ě druh</w:t>
      </w:r>
      <w:r>
        <w:rPr>
          <w:lang w:val="fr-FR"/>
        </w:rPr>
        <w:t xml:space="preserve">é </w:t>
      </w:r>
      <w:r>
        <w:t>(dále jen „objednatel</w:t>
      </w:r>
      <w:r>
        <w:rPr>
          <w:rtl/>
          <w:lang w:val="ar-SA"/>
        </w:rPr>
        <w:t>“</w:t>
      </w:r>
      <w:r>
        <w:t xml:space="preserve">) </w:t>
      </w:r>
    </w:p>
    <w:p w14:paraId="00F7B908" w14:textId="77777777" w:rsidR="00A144F5" w:rsidRDefault="00735546">
      <w:pPr>
        <w:spacing w:after="25" w:line="259" w:lineRule="auto"/>
        <w:ind w:right="28"/>
        <w:jc w:val="center"/>
      </w:pPr>
      <w:r>
        <w:t>Článek I.</w:t>
      </w:r>
    </w:p>
    <w:p w14:paraId="3A821C5B" w14:textId="77777777" w:rsidR="00A144F5" w:rsidRDefault="00735546">
      <w:pPr>
        <w:pStyle w:val="Nadpis3"/>
        <w:spacing w:after="254"/>
        <w:ind w:right="32"/>
        <w:jc w:val="center"/>
        <w:rPr>
          <w:rFonts w:ascii="Carlito" w:eastAsia="Carlito" w:hAnsi="Carlito" w:cs="Carlito"/>
          <w:b/>
          <w:bCs/>
          <w:color w:val="000000"/>
          <w:u w:color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PŘ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en-US"/>
        </w:rPr>
        <w:t>EDM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Ě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en-US"/>
        </w:rPr>
        <w:t>T SMLOUVY</w:t>
      </w:r>
    </w:p>
    <w:p w14:paraId="2C86AE98" w14:textId="78853B87" w:rsidR="00A144F5" w:rsidRDefault="00735546">
      <w:pPr>
        <w:numPr>
          <w:ilvl w:val="0"/>
          <w:numId w:val="2"/>
        </w:numPr>
        <w:spacing w:after="9" w:line="270" w:lineRule="auto"/>
        <w:ind w:right="19"/>
      </w:pPr>
      <w:r>
        <w:t xml:space="preserve">Předmětem smlouvy je závazek dodavatele zhotovit pro objednatele </w:t>
      </w:r>
      <w:proofErr w:type="spellStart"/>
      <w:r>
        <w:t>dí</w:t>
      </w:r>
      <w:proofErr w:type="spellEnd"/>
      <w:r>
        <w:rPr>
          <w:lang w:val="it-IT"/>
        </w:rPr>
        <w:t xml:space="preserve">lo </w:t>
      </w:r>
      <w:r w:rsidR="002E445D">
        <w:rPr>
          <w:b/>
          <w:bCs/>
        </w:rPr>
        <w:t xml:space="preserve">Dodávka </w:t>
      </w:r>
      <w:r w:rsidR="0095088D">
        <w:rPr>
          <w:b/>
          <w:bCs/>
        </w:rPr>
        <w:t>konvektomatu</w:t>
      </w:r>
      <w:r w:rsidR="006A1E59">
        <w:rPr>
          <w:b/>
          <w:bCs/>
        </w:rPr>
        <w:t xml:space="preserve">. </w:t>
      </w:r>
      <w:r w:rsidR="006A1E59">
        <w:t xml:space="preserve">Součástí díla je i toto plnění: </w:t>
      </w:r>
      <w:r w:rsidR="00033C19">
        <w:t xml:space="preserve">zapojení </w:t>
      </w:r>
      <w:r w:rsidR="006A1E59">
        <w:t xml:space="preserve">zařízení </w:t>
      </w:r>
      <w:r w:rsidR="00033C19">
        <w:t>včetně revizní zprávy o zapojení, zaškolení obsluhy, odvoz a likvidace starého konvektomatu</w:t>
      </w:r>
      <w:r w:rsidR="006A1E59">
        <w:t xml:space="preserve">. To vše </w:t>
      </w:r>
      <w:r>
        <w:t>za podmínek dohodnutých touto smlouvou v</w:t>
      </w:r>
      <w:r w:rsidR="006A1E59">
        <w:t> </w:t>
      </w:r>
      <w:r>
        <w:t xml:space="preserve">souladu s vyhodnocením 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r>
        <w:t xml:space="preserve">zakázky </w:t>
      </w:r>
      <w:proofErr w:type="spellStart"/>
      <w:r>
        <w:t>zadan</w:t>
      </w:r>
      <w:proofErr w:type="spellEnd"/>
      <w:r>
        <w:rPr>
          <w:lang w:val="fr-FR"/>
        </w:rPr>
        <w:t xml:space="preserve">é </w:t>
      </w:r>
      <w:r>
        <w:t xml:space="preserve">dle § </w:t>
      </w:r>
      <w:r w:rsidR="00106559">
        <w:rPr>
          <w:lang w:val="de-DE"/>
        </w:rPr>
        <w:t>31</w:t>
      </w:r>
      <w:r>
        <w:rPr>
          <w:lang w:val="de-DE"/>
        </w:rPr>
        <w:t xml:space="preserve"> z</w:t>
      </w:r>
      <w:proofErr w:type="spellStart"/>
      <w:r>
        <w:t>ákona</w:t>
      </w:r>
      <w:proofErr w:type="spellEnd"/>
      <w:r>
        <w:t xml:space="preserve"> č.</w:t>
      </w:r>
      <w:r w:rsidR="00106559">
        <w:t> </w:t>
      </w:r>
      <w:r>
        <w:t xml:space="preserve">134/2016 Sb. o zadávání veřejných zakázek, v 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>m znění, Pravidly pro zadávání veřejných zakázek v podmínkách hlavního města Prahy účinnými od 1.</w:t>
      </w:r>
      <w:r w:rsidR="006E6DED">
        <w:t> </w:t>
      </w:r>
      <w:r>
        <w:t>7. 2021, zpracovaných na základě usnesení Rady HMP č. 301 ze dne 22. 2. 2021, a rozhodnutím objednatele o </w:t>
      </w:r>
      <w:proofErr w:type="spellStart"/>
      <w:r>
        <w:rPr>
          <w:lang w:val="es-ES_tradnl"/>
        </w:rPr>
        <w:t>zad</w:t>
      </w:r>
      <w:r>
        <w:t>ání</w:t>
      </w:r>
      <w:proofErr w:type="spellEnd"/>
      <w:r>
        <w:t xml:space="preserve"> 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r>
        <w:t>zakázky na dílo ze dne</w:t>
      </w:r>
      <w:r w:rsidR="0095088D">
        <w:t xml:space="preserve"> </w:t>
      </w:r>
      <w:r w:rsidR="006E6DED">
        <w:t>30</w:t>
      </w:r>
      <w:r w:rsidR="00255B42">
        <w:t>.</w:t>
      </w:r>
      <w:r w:rsidR="006E6DED">
        <w:t xml:space="preserve"> </w:t>
      </w:r>
      <w:r w:rsidR="00255B42">
        <w:t>10.</w:t>
      </w:r>
      <w:r w:rsidR="006E6DED">
        <w:t xml:space="preserve"> </w:t>
      </w:r>
      <w:r w:rsidR="00255B42">
        <w:t>2023</w:t>
      </w:r>
      <w:r w:rsidR="00946E70">
        <w:t>. Technická specifikace je uvedena v příloze č. 1.</w:t>
      </w:r>
    </w:p>
    <w:p w14:paraId="45E4D2DD" w14:textId="77777777" w:rsidR="00A144F5" w:rsidRDefault="00A144F5">
      <w:pPr>
        <w:spacing w:after="9" w:line="270" w:lineRule="auto"/>
        <w:ind w:left="720" w:right="19" w:firstLine="0"/>
      </w:pPr>
    </w:p>
    <w:p w14:paraId="767A335C" w14:textId="77777777" w:rsidR="00A144F5" w:rsidRDefault="00735546">
      <w:pPr>
        <w:numPr>
          <w:ilvl w:val="0"/>
          <w:numId w:val="2"/>
        </w:numPr>
        <w:spacing w:after="9" w:line="270" w:lineRule="auto"/>
        <w:ind w:right="19"/>
      </w:pPr>
      <w:r>
        <w:tab/>
        <w:t>Na cel</w:t>
      </w:r>
      <w:r>
        <w:rPr>
          <w:lang w:val="fr-FR"/>
        </w:rPr>
        <w:t xml:space="preserve">é </w:t>
      </w:r>
      <w:r>
        <w:t xml:space="preserve">dílo je poskytnuta záruka </w:t>
      </w:r>
      <w:r w:rsidR="00255B42">
        <w:t xml:space="preserve">24 </w:t>
      </w:r>
      <w:r w:rsidR="0095088D">
        <w:t>měsíců</w:t>
      </w:r>
      <w:r>
        <w:t>.</w:t>
      </w:r>
    </w:p>
    <w:p w14:paraId="491150C6" w14:textId="77777777" w:rsidR="00A144F5" w:rsidRDefault="00A144F5">
      <w:pPr>
        <w:spacing w:after="160" w:line="259" w:lineRule="auto"/>
        <w:ind w:left="0" w:firstLine="0"/>
        <w:jc w:val="center"/>
      </w:pPr>
    </w:p>
    <w:p w14:paraId="38549B9D" w14:textId="77777777" w:rsidR="00A144F5" w:rsidRDefault="00735546">
      <w:pPr>
        <w:spacing w:after="160" w:line="259" w:lineRule="auto"/>
        <w:ind w:left="0" w:firstLine="0"/>
        <w:jc w:val="left"/>
      </w:pPr>
      <w:r>
        <w:rPr>
          <w:rFonts w:ascii="Arial Unicode MS" w:hAnsi="Arial Unicode MS"/>
        </w:rPr>
        <w:br w:type="page"/>
      </w:r>
    </w:p>
    <w:p w14:paraId="20E2AE27" w14:textId="77777777" w:rsidR="00A144F5" w:rsidRDefault="00735546">
      <w:pPr>
        <w:spacing w:after="160" w:line="259" w:lineRule="auto"/>
        <w:ind w:left="0" w:firstLine="0"/>
        <w:jc w:val="center"/>
      </w:pPr>
      <w:r>
        <w:lastRenderedPageBreak/>
        <w:t>Článek II.</w:t>
      </w:r>
    </w:p>
    <w:p w14:paraId="333FD906" w14:textId="77777777" w:rsidR="00A144F5" w:rsidRDefault="00735546">
      <w:pPr>
        <w:pStyle w:val="Nadpis3"/>
        <w:spacing w:after="254"/>
        <w:ind w:right="32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ČAS A MÍSTO PLNĚNÍ </w:t>
      </w:r>
    </w:p>
    <w:p w14:paraId="351D8B86" w14:textId="733DDD87" w:rsidR="006E6DED" w:rsidRDefault="00735546" w:rsidP="006E6DED">
      <w:pPr>
        <w:ind w:left="578" w:right="19"/>
        <w:rPr>
          <w:b/>
          <w:bCs/>
        </w:rPr>
      </w:pPr>
      <w:r>
        <w:rPr>
          <w:b/>
          <w:bCs/>
          <w:lang w:val="it-IT"/>
        </w:rPr>
        <w:t>Term</w:t>
      </w:r>
      <w:r>
        <w:rPr>
          <w:b/>
          <w:bCs/>
        </w:rPr>
        <w:t>í</w:t>
      </w:r>
      <w:r>
        <w:rPr>
          <w:b/>
          <w:bCs/>
          <w:lang w:val="de-DE"/>
        </w:rPr>
        <w:t xml:space="preserve">n </w:t>
      </w:r>
      <w:proofErr w:type="spellStart"/>
      <w:r>
        <w:rPr>
          <w:b/>
          <w:bCs/>
          <w:lang w:val="de-DE"/>
        </w:rPr>
        <w:t>zah</w:t>
      </w:r>
      <w:r w:rsidR="006B2F52">
        <w:rPr>
          <w:b/>
          <w:bCs/>
        </w:rPr>
        <w:t>ájení</w:t>
      </w:r>
      <w:proofErr w:type="spellEnd"/>
      <w:r w:rsidR="006B2F52">
        <w:rPr>
          <w:b/>
          <w:bCs/>
        </w:rPr>
        <w:t xml:space="preserve"> plnění akce je 1.</w:t>
      </w:r>
      <w:r w:rsidR="006E6DED">
        <w:rPr>
          <w:b/>
          <w:bCs/>
        </w:rPr>
        <w:t xml:space="preserve"> </w:t>
      </w:r>
      <w:r w:rsidR="006B2F52">
        <w:rPr>
          <w:b/>
          <w:bCs/>
        </w:rPr>
        <w:t>12</w:t>
      </w:r>
      <w:r w:rsidR="00255B42">
        <w:rPr>
          <w:b/>
          <w:bCs/>
        </w:rPr>
        <w:t>.</w:t>
      </w:r>
      <w:r w:rsidR="006E6DED">
        <w:rPr>
          <w:b/>
          <w:bCs/>
        </w:rPr>
        <w:t xml:space="preserve"> </w:t>
      </w:r>
      <w:r w:rsidR="00255B42">
        <w:rPr>
          <w:b/>
          <w:bCs/>
        </w:rPr>
        <w:t>2023</w:t>
      </w:r>
      <w:r w:rsidR="00701889">
        <w:rPr>
          <w:b/>
          <w:bCs/>
        </w:rPr>
        <w:t>. T</w:t>
      </w:r>
      <w:r>
        <w:rPr>
          <w:b/>
          <w:bCs/>
        </w:rPr>
        <w:t xml:space="preserve">ermín ukončení realizace </w:t>
      </w:r>
      <w:r w:rsidR="00BD2E97">
        <w:rPr>
          <w:b/>
          <w:bCs/>
        </w:rPr>
        <w:t xml:space="preserve">je </w:t>
      </w:r>
      <w:r w:rsidR="00D278AF">
        <w:rPr>
          <w:b/>
          <w:bCs/>
        </w:rPr>
        <w:t>do</w:t>
      </w:r>
      <w:r w:rsidR="006B2F52">
        <w:rPr>
          <w:b/>
          <w:bCs/>
        </w:rPr>
        <w:t xml:space="preserve"> 15.</w:t>
      </w:r>
      <w:r w:rsidR="006E6DED">
        <w:rPr>
          <w:b/>
          <w:bCs/>
        </w:rPr>
        <w:t xml:space="preserve"> </w:t>
      </w:r>
      <w:r w:rsidR="006B2F52">
        <w:rPr>
          <w:b/>
          <w:bCs/>
        </w:rPr>
        <w:t>12</w:t>
      </w:r>
      <w:r w:rsidR="00255B42">
        <w:rPr>
          <w:b/>
          <w:bCs/>
        </w:rPr>
        <w:t>.</w:t>
      </w:r>
      <w:r w:rsidR="006E6DED">
        <w:rPr>
          <w:b/>
          <w:bCs/>
        </w:rPr>
        <w:t xml:space="preserve"> </w:t>
      </w:r>
      <w:r w:rsidR="00255B42">
        <w:rPr>
          <w:b/>
          <w:bCs/>
        </w:rPr>
        <w:t>2023</w:t>
      </w:r>
      <w:r w:rsidR="006E6DED">
        <w:rPr>
          <w:b/>
          <w:bCs/>
        </w:rPr>
        <w:t>.</w:t>
      </w:r>
    </w:p>
    <w:p w14:paraId="3DC67650" w14:textId="1DBB6719" w:rsidR="00A144F5" w:rsidRDefault="00735546" w:rsidP="006E6DED">
      <w:pPr>
        <w:ind w:left="578" w:right="19"/>
      </w:pPr>
      <w:r>
        <w:t>Místo plnění je budova školy na adrese V Úžlabině 320, Praha 10</w:t>
      </w:r>
      <w:r w:rsidR="00064189">
        <w:t xml:space="preserve"> (školní jídelna)</w:t>
      </w:r>
      <w:r>
        <w:t xml:space="preserve">. </w:t>
      </w:r>
    </w:p>
    <w:p w14:paraId="01B5AB17" w14:textId="0113085A" w:rsidR="00A144F5" w:rsidRDefault="00735546">
      <w:pPr>
        <w:pStyle w:val="Bezmezer"/>
        <w:ind w:firstLine="557"/>
      </w:pPr>
      <w:r>
        <w:t xml:space="preserve">Kontaktní osoba: </w:t>
      </w:r>
    </w:p>
    <w:p w14:paraId="31714488" w14:textId="77777777" w:rsidR="00A144F5" w:rsidRDefault="00A144F5">
      <w:pPr>
        <w:spacing w:after="25" w:line="259" w:lineRule="auto"/>
        <w:ind w:right="30"/>
        <w:jc w:val="center"/>
      </w:pPr>
    </w:p>
    <w:p w14:paraId="615EF192" w14:textId="77777777" w:rsidR="00A144F5" w:rsidRDefault="00735546">
      <w:pPr>
        <w:spacing w:after="25" w:line="259" w:lineRule="auto"/>
        <w:ind w:right="30"/>
        <w:jc w:val="center"/>
      </w:pPr>
      <w:r>
        <w:rPr>
          <w:rStyle w:val="Hyperlink0"/>
        </w:rPr>
        <w:t>Článek III.</w:t>
      </w:r>
    </w:p>
    <w:p w14:paraId="1266488E" w14:textId="77777777" w:rsidR="00A144F5" w:rsidRDefault="00735546">
      <w:pPr>
        <w:tabs>
          <w:tab w:val="left" w:pos="7125"/>
        </w:tabs>
        <w:spacing w:after="476"/>
        <w:ind w:left="0" w:firstLine="0"/>
        <w:jc w:val="center"/>
        <w:rPr>
          <w:rStyle w:val="dn"/>
          <w:b/>
          <w:bCs/>
          <w:sz w:val="22"/>
          <w:szCs w:val="22"/>
        </w:rPr>
      </w:pPr>
      <w:r>
        <w:rPr>
          <w:rStyle w:val="dn"/>
          <w:b/>
          <w:bCs/>
          <w:sz w:val="22"/>
          <w:szCs w:val="22"/>
        </w:rPr>
        <w:t xml:space="preserve"> SMLUVNÍ </w:t>
      </w:r>
      <w:r>
        <w:rPr>
          <w:rStyle w:val="dn"/>
          <w:b/>
          <w:bCs/>
          <w:sz w:val="22"/>
          <w:szCs w:val="22"/>
          <w:lang w:val="de-DE"/>
        </w:rPr>
        <w:t xml:space="preserve">CENA </w:t>
      </w:r>
    </w:p>
    <w:p w14:paraId="78FA333E" w14:textId="2AA229CC" w:rsidR="00A144F5" w:rsidRDefault="00735546">
      <w:pPr>
        <w:numPr>
          <w:ilvl w:val="0"/>
          <w:numId w:val="4"/>
        </w:numPr>
        <w:spacing w:after="9" w:line="270" w:lineRule="auto"/>
        <w:ind w:right="19"/>
      </w:pPr>
      <w:r>
        <w:rPr>
          <w:rStyle w:val="Hyperlink0"/>
        </w:rPr>
        <w:t xml:space="preserve">Cena plnění je stanovena ve výši </w:t>
      </w:r>
      <w:r w:rsidR="00255B42">
        <w:rPr>
          <w:rStyle w:val="dn"/>
          <w:b/>
          <w:bCs/>
        </w:rPr>
        <w:t>534 000,00</w:t>
      </w:r>
      <w:r w:rsidR="00D278AF">
        <w:rPr>
          <w:rStyle w:val="dn"/>
          <w:b/>
          <w:bCs/>
        </w:rPr>
        <w:t xml:space="preserve"> </w:t>
      </w:r>
      <w:r>
        <w:rPr>
          <w:rStyle w:val="dn"/>
          <w:b/>
          <w:bCs/>
        </w:rPr>
        <w:t xml:space="preserve">Kč bez DPH, </w:t>
      </w:r>
      <w:r w:rsidR="006E6DED">
        <w:rPr>
          <w:rStyle w:val="dn"/>
          <w:b/>
          <w:bCs/>
        </w:rPr>
        <w:t xml:space="preserve">DPH činí </w:t>
      </w:r>
      <w:r w:rsidR="00255B42">
        <w:rPr>
          <w:rStyle w:val="dn"/>
          <w:b/>
          <w:bCs/>
        </w:rPr>
        <w:t>112 140,00</w:t>
      </w:r>
      <w:r>
        <w:rPr>
          <w:rStyle w:val="dn"/>
          <w:b/>
          <w:bCs/>
        </w:rPr>
        <w:t xml:space="preserve"> Kč</w:t>
      </w:r>
      <w:r w:rsidR="006E6DED">
        <w:rPr>
          <w:rStyle w:val="dn"/>
          <w:b/>
          <w:bCs/>
        </w:rPr>
        <w:t>,</w:t>
      </w:r>
      <w:r>
        <w:rPr>
          <w:rStyle w:val="dn"/>
          <w:b/>
          <w:bCs/>
        </w:rPr>
        <w:t xml:space="preserve"> včetně DPH</w:t>
      </w:r>
      <w:r w:rsidR="006E6DED">
        <w:rPr>
          <w:rStyle w:val="dn"/>
          <w:b/>
          <w:bCs/>
        </w:rPr>
        <w:t xml:space="preserve"> </w:t>
      </w:r>
      <w:r w:rsidR="00255B42">
        <w:rPr>
          <w:rStyle w:val="dn"/>
          <w:b/>
          <w:bCs/>
        </w:rPr>
        <w:t>646 140,00</w:t>
      </w:r>
      <w:r w:rsidR="00D278AF">
        <w:rPr>
          <w:rStyle w:val="dn"/>
          <w:b/>
          <w:bCs/>
        </w:rPr>
        <w:t> </w:t>
      </w:r>
      <w:r>
        <w:rPr>
          <w:rStyle w:val="dn"/>
          <w:b/>
          <w:bCs/>
        </w:rPr>
        <w:t>Kč</w:t>
      </w:r>
      <w:r>
        <w:rPr>
          <w:rStyle w:val="Hyperlink0"/>
        </w:rPr>
        <w:t xml:space="preserve">. </w:t>
      </w:r>
    </w:p>
    <w:p w14:paraId="318CD28D" w14:textId="77777777" w:rsidR="00A144F5" w:rsidRDefault="00735546">
      <w:pPr>
        <w:numPr>
          <w:ilvl w:val="0"/>
          <w:numId w:val="4"/>
        </w:numPr>
        <w:spacing w:after="477" w:line="270" w:lineRule="auto"/>
        <w:ind w:right="19"/>
      </w:pPr>
      <w:r>
        <w:rPr>
          <w:rStyle w:val="Hyperlink0"/>
        </w:rPr>
        <w:t>Cena je stanovena dohodou dle zák. č</w:t>
      </w:r>
      <w:r>
        <w:rPr>
          <w:rStyle w:val="Hyperlink0"/>
          <w:lang w:val="pt-PT"/>
        </w:rPr>
        <w:t>. 526/90 Sb., o cen</w:t>
      </w:r>
      <w:proofErr w:type="spellStart"/>
      <w:r>
        <w:rPr>
          <w:rStyle w:val="Hyperlink0"/>
        </w:rPr>
        <w:t>ách</w:t>
      </w:r>
      <w:proofErr w:type="spellEnd"/>
      <w:r>
        <w:rPr>
          <w:rStyle w:val="Hyperlink0"/>
        </w:rPr>
        <w:t>.</w:t>
      </w:r>
    </w:p>
    <w:p w14:paraId="02763CF9" w14:textId="77777777" w:rsidR="00A144F5" w:rsidRDefault="00735546">
      <w:pPr>
        <w:spacing w:after="25" w:line="259" w:lineRule="auto"/>
        <w:ind w:right="28"/>
        <w:jc w:val="center"/>
      </w:pPr>
      <w:r>
        <w:rPr>
          <w:rStyle w:val="Hyperlink0"/>
        </w:rPr>
        <w:t xml:space="preserve">Článek IV. </w:t>
      </w:r>
    </w:p>
    <w:p w14:paraId="0D0DD674" w14:textId="77777777" w:rsidR="00A144F5" w:rsidRDefault="00735546">
      <w:pPr>
        <w:pStyle w:val="Nadpis3"/>
        <w:spacing w:after="254"/>
        <w:ind w:right="32"/>
        <w:jc w:val="center"/>
        <w:rPr>
          <w:rStyle w:val="dn"/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  <w:lang w:val="de-DE"/>
        </w:rPr>
        <w:t>PLATEBN</w:t>
      </w: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</w:rPr>
        <w:t>Í PODMÍ</w:t>
      </w: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  <w:lang w:val="de-DE"/>
        </w:rPr>
        <w:t xml:space="preserve">NKY </w:t>
      </w:r>
    </w:p>
    <w:p w14:paraId="66E8EA3F" w14:textId="77777777" w:rsidR="00A144F5" w:rsidRDefault="00735546">
      <w:pPr>
        <w:numPr>
          <w:ilvl w:val="0"/>
          <w:numId w:val="6"/>
        </w:numPr>
        <w:spacing w:after="9" w:line="270" w:lineRule="auto"/>
        <w:ind w:right="19"/>
      </w:pPr>
      <w:r>
        <w:rPr>
          <w:rStyle w:val="Hyperlink0"/>
        </w:rPr>
        <w:t>Objednatel neposkytuje zálohy. Úhrada zakázky bude provedena závěrečnou fakturou po dokončení a předání díla objednateli. Splatnost faktury odsouhlasen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objednatelem bude činit 21 dní.</w:t>
      </w:r>
    </w:p>
    <w:p w14:paraId="106F5603" w14:textId="77777777" w:rsidR="00A144F5" w:rsidRDefault="00735546">
      <w:pPr>
        <w:numPr>
          <w:ilvl w:val="0"/>
          <w:numId w:val="6"/>
        </w:numPr>
        <w:spacing w:after="9" w:line="270" w:lineRule="auto"/>
        <w:ind w:right="19"/>
      </w:pPr>
      <w:r>
        <w:rPr>
          <w:rStyle w:val="Hyperlink0"/>
        </w:rPr>
        <w:t xml:space="preserve">Faktura musí obsahovat všechny náležitosti </w:t>
      </w:r>
      <w:proofErr w:type="spellStart"/>
      <w:r>
        <w:rPr>
          <w:rStyle w:val="Hyperlink0"/>
        </w:rPr>
        <w:t>řádn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ho da</w:t>
      </w:r>
      <w:proofErr w:type="spellStart"/>
      <w:r>
        <w:rPr>
          <w:rStyle w:val="Hyperlink0"/>
        </w:rPr>
        <w:t>ňov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 xml:space="preserve">ho a </w:t>
      </w:r>
      <w:r>
        <w:rPr>
          <w:rStyle w:val="Hyperlink0"/>
        </w:rPr>
        <w:t xml:space="preserve">účetního dokladu dle platných právních předpisů. V případě, že faktura nebude mít odpovídající náležitosti, je objednatel oprávněn zaslat ji ve lhůtě splatnosti zpět dodavateli k doplnění či úpravě, aniž se dostane do prodlení se splatností – </w:t>
      </w:r>
      <w:r>
        <w:rPr>
          <w:rStyle w:val="Hyperlink0"/>
          <w:lang w:val="pt-PT"/>
        </w:rPr>
        <w:t>lh</w:t>
      </w:r>
      <w:proofErr w:type="spellStart"/>
      <w:r>
        <w:rPr>
          <w:rStyle w:val="Hyperlink0"/>
        </w:rPr>
        <w:t>ůta</w:t>
      </w:r>
      <w:proofErr w:type="spellEnd"/>
      <w:r>
        <w:rPr>
          <w:rStyle w:val="Hyperlink0"/>
        </w:rPr>
        <w:t xml:space="preserve"> splatnosti počíná běžet znovu od data přijetí opraven</w:t>
      </w:r>
      <w:r>
        <w:rPr>
          <w:rStyle w:val="Hyperlink0"/>
          <w:lang w:val="fr-FR"/>
        </w:rPr>
        <w:t>é</w:t>
      </w:r>
      <w:r>
        <w:rPr>
          <w:rStyle w:val="Hyperlink0"/>
        </w:rPr>
        <w:t>ho či doplněn</w:t>
      </w:r>
      <w:r>
        <w:rPr>
          <w:rStyle w:val="Hyperlink0"/>
          <w:lang w:val="fr-FR"/>
        </w:rPr>
        <w:t>é</w:t>
      </w:r>
      <w:r>
        <w:rPr>
          <w:rStyle w:val="Hyperlink0"/>
        </w:rPr>
        <w:t>ho dokladu objednatelem.</w:t>
      </w:r>
    </w:p>
    <w:p w14:paraId="1A436132" w14:textId="77777777" w:rsidR="00A144F5" w:rsidRDefault="00735546">
      <w:pPr>
        <w:numPr>
          <w:ilvl w:val="0"/>
          <w:numId w:val="6"/>
        </w:numPr>
        <w:spacing w:after="9" w:line="270" w:lineRule="auto"/>
        <w:ind w:right="19"/>
      </w:pPr>
      <w:r>
        <w:rPr>
          <w:rStyle w:val="Hyperlink0"/>
        </w:rPr>
        <w:t xml:space="preserve">Za prodlení </w:t>
      </w:r>
      <w:r>
        <w:rPr>
          <w:rStyle w:val="Hyperlink0"/>
          <w:lang w:val="fr-FR"/>
        </w:rPr>
        <w:t>s p</w:t>
      </w:r>
      <w:proofErr w:type="spellStart"/>
      <w:r>
        <w:rPr>
          <w:rStyle w:val="Hyperlink0"/>
        </w:rPr>
        <w:t>ředáním</w:t>
      </w:r>
      <w:proofErr w:type="spellEnd"/>
      <w:r>
        <w:rPr>
          <w:rStyle w:val="Hyperlink0"/>
        </w:rPr>
        <w:t xml:space="preserve"> dokončen</w:t>
      </w:r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ho d</w:t>
      </w:r>
      <w:proofErr w:type="spellStart"/>
      <w:r>
        <w:rPr>
          <w:rStyle w:val="Hyperlink0"/>
        </w:rPr>
        <w:t>íla</w:t>
      </w:r>
      <w:proofErr w:type="spellEnd"/>
      <w:r>
        <w:rPr>
          <w:rStyle w:val="Hyperlink0"/>
        </w:rPr>
        <w:t xml:space="preserve"> či jeho částí, zaplatí dodavatel smluvní pokutu ve výši 0,1 % celkové částky, za každý započatý den prodlení. V případě nedostatků se dodavatel zavazuje vady odstranit a to do 30 dnů od předání</w:t>
      </w:r>
      <w:r>
        <w:rPr>
          <w:rStyle w:val="Hyperlink0"/>
          <w:lang w:val="de-DE"/>
        </w:rPr>
        <w:t xml:space="preserve">, </w:t>
      </w:r>
      <w:proofErr w:type="spellStart"/>
      <w:r>
        <w:rPr>
          <w:rStyle w:val="Hyperlink0"/>
          <w:lang w:val="de-DE"/>
        </w:rPr>
        <w:t>nahl</w:t>
      </w:r>
      <w:r>
        <w:rPr>
          <w:rStyle w:val="Hyperlink0"/>
        </w:rPr>
        <w:t>ášení</w:t>
      </w:r>
      <w:proofErr w:type="spellEnd"/>
      <w:r>
        <w:rPr>
          <w:rStyle w:val="Hyperlink0"/>
        </w:rPr>
        <w:t xml:space="preserve"> vady na díle. Dodavatel se zavazuje zaplatit smluvní pokutu bez </w:t>
      </w:r>
      <w:proofErr w:type="spellStart"/>
      <w:r>
        <w:rPr>
          <w:rStyle w:val="Hyperlink0"/>
        </w:rPr>
        <w:t>zbytečn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ho odkladu pot</w:t>
      </w:r>
      <w:r>
        <w:rPr>
          <w:rStyle w:val="Hyperlink0"/>
          <w:lang w:val="fr-FR"/>
        </w:rPr>
        <w:t>é</w:t>
      </w:r>
      <w:r>
        <w:rPr>
          <w:rStyle w:val="Hyperlink0"/>
        </w:rPr>
        <w:t>, kdy k tomu bude objednatelem vyzván.</w:t>
      </w:r>
    </w:p>
    <w:p w14:paraId="25F4862B" w14:textId="77777777" w:rsidR="00A144F5" w:rsidRDefault="00735546">
      <w:pPr>
        <w:numPr>
          <w:ilvl w:val="0"/>
          <w:numId w:val="6"/>
        </w:numPr>
        <w:spacing w:after="477" w:line="270" w:lineRule="auto"/>
        <w:ind w:right="19"/>
      </w:pPr>
      <w:r>
        <w:rPr>
          <w:rStyle w:val="Hyperlink0"/>
        </w:rPr>
        <w:t>Pokud objednavatel neumožní vady v dan</w:t>
      </w:r>
      <w:r>
        <w:rPr>
          <w:rStyle w:val="Hyperlink0"/>
          <w:lang w:val="fr-FR"/>
        </w:rPr>
        <w:t>é</w:t>
      </w:r>
      <w:r>
        <w:rPr>
          <w:rStyle w:val="Hyperlink0"/>
        </w:rPr>
        <w:t>m čase odstranit, nelze požadovat sankce na dodavateli. V případě, že objednatel bude v prodlení se svojí povinností úhrady oprávněně vystaven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faktury dodavatelem, je povinen zaplatit dodavateli smluvní pokutu ve výši 0,01 % z </w:t>
      </w:r>
      <w:proofErr w:type="spellStart"/>
      <w:r>
        <w:rPr>
          <w:rStyle w:val="Hyperlink0"/>
        </w:rPr>
        <w:t>dlužn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(</w:t>
      </w:r>
      <w:proofErr w:type="spellStart"/>
      <w:r>
        <w:rPr>
          <w:rStyle w:val="Hyperlink0"/>
        </w:rPr>
        <w:t>fakturovan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) částky za každý den prodlení. V případě, že objednatel prokáže, že prodlení vzniklo z viny na straně dodavatele, zanikne dodavateli právo smluvní pokutu uplatňovat.</w:t>
      </w:r>
    </w:p>
    <w:p w14:paraId="30CBF2A5" w14:textId="77777777" w:rsidR="00A144F5" w:rsidRDefault="00735546">
      <w:pPr>
        <w:spacing w:after="25" w:line="259" w:lineRule="auto"/>
        <w:ind w:right="30"/>
        <w:jc w:val="center"/>
      </w:pPr>
      <w:r>
        <w:rPr>
          <w:rStyle w:val="Hyperlink0"/>
        </w:rPr>
        <w:t xml:space="preserve">Článek V. </w:t>
      </w:r>
    </w:p>
    <w:p w14:paraId="1B28614F" w14:textId="77777777" w:rsidR="00A144F5" w:rsidRDefault="00735546">
      <w:pPr>
        <w:pStyle w:val="Nadpis3"/>
        <w:spacing w:after="254"/>
        <w:ind w:right="32"/>
        <w:jc w:val="center"/>
        <w:rPr>
          <w:rStyle w:val="dn"/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</w:rPr>
        <w:t>PŘ</w:t>
      </w: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  <w:lang w:val="da-DK"/>
        </w:rPr>
        <w:t>ED</w:t>
      </w: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</w:rPr>
        <w:t>ÁNÍ DÍ</w:t>
      </w: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  <w:lang w:val="de-DE"/>
        </w:rPr>
        <w:t>LA, Z</w:t>
      </w: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ÁRUČNÍ A POZÁRUČNÍ </w:t>
      </w: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  <w:lang w:val="de-DE"/>
        </w:rPr>
        <w:t>SERVISN</w:t>
      </w: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</w:rPr>
        <w:t>Í PODMÍ</w:t>
      </w: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  <w:lang w:val="de-DE"/>
        </w:rPr>
        <w:t xml:space="preserve">NKY </w:t>
      </w:r>
    </w:p>
    <w:p w14:paraId="7729E478" w14:textId="77777777" w:rsidR="00A144F5" w:rsidRDefault="00735546">
      <w:pPr>
        <w:numPr>
          <w:ilvl w:val="0"/>
          <w:numId w:val="8"/>
        </w:numPr>
        <w:spacing w:after="9" w:line="270" w:lineRule="auto"/>
        <w:ind w:right="19"/>
      </w:pPr>
      <w:r>
        <w:rPr>
          <w:rStyle w:val="Hyperlink0"/>
        </w:rPr>
        <w:t>Předání díla bude provedeno na základě předávacího protokolu – s výhradami nebo bez výhrad.</w:t>
      </w:r>
    </w:p>
    <w:p w14:paraId="1D2EC875" w14:textId="77777777" w:rsidR="00A144F5" w:rsidRDefault="00735546">
      <w:pPr>
        <w:numPr>
          <w:ilvl w:val="0"/>
          <w:numId w:val="8"/>
        </w:numPr>
        <w:spacing w:after="9" w:line="270" w:lineRule="auto"/>
        <w:ind w:right="19"/>
      </w:pPr>
      <w:r>
        <w:rPr>
          <w:rStyle w:val="Hyperlink0"/>
        </w:rPr>
        <w:t>Výhrady k předání díla nahlásí objednatel neprodleně dodavateli. Dodavatel zajistí nápravu výhrad tak, aby dodá</w:t>
      </w:r>
      <w:r>
        <w:rPr>
          <w:rStyle w:val="Hyperlink0"/>
          <w:lang w:val="nl-NL"/>
        </w:rPr>
        <w:t>van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dílo plně sloužilo stanoven</w:t>
      </w:r>
      <w:r>
        <w:rPr>
          <w:rStyle w:val="Hyperlink0"/>
          <w:lang w:val="fr-FR"/>
        </w:rPr>
        <w:t>é</w:t>
      </w:r>
      <w:r>
        <w:rPr>
          <w:rStyle w:val="Hyperlink0"/>
        </w:rPr>
        <w:t>mu účelu. Konečným předáním díla se rozumí odsouhlasený předávací protokol oběma stranami bez výhrad.</w:t>
      </w:r>
    </w:p>
    <w:p w14:paraId="26CCE388" w14:textId="77777777" w:rsidR="00A144F5" w:rsidRDefault="00735546">
      <w:pPr>
        <w:numPr>
          <w:ilvl w:val="0"/>
          <w:numId w:val="8"/>
        </w:numPr>
        <w:spacing w:after="9" w:line="270" w:lineRule="auto"/>
        <w:ind w:right="19"/>
      </w:pPr>
      <w:r>
        <w:rPr>
          <w:rStyle w:val="Hyperlink0"/>
        </w:rPr>
        <w:t xml:space="preserve">Nebezpečí </w:t>
      </w:r>
      <w:r>
        <w:rPr>
          <w:rStyle w:val="Hyperlink0"/>
          <w:lang w:val="it-IT"/>
        </w:rPr>
        <w:t xml:space="preserve">za </w:t>
      </w:r>
      <w:r>
        <w:rPr>
          <w:rStyle w:val="Hyperlink0"/>
        </w:rPr>
        <w:t xml:space="preserve">škody na </w:t>
      </w:r>
      <w:proofErr w:type="spellStart"/>
      <w:r>
        <w:rPr>
          <w:rStyle w:val="Hyperlink0"/>
        </w:rPr>
        <w:t>dí</w:t>
      </w:r>
      <w:proofErr w:type="spellEnd"/>
      <w:r>
        <w:rPr>
          <w:rStyle w:val="Hyperlink0"/>
          <w:lang w:val="fr-FR"/>
        </w:rPr>
        <w:t>le p</w:t>
      </w:r>
      <w:r>
        <w:rPr>
          <w:rStyle w:val="Hyperlink0"/>
        </w:rPr>
        <w:t>ř</w:t>
      </w:r>
      <w:proofErr w:type="spellStart"/>
      <w:r>
        <w:rPr>
          <w:rStyle w:val="Hyperlink0"/>
          <w:lang w:val="de-DE"/>
        </w:rPr>
        <w:t>ech</w:t>
      </w:r>
      <w:r>
        <w:rPr>
          <w:rStyle w:val="Hyperlink0"/>
        </w:rPr>
        <w:t>ází</w:t>
      </w:r>
      <w:proofErr w:type="spellEnd"/>
      <w:r>
        <w:rPr>
          <w:rStyle w:val="Hyperlink0"/>
        </w:rPr>
        <w:t xml:space="preserve"> na objednatele v době, kdy převezme dílo od dodavatele na základě předávacího protokolu, a to bez výhrad. Odpovědnost dodavatele za vady díla se řídí § 2605 a </w:t>
      </w:r>
      <w:proofErr w:type="spellStart"/>
      <w:r>
        <w:rPr>
          <w:rStyle w:val="Hyperlink0"/>
        </w:rPr>
        <w:t>ná</w:t>
      </w:r>
      <w:proofErr w:type="spellEnd"/>
      <w:r>
        <w:rPr>
          <w:rStyle w:val="Hyperlink0"/>
          <w:lang w:val="pt-PT"/>
        </w:rPr>
        <w:t>sl. ob</w:t>
      </w:r>
      <w:r>
        <w:rPr>
          <w:rStyle w:val="Hyperlink0"/>
        </w:rPr>
        <w:t>č</w:t>
      </w:r>
      <w:r>
        <w:rPr>
          <w:rStyle w:val="Hyperlink0"/>
          <w:lang w:val="da-DK"/>
        </w:rPr>
        <w:t>ansk</w:t>
      </w:r>
      <w:r>
        <w:rPr>
          <w:rStyle w:val="Hyperlink0"/>
          <w:lang w:val="fr-FR"/>
        </w:rPr>
        <w:t>é</w:t>
      </w:r>
      <w:r>
        <w:rPr>
          <w:rStyle w:val="Hyperlink0"/>
        </w:rPr>
        <w:t>ho zákoníku.</w:t>
      </w:r>
    </w:p>
    <w:p w14:paraId="1D41A6A2" w14:textId="77777777" w:rsidR="00A144F5" w:rsidRDefault="00735546">
      <w:pPr>
        <w:numPr>
          <w:ilvl w:val="0"/>
          <w:numId w:val="8"/>
        </w:numPr>
        <w:spacing w:after="9" w:line="270" w:lineRule="auto"/>
        <w:ind w:right="19"/>
      </w:pPr>
      <w:r>
        <w:rPr>
          <w:rStyle w:val="Hyperlink0"/>
        </w:rPr>
        <w:t xml:space="preserve">Dodavatel se zavazuje, že </w:t>
      </w:r>
      <w:proofErr w:type="spellStart"/>
      <w:r>
        <w:rPr>
          <w:rStyle w:val="Hyperlink0"/>
        </w:rPr>
        <w:t>předmětn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dílo bude mít vlastnosti stanoven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v technický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norm</w:t>
      </w:r>
      <w:r>
        <w:rPr>
          <w:rStyle w:val="Hyperlink0"/>
        </w:rPr>
        <w:t>á</w:t>
      </w:r>
      <w:proofErr w:type="spellStart"/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a</w:t>
      </w:r>
      <w:r>
        <w:rPr>
          <w:rStyle w:val="Hyperlink0"/>
        </w:rPr>
        <w:t xml:space="preserve"> předpisech, </w:t>
      </w:r>
      <w:proofErr w:type="spellStart"/>
      <w:r>
        <w:rPr>
          <w:rStyle w:val="Hyperlink0"/>
        </w:rPr>
        <w:t>kter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se na jeho provedení vztahují a jakost odpovídající účelu smlouvy, a to minimálně po dobu 2 let. Lhůty začínají běžet ode dne převzetí objednatelem bez výhrad.</w:t>
      </w:r>
    </w:p>
    <w:p w14:paraId="7AA2609A" w14:textId="77777777" w:rsidR="00A144F5" w:rsidRDefault="00735546">
      <w:pPr>
        <w:numPr>
          <w:ilvl w:val="0"/>
          <w:numId w:val="8"/>
        </w:numPr>
        <w:spacing w:after="9" w:line="270" w:lineRule="auto"/>
        <w:ind w:right="19"/>
      </w:pPr>
      <w:r>
        <w:rPr>
          <w:rStyle w:val="Hyperlink0"/>
        </w:rPr>
        <w:lastRenderedPageBreak/>
        <w:t>Závady předmětu smlouvy, vznikl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v průběhu záruční doby, uplatní objednatel u dodavatele osobně, telefonicky, písemně nebo elektronickou formou, a to neprodleně po jejich zjištění. </w:t>
      </w:r>
    </w:p>
    <w:p w14:paraId="4260E649" w14:textId="77777777" w:rsidR="00A144F5" w:rsidRDefault="00735546">
      <w:pPr>
        <w:numPr>
          <w:ilvl w:val="0"/>
          <w:numId w:val="8"/>
        </w:numPr>
        <w:spacing w:after="9" w:line="270" w:lineRule="auto"/>
        <w:ind w:right="19"/>
      </w:pPr>
      <w:r>
        <w:rPr>
          <w:rStyle w:val="Hyperlink0"/>
        </w:rPr>
        <w:t xml:space="preserve">Dodavatel je povinen zahájit v místě zakázky </w:t>
      </w:r>
      <w:proofErr w:type="spellStart"/>
      <w:r>
        <w:rPr>
          <w:rStyle w:val="Hyperlink0"/>
        </w:rPr>
        <w:t>bezplatn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odstraňování </w:t>
      </w:r>
      <w:r>
        <w:rPr>
          <w:rStyle w:val="Hyperlink0"/>
          <w:lang w:val="it-IT"/>
        </w:rPr>
        <w:t>opr</w:t>
      </w:r>
      <w:proofErr w:type="spellStart"/>
      <w:r>
        <w:rPr>
          <w:rStyle w:val="Hyperlink0"/>
        </w:rPr>
        <w:t>ávněně</w:t>
      </w:r>
      <w:proofErr w:type="spellEnd"/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reklamovan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závady neprodleně a odstranit ji v co nejkratším </w:t>
      </w:r>
      <w:proofErr w:type="spellStart"/>
      <w:r>
        <w:rPr>
          <w:rStyle w:val="Hyperlink0"/>
        </w:rPr>
        <w:t>možn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m term</w:t>
      </w:r>
      <w:proofErr w:type="spellStart"/>
      <w:r>
        <w:rPr>
          <w:rStyle w:val="Hyperlink0"/>
        </w:rPr>
        <w:t>ínu</w:t>
      </w:r>
      <w:proofErr w:type="spellEnd"/>
      <w:r>
        <w:rPr>
          <w:rStyle w:val="Hyperlink0"/>
        </w:rPr>
        <w:t xml:space="preserve">. Dodavatel se zavazuje začít s řešením oprávněně </w:t>
      </w:r>
      <w:proofErr w:type="spellStart"/>
      <w:r>
        <w:rPr>
          <w:rStyle w:val="Hyperlink0"/>
        </w:rPr>
        <w:t>reklamovan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závady </w:t>
      </w:r>
      <w:proofErr w:type="spellStart"/>
      <w:r>
        <w:rPr>
          <w:rStyle w:val="Hyperlink0"/>
        </w:rPr>
        <w:t>nejd</w:t>
      </w:r>
      <w:proofErr w:type="spellEnd"/>
      <w:r>
        <w:rPr>
          <w:rStyle w:val="Hyperlink0"/>
          <w:lang w:val="fr-FR"/>
        </w:rPr>
        <w:t>é</w:t>
      </w:r>
      <w:proofErr w:type="spellStart"/>
      <w:r>
        <w:rPr>
          <w:rStyle w:val="Hyperlink0"/>
        </w:rPr>
        <w:t>le</w:t>
      </w:r>
      <w:proofErr w:type="spellEnd"/>
      <w:r>
        <w:rPr>
          <w:rStyle w:val="Hyperlink0"/>
        </w:rPr>
        <w:t xml:space="preserve"> do 5 dnů od jejího nahlášení objednatelem. V případě, kdy bude </w:t>
      </w:r>
      <w:proofErr w:type="spellStart"/>
      <w:r>
        <w:rPr>
          <w:rStyle w:val="Hyperlink0"/>
        </w:rPr>
        <w:t>zjiště</w:t>
      </w:r>
      <w:proofErr w:type="spellEnd"/>
      <w:r>
        <w:rPr>
          <w:rStyle w:val="Hyperlink0"/>
          <w:lang w:val="it-IT"/>
        </w:rPr>
        <w:t xml:space="preserve">no, </w:t>
      </w:r>
      <w:r>
        <w:rPr>
          <w:rStyle w:val="Hyperlink0"/>
        </w:rPr>
        <w:t>že reklamace je neoprávněná, náklady jdou k tíži objednatele.</w:t>
      </w:r>
    </w:p>
    <w:p w14:paraId="1A6F5F8E" w14:textId="77777777" w:rsidR="00A144F5" w:rsidRDefault="00735546">
      <w:pPr>
        <w:numPr>
          <w:ilvl w:val="0"/>
          <w:numId w:val="8"/>
        </w:numPr>
        <w:spacing w:after="9" w:line="270" w:lineRule="auto"/>
        <w:ind w:right="19"/>
      </w:pPr>
      <w:r>
        <w:rPr>
          <w:rStyle w:val="Hyperlink0"/>
        </w:rPr>
        <w:t xml:space="preserve">V případě </w:t>
      </w:r>
      <w:proofErr w:type="spellStart"/>
      <w:r>
        <w:rPr>
          <w:rStyle w:val="Hyperlink0"/>
        </w:rPr>
        <w:t>vadn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ho d</w:t>
      </w:r>
      <w:proofErr w:type="spellStart"/>
      <w:r>
        <w:rPr>
          <w:rStyle w:val="Hyperlink0"/>
        </w:rPr>
        <w:t>ílu</w:t>
      </w:r>
      <w:proofErr w:type="spellEnd"/>
      <w:r>
        <w:rPr>
          <w:rStyle w:val="Hyperlink0"/>
        </w:rPr>
        <w:t xml:space="preserve"> v rámci záruční </w:t>
      </w:r>
      <w:r>
        <w:rPr>
          <w:rStyle w:val="Hyperlink0"/>
          <w:lang w:val="pt-PT"/>
        </w:rPr>
        <w:t>lh</w:t>
      </w:r>
      <w:proofErr w:type="spellStart"/>
      <w:r>
        <w:rPr>
          <w:rStyle w:val="Hyperlink0"/>
        </w:rPr>
        <w:t>ůty</w:t>
      </w:r>
      <w:proofErr w:type="spellEnd"/>
      <w:r>
        <w:rPr>
          <w:rStyle w:val="Hyperlink0"/>
        </w:rPr>
        <w:t xml:space="preserve"> bude dodavatel v tomto případě postupovat tak, že vadný díl vymění na sv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 xml:space="preserve">náklady za nový, a to v nejkratší </w:t>
      </w:r>
      <w:proofErr w:type="spellStart"/>
      <w:r>
        <w:rPr>
          <w:rStyle w:val="Hyperlink0"/>
        </w:rPr>
        <w:t>možn</w:t>
      </w:r>
      <w:proofErr w:type="spellEnd"/>
      <w:r>
        <w:rPr>
          <w:rStyle w:val="Hyperlink0"/>
          <w:lang w:val="fr-FR"/>
        </w:rPr>
        <w:t xml:space="preserve">é </w:t>
      </w:r>
      <w:r>
        <w:rPr>
          <w:rStyle w:val="Hyperlink0"/>
        </w:rPr>
        <w:t>době.</w:t>
      </w:r>
    </w:p>
    <w:p w14:paraId="3DB186AE" w14:textId="77777777" w:rsidR="00A144F5" w:rsidRDefault="00A144F5">
      <w:pPr>
        <w:spacing w:after="25" w:line="259" w:lineRule="auto"/>
        <w:ind w:right="28"/>
        <w:jc w:val="center"/>
      </w:pPr>
    </w:p>
    <w:p w14:paraId="5E888E9C" w14:textId="77777777" w:rsidR="00A144F5" w:rsidRDefault="00735546">
      <w:pPr>
        <w:spacing w:after="25" w:line="259" w:lineRule="auto"/>
        <w:ind w:right="28"/>
        <w:jc w:val="center"/>
      </w:pPr>
      <w:r>
        <w:rPr>
          <w:rStyle w:val="Hyperlink0"/>
        </w:rPr>
        <w:t xml:space="preserve">Článek VI. </w:t>
      </w:r>
    </w:p>
    <w:p w14:paraId="37D3E8DD" w14:textId="77777777" w:rsidR="00A144F5" w:rsidRDefault="00735546">
      <w:pPr>
        <w:pStyle w:val="Nadpis3"/>
        <w:spacing w:after="254"/>
        <w:ind w:right="32"/>
        <w:jc w:val="center"/>
        <w:rPr>
          <w:rStyle w:val="dn"/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r>
        <w:rPr>
          <w:rStyle w:val="dn"/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ZÁVĚREČNÁ USTANOVENÍ </w:t>
      </w:r>
    </w:p>
    <w:p w14:paraId="5799393B" w14:textId="77777777" w:rsidR="00A144F5" w:rsidRDefault="00735546">
      <w:pPr>
        <w:numPr>
          <w:ilvl w:val="0"/>
          <w:numId w:val="10"/>
        </w:numPr>
        <w:spacing w:after="9" w:line="270" w:lineRule="auto"/>
        <w:ind w:right="19"/>
        <w:rPr>
          <w:b/>
          <w:bCs/>
        </w:rPr>
      </w:pPr>
      <w:r>
        <w:rPr>
          <w:rStyle w:val="Hyperlink0"/>
          <w:b/>
          <w:bCs/>
        </w:rPr>
        <w:t>Dodavatel se zavazuje, že při realizaci t</w:t>
      </w:r>
      <w:r>
        <w:rPr>
          <w:rStyle w:val="Hyperlink0"/>
          <w:b/>
          <w:bCs/>
          <w:lang w:val="fr-FR"/>
        </w:rPr>
        <w:t>é</w:t>
      </w:r>
      <w:r>
        <w:rPr>
          <w:rStyle w:val="Hyperlink0"/>
          <w:b/>
          <w:bCs/>
          <w:lang w:val="it-IT"/>
        </w:rPr>
        <w:t>to ve</w:t>
      </w:r>
      <w:proofErr w:type="spellStart"/>
      <w:r>
        <w:rPr>
          <w:rStyle w:val="Hyperlink0"/>
          <w:b/>
          <w:bCs/>
        </w:rPr>
        <w:t>řejn</w:t>
      </w:r>
      <w:proofErr w:type="spellEnd"/>
      <w:r>
        <w:rPr>
          <w:rStyle w:val="Hyperlink0"/>
          <w:b/>
          <w:bCs/>
          <w:lang w:val="fr-FR"/>
        </w:rPr>
        <w:t xml:space="preserve">é </w:t>
      </w:r>
      <w:r>
        <w:rPr>
          <w:rStyle w:val="Hyperlink0"/>
          <w:b/>
          <w:bCs/>
        </w:rPr>
        <w:t>zakázky (</w:t>
      </w:r>
      <w:proofErr w:type="spellStart"/>
      <w:r>
        <w:rPr>
          <w:rStyle w:val="Hyperlink0"/>
          <w:b/>
          <w:bCs/>
        </w:rPr>
        <w:t>zejm</w:t>
      </w:r>
      <w:proofErr w:type="spellEnd"/>
      <w:r>
        <w:rPr>
          <w:rStyle w:val="Hyperlink0"/>
          <w:b/>
          <w:bCs/>
          <w:lang w:val="fr-FR"/>
        </w:rPr>
        <w:t>é</w:t>
      </w:r>
      <w:r>
        <w:rPr>
          <w:rStyle w:val="Hyperlink0"/>
          <w:b/>
          <w:bCs/>
        </w:rPr>
        <w:t>na při dopravě, manipulaci, montáži) nedojde k </w:t>
      </w:r>
      <w:proofErr w:type="spellStart"/>
      <w:r>
        <w:rPr>
          <w:rStyle w:val="Hyperlink0"/>
          <w:b/>
          <w:bCs/>
        </w:rPr>
        <w:t>poš</w:t>
      </w:r>
      <w:proofErr w:type="spellEnd"/>
      <w:r>
        <w:rPr>
          <w:rStyle w:val="Hyperlink0"/>
          <w:b/>
          <w:bCs/>
          <w:lang w:val="nl-NL"/>
        </w:rPr>
        <w:t>kozen</w:t>
      </w:r>
      <w:r>
        <w:rPr>
          <w:rStyle w:val="Hyperlink0"/>
          <w:b/>
          <w:bCs/>
        </w:rPr>
        <w:t>í stávajícího vybavení školy. V případě, že k </w:t>
      </w:r>
      <w:proofErr w:type="spellStart"/>
      <w:r>
        <w:rPr>
          <w:rStyle w:val="Hyperlink0"/>
          <w:b/>
          <w:bCs/>
        </w:rPr>
        <w:t>takov</w:t>
      </w:r>
      <w:proofErr w:type="spellEnd"/>
      <w:r>
        <w:rPr>
          <w:rStyle w:val="Hyperlink0"/>
          <w:b/>
          <w:bCs/>
          <w:lang w:val="fr-FR"/>
        </w:rPr>
        <w:t>é</w:t>
      </w:r>
      <w:r>
        <w:rPr>
          <w:rStyle w:val="Hyperlink0"/>
          <w:b/>
          <w:bCs/>
        </w:rPr>
        <w:t xml:space="preserve">mu </w:t>
      </w:r>
      <w:proofErr w:type="spellStart"/>
      <w:r>
        <w:rPr>
          <w:rStyle w:val="Hyperlink0"/>
          <w:b/>
          <w:bCs/>
        </w:rPr>
        <w:t>poš</w:t>
      </w:r>
      <w:proofErr w:type="spellEnd"/>
      <w:r>
        <w:rPr>
          <w:rStyle w:val="Hyperlink0"/>
          <w:b/>
          <w:bCs/>
          <w:lang w:val="nl-NL"/>
        </w:rPr>
        <w:t>kozen</w:t>
      </w:r>
      <w:r>
        <w:rPr>
          <w:rStyle w:val="Hyperlink0"/>
          <w:b/>
          <w:bCs/>
        </w:rPr>
        <w:t>í dojde, zavazuje se dodavatel uhradit vzniklou škodu objednateli v pln</w:t>
      </w:r>
      <w:r>
        <w:rPr>
          <w:rStyle w:val="Hyperlink0"/>
          <w:b/>
          <w:bCs/>
          <w:lang w:val="fr-FR"/>
        </w:rPr>
        <w:t>é</w:t>
      </w:r>
      <w:r>
        <w:rPr>
          <w:rStyle w:val="Hyperlink0"/>
          <w:b/>
          <w:bCs/>
        </w:rPr>
        <w:t>m rozsahu.</w:t>
      </w:r>
    </w:p>
    <w:p w14:paraId="2C356932" w14:textId="77777777" w:rsidR="00A144F5" w:rsidRDefault="00735546">
      <w:pPr>
        <w:numPr>
          <w:ilvl w:val="0"/>
          <w:numId w:val="10"/>
        </w:numPr>
        <w:spacing w:after="9" w:line="270" w:lineRule="auto"/>
        <w:ind w:right="19"/>
      </w:pPr>
      <w:r>
        <w:rPr>
          <w:rStyle w:val="Hyperlink0"/>
        </w:rPr>
        <w:t xml:space="preserve">Smlouva nabývá platnosti a účinnosti dnem jejího podpisu oběma smluvními stranami. </w:t>
      </w:r>
    </w:p>
    <w:p w14:paraId="18117810" w14:textId="77777777" w:rsidR="00A144F5" w:rsidRDefault="00735546">
      <w:pPr>
        <w:numPr>
          <w:ilvl w:val="0"/>
          <w:numId w:val="10"/>
        </w:numPr>
        <w:spacing w:after="9" w:line="270" w:lineRule="auto"/>
        <w:ind w:right="19"/>
      </w:pPr>
      <w:r>
        <w:rPr>
          <w:rStyle w:val="Hyperlink0"/>
        </w:rPr>
        <w:t>Smlouvu lze měnit a doplňovat po dohodě smluvních stran formou písemných dodatků k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smlouvě, podepsaných oběma stranami. </w:t>
      </w:r>
    </w:p>
    <w:p w14:paraId="7137A991" w14:textId="77777777" w:rsidR="00A144F5" w:rsidRDefault="00735546">
      <w:pPr>
        <w:numPr>
          <w:ilvl w:val="0"/>
          <w:numId w:val="10"/>
        </w:numPr>
        <w:spacing w:after="9" w:line="270" w:lineRule="auto"/>
        <w:ind w:right="19"/>
      </w:pPr>
      <w:r>
        <w:rPr>
          <w:rStyle w:val="Hyperlink0"/>
        </w:rPr>
        <w:t>Otázky neupraven</w:t>
      </w:r>
      <w:r>
        <w:rPr>
          <w:rStyle w:val="Hyperlink0"/>
          <w:lang w:val="fr-FR"/>
        </w:rPr>
        <w:t xml:space="preserve">é </w:t>
      </w:r>
      <w:r>
        <w:rPr>
          <w:rStyle w:val="Hyperlink0"/>
        </w:rPr>
        <w:t>touto smlouvou se řídí pří</w:t>
      </w:r>
      <w:r>
        <w:rPr>
          <w:rStyle w:val="Hyperlink0"/>
          <w:lang w:val="da-DK"/>
        </w:rPr>
        <w:t>slu</w:t>
      </w:r>
      <w:proofErr w:type="spellStart"/>
      <w:r>
        <w:rPr>
          <w:rStyle w:val="Hyperlink0"/>
        </w:rPr>
        <w:t>šnými</w:t>
      </w:r>
      <w:proofErr w:type="spellEnd"/>
      <w:r>
        <w:rPr>
          <w:rStyle w:val="Hyperlink0"/>
        </w:rPr>
        <w:t xml:space="preserve"> ustanoveními </w:t>
      </w:r>
      <w:proofErr w:type="spellStart"/>
      <w:r>
        <w:rPr>
          <w:rStyle w:val="Hyperlink0"/>
        </w:rPr>
        <w:t>obč</w:t>
      </w:r>
      <w:proofErr w:type="spellEnd"/>
      <w:r>
        <w:rPr>
          <w:rStyle w:val="Hyperlink0"/>
          <w:lang w:val="da-DK"/>
        </w:rPr>
        <w:t>ansk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ho zákoníku. </w:t>
      </w:r>
    </w:p>
    <w:p w14:paraId="7F7122DF" w14:textId="77777777" w:rsidR="00A144F5" w:rsidRDefault="00735546">
      <w:pPr>
        <w:numPr>
          <w:ilvl w:val="0"/>
          <w:numId w:val="10"/>
        </w:numPr>
        <w:spacing w:after="9" w:line="270" w:lineRule="auto"/>
        <w:ind w:right="19"/>
      </w:pPr>
      <w:r>
        <w:rPr>
          <w:rStyle w:val="Hyperlink0"/>
        </w:rPr>
        <w:t xml:space="preserve">Smlouva se vyhotovuje ve dvou exemplářích s platností </w:t>
      </w:r>
      <w:r>
        <w:rPr>
          <w:rStyle w:val="Hyperlink0"/>
          <w:lang w:val="it-IT"/>
        </w:rPr>
        <w:t>origin</w:t>
      </w:r>
      <w:proofErr w:type="spellStart"/>
      <w:r>
        <w:rPr>
          <w:rStyle w:val="Hyperlink0"/>
        </w:rPr>
        <w:t>álu</w:t>
      </w:r>
      <w:proofErr w:type="spellEnd"/>
      <w:r>
        <w:rPr>
          <w:rStyle w:val="Hyperlink0"/>
        </w:rPr>
        <w:t xml:space="preserve">, z nichž každá ze smluvních stran obdrží po jednom </w:t>
      </w:r>
      <w:proofErr w:type="spellStart"/>
      <w:r>
        <w:rPr>
          <w:rStyle w:val="Hyperlink0"/>
        </w:rPr>
        <w:t>podepsan</w:t>
      </w:r>
      <w:proofErr w:type="spellEnd"/>
      <w:r>
        <w:rPr>
          <w:rStyle w:val="Hyperlink0"/>
          <w:lang w:val="fr-FR"/>
        </w:rPr>
        <w:t>é</w:t>
      </w:r>
      <w:r>
        <w:rPr>
          <w:rStyle w:val="Hyperlink0"/>
        </w:rPr>
        <w:t>m výtisku.</w:t>
      </w:r>
    </w:p>
    <w:p w14:paraId="3253C750" w14:textId="1B36146E" w:rsidR="00A144F5" w:rsidRDefault="00735546">
      <w:pPr>
        <w:numPr>
          <w:ilvl w:val="0"/>
          <w:numId w:val="10"/>
        </w:numPr>
        <w:spacing w:after="9" w:line="270" w:lineRule="auto"/>
        <w:ind w:right="19"/>
      </w:pPr>
      <w:r>
        <w:rPr>
          <w:rStyle w:val="Hyperlink0"/>
        </w:rPr>
        <w:t>Smluvní strany výslovně sjednávají, že uveřejnění t</w:t>
      </w:r>
      <w:r>
        <w:rPr>
          <w:rStyle w:val="Hyperlink0"/>
          <w:lang w:val="fr-FR"/>
        </w:rPr>
        <w:t>é</w:t>
      </w:r>
      <w:r>
        <w:rPr>
          <w:rStyle w:val="Hyperlink0"/>
        </w:rPr>
        <w:t xml:space="preserve">to smlouvy v registru smluv dle zákona č. 340/2015 Sb., o zvláštních </w:t>
      </w:r>
      <w:proofErr w:type="spellStart"/>
      <w:r>
        <w:rPr>
          <w:rStyle w:val="Hyperlink0"/>
        </w:rPr>
        <w:t>podmínká</w:t>
      </w:r>
      <w:r>
        <w:rPr>
          <w:rStyle w:val="Hyperlink0"/>
          <w:lang w:val="de-DE"/>
        </w:rPr>
        <w:t>ch</w:t>
      </w:r>
      <w:proofErr w:type="spellEnd"/>
      <w:r>
        <w:rPr>
          <w:rStyle w:val="Hyperlink0"/>
          <w:lang w:val="de-DE"/>
        </w:rPr>
        <w:t xml:space="preserve"> </w:t>
      </w:r>
      <w:r>
        <w:rPr>
          <w:rStyle w:val="Hyperlink0"/>
        </w:rPr>
        <w:t>účinnosti některých smluv, uveřejňování těchto smluv a o registru smluv (zákon o registru smluv) zajistí Střední průmyslová škola elektrotechnická</w:t>
      </w:r>
      <w:r w:rsidR="0095088D">
        <w:rPr>
          <w:rStyle w:val="Hyperlink0"/>
        </w:rPr>
        <w:t xml:space="preserve"> a</w:t>
      </w:r>
      <w:r w:rsidR="006E6DED">
        <w:rPr>
          <w:rStyle w:val="Hyperlink0"/>
        </w:rPr>
        <w:t> </w:t>
      </w:r>
      <w:r w:rsidR="0095088D">
        <w:rPr>
          <w:rStyle w:val="Hyperlink0"/>
        </w:rPr>
        <w:t xml:space="preserve">gymnázium </w:t>
      </w:r>
      <w:r>
        <w:rPr>
          <w:rStyle w:val="Hyperlink0"/>
          <w:lang w:val="ru-RU"/>
        </w:rPr>
        <w:t>V</w:t>
      </w:r>
      <w:r>
        <w:rPr>
          <w:rStyle w:val="Hyperlink0"/>
        </w:rPr>
        <w:t> Úžlabině.</w:t>
      </w:r>
    </w:p>
    <w:p w14:paraId="53121D1B" w14:textId="77777777" w:rsidR="00A144F5" w:rsidRDefault="00735546">
      <w:pPr>
        <w:numPr>
          <w:ilvl w:val="0"/>
          <w:numId w:val="10"/>
        </w:numPr>
        <w:spacing w:after="959" w:line="270" w:lineRule="auto"/>
        <w:ind w:right="19"/>
      </w:pPr>
      <w:r>
        <w:rPr>
          <w:rStyle w:val="Hyperlink0"/>
        </w:rPr>
        <w:t>Účastníci smlouvu přečetli, s jejím obsahem souhlasí</w:t>
      </w:r>
      <w:r>
        <w:rPr>
          <w:rStyle w:val="Hyperlink0"/>
          <w:lang w:val="it-IT"/>
        </w:rPr>
        <w:t>, co</w:t>
      </w:r>
      <w:r>
        <w:rPr>
          <w:rStyle w:val="Hyperlink0"/>
        </w:rPr>
        <w:t>ž stvrzují svými podpisy.</w:t>
      </w:r>
    </w:p>
    <w:p w14:paraId="78F374DD" w14:textId="77777777" w:rsidR="00A144F5" w:rsidRDefault="00735546">
      <w:pPr>
        <w:tabs>
          <w:tab w:val="left" w:pos="5670"/>
        </w:tabs>
        <w:spacing w:after="0" w:line="240" w:lineRule="atLeast"/>
        <w:rPr>
          <w:rStyle w:val="dn"/>
        </w:rPr>
      </w:pPr>
      <w:r>
        <w:rPr>
          <w:rStyle w:val="dn"/>
        </w:rPr>
        <w:t xml:space="preserve">Příloha č. 1: </w:t>
      </w:r>
      <w:r w:rsidR="00F30205">
        <w:rPr>
          <w:rStyle w:val="dn"/>
        </w:rPr>
        <w:t>technická specifikace zařízení</w:t>
      </w:r>
    </w:p>
    <w:p w14:paraId="2ED73D3E" w14:textId="77777777" w:rsidR="00A144F5" w:rsidRDefault="00735546">
      <w:pPr>
        <w:tabs>
          <w:tab w:val="left" w:pos="5670"/>
        </w:tabs>
        <w:spacing w:after="0" w:line="240" w:lineRule="atLeast"/>
        <w:ind w:left="709" w:hanging="709"/>
      </w:pPr>
      <w:r>
        <w:rPr>
          <w:rStyle w:val="dn"/>
        </w:rPr>
        <w:tab/>
      </w:r>
    </w:p>
    <w:p w14:paraId="12555036" w14:textId="4C74AD8C" w:rsidR="00A144F5" w:rsidRDefault="00735546">
      <w:pPr>
        <w:tabs>
          <w:tab w:val="left" w:pos="6946"/>
        </w:tabs>
        <w:spacing w:after="155" w:line="1150" w:lineRule="auto"/>
      </w:pPr>
      <w:r>
        <w:rPr>
          <w:rStyle w:val="Hyperlink0"/>
        </w:rPr>
        <w:t>V Praze dne</w:t>
      </w:r>
      <w:r w:rsidR="00730107">
        <w:rPr>
          <w:rStyle w:val="Hyperlink0"/>
        </w:rPr>
        <w:t xml:space="preserve"> 6. 11. 2023</w:t>
      </w:r>
      <w:r>
        <w:rPr>
          <w:rStyle w:val="Hyperlink0"/>
        </w:rPr>
        <w:tab/>
        <w:t>V Praze dne</w:t>
      </w:r>
      <w:r w:rsidR="00730107">
        <w:rPr>
          <w:rStyle w:val="Hyperlink0"/>
        </w:rPr>
        <w:t xml:space="preserve"> 6. 11. 2023</w:t>
      </w:r>
    </w:p>
    <w:p w14:paraId="6DF2F58A" w14:textId="77777777" w:rsidR="00A144F5" w:rsidRDefault="00735546">
      <w:pPr>
        <w:tabs>
          <w:tab w:val="left" w:pos="6946"/>
        </w:tabs>
        <w:spacing w:before="240" w:after="0" w:line="240" w:lineRule="atLeast"/>
        <w:ind w:left="0" w:firstLine="0"/>
        <w:rPr>
          <w:rStyle w:val="dn"/>
        </w:rPr>
      </w:pPr>
      <w:r>
        <w:rPr>
          <w:rStyle w:val="dn"/>
        </w:rPr>
        <w:t>za objednatele</w:t>
      </w:r>
      <w:r>
        <w:rPr>
          <w:rStyle w:val="dn"/>
        </w:rPr>
        <w:tab/>
        <w:t>za dodavatele</w:t>
      </w:r>
    </w:p>
    <w:p w14:paraId="1CC2ABBE" w14:textId="3CF61E67" w:rsidR="00D0050E" w:rsidRDefault="00735546">
      <w:pPr>
        <w:tabs>
          <w:tab w:val="left" w:pos="6946"/>
        </w:tabs>
        <w:spacing w:after="0" w:line="240" w:lineRule="atLeast"/>
        <w:ind w:left="0" w:firstLine="0"/>
        <w:rPr>
          <w:rStyle w:val="dn"/>
        </w:rPr>
      </w:pPr>
      <w:r>
        <w:rPr>
          <w:rStyle w:val="dn"/>
        </w:rPr>
        <w:tab/>
      </w:r>
    </w:p>
    <w:p w14:paraId="73434E32" w14:textId="6C82BA21" w:rsidR="00D0050E" w:rsidRDefault="00D0050E">
      <w:pPr>
        <w:spacing w:after="0" w:line="240" w:lineRule="auto"/>
        <w:ind w:left="0" w:firstLine="0"/>
        <w:jc w:val="left"/>
        <w:rPr>
          <w:rStyle w:val="dn"/>
        </w:rPr>
      </w:pPr>
    </w:p>
    <w:sectPr w:rsidR="00D0050E" w:rsidSect="006A3B16">
      <w:footerReference w:type="default" r:id="rId7"/>
      <w:pgSz w:w="11900" w:h="16840"/>
      <w:pgMar w:top="760" w:right="714" w:bottom="993" w:left="720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53DD" w14:textId="77777777" w:rsidR="00990D08" w:rsidRDefault="00990D08">
      <w:pPr>
        <w:spacing w:after="0" w:line="240" w:lineRule="auto"/>
      </w:pPr>
      <w:r>
        <w:separator/>
      </w:r>
    </w:p>
  </w:endnote>
  <w:endnote w:type="continuationSeparator" w:id="0">
    <w:p w14:paraId="56EF7ED1" w14:textId="77777777" w:rsidR="00990D08" w:rsidRDefault="009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E760" w14:textId="77777777" w:rsidR="00A144F5" w:rsidRDefault="00FD3AB8">
    <w:pPr>
      <w:spacing w:after="0" w:line="259" w:lineRule="auto"/>
      <w:ind w:left="0" w:right="3" w:firstLine="0"/>
      <w:jc w:val="right"/>
    </w:pPr>
    <w:r>
      <w:fldChar w:fldCharType="begin"/>
    </w:r>
    <w:r w:rsidR="00735546">
      <w:instrText xml:space="preserve"> PAGE </w:instrText>
    </w:r>
    <w:r>
      <w:fldChar w:fldCharType="separate"/>
    </w:r>
    <w:r w:rsidR="00302493">
      <w:rPr>
        <w:noProof/>
      </w:rPr>
      <w:t>4</w:t>
    </w:r>
    <w:r>
      <w:fldChar w:fldCharType="end"/>
    </w:r>
    <w:r w:rsidR="007355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6F22" w14:textId="77777777" w:rsidR="00990D08" w:rsidRDefault="00990D08">
      <w:pPr>
        <w:spacing w:after="0" w:line="240" w:lineRule="auto"/>
      </w:pPr>
      <w:r>
        <w:separator/>
      </w:r>
    </w:p>
  </w:footnote>
  <w:footnote w:type="continuationSeparator" w:id="0">
    <w:p w14:paraId="33B66C3F" w14:textId="77777777" w:rsidR="00990D08" w:rsidRDefault="00990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6D5"/>
    <w:multiLevelType w:val="hybridMultilevel"/>
    <w:tmpl w:val="8EA864B8"/>
    <w:styleLink w:val="Importovanstyl1"/>
    <w:lvl w:ilvl="0" w:tplc="80108C7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8A5A3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D24EDC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42740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7468C6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60CC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005AD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0A016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46D786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251E22"/>
    <w:multiLevelType w:val="hybridMultilevel"/>
    <w:tmpl w:val="59CAF58C"/>
    <w:styleLink w:val="Importovanstyl3"/>
    <w:lvl w:ilvl="0" w:tplc="A9D259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02757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64E474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2E98C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A46E6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C4266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9E3F9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92846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3A25C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70C394F"/>
    <w:multiLevelType w:val="hybridMultilevel"/>
    <w:tmpl w:val="B3CAF3AA"/>
    <w:styleLink w:val="Importovanstyl2"/>
    <w:lvl w:ilvl="0" w:tplc="5F328F3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FC6EB8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32A60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26E8A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E81CC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0CFF2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1479C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22DF2E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481B3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A387447"/>
    <w:multiLevelType w:val="hybridMultilevel"/>
    <w:tmpl w:val="708AE2C2"/>
    <w:numStyleLink w:val="Importovanstyl5"/>
  </w:abstractNum>
  <w:abstractNum w:abstractNumId="4" w15:restartNumberingAfterBreak="0">
    <w:nsid w:val="39A76F0F"/>
    <w:multiLevelType w:val="hybridMultilevel"/>
    <w:tmpl w:val="59CAF58C"/>
    <w:numStyleLink w:val="Importovanstyl3"/>
  </w:abstractNum>
  <w:abstractNum w:abstractNumId="5" w15:restartNumberingAfterBreak="0">
    <w:nsid w:val="49AC05EF"/>
    <w:multiLevelType w:val="hybridMultilevel"/>
    <w:tmpl w:val="04987570"/>
    <w:numStyleLink w:val="Importovanstyl4"/>
  </w:abstractNum>
  <w:abstractNum w:abstractNumId="6" w15:restartNumberingAfterBreak="0">
    <w:nsid w:val="5940361A"/>
    <w:multiLevelType w:val="hybridMultilevel"/>
    <w:tmpl w:val="B3CAF3AA"/>
    <w:numStyleLink w:val="Importovanstyl2"/>
  </w:abstractNum>
  <w:abstractNum w:abstractNumId="7" w15:restartNumberingAfterBreak="0">
    <w:nsid w:val="61E306CC"/>
    <w:multiLevelType w:val="hybridMultilevel"/>
    <w:tmpl w:val="04987570"/>
    <w:styleLink w:val="Importovanstyl4"/>
    <w:lvl w:ilvl="0" w:tplc="E1749D7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EE022A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C4C4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288AF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6E53E6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E7FF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C0513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2863D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4AD7C6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91B0D34"/>
    <w:multiLevelType w:val="hybridMultilevel"/>
    <w:tmpl w:val="708AE2C2"/>
    <w:styleLink w:val="Importovanstyl5"/>
    <w:lvl w:ilvl="0" w:tplc="B852C78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14E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543CD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76A254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DE0EF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A4B32E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02A0E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4578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A2B5B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DCF3F79"/>
    <w:multiLevelType w:val="hybridMultilevel"/>
    <w:tmpl w:val="8EA864B8"/>
    <w:numStyleLink w:val="Importovanstyl1"/>
  </w:abstractNum>
  <w:num w:numId="1" w16cid:durableId="644821285">
    <w:abstractNumId w:val="0"/>
  </w:num>
  <w:num w:numId="2" w16cid:durableId="1331955061">
    <w:abstractNumId w:val="9"/>
  </w:num>
  <w:num w:numId="3" w16cid:durableId="720638849">
    <w:abstractNumId w:val="2"/>
  </w:num>
  <w:num w:numId="4" w16cid:durableId="2023511153">
    <w:abstractNumId w:val="6"/>
  </w:num>
  <w:num w:numId="5" w16cid:durableId="1736853616">
    <w:abstractNumId w:val="1"/>
  </w:num>
  <w:num w:numId="6" w16cid:durableId="1136723501">
    <w:abstractNumId w:val="4"/>
  </w:num>
  <w:num w:numId="7" w16cid:durableId="1161114557">
    <w:abstractNumId w:val="7"/>
  </w:num>
  <w:num w:numId="8" w16cid:durableId="247739499">
    <w:abstractNumId w:val="5"/>
  </w:num>
  <w:num w:numId="9" w16cid:durableId="1979190342">
    <w:abstractNumId w:val="8"/>
  </w:num>
  <w:num w:numId="10" w16cid:durableId="739212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F5"/>
    <w:rsid w:val="00033C19"/>
    <w:rsid w:val="00054361"/>
    <w:rsid w:val="00064189"/>
    <w:rsid w:val="00106559"/>
    <w:rsid w:val="00141DB3"/>
    <w:rsid w:val="001B66BC"/>
    <w:rsid w:val="00210EFF"/>
    <w:rsid w:val="00255B42"/>
    <w:rsid w:val="002E445D"/>
    <w:rsid w:val="00302493"/>
    <w:rsid w:val="005B1994"/>
    <w:rsid w:val="006A1E59"/>
    <w:rsid w:val="006A3B16"/>
    <w:rsid w:val="006B2F52"/>
    <w:rsid w:val="006E6DED"/>
    <w:rsid w:val="00701889"/>
    <w:rsid w:val="00730107"/>
    <w:rsid w:val="00735546"/>
    <w:rsid w:val="00946E70"/>
    <w:rsid w:val="0095088D"/>
    <w:rsid w:val="00990D08"/>
    <w:rsid w:val="00A144F5"/>
    <w:rsid w:val="00B31A61"/>
    <w:rsid w:val="00BD2E97"/>
    <w:rsid w:val="00C855E7"/>
    <w:rsid w:val="00D0050E"/>
    <w:rsid w:val="00D278AF"/>
    <w:rsid w:val="00F30205"/>
    <w:rsid w:val="00F618BC"/>
    <w:rsid w:val="00FA54F9"/>
    <w:rsid w:val="00FB4B43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13141"/>
  <w15:docId w15:val="{7624B4C9-CC36-4C75-8AAB-6EF9E231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B16"/>
    <w:pPr>
      <w:spacing w:after="15" w:line="248" w:lineRule="auto"/>
      <w:ind w:left="10" w:hanging="1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dpis3">
    <w:name w:val="heading 3"/>
    <w:next w:val="Normln"/>
    <w:uiPriority w:val="9"/>
    <w:unhideWhenUsed/>
    <w:qFormat/>
    <w:rsid w:val="006A3B16"/>
    <w:pPr>
      <w:keepNext/>
      <w:keepLines/>
      <w:spacing w:before="40" w:line="248" w:lineRule="auto"/>
      <w:ind w:left="10" w:hanging="10"/>
      <w:jc w:val="both"/>
      <w:outlineLvl w:val="2"/>
    </w:pPr>
    <w:rPr>
      <w:rFonts w:ascii="Calibri Light" w:hAnsi="Calibri Light" w:cs="Arial Unicode MS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A3B16"/>
    <w:rPr>
      <w:u w:val="single"/>
    </w:rPr>
  </w:style>
  <w:style w:type="table" w:customStyle="1" w:styleId="TableNormal">
    <w:name w:val="Table Normal"/>
    <w:rsid w:val="006A3B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6A3B1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rsid w:val="006A3B16"/>
    <w:pPr>
      <w:numPr>
        <w:numId w:val="1"/>
      </w:numPr>
    </w:pPr>
  </w:style>
  <w:style w:type="paragraph" w:styleId="Bezmezer">
    <w:name w:val="No Spacing"/>
    <w:rsid w:val="006A3B16"/>
    <w:pPr>
      <w:ind w:left="10" w:hanging="10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  <w:rsid w:val="006A3B16"/>
  </w:style>
  <w:style w:type="character" w:customStyle="1" w:styleId="Hyperlink0">
    <w:name w:val="Hyperlink.0"/>
    <w:basedOn w:val="dn"/>
    <w:rsid w:val="006A3B16"/>
  </w:style>
  <w:style w:type="numbering" w:customStyle="1" w:styleId="Importovanstyl2">
    <w:name w:val="Importovaný styl 2"/>
    <w:rsid w:val="006A3B16"/>
    <w:pPr>
      <w:numPr>
        <w:numId w:val="3"/>
      </w:numPr>
    </w:pPr>
  </w:style>
  <w:style w:type="numbering" w:customStyle="1" w:styleId="Importovanstyl3">
    <w:name w:val="Importovaný styl 3"/>
    <w:rsid w:val="006A3B16"/>
    <w:pPr>
      <w:numPr>
        <w:numId w:val="5"/>
      </w:numPr>
    </w:pPr>
  </w:style>
  <w:style w:type="numbering" w:customStyle="1" w:styleId="Importovanstyl4">
    <w:name w:val="Importovaný styl 4"/>
    <w:rsid w:val="006A3B16"/>
    <w:pPr>
      <w:numPr>
        <w:numId w:val="7"/>
      </w:numPr>
    </w:pPr>
  </w:style>
  <w:style w:type="numbering" w:customStyle="1" w:styleId="Importovanstyl5">
    <w:name w:val="Importovaný styl 5"/>
    <w:rsid w:val="006A3B16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106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559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106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559"/>
    <w:rPr>
      <w:rFonts w:cs="Arial Unicode MS"/>
      <w:color w:val="000000"/>
      <w:sz w:val="24"/>
      <w:szCs w:val="24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866</Words>
  <Characters>5114</Characters>
  <Application>Microsoft Office Word</Application>
  <DocSecurity>4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Kudrnová</cp:lastModifiedBy>
  <cp:revision>2</cp:revision>
  <cp:lastPrinted>2022-06-22T06:40:00Z</cp:lastPrinted>
  <dcterms:created xsi:type="dcterms:W3CDTF">2023-11-07T11:57:00Z</dcterms:created>
  <dcterms:modified xsi:type="dcterms:W3CDTF">2023-11-07T11:57:00Z</dcterms:modified>
</cp:coreProperties>
</file>