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A856" w14:textId="77777777" w:rsidR="009024E0" w:rsidRDefault="009024E0">
      <w:pPr>
        <w:pStyle w:val="Kontaktndaje"/>
      </w:pPr>
    </w:p>
    <w:p w14:paraId="49D3BF9C" w14:textId="77777777" w:rsidR="009024E0" w:rsidRDefault="000C12E5">
      <w:pPr>
        <w:pStyle w:val="Vchoz"/>
        <w:spacing w:after="280" w:line="240" w:lineRule="auto"/>
        <w:jc w:val="center"/>
        <w:rPr>
          <w:rStyle w:val="dn"/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hAnsi="Arial"/>
          <w:b/>
          <w:bCs/>
          <w:color w:val="333333"/>
          <w:sz w:val="40"/>
          <w:szCs w:val="40"/>
        </w:rPr>
        <w:t>SMLOUVA O DÍLO</w:t>
      </w:r>
      <w:r>
        <w:rPr>
          <w:rStyle w:val="dn"/>
          <w:rFonts w:ascii="Arial" w:eastAsia="Arial" w:hAnsi="Arial" w:cs="Arial"/>
          <w:color w:val="333333"/>
          <w:sz w:val="28"/>
          <w:szCs w:val="28"/>
        </w:rPr>
        <w:br/>
        <w:t> </w:t>
      </w:r>
    </w:p>
    <w:p w14:paraId="5B6AB1BD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název: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Masarykovo gymnázium, Střední zdravotnická škola a </w:t>
      </w:r>
    </w:p>
    <w:p w14:paraId="27319958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Vyšší odborná škola zdravotnick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Vsetín</w:t>
      </w:r>
    </w:p>
    <w:p w14:paraId="34D49E36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forma: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Příspěvková organizace</w:t>
      </w:r>
    </w:p>
    <w:p w14:paraId="5BC63DE7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00843351</w:t>
      </w:r>
    </w:p>
    <w:p w14:paraId="5F41C146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CZ00843351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184E90D8" w14:textId="77777777" w:rsidR="00BE56C0" w:rsidRDefault="000C12E5">
      <w:pPr>
        <w:pStyle w:val="Vchoz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sídlo: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Tyr</w:t>
      </w:r>
      <w:r>
        <w:rPr>
          <w:rFonts w:ascii="Arial" w:hAnsi="Arial"/>
          <w:sz w:val="20"/>
          <w:szCs w:val="20"/>
        </w:rPr>
        <w:t>šova 1069, Vsetín 755 01</w:t>
      </w:r>
    </w:p>
    <w:p w14:paraId="78A08C05" w14:textId="28A68BD1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422883BE" w14:textId="5AEF857E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jako „</w:t>
      </w:r>
      <w:r>
        <w:rPr>
          <w:rStyle w:val="dn"/>
          <w:rFonts w:ascii="Arial" w:hAnsi="Arial"/>
          <w:b/>
          <w:bCs/>
          <w:sz w:val="20"/>
          <w:szCs w:val="20"/>
        </w:rPr>
        <w:t>Objednatel</w:t>
      </w:r>
      <w:r>
        <w:rPr>
          <w:rFonts w:ascii="Arial" w:hAnsi="Arial"/>
          <w:sz w:val="20"/>
          <w:szCs w:val="20"/>
        </w:rPr>
        <w:t>“</w:t>
      </w:r>
      <w:r w:rsidR="00BE56C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 straně jedn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)</w:t>
      </w:r>
    </w:p>
    <w:p w14:paraId="2752E777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3286991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70AC17E4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151D6E6E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název: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consequence forma s.r.o.</w:t>
      </w:r>
    </w:p>
    <w:p w14:paraId="25223B51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04849582</w:t>
      </w:r>
    </w:p>
    <w:p w14:paraId="2D4A659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 04849582</w:t>
      </w:r>
    </w:p>
    <w:p w14:paraId="1A2869E3" w14:textId="31E122A4" w:rsidR="009024E0" w:rsidRDefault="000C12E5">
      <w:pPr>
        <w:pStyle w:val="Vchoz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sídlo: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Nový Hrozenkov 760, Nový Hrozenkov 756 04</w:t>
      </w:r>
    </w:p>
    <w:p w14:paraId="04093FF3" w14:textId="77777777" w:rsidR="00BE56C0" w:rsidRDefault="00BE56C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1B72F1FF" w14:textId="44D7F900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jako „</w:t>
      </w:r>
      <w:r>
        <w:rPr>
          <w:rStyle w:val="dn"/>
          <w:rFonts w:ascii="Arial" w:hAnsi="Arial"/>
          <w:b/>
          <w:bCs/>
          <w:sz w:val="20"/>
          <w:szCs w:val="20"/>
        </w:rPr>
        <w:t>Zhotovitel</w:t>
      </w:r>
      <w:r>
        <w:rPr>
          <w:rFonts w:ascii="Arial" w:hAnsi="Arial"/>
          <w:sz w:val="20"/>
          <w:szCs w:val="20"/>
        </w:rPr>
        <w:t>“</w:t>
      </w:r>
      <w:r w:rsidR="00BE56C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 straně druh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)</w:t>
      </w:r>
    </w:p>
    <w:p w14:paraId="23BA96E2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216EDD49" w14:textId="00CF2221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 níže uveden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dne, měsíce a roku podle § </w:t>
      </w:r>
      <w:r>
        <w:rPr>
          <w:rFonts w:ascii="Arial" w:hAnsi="Arial"/>
          <w:sz w:val="20"/>
          <w:szCs w:val="20"/>
          <w:lang w:val="ru-RU"/>
        </w:rPr>
        <w:t>2586 a n</w:t>
      </w:r>
      <w:r>
        <w:rPr>
          <w:rFonts w:ascii="Arial" w:hAnsi="Arial"/>
          <w:sz w:val="20"/>
          <w:szCs w:val="20"/>
        </w:rPr>
        <w:t>ásl. zákona č. 89/2012 Sb., občanský zákoník, ve znění pozdějších předpisů</w:t>
      </w:r>
      <w:r>
        <w:rPr>
          <w:rFonts w:ascii="Arial" w:hAnsi="Arial"/>
          <w:sz w:val="20"/>
          <w:szCs w:val="20"/>
          <w:lang w:val="it-IT"/>
        </w:rPr>
        <w:t>, tuto</w:t>
      </w:r>
    </w:p>
    <w:p w14:paraId="255CFB92" w14:textId="77777777" w:rsidR="00BE56C0" w:rsidRDefault="00BE56C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52C0D24" w14:textId="30BD88B2" w:rsidR="009024E0" w:rsidRDefault="000C12E5">
      <w:pPr>
        <w:pStyle w:val="Vchoz"/>
        <w:spacing w:line="240" w:lineRule="auto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smlouvu o dílo</w:t>
      </w:r>
      <w:r>
        <w:rPr>
          <w:rStyle w:val="dn"/>
          <w:rFonts w:ascii="Arial" w:hAnsi="Arial"/>
          <w:sz w:val="20"/>
          <w:szCs w:val="20"/>
        </w:rPr>
        <w:t xml:space="preserve"> (dále jen „</w:t>
      </w:r>
      <w:r>
        <w:rPr>
          <w:rFonts w:ascii="Arial" w:hAnsi="Arial"/>
          <w:b/>
          <w:bCs/>
          <w:sz w:val="20"/>
          <w:szCs w:val="20"/>
          <w:lang w:val="fr-FR"/>
        </w:rPr>
        <w:t>Smlouva</w:t>
      </w:r>
      <w:r>
        <w:rPr>
          <w:rStyle w:val="dn"/>
          <w:rFonts w:ascii="Arial" w:hAnsi="Arial"/>
          <w:sz w:val="20"/>
          <w:szCs w:val="20"/>
          <w:rtl/>
          <w:lang w:val="ar-SA"/>
        </w:rPr>
        <w:t>“</w:t>
      </w:r>
      <w:r>
        <w:rPr>
          <w:rStyle w:val="dn"/>
          <w:rFonts w:ascii="Arial" w:hAnsi="Arial"/>
          <w:sz w:val="20"/>
          <w:szCs w:val="20"/>
        </w:rPr>
        <w:t>)</w:t>
      </w:r>
      <w:r w:rsidR="00BE56C0">
        <w:rPr>
          <w:rStyle w:val="dn"/>
          <w:rFonts w:ascii="Arial" w:hAnsi="Arial"/>
          <w:sz w:val="20"/>
          <w:szCs w:val="20"/>
        </w:rPr>
        <w:t>.</w:t>
      </w:r>
    </w:p>
    <w:p w14:paraId="7600ECD3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1C8A5730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23F7BB9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I.</w:t>
      </w:r>
    </w:p>
    <w:p w14:paraId="587A0CEC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Předmět Smlouvy</w:t>
      </w:r>
    </w:p>
    <w:p w14:paraId="5D4E93B9" w14:textId="77777777" w:rsidR="009024E0" w:rsidRPr="0031687F" w:rsidRDefault="000C12E5" w:rsidP="00BE56C0">
      <w:pPr>
        <w:rPr>
          <w:rFonts w:eastAsia="Arial" w:cs="Arial"/>
          <w:lang w:val="es-ES_tradnl"/>
        </w:rPr>
      </w:pPr>
      <w:r w:rsidRPr="0031687F">
        <w:rPr>
          <w:lang w:val="es-ES_tradnl"/>
        </w:rPr>
        <w:t> </w:t>
      </w:r>
    </w:p>
    <w:p w14:paraId="2A8616D2" w14:textId="77777777" w:rsidR="009024E0" w:rsidRPr="0031687F" w:rsidRDefault="000C12E5" w:rsidP="00BE56C0">
      <w:pPr>
        <w:rPr>
          <w:rFonts w:eastAsia="Arial" w:cs="Arial"/>
          <w:lang w:val="es-ES_tradnl"/>
        </w:rPr>
      </w:pPr>
      <w:r w:rsidRPr="0031687F">
        <w:rPr>
          <w:lang w:val="es-ES_tradnl"/>
        </w:rPr>
        <w:t>Zhotovitel se touto smlouvou zavazuje prov</w:t>
      </w:r>
      <w:r>
        <w:rPr>
          <w:lang w:val="fr-FR"/>
        </w:rPr>
        <w:t>é</w:t>
      </w:r>
      <w:r w:rsidRPr="0031687F">
        <w:rPr>
          <w:lang w:val="es-ES_tradnl"/>
        </w:rPr>
        <w:t>st na svůj náklad pro objednatele za podmínek níže uvedený</w:t>
      </w:r>
      <w:r w:rsidRPr="00BE56C0">
        <w:rPr>
          <w:lang w:val="es-ES_tradnl"/>
        </w:rPr>
        <w:t>ch d</w:t>
      </w:r>
      <w:r w:rsidRPr="0031687F">
        <w:rPr>
          <w:lang w:val="es-ES_tradnl"/>
        </w:rPr>
        <w:t>ílo: Příprava podkladů pro Masarykovo gymnázium Vsetín, dále jen „Dílo“ a objednatel se zavazuje Dílo převzít a zaplatit za něj Zhotoviteli cenu, kter</w:t>
      </w:r>
      <w:r>
        <w:rPr>
          <w:lang w:val="pt-PT"/>
        </w:rPr>
        <w:t xml:space="preserve">á </w:t>
      </w:r>
      <w:r w:rsidRPr="0031687F">
        <w:rPr>
          <w:lang w:val="es-ES_tradnl"/>
        </w:rPr>
        <w:t>je sjednána v č</w:t>
      </w:r>
      <w:r w:rsidRPr="00BE56C0">
        <w:rPr>
          <w:lang w:val="es-ES_tradnl"/>
        </w:rPr>
        <w:t xml:space="preserve">l. </w:t>
      </w:r>
      <w:r w:rsidRPr="0031687F">
        <w:rPr>
          <w:lang w:val="es-ES_tradnl"/>
        </w:rPr>
        <w:t>II t</w:t>
      </w:r>
      <w:r>
        <w:rPr>
          <w:lang w:val="fr-FR"/>
        </w:rPr>
        <w:t>é</w:t>
      </w:r>
      <w:r w:rsidRPr="0031687F">
        <w:rPr>
          <w:lang w:val="es-ES_tradnl"/>
        </w:rPr>
        <w:t>to Smlouvy.</w:t>
      </w:r>
    </w:p>
    <w:p w14:paraId="75263E5E" w14:textId="77777777" w:rsidR="009024E0" w:rsidRPr="0031687F" w:rsidRDefault="009024E0" w:rsidP="00BE56C0">
      <w:pPr>
        <w:rPr>
          <w:lang w:val="es-ES_tradnl"/>
        </w:rPr>
      </w:pPr>
    </w:p>
    <w:p w14:paraId="5733924F" w14:textId="66C5B0CA" w:rsidR="009024E0" w:rsidRPr="0031687F" w:rsidRDefault="000C12E5" w:rsidP="00BE56C0">
      <w:pPr>
        <w:rPr>
          <w:lang w:val="es-ES_tradnl"/>
        </w:rPr>
      </w:pPr>
      <w:r w:rsidRPr="0031687F">
        <w:rPr>
          <w:lang w:val="es-ES_tradnl"/>
        </w:rPr>
        <w:t>Popis díla:</w:t>
      </w:r>
    </w:p>
    <w:p w14:paraId="58EBBA1C" w14:textId="77777777" w:rsidR="0031687F" w:rsidRPr="004A662F" w:rsidRDefault="00BE56C0" w:rsidP="00D474FC">
      <w:pPr>
        <w:ind w:left="284" w:hanging="284"/>
        <w:rPr>
          <w:lang w:val="es-ES_tradnl"/>
        </w:rPr>
      </w:pPr>
      <w:r w:rsidRPr="004A662F">
        <w:rPr>
          <w:lang w:val="es-ES_tradnl"/>
        </w:rPr>
        <w:t xml:space="preserve">→ koncepce </w:t>
      </w:r>
      <w:r w:rsidR="0031687F" w:rsidRPr="004A662F">
        <w:rPr>
          <w:lang w:val="es-ES_tradnl"/>
        </w:rPr>
        <w:t>areálu Masarykova gymnázia ve Vsetíně</w:t>
      </w:r>
    </w:p>
    <w:p w14:paraId="307093EF" w14:textId="18CA2B20" w:rsidR="00BE56C0" w:rsidRPr="004A662F" w:rsidRDefault="00BE56C0" w:rsidP="00D474FC">
      <w:pPr>
        <w:ind w:left="284" w:hanging="284"/>
        <w:rPr>
          <w:lang w:val="es-ES_tradnl"/>
        </w:rPr>
      </w:pPr>
      <w:r w:rsidRPr="004A662F">
        <w:rPr>
          <w:lang w:val="es-ES_tradnl"/>
        </w:rPr>
        <w:t xml:space="preserve">→ koncepce řešení vnitřního dvora a okolních ploch, včetně </w:t>
      </w:r>
      <w:r w:rsidR="00D474FC" w:rsidRPr="004A662F">
        <w:rPr>
          <w:lang w:val="es-ES_tradnl"/>
        </w:rPr>
        <w:t>jeho využití pro školní a mimoškolní aktivity spojené s výukou</w:t>
      </w:r>
    </w:p>
    <w:p w14:paraId="3FD7DA96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6E9794B" w14:textId="77777777" w:rsidR="009024E0" w:rsidRPr="00D474FC" w:rsidRDefault="000C12E5" w:rsidP="00D474FC">
      <w:pPr>
        <w:pStyle w:val="Vchoz"/>
        <w:spacing w:line="240" w:lineRule="auto"/>
        <w:jc w:val="center"/>
        <w:rPr>
          <w:rFonts w:hint="eastAsia"/>
          <w:b/>
          <w:bCs/>
        </w:rPr>
      </w:pPr>
      <w:r w:rsidRPr="00D474FC">
        <w:rPr>
          <w:rFonts w:ascii="Arial" w:hAnsi="Arial"/>
          <w:b/>
          <w:bCs/>
          <w:sz w:val="20"/>
          <w:szCs w:val="20"/>
        </w:rPr>
        <w:t xml:space="preserve"> II.</w:t>
      </w:r>
    </w:p>
    <w:p w14:paraId="55DF130D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Cena Díla a způsob úhrady</w:t>
      </w:r>
    </w:p>
    <w:p w14:paraId="69EACDA2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6FDFBFFA" w14:textId="2D4D61C2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Smluvní strany se dohodly, že celkov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 xml:space="preserve">cena díla bude činit částku ve výši </w:t>
      </w:r>
      <w:r w:rsidR="0031687F" w:rsidRPr="004A662F">
        <w:rPr>
          <w:rFonts w:ascii="Arial" w:hAnsi="Arial"/>
          <w:color w:val="auto"/>
          <w:sz w:val="20"/>
          <w:szCs w:val="20"/>
        </w:rPr>
        <w:t>19</w:t>
      </w:r>
      <w:r w:rsidR="004A662F" w:rsidRPr="004A662F">
        <w:rPr>
          <w:rFonts w:ascii="Arial" w:hAnsi="Arial"/>
          <w:color w:val="auto"/>
          <w:sz w:val="20"/>
          <w:szCs w:val="20"/>
        </w:rPr>
        <w:t>9</w:t>
      </w:r>
      <w:r w:rsidR="0031687F" w:rsidRPr="004A662F">
        <w:rPr>
          <w:rFonts w:ascii="Arial" w:hAnsi="Arial"/>
          <w:color w:val="auto"/>
          <w:sz w:val="20"/>
          <w:szCs w:val="20"/>
        </w:rPr>
        <w:t xml:space="preserve"> </w:t>
      </w:r>
      <w:r w:rsidR="004A662F" w:rsidRPr="004A662F">
        <w:rPr>
          <w:rFonts w:ascii="Arial" w:hAnsi="Arial"/>
          <w:color w:val="auto"/>
          <w:sz w:val="20"/>
          <w:szCs w:val="20"/>
        </w:rPr>
        <w:t>50</w:t>
      </w:r>
      <w:r w:rsidR="0031687F" w:rsidRPr="004A662F">
        <w:rPr>
          <w:rFonts w:ascii="Arial" w:hAnsi="Arial"/>
          <w:color w:val="auto"/>
          <w:sz w:val="20"/>
          <w:szCs w:val="20"/>
        </w:rPr>
        <w:t>0</w:t>
      </w:r>
      <w:r w:rsidRPr="004A662F">
        <w:rPr>
          <w:rFonts w:ascii="Arial" w:hAnsi="Arial"/>
          <w:color w:val="auto"/>
          <w:sz w:val="20"/>
          <w:szCs w:val="20"/>
        </w:rPr>
        <w:t xml:space="preserve">,- </w:t>
      </w:r>
      <w:r>
        <w:rPr>
          <w:rFonts w:ascii="Arial" w:hAnsi="Arial"/>
          <w:sz w:val="20"/>
          <w:szCs w:val="20"/>
        </w:rPr>
        <w:t>Kč plus DPH a bude uhrazena po předání faktury po převzetí Díla.</w:t>
      </w:r>
    </w:p>
    <w:p w14:paraId="75D4CAE2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7F78440C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III.</w:t>
      </w:r>
    </w:p>
    <w:p w14:paraId="43D77B9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Termín zhotovení díla</w:t>
      </w:r>
    </w:p>
    <w:p w14:paraId="3CAE2E98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013E6107" w14:textId="66C9355A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Dílo bude Zhotovitelem provedeno a předáno v termínu </w:t>
      </w:r>
      <w:r w:rsidRPr="004A662F">
        <w:rPr>
          <w:rFonts w:ascii="Arial" w:hAnsi="Arial"/>
          <w:color w:val="auto"/>
          <w:sz w:val="20"/>
          <w:szCs w:val="20"/>
        </w:rPr>
        <w:t xml:space="preserve">nejpozději do </w:t>
      </w:r>
      <w:r w:rsidR="00A3778C">
        <w:rPr>
          <w:rFonts w:ascii="Arial" w:hAnsi="Arial"/>
          <w:color w:val="auto"/>
          <w:sz w:val="20"/>
          <w:szCs w:val="20"/>
        </w:rPr>
        <w:t>15</w:t>
      </w:r>
      <w:r w:rsidRPr="004A662F">
        <w:rPr>
          <w:rFonts w:ascii="Arial" w:hAnsi="Arial"/>
          <w:color w:val="auto"/>
          <w:sz w:val="20"/>
          <w:szCs w:val="20"/>
        </w:rPr>
        <w:t>.</w:t>
      </w:r>
      <w:r w:rsidR="0031687F" w:rsidRPr="004A662F">
        <w:rPr>
          <w:rFonts w:ascii="Arial" w:hAnsi="Arial"/>
          <w:color w:val="auto"/>
          <w:sz w:val="20"/>
          <w:szCs w:val="20"/>
        </w:rPr>
        <w:t>1</w:t>
      </w:r>
      <w:r w:rsidR="00A3778C">
        <w:rPr>
          <w:rFonts w:ascii="Arial" w:hAnsi="Arial"/>
          <w:color w:val="auto"/>
          <w:sz w:val="20"/>
          <w:szCs w:val="20"/>
        </w:rPr>
        <w:t>2</w:t>
      </w:r>
      <w:r w:rsidR="0031687F" w:rsidRPr="004A662F">
        <w:rPr>
          <w:rFonts w:ascii="Arial" w:hAnsi="Arial"/>
          <w:color w:val="auto"/>
          <w:sz w:val="20"/>
          <w:szCs w:val="20"/>
        </w:rPr>
        <w:t>.</w:t>
      </w:r>
      <w:r w:rsidRPr="00A3778C">
        <w:rPr>
          <w:rFonts w:ascii="Arial" w:hAnsi="Arial"/>
          <w:color w:val="auto"/>
          <w:sz w:val="20"/>
          <w:szCs w:val="20"/>
        </w:rPr>
        <w:t>202</w:t>
      </w:r>
      <w:r w:rsidR="005F4FDA" w:rsidRPr="00A3778C">
        <w:rPr>
          <w:rFonts w:ascii="Arial" w:hAnsi="Arial"/>
          <w:color w:val="auto"/>
          <w:sz w:val="20"/>
          <w:szCs w:val="20"/>
        </w:rPr>
        <w:t>3</w:t>
      </w:r>
      <w:r w:rsidRPr="005F4FDA"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dle č</w:t>
      </w:r>
      <w:r w:rsidRPr="00BE56C0">
        <w:rPr>
          <w:rFonts w:ascii="Arial" w:hAnsi="Arial"/>
          <w:sz w:val="20"/>
          <w:szCs w:val="20"/>
        </w:rPr>
        <w:t>l. III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smlouvy. </w:t>
      </w:r>
    </w:p>
    <w:p w14:paraId="511CFAEC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FD2FE1C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C6B5D53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IV.</w:t>
      </w:r>
    </w:p>
    <w:p w14:paraId="7DE81B3B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Předání a převzetí Díla</w:t>
      </w:r>
    </w:p>
    <w:p w14:paraId="4C699DB8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0AD47C48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 předání a převzetí Díla dojde elektronicky ve formátu pdf na email </w:t>
      </w:r>
      <w:r>
        <w:rPr>
          <w:rStyle w:val="dn"/>
          <w:rFonts w:ascii="Arial" w:hAnsi="Arial"/>
          <w:color w:val="0563C1"/>
          <w:sz w:val="20"/>
          <w:szCs w:val="20"/>
          <w:u w:val="single"/>
        </w:rPr>
        <w:t>posta@mgvsetin.cz, reditel@mgvsetin.cz</w:t>
      </w:r>
      <w:r>
        <w:rPr>
          <w:rFonts w:ascii="Arial" w:hAnsi="Arial"/>
          <w:sz w:val="20"/>
          <w:szCs w:val="20"/>
        </w:rPr>
        <w:t xml:space="preserve"> nejpozději v termínu uvedeném v č</w:t>
      </w:r>
      <w:r w:rsidRPr="00BE56C0">
        <w:rPr>
          <w:rFonts w:ascii="Arial" w:hAnsi="Arial"/>
          <w:sz w:val="20"/>
          <w:szCs w:val="20"/>
        </w:rPr>
        <w:t>l. III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smlouvy. </w:t>
      </w:r>
    </w:p>
    <w:p w14:paraId="14B080D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V.</w:t>
      </w:r>
    </w:p>
    <w:p w14:paraId="524C8CA7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Odpovědnost za vady</w:t>
      </w:r>
    </w:p>
    <w:p w14:paraId="5DBCD1DC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2FCBD40B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dále dohodly, že budou-li v době předání na Díle viditeln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vady či nedodělky, k předání a převzetí Díla dojde až po jejich odstranění</w:t>
      </w:r>
      <w:r>
        <w:rPr>
          <w:rFonts w:ascii="Arial" w:hAnsi="Arial"/>
          <w:sz w:val="20"/>
          <w:szCs w:val="20"/>
          <w:lang w:val="pt-PT"/>
        </w:rPr>
        <w:t>. O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skutečnosti bude Smluvní</w:t>
      </w:r>
      <w:r>
        <w:rPr>
          <w:rFonts w:ascii="Arial" w:hAnsi="Arial"/>
          <w:sz w:val="20"/>
          <w:szCs w:val="20"/>
          <w:lang w:val="it-IT"/>
        </w:rPr>
        <w:t>mi stranami seps</w:t>
      </w:r>
      <w:r>
        <w:rPr>
          <w:rFonts w:ascii="Arial" w:hAnsi="Arial"/>
          <w:sz w:val="20"/>
          <w:szCs w:val="20"/>
        </w:rPr>
        <w:t>á</w:t>
      </w:r>
      <w:r>
        <w:rPr>
          <w:rFonts w:ascii="Arial" w:hAnsi="Arial"/>
          <w:sz w:val="20"/>
          <w:szCs w:val="20"/>
          <w:lang w:val="nl-NL"/>
        </w:rPr>
        <w:t>n z</w:t>
      </w:r>
      <w:r>
        <w:rPr>
          <w:rFonts w:ascii="Arial" w:hAnsi="Arial"/>
          <w:sz w:val="20"/>
          <w:szCs w:val="20"/>
        </w:rPr>
        <w:t>áznam. Náklady na odstranění vad nese Zhotovitel.</w:t>
      </w:r>
    </w:p>
    <w:p w14:paraId="39926BC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413DC3E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VI.</w:t>
      </w:r>
    </w:p>
    <w:p w14:paraId="799246FE" w14:textId="77777777" w:rsidR="009024E0" w:rsidRDefault="000C12E5">
      <w:pPr>
        <w:pStyle w:val="Vchoz"/>
        <w:spacing w:line="240" w:lineRule="auto"/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Závěrečn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á </w:t>
      </w:r>
      <w:r>
        <w:rPr>
          <w:rFonts w:ascii="Arial" w:hAnsi="Arial"/>
          <w:b/>
          <w:bCs/>
          <w:sz w:val="20"/>
          <w:szCs w:val="20"/>
        </w:rPr>
        <w:t>ustanovení</w:t>
      </w:r>
    </w:p>
    <w:p w14:paraId="7BBA6DB0" w14:textId="77777777" w:rsidR="009024E0" w:rsidRDefault="000C12E5">
      <w:pPr>
        <w:pStyle w:val="Vchoz"/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3A0EFD0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>Tato Smlouva nab</w:t>
      </w:r>
      <w:r>
        <w:rPr>
          <w:rFonts w:ascii="Arial" w:hAnsi="Arial"/>
          <w:sz w:val="20"/>
          <w:szCs w:val="20"/>
        </w:rPr>
        <w:t>ýv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platnosti a účinnosti dnem jejího podpisu oběma Smluvními stranami. Tato Smlouva a vztahy z ní vyplývající se řídí právním řá</w:t>
      </w:r>
      <w:r w:rsidRPr="00BE56C0">
        <w:rPr>
          <w:rFonts w:ascii="Arial" w:hAnsi="Arial"/>
          <w:sz w:val="20"/>
          <w:szCs w:val="20"/>
        </w:rPr>
        <w:t xml:space="preserve">dem </w:t>
      </w:r>
      <w:r>
        <w:rPr>
          <w:rFonts w:ascii="Arial" w:hAnsi="Arial"/>
          <w:sz w:val="20"/>
          <w:szCs w:val="20"/>
        </w:rPr>
        <w:t>Česk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republiky, zejm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na příslušnými ustanoveními zák. č. 89/2012 Sb., občanský zákoník, ve znění pozdějších předpisů. Smlouva byla vyhotovena ve dvou stejnopisech, z </w:t>
      </w:r>
      <w:r w:rsidRPr="00BE56C0">
        <w:rPr>
          <w:rFonts w:ascii="Arial" w:hAnsi="Arial"/>
          <w:sz w:val="20"/>
          <w:szCs w:val="20"/>
        </w:rPr>
        <w:t>nich</w:t>
      </w:r>
      <w:r>
        <w:rPr>
          <w:rFonts w:ascii="Arial" w:hAnsi="Arial"/>
          <w:sz w:val="20"/>
          <w:szCs w:val="20"/>
        </w:rPr>
        <w:t>ž každ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</w:rPr>
        <w:t>Smluvní strana obdrží po jednom vyhotovení.</w:t>
      </w:r>
    </w:p>
    <w:p w14:paraId="6C0E2519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5B22052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níže svým podpisem stvrzují, ž</w:t>
      </w:r>
      <w:r>
        <w:rPr>
          <w:rFonts w:ascii="Arial" w:hAnsi="Arial"/>
          <w:sz w:val="20"/>
          <w:szCs w:val="20"/>
          <w:lang w:val="fr-FR"/>
        </w:rPr>
        <w:t>e si Smlouvu p</w:t>
      </w:r>
      <w:r>
        <w:rPr>
          <w:rFonts w:ascii="Arial" w:hAnsi="Arial"/>
          <w:sz w:val="20"/>
          <w:szCs w:val="20"/>
        </w:rPr>
        <w:t>řed jejím podpisem přeč</w:t>
      </w:r>
      <w:r w:rsidRPr="00BE56C0">
        <w:rPr>
          <w:rFonts w:ascii="Arial" w:hAnsi="Arial"/>
          <w:sz w:val="20"/>
          <w:szCs w:val="20"/>
        </w:rPr>
        <w:t>etly, s</w:t>
      </w:r>
      <w:r>
        <w:rPr>
          <w:rFonts w:ascii="Arial" w:hAnsi="Arial"/>
          <w:sz w:val="20"/>
          <w:szCs w:val="20"/>
        </w:rPr>
        <w:t> jejím obsahem souhlasí, a tato je sepsána podle jejich prav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a skutečn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vůle, srozumitelně a určitě, nikoli v tísni za nápadně nevýhodných podmínek.</w:t>
      </w:r>
    </w:p>
    <w:p w14:paraId="4D8EEDE3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F49004B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E9D2D7D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EE6F225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CE45832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F185F70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5122D65" w14:textId="77777777" w:rsidR="009024E0" w:rsidRDefault="009024E0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45645023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34631D64" w14:textId="1EAED709" w:rsidR="009024E0" w:rsidRPr="004A662F" w:rsidRDefault="000C12E5">
      <w:pPr>
        <w:pStyle w:val="Vchoz"/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4A662F">
        <w:rPr>
          <w:rFonts w:ascii="Arial" w:hAnsi="Arial"/>
          <w:color w:val="auto"/>
          <w:sz w:val="20"/>
          <w:szCs w:val="20"/>
        </w:rPr>
        <w:t>V</w:t>
      </w:r>
      <w:r w:rsidR="00A74C7A" w:rsidRPr="004A662F">
        <w:rPr>
          <w:rFonts w:ascii="Arial" w:hAnsi="Arial"/>
          <w:color w:val="auto"/>
          <w:sz w:val="20"/>
          <w:szCs w:val="20"/>
        </w:rPr>
        <w:t>e Vsetíně</w:t>
      </w:r>
      <w:r w:rsidRPr="004A662F">
        <w:rPr>
          <w:rFonts w:ascii="Arial" w:hAnsi="Arial"/>
          <w:color w:val="auto"/>
          <w:sz w:val="20"/>
          <w:szCs w:val="20"/>
        </w:rPr>
        <w:t xml:space="preserve">  dne </w:t>
      </w:r>
      <w:r w:rsidR="00A3778C">
        <w:rPr>
          <w:rFonts w:ascii="Arial" w:hAnsi="Arial"/>
          <w:color w:val="auto"/>
          <w:sz w:val="20"/>
          <w:szCs w:val="20"/>
        </w:rPr>
        <w:t>06.11</w:t>
      </w:r>
      <w:r w:rsidRPr="004A662F">
        <w:rPr>
          <w:rFonts w:ascii="Arial" w:hAnsi="Arial"/>
          <w:color w:val="auto"/>
          <w:sz w:val="20"/>
          <w:szCs w:val="20"/>
        </w:rPr>
        <w:t>.202</w:t>
      </w:r>
      <w:r w:rsidR="005F4FDA" w:rsidRPr="004A662F">
        <w:rPr>
          <w:rFonts w:ascii="Arial" w:hAnsi="Arial"/>
          <w:color w:val="auto"/>
          <w:sz w:val="20"/>
          <w:szCs w:val="20"/>
        </w:rPr>
        <w:t>3</w:t>
      </w:r>
      <w:r w:rsidRPr="004A662F">
        <w:rPr>
          <w:rFonts w:ascii="Arial" w:hAnsi="Arial"/>
          <w:color w:val="auto"/>
          <w:sz w:val="20"/>
          <w:szCs w:val="20"/>
        </w:rPr>
        <w:tab/>
      </w:r>
      <w:r w:rsidRPr="004A662F">
        <w:rPr>
          <w:rFonts w:ascii="Arial" w:hAnsi="Arial"/>
          <w:color w:val="auto"/>
          <w:sz w:val="20"/>
          <w:szCs w:val="20"/>
        </w:rPr>
        <w:tab/>
      </w:r>
      <w:r w:rsidRPr="004A662F">
        <w:rPr>
          <w:rFonts w:ascii="Arial" w:hAnsi="Arial"/>
          <w:color w:val="auto"/>
          <w:sz w:val="20"/>
          <w:szCs w:val="20"/>
        </w:rPr>
        <w:tab/>
        <w:t>V</w:t>
      </w:r>
      <w:r w:rsidR="00A74C7A" w:rsidRPr="004A662F">
        <w:rPr>
          <w:rFonts w:ascii="Arial" w:hAnsi="Arial"/>
          <w:color w:val="auto"/>
          <w:sz w:val="20"/>
          <w:szCs w:val="20"/>
        </w:rPr>
        <w:t>e Vsetíně</w:t>
      </w:r>
      <w:r w:rsidRPr="004A662F">
        <w:rPr>
          <w:rFonts w:ascii="Arial" w:hAnsi="Arial"/>
          <w:color w:val="auto"/>
          <w:sz w:val="20"/>
          <w:szCs w:val="20"/>
        </w:rPr>
        <w:t xml:space="preserve">  dne </w:t>
      </w:r>
      <w:r w:rsidR="00A3778C">
        <w:rPr>
          <w:rFonts w:ascii="Arial" w:hAnsi="Arial"/>
          <w:color w:val="auto"/>
          <w:sz w:val="20"/>
          <w:szCs w:val="20"/>
        </w:rPr>
        <w:t>06.11</w:t>
      </w:r>
      <w:r w:rsidR="005F4FDA" w:rsidRPr="004A662F">
        <w:rPr>
          <w:rFonts w:ascii="Arial" w:hAnsi="Arial"/>
          <w:color w:val="auto"/>
          <w:sz w:val="20"/>
          <w:szCs w:val="20"/>
        </w:rPr>
        <w:t>.20</w:t>
      </w:r>
      <w:bookmarkStart w:id="0" w:name="_GoBack"/>
      <w:bookmarkEnd w:id="0"/>
      <w:r w:rsidR="005F4FDA" w:rsidRPr="004A662F">
        <w:rPr>
          <w:rFonts w:ascii="Arial" w:hAnsi="Arial"/>
          <w:color w:val="auto"/>
          <w:sz w:val="20"/>
          <w:szCs w:val="20"/>
        </w:rPr>
        <w:t>23</w:t>
      </w:r>
    </w:p>
    <w:p w14:paraId="596B5487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14:paraId="059698A9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D6B4828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Objednatel                                                             Zhotovitel </w:t>
      </w:r>
    </w:p>
    <w:p w14:paraId="17BC32A6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Mgr. Martin Metelka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Ing. arch. MArch. Janica Šipulová</w:t>
      </w:r>
    </w:p>
    <w:p w14:paraId="29EFD78F" w14:textId="77777777" w:rsidR="009024E0" w:rsidRDefault="000C12E5">
      <w:pPr>
        <w:pStyle w:val="Vchoz"/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ředitel školy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jednatelka společnosti</w:t>
      </w:r>
    </w:p>
    <w:p w14:paraId="712D46D6" w14:textId="77777777" w:rsidR="009024E0" w:rsidRDefault="000C12E5">
      <w:pPr>
        <w:pStyle w:val="Vchoz"/>
        <w:spacing w:line="240" w:lineRule="auto"/>
        <w:rPr>
          <w:rStyle w:val="dn"/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hAnsi="Arial"/>
          <w:sz w:val="20"/>
          <w:szCs w:val="20"/>
        </w:rPr>
        <w:t>MGVSZŠVOŠZV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consequence forma s.r.o.</w:t>
      </w:r>
    </w:p>
    <w:p w14:paraId="7103814A" w14:textId="77777777" w:rsidR="009024E0" w:rsidRDefault="009024E0">
      <w:pPr>
        <w:pStyle w:val="Text"/>
      </w:pPr>
    </w:p>
    <w:sectPr w:rsidR="009024E0">
      <w:footerReference w:type="default" r:id="rId10"/>
      <w:pgSz w:w="11900" w:h="16840"/>
      <w:pgMar w:top="1220" w:right="2060" w:bottom="898" w:left="2060" w:header="700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C9EA" w14:textId="77777777" w:rsidR="00820552" w:rsidRDefault="00820552">
      <w:r>
        <w:separator/>
      </w:r>
    </w:p>
  </w:endnote>
  <w:endnote w:type="continuationSeparator" w:id="0">
    <w:p w14:paraId="34771E2E" w14:textId="77777777" w:rsidR="00820552" w:rsidRDefault="0082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ublico Headline Roman">
    <w:altName w:val="Calibri"/>
    <w:charset w:val="00"/>
    <w:family w:val="auto"/>
    <w:pitch w:val="variable"/>
    <w:sig w:usb0="A00002AF" w:usb1="5000247A" w:usb2="00000000" w:usb3="00000000" w:csb0="0000019F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Publico Text Roman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8AC5" w14:textId="4EB03AFF" w:rsidR="009024E0" w:rsidRDefault="000C12E5">
    <w:pPr>
      <w:pStyle w:val="Zhlavazpat"/>
      <w:tabs>
        <w:tab w:val="clear" w:pos="20"/>
        <w:tab w:val="center" w:pos="3890"/>
        <w:tab w:val="right" w:pos="7780"/>
      </w:tabs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A3778C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z 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</w:instrText>
    </w:r>
    <w:r>
      <w:rPr>
        <w:rFonts w:ascii="Arial" w:eastAsia="Arial" w:hAnsi="Arial" w:cs="Arial"/>
      </w:rPr>
      <w:fldChar w:fldCharType="separate"/>
    </w:r>
    <w:r w:rsidR="00A3778C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AACA4" w14:textId="77777777" w:rsidR="00820552" w:rsidRDefault="00820552">
      <w:r>
        <w:separator/>
      </w:r>
    </w:p>
  </w:footnote>
  <w:footnote w:type="continuationSeparator" w:id="0">
    <w:p w14:paraId="79F4E51A" w14:textId="77777777" w:rsidR="00820552" w:rsidRDefault="0082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A75"/>
    <w:multiLevelType w:val="hybridMultilevel"/>
    <w:tmpl w:val="478C1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ABC"/>
    <w:multiLevelType w:val="hybridMultilevel"/>
    <w:tmpl w:val="1BB42A26"/>
    <w:lvl w:ilvl="0" w:tplc="82567A9A">
      <w:start w:val="1"/>
      <w:numFmt w:val="upperLetter"/>
      <w:lvlText w:val="%1.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AE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0C6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4EB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A61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C08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CB4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CA0D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E97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E0"/>
    <w:rsid w:val="000C12E5"/>
    <w:rsid w:val="000D6812"/>
    <w:rsid w:val="000D7304"/>
    <w:rsid w:val="0024003F"/>
    <w:rsid w:val="0031687F"/>
    <w:rsid w:val="004A662F"/>
    <w:rsid w:val="005E1F6D"/>
    <w:rsid w:val="005F4FDA"/>
    <w:rsid w:val="00610281"/>
    <w:rsid w:val="00820552"/>
    <w:rsid w:val="009024E0"/>
    <w:rsid w:val="00A3778C"/>
    <w:rsid w:val="00A74C7A"/>
    <w:rsid w:val="00AF4F28"/>
    <w:rsid w:val="00BE56C0"/>
    <w:rsid w:val="00D474FC"/>
    <w:rsid w:val="00D56840"/>
    <w:rsid w:val="00F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CEC"/>
  <w15:docId w15:val="{C187B97C-CD3B-5F4D-AC2D-8289100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6C0"/>
    <w:rPr>
      <w:rFonts w:ascii="Arial" w:hAnsi="Arial"/>
      <w:sz w:val="21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20"/>
      </w:tabs>
      <w:spacing w:line="288" w:lineRule="auto"/>
    </w:pPr>
    <w:rPr>
      <w:rFonts w:ascii="Publico Headline Roman" w:hAnsi="Publico Headline Roman" w:cs="Arial Unicode MS"/>
      <w:b/>
      <w:bCs/>
      <w:i/>
      <w:iCs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ntaktndaje">
    <w:name w:val="Kontaktní údaje"/>
    <w:pPr>
      <w:spacing w:line="312" w:lineRule="auto"/>
      <w:jc w:val="center"/>
      <w:outlineLvl w:val="0"/>
    </w:pPr>
    <w:rPr>
      <w:rFonts w:ascii="Avenir Next Demi Bold" w:eastAsia="Avenir Next Demi Bold" w:hAnsi="Avenir Next Demi Bold" w:cs="Avenir Next Demi Bold"/>
      <w:caps/>
      <w:color w:val="000000"/>
      <w:spacing w:val="12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line="216" w:lineRule="auto"/>
    </w:pPr>
    <w:rPr>
      <w:rFonts w:ascii="Publico Text Roman" w:hAnsi="Publico Text Roman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customStyle="1" w:styleId="Text">
    <w:name w:val="Text"/>
    <w:pPr>
      <w:suppressAutoHyphens/>
      <w:spacing w:after="200"/>
    </w:pPr>
    <w:rPr>
      <w:rFonts w:ascii="Publico Text Roman" w:eastAsia="Publico Text Roman" w:hAnsi="Publico Text Roman" w:cs="Publico Text Roman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BE5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7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78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26_ProfessionalResume">
  <a:themeElements>
    <a:clrScheme name="26_ProfessionalResume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Resume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all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75B87A7E3A94A87478553C1950FBF" ma:contentTypeVersion="11" ma:contentTypeDescription="Create a new document." ma:contentTypeScope="" ma:versionID="11a94ecb3674dadd562f842f33655c92">
  <xsd:schema xmlns:xsd="http://www.w3.org/2001/XMLSchema" xmlns:xs="http://www.w3.org/2001/XMLSchema" xmlns:p="http://schemas.microsoft.com/office/2006/metadata/properties" xmlns:ns3="718f2d0e-359b-4d8f-984c-b72aa9ada8d7" targetNamespace="http://schemas.microsoft.com/office/2006/metadata/properties" ma:root="true" ma:fieldsID="b6ae4bd7dd751095e39b58fe96421226" ns3:_="">
    <xsd:import namespace="718f2d0e-359b-4d8f-984c-b72aa9ada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2d0e-359b-4d8f-984c-b72aa9ada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223E5-6600-4EE5-8F2D-E520BFFE1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2d0e-359b-4d8f-984c-b72aa9ada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549A3-230E-47E1-9222-1D6FD2303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D172C-6991-4110-99E2-5E96BF322438}">
  <ds:schemaRefs>
    <ds:schemaRef ds:uri="http://purl.org/dc/elements/1.1/"/>
    <ds:schemaRef ds:uri="http://purl.org/dc/terms/"/>
    <ds:schemaRef ds:uri="http://purl.org/dc/dcmitype/"/>
    <ds:schemaRef ds:uri="718f2d0e-359b-4d8f-984c-b72aa9ada8d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Orságová Andrea</dc:creator>
  <cp:lastModifiedBy>Orságová Andrea</cp:lastModifiedBy>
  <cp:revision>2</cp:revision>
  <cp:lastPrinted>2023-11-06T14:21:00Z</cp:lastPrinted>
  <dcterms:created xsi:type="dcterms:W3CDTF">2023-11-06T14:25:00Z</dcterms:created>
  <dcterms:modified xsi:type="dcterms:W3CDTF">2023-11-06T14:25:00Z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0x01010070075B87A7E3A94A87478553C1950FBF</vt:lpwstr>
  </property>
</Properties>
</file>