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7221100321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OLMA,</w:t>
      </w:r>
      <w:r>
        <w:rPr>
          <w:spacing w:val="-9"/>
        </w:rPr>
        <w:t> </w:t>
      </w:r>
      <w:r>
        <w:rPr>
          <w:spacing w:val="-4"/>
        </w:rPr>
        <w:t>a.s.</w:t>
      </w:r>
    </w:p>
    <w:p>
      <w:pPr>
        <w:pStyle w:val="BodyText"/>
        <w:ind w:left="102" w:right="1154"/>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Krajským</w:t>
      </w:r>
      <w:r>
        <w:rPr>
          <w:spacing w:val="-6"/>
        </w:rPr>
        <w:t> </w:t>
      </w:r>
      <w:r>
        <w:rPr/>
        <w:t>soudem</w:t>
      </w:r>
      <w:r>
        <w:rPr>
          <w:spacing w:val="-6"/>
        </w:rPr>
        <w:t> </w:t>
      </w:r>
      <w:r>
        <w:rPr/>
        <w:t>v Ostravě, oddíl B, vložka 748</w:t>
      </w:r>
    </w:p>
    <w:p>
      <w:pPr>
        <w:pStyle w:val="BodyText"/>
        <w:tabs>
          <w:tab w:pos="2982" w:val="left" w:leader="none"/>
        </w:tabs>
        <w:spacing w:line="265" w:lineRule="exact"/>
        <w:ind w:left="102"/>
      </w:pPr>
      <w:r>
        <w:rPr/>
        <w:t>se</w:t>
      </w:r>
      <w:r>
        <w:rPr>
          <w:spacing w:val="-5"/>
        </w:rPr>
        <w:t> </w:t>
      </w:r>
      <w:r>
        <w:rPr>
          <w:spacing w:val="-2"/>
        </w:rPr>
        <w:t>sídlem:</w:t>
      </w:r>
      <w:r>
        <w:rPr/>
        <w:tab/>
        <w:t>Pavelkova</w:t>
      </w:r>
      <w:r>
        <w:rPr>
          <w:spacing w:val="-7"/>
        </w:rPr>
        <w:t> </w:t>
      </w:r>
      <w:r>
        <w:rPr/>
        <w:t>597/18,</w:t>
      </w:r>
      <w:r>
        <w:rPr>
          <w:spacing w:val="-7"/>
        </w:rPr>
        <w:t> </w:t>
      </w:r>
      <w:r>
        <w:rPr/>
        <w:t>Holice,</w:t>
      </w:r>
      <w:r>
        <w:rPr>
          <w:spacing w:val="-7"/>
        </w:rPr>
        <w:t> </w:t>
      </w:r>
      <w:r>
        <w:rPr/>
        <w:t>779</w:t>
      </w:r>
      <w:r>
        <w:rPr>
          <w:spacing w:val="-2"/>
        </w:rPr>
        <w:t> </w:t>
      </w:r>
      <w:r>
        <w:rPr/>
        <w:t>00</w:t>
      </w:r>
      <w:r>
        <w:rPr>
          <w:spacing w:val="-6"/>
        </w:rPr>
        <w:t> </w:t>
      </w:r>
      <w:r>
        <w:rPr>
          <w:spacing w:val="-2"/>
        </w:rPr>
        <w:t>Olomouc</w:t>
      </w:r>
    </w:p>
    <w:p>
      <w:pPr>
        <w:pStyle w:val="BodyText"/>
        <w:tabs>
          <w:tab w:pos="2982" w:val="left" w:leader="none"/>
        </w:tabs>
        <w:spacing w:before="1"/>
        <w:ind w:left="102"/>
      </w:pPr>
      <w:r>
        <w:rPr>
          <w:spacing w:val="-4"/>
        </w:rPr>
        <w:t>IČO:</w:t>
      </w:r>
      <w:r>
        <w:rPr>
          <w:rFonts w:ascii="Times New Roman" w:hAnsi="Times New Roman"/>
        </w:rPr>
        <w:tab/>
      </w:r>
      <w:r>
        <w:rPr/>
        <w:t>476</w:t>
      </w:r>
      <w:r>
        <w:rPr>
          <w:spacing w:val="-2"/>
        </w:rPr>
        <w:t> </w:t>
      </w:r>
      <w:r>
        <w:rPr/>
        <w:t>75</w:t>
      </w:r>
      <w:r>
        <w:rPr>
          <w:spacing w:val="-2"/>
        </w:rPr>
        <w:t> </w:t>
      </w:r>
      <w:r>
        <w:rPr>
          <w:spacing w:val="-5"/>
        </w:rPr>
        <w:t>730</w:t>
      </w:r>
    </w:p>
    <w:p>
      <w:pPr>
        <w:pStyle w:val="BodyText"/>
        <w:tabs>
          <w:tab w:pos="2982" w:val="left" w:leader="none"/>
        </w:tabs>
        <w:ind w:left="2982" w:right="959" w:hanging="2881"/>
      </w:pPr>
      <w:r>
        <w:rPr>
          <w:spacing w:val="-2"/>
        </w:rPr>
        <w:t>zastoupená:</w:t>
      </w:r>
      <w:r>
        <w:rPr/>
        <w:tab/>
        <w:t>PhDr. Simonou S o k o l o v o u, předsedkyní představenstva a Ing.</w:t>
      </w:r>
      <w:r>
        <w:rPr>
          <w:spacing w:val="-4"/>
        </w:rPr>
        <w:t> </w:t>
      </w:r>
      <w:r>
        <w:rPr/>
        <w:t>Martinem</w:t>
      </w:r>
      <w:r>
        <w:rPr>
          <w:spacing w:val="-3"/>
        </w:rPr>
        <w:t> </w:t>
      </w:r>
      <w:r>
        <w:rPr/>
        <w:t>K</w:t>
      </w:r>
      <w:r>
        <w:rPr>
          <w:spacing w:val="-5"/>
        </w:rPr>
        <w:t> </w:t>
      </w:r>
      <w:r>
        <w:rPr/>
        <w:t>r</w:t>
      </w:r>
      <w:r>
        <w:rPr>
          <w:spacing w:val="-4"/>
        </w:rPr>
        <w:t> </w:t>
      </w:r>
      <w:r>
        <w:rPr/>
        <w:t>y</w:t>
      </w:r>
      <w:r>
        <w:rPr>
          <w:spacing w:val="-5"/>
        </w:rPr>
        <w:t> </w:t>
      </w:r>
      <w:r>
        <w:rPr/>
        <w:t>s</w:t>
      </w:r>
      <w:r>
        <w:rPr>
          <w:spacing w:val="-3"/>
        </w:rPr>
        <w:t> </w:t>
      </w:r>
      <w:r>
        <w:rPr/>
        <w:t>t</w:t>
      </w:r>
      <w:r>
        <w:rPr>
          <w:spacing w:val="-5"/>
        </w:rPr>
        <w:t> </w:t>
      </w:r>
      <w:r>
        <w:rPr/>
        <w:t>i</w:t>
      </w:r>
      <w:r>
        <w:rPr>
          <w:spacing w:val="-4"/>
        </w:rPr>
        <w:t> </w:t>
      </w:r>
      <w:r>
        <w:rPr/>
        <w:t>á</w:t>
      </w:r>
      <w:r>
        <w:rPr>
          <w:spacing w:val="-5"/>
        </w:rPr>
        <w:t> </w:t>
      </w:r>
      <w:r>
        <w:rPr/>
        <w:t>n</w:t>
      </w:r>
      <w:r>
        <w:rPr>
          <w:spacing w:val="-2"/>
        </w:rPr>
        <w:t> </w:t>
      </w:r>
      <w:r>
        <w:rPr/>
        <w:t>e</w:t>
      </w:r>
      <w:r>
        <w:rPr>
          <w:spacing w:val="-5"/>
        </w:rPr>
        <w:t> </w:t>
      </w:r>
      <w:r>
        <w:rPr/>
        <w:t>m,</w:t>
      </w:r>
      <w:r>
        <w:rPr>
          <w:spacing w:val="-2"/>
        </w:rPr>
        <w:t> </w:t>
      </w:r>
      <w:r>
        <w:rPr/>
        <w:t>místopředsedou</w:t>
      </w:r>
      <w:r>
        <w:rPr>
          <w:spacing w:val="-4"/>
        </w:rPr>
        <w:t> </w:t>
      </w:r>
      <w:r>
        <w:rPr/>
        <w:t>představenstva</w:t>
      </w:r>
    </w:p>
    <w:p>
      <w:pPr>
        <w:pStyle w:val="BodyText"/>
        <w:tabs>
          <w:tab w:pos="2982" w:val="left" w:leader="none"/>
        </w:tabs>
        <w:spacing w:before="1"/>
        <w:ind w:left="102" w:right="2395"/>
      </w:pPr>
      <w:r>
        <w:rPr/>
        <w:t>bankovní spojení:</w:t>
        <w:tab/>
        <w:t>UniCredit</w:t>
      </w:r>
      <w:r>
        <w:rPr>
          <w:spacing w:val="-7"/>
        </w:rPr>
        <w:t> </w:t>
      </w:r>
      <w:r>
        <w:rPr/>
        <w:t>Bank</w:t>
      </w:r>
      <w:r>
        <w:rPr>
          <w:spacing w:val="-7"/>
        </w:rPr>
        <w:t> </w:t>
      </w:r>
      <w:r>
        <w:rPr/>
        <w:t>Czech</w:t>
      </w:r>
      <w:r>
        <w:rPr>
          <w:spacing w:val="-7"/>
        </w:rPr>
        <w:t> </w:t>
      </w:r>
      <w:r>
        <w:rPr/>
        <w:t>Republic</w:t>
      </w:r>
      <w:r>
        <w:rPr>
          <w:spacing w:val="-7"/>
        </w:rPr>
        <w:t> </w:t>
      </w:r>
      <w:r>
        <w:rPr/>
        <w:t>and</w:t>
      </w:r>
      <w:r>
        <w:rPr>
          <w:spacing w:val="-7"/>
        </w:rPr>
        <w:t> </w:t>
      </w:r>
      <w:r>
        <w:rPr/>
        <w:t>Slovakia,</w:t>
      </w:r>
      <w:r>
        <w:rPr>
          <w:spacing w:val="-7"/>
        </w:rPr>
        <w:t> </w:t>
      </w:r>
      <w:r>
        <w:rPr/>
        <w:t>a.s. číslo účtu:</w:t>
        <w:tab/>
      </w:r>
      <w:r>
        <w:rPr>
          <w:spacing w:val="-2"/>
        </w:rPr>
        <w:t>1881654024/2700</w:t>
      </w:r>
    </w:p>
    <w:p>
      <w:pPr>
        <w:pStyle w:val="BodyText"/>
        <w:spacing w:line="477" w:lineRule="auto" w:before="1"/>
        <w:ind w:left="102" w:right="6804"/>
      </w:pPr>
      <w:r>
        <w:rPr/>
        <w:t>(dále</w:t>
      </w:r>
      <w:r>
        <w:rPr>
          <w:spacing w:val="-14"/>
        </w:rPr>
        <w:t> </w:t>
      </w:r>
      <w:r>
        <w:rPr/>
        <w:t>jen</w:t>
      </w:r>
      <w:r>
        <w:rPr>
          <w:spacing w:val="-14"/>
        </w:rPr>
        <w:t> </w:t>
      </w:r>
      <w:r>
        <w:rPr/>
        <w:t>„příjemce</w:t>
      </w:r>
      <w:r>
        <w:rPr>
          <w:spacing w:val="-14"/>
        </w:rPr>
        <w:t> </w:t>
      </w:r>
      <w:r>
        <w:rPr/>
        <w:t>podpory“) se dohodly takto:</w:t>
      </w:r>
    </w:p>
    <w:p>
      <w:pPr>
        <w:pStyle w:val="Heading1"/>
        <w:spacing w:before="4"/>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7221100321 o poskytnutí finančních prostředků ze Státního fondu životního prostředí ČR ze dne 2. 10.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37"/>
        <w:jc w:val="both"/>
      </w:pPr>
      <w:r>
        <w:rPr/>
        <w:t>„Fotovoltaická</w:t>
      </w:r>
      <w:r>
        <w:rPr>
          <w:spacing w:val="-14"/>
        </w:rPr>
        <w:t> </w:t>
      </w:r>
      <w:r>
        <w:rPr/>
        <w:t>elektrárna</w:t>
      </w:r>
      <w:r>
        <w:rPr>
          <w:spacing w:val="-11"/>
        </w:rPr>
        <w:t> </w:t>
      </w:r>
      <w:r>
        <w:rPr/>
        <w:t>OLMA,</w:t>
      </w:r>
      <w:r>
        <w:rPr>
          <w:spacing w:val="-14"/>
        </w:rPr>
        <w:t> </w:t>
      </w:r>
      <w:r>
        <w:rPr>
          <w:spacing w:val="-4"/>
        </w:rPr>
        <w:t>a.s.“</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7"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w:t>
      </w:r>
      <w:r>
        <w:rPr>
          <w:b/>
          <w:spacing w:val="-2"/>
          <w:sz w:val="20"/>
        </w:rPr>
        <w:t> </w:t>
      </w:r>
      <w:r>
        <w:rPr>
          <w:b/>
          <w:sz w:val="20"/>
        </w:rPr>
        <w:t>841</w:t>
      </w:r>
      <w:r>
        <w:rPr>
          <w:b/>
          <w:spacing w:val="-1"/>
          <w:sz w:val="20"/>
        </w:rPr>
        <w:t> </w:t>
      </w:r>
      <w:r>
        <w:rPr>
          <w:b/>
          <w:sz w:val="20"/>
        </w:rPr>
        <w:t>938,32 Kč </w:t>
      </w:r>
      <w:r>
        <w:rPr>
          <w:sz w:val="20"/>
        </w:rPr>
        <w:t>(slovy: pět milionů osm set čtyřicet jedna tisíc devět set třicet osm korun českých a třicet dva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12 750 000,00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4"/>
          <w:sz w:val="20"/>
        </w:rPr>
        <w:t> </w:t>
      </w:r>
      <w:r>
        <w:rPr>
          <w:sz w:val="20"/>
        </w:rPr>
        <w:t>přesáhnout</w:t>
      </w:r>
      <w:r>
        <w:rPr>
          <w:spacing w:val="-4"/>
          <w:sz w:val="20"/>
        </w:rPr>
        <w:t> </w:t>
      </w:r>
      <w:r>
        <w:rPr>
          <w:sz w:val="20"/>
        </w:rPr>
        <w:t>50</w:t>
      </w:r>
      <w:r>
        <w:rPr>
          <w:spacing w:val="-5"/>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1047" w:right="106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splní</w:t>
      </w:r>
      <w:r>
        <w:rPr>
          <w:spacing w:val="54"/>
          <w:sz w:val="20"/>
        </w:rPr>
        <w:t> </w:t>
      </w:r>
      <w:r>
        <w:rPr>
          <w:sz w:val="20"/>
        </w:rPr>
        <w:t>účel</w:t>
      </w:r>
      <w:r>
        <w:rPr>
          <w:spacing w:val="54"/>
          <w:sz w:val="20"/>
        </w:rPr>
        <w:t> </w:t>
      </w:r>
      <w:r>
        <w:rPr>
          <w:sz w:val="20"/>
        </w:rPr>
        <w:t>akce</w:t>
      </w:r>
      <w:r>
        <w:rPr>
          <w:spacing w:val="54"/>
          <w:sz w:val="20"/>
        </w:rPr>
        <w:t> </w:t>
      </w:r>
      <w:r>
        <w:rPr>
          <w:sz w:val="20"/>
        </w:rPr>
        <w:t>„Fotovoltaická</w:t>
      </w:r>
      <w:r>
        <w:rPr>
          <w:spacing w:val="54"/>
          <w:sz w:val="20"/>
        </w:rPr>
        <w:t> </w:t>
      </w:r>
      <w:r>
        <w:rPr>
          <w:sz w:val="20"/>
        </w:rPr>
        <w:t>elektrárna</w:t>
      </w:r>
      <w:r>
        <w:rPr>
          <w:spacing w:val="54"/>
          <w:sz w:val="20"/>
        </w:rPr>
        <w:t> </w:t>
      </w:r>
      <w:r>
        <w:rPr>
          <w:sz w:val="20"/>
        </w:rPr>
        <w:t>OLMA,</w:t>
      </w:r>
      <w:r>
        <w:rPr>
          <w:spacing w:val="55"/>
          <w:sz w:val="20"/>
        </w:rPr>
        <w:t> </w:t>
      </w:r>
      <w:r>
        <w:rPr>
          <w:sz w:val="20"/>
        </w:rPr>
        <w:t>a.s.“</w:t>
      </w:r>
      <w:r>
        <w:rPr>
          <w:spacing w:val="54"/>
          <w:sz w:val="20"/>
        </w:rPr>
        <w:t> </w:t>
      </w:r>
      <w:r>
        <w:rPr>
          <w:sz w:val="20"/>
        </w:rPr>
        <w:t>tím,</w:t>
      </w:r>
      <w:r>
        <w:rPr>
          <w:spacing w:val="55"/>
          <w:sz w:val="20"/>
        </w:rPr>
        <w:t> </w:t>
      </w:r>
      <w:r>
        <w:rPr>
          <w:sz w:val="20"/>
        </w:rPr>
        <w:t>že</w:t>
      </w:r>
      <w:r>
        <w:rPr>
          <w:spacing w:val="54"/>
          <w:sz w:val="20"/>
        </w:rPr>
        <w:t> </w:t>
      </w:r>
      <w:r>
        <w:rPr>
          <w:sz w:val="20"/>
        </w:rPr>
        <w:t>akce</w:t>
      </w:r>
      <w:r>
        <w:rPr>
          <w:spacing w:val="54"/>
          <w:sz w:val="20"/>
        </w:rPr>
        <w:t> </w:t>
      </w:r>
      <w:r>
        <w:rPr>
          <w:sz w:val="20"/>
        </w:rPr>
        <w:t>bude</w:t>
      </w:r>
      <w:r>
        <w:rPr>
          <w:spacing w:val="54"/>
          <w:sz w:val="20"/>
        </w:rPr>
        <w:t> </w:t>
      </w:r>
      <w:r>
        <w:rPr>
          <w:sz w:val="20"/>
        </w:rPr>
        <w:t>provedena</w:t>
      </w:r>
      <w:r>
        <w:rPr>
          <w:spacing w:val="54"/>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 w:after="0"/>
        <w:ind w:left="745" w:right="118" w:hanging="360"/>
        <w:jc w:val="both"/>
        <w:rPr>
          <w:sz w:val="20"/>
        </w:rPr>
      </w:pPr>
      <w:r>
        <w:rPr>
          <w:sz w:val="20"/>
        </w:rPr>
        <w:t>realizací projektu dojde k výstavbě nové fotovoltaické elektrárny s pozemní instalací s předpokládaným</w:t>
      </w:r>
      <w:r>
        <w:rPr>
          <w:spacing w:val="-3"/>
          <w:sz w:val="20"/>
        </w:rPr>
        <w:t> </w:t>
      </w:r>
      <w:r>
        <w:rPr>
          <w:sz w:val="20"/>
        </w:rPr>
        <w:t>výkonem</w:t>
      </w:r>
      <w:r>
        <w:rPr>
          <w:spacing w:val="-1"/>
          <w:sz w:val="20"/>
        </w:rPr>
        <w:t> </w:t>
      </w:r>
      <w:r>
        <w:rPr>
          <w:sz w:val="20"/>
        </w:rPr>
        <w:t>317,7</w:t>
      </w:r>
      <w:r>
        <w:rPr>
          <w:spacing w:val="-1"/>
          <w:sz w:val="20"/>
        </w:rPr>
        <w:t> </w:t>
      </w:r>
      <w:r>
        <w:rPr>
          <w:sz w:val="20"/>
        </w:rPr>
        <w:t>kWp</w:t>
      </w:r>
      <w:r>
        <w:rPr>
          <w:spacing w:val="-1"/>
          <w:sz w:val="20"/>
        </w:rPr>
        <w:t> </w:t>
      </w:r>
      <w:r>
        <w:rPr>
          <w:sz w:val="20"/>
        </w:rPr>
        <w:t>a</w:t>
      </w:r>
      <w:r>
        <w:rPr>
          <w:spacing w:val="-2"/>
          <w:sz w:val="20"/>
        </w:rPr>
        <w:t> </w:t>
      </w:r>
      <w:r>
        <w:rPr>
          <w:sz w:val="20"/>
        </w:rPr>
        <w:t>dále</w:t>
      </w:r>
      <w:r>
        <w:rPr>
          <w:spacing w:val="-3"/>
          <w:sz w:val="20"/>
        </w:rPr>
        <w:t> </w:t>
      </w:r>
      <w:r>
        <w:rPr>
          <w:sz w:val="20"/>
        </w:rPr>
        <w:t>se</w:t>
      </w:r>
      <w:r>
        <w:rPr>
          <w:spacing w:val="-3"/>
          <w:sz w:val="20"/>
        </w:rPr>
        <w:t> </w:t>
      </w:r>
      <w:r>
        <w:rPr>
          <w:sz w:val="20"/>
        </w:rPr>
        <w:t>střešní instalací</w:t>
      </w:r>
      <w:r>
        <w:rPr>
          <w:spacing w:val="-2"/>
          <w:sz w:val="20"/>
        </w:rPr>
        <w:t> </w:t>
      </w:r>
      <w:r>
        <w:rPr>
          <w:sz w:val="20"/>
        </w:rPr>
        <w:t>s</w:t>
      </w:r>
      <w:r>
        <w:rPr>
          <w:spacing w:val="-2"/>
          <w:sz w:val="20"/>
        </w:rPr>
        <w:t> </w:t>
      </w:r>
      <w:r>
        <w:rPr>
          <w:sz w:val="20"/>
        </w:rPr>
        <w:t>předpokládaným</w:t>
      </w:r>
      <w:r>
        <w:rPr>
          <w:spacing w:val="-3"/>
          <w:sz w:val="20"/>
        </w:rPr>
        <w:t> </w:t>
      </w:r>
      <w:r>
        <w:rPr>
          <w:sz w:val="20"/>
        </w:rPr>
        <w:t>výkonem</w:t>
      </w:r>
      <w:r>
        <w:rPr>
          <w:spacing w:val="-3"/>
          <w:sz w:val="20"/>
        </w:rPr>
        <w:t> </w:t>
      </w:r>
      <w:r>
        <w:rPr>
          <w:sz w:val="20"/>
        </w:rPr>
        <w:t>460,18 </w:t>
      </w:r>
      <w:r>
        <w:rPr>
          <w:spacing w:val="-4"/>
          <w:sz w:val="20"/>
        </w:rPr>
        <w:t>kWp,</w:t>
      </w:r>
    </w:p>
    <w:p>
      <w:pPr>
        <w:pStyle w:val="ListParagraph"/>
        <w:numPr>
          <w:ilvl w:val="1"/>
          <w:numId w:val="4"/>
        </w:numPr>
        <w:tabs>
          <w:tab w:pos="746" w:val="left" w:leader="none"/>
        </w:tabs>
        <w:spacing w:line="240" w:lineRule="auto" w:before="121"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777.87</w:t>
            </w:r>
          </w:p>
        </w:tc>
      </w:tr>
      <w:tr>
        <w:trPr>
          <w:trHeight w:val="505"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622.23</w:t>
            </w:r>
          </w:p>
        </w:tc>
      </w:tr>
      <w:tr>
        <w:trPr>
          <w:trHeight w:val="530" w:hRule="atLeast"/>
        </w:trPr>
        <w:tc>
          <w:tcPr>
            <w:tcW w:w="3721" w:type="dxa"/>
          </w:tcPr>
          <w:p>
            <w:pPr>
              <w:pStyle w:val="TableParagraph"/>
              <w:spacing w:line="264"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1881.20</w:t>
            </w:r>
          </w:p>
        </w:tc>
      </w:tr>
      <w:tr>
        <w:trPr>
          <w:trHeight w:val="509"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3"/>
              <w:ind w:left="0" w:right="435"/>
              <w:jc w:val="right"/>
              <w:rPr>
                <w:sz w:val="20"/>
              </w:rPr>
            </w:pPr>
            <w:r>
              <w:rPr>
                <w:spacing w:val="-2"/>
                <w:sz w:val="20"/>
              </w:rPr>
              <w:t>MWh/rok</w:t>
            </w:r>
          </w:p>
        </w:tc>
        <w:tc>
          <w:tcPr>
            <w:tcW w:w="1702" w:type="dxa"/>
          </w:tcPr>
          <w:p>
            <w:pPr>
              <w:pStyle w:val="TableParagraph"/>
              <w:spacing w:before="123"/>
              <w:ind w:left="390"/>
              <w:rPr>
                <w:sz w:val="20"/>
              </w:rPr>
            </w:pPr>
            <w:r>
              <w:rPr>
                <w:w w:val="99"/>
                <w:sz w:val="20"/>
              </w:rPr>
              <w:t>0</w:t>
            </w:r>
          </w:p>
        </w:tc>
        <w:tc>
          <w:tcPr>
            <w:tcW w:w="1728" w:type="dxa"/>
          </w:tcPr>
          <w:p>
            <w:pPr>
              <w:pStyle w:val="TableParagraph"/>
              <w:spacing w:before="123"/>
              <w:ind w:left="388"/>
              <w:rPr>
                <w:sz w:val="20"/>
              </w:rPr>
            </w:pPr>
            <w:r>
              <w:rPr>
                <w:spacing w:val="-2"/>
                <w:sz w:val="20"/>
              </w:rPr>
              <w:t>723.52</w:t>
            </w:r>
          </w:p>
        </w:tc>
      </w:tr>
    </w:tbl>
    <w:p>
      <w:pPr>
        <w:pStyle w:val="BodyText"/>
        <w:spacing w:before="11"/>
        <w:rPr>
          <w:sz w:val="37"/>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8"/>
        </w:rPr>
        <w:t> </w:t>
      </w:r>
      <w:r>
        <w:rPr>
          <w:spacing w:val="-2"/>
        </w:rPr>
        <w:t>Fondu</w:t>
      </w:r>
    </w:p>
    <w:p>
      <w:pPr>
        <w:pStyle w:val="BodyText"/>
        <w:spacing w:before="1"/>
      </w:pPr>
    </w:p>
    <w:p>
      <w:pPr>
        <w:pStyle w:val="BodyText"/>
        <w:ind w:left="102"/>
      </w:pPr>
      <w:r>
        <w:rPr>
          <w:spacing w:val="-5"/>
        </w:rPr>
        <w:t>V:</w:t>
      </w:r>
    </w:p>
    <w:p>
      <w:pPr>
        <w:pStyle w:val="BodyText"/>
        <w:spacing w:before="1"/>
      </w:pPr>
    </w:p>
    <w:p>
      <w:pPr>
        <w:pStyle w:val="BodyText"/>
        <w:ind w:left="102"/>
      </w:pPr>
      <w:r>
        <w:rPr>
          <w:spacing w:val="-4"/>
        </w:rPr>
        <w:t>dne:</w:t>
      </w:r>
    </w:p>
    <w:p>
      <w:pPr>
        <w:pStyle w:val="BodyText"/>
        <w:rPr>
          <w:sz w:val="26"/>
        </w:rPr>
      </w:pPr>
    </w:p>
    <w:p>
      <w:pPr>
        <w:pStyle w:val="BodyText"/>
        <w:rPr>
          <w:sz w:val="26"/>
        </w:rPr>
      </w:pPr>
    </w:p>
    <w:p>
      <w:pPr>
        <w:pStyle w:val="BodyText"/>
        <w:rPr>
          <w:sz w:val="28"/>
        </w:rPr>
      </w:pPr>
    </w:p>
    <w:p>
      <w:pPr>
        <w:pStyle w:val="BodyText"/>
        <w:ind w:left="102" w:right="6804"/>
      </w:pPr>
      <w:r>
        <w:rPr>
          <w:spacing w:val="-2"/>
          <w:w w:val="95"/>
        </w:rPr>
        <w:t>……………………………………………. </w:t>
      </w:r>
      <w:r>
        <w:rPr/>
        <w:t>zástupce příjemce podpory</w:t>
      </w:r>
    </w:p>
    <w:p>
      <w:pPr>
        <w:pStyle w:val="BodyText"/>
        <w:rPr>
          <w:sz w:val="26"/>
        </w:rPr>
      </w:pPr>
    </w:p>
    <w:p>
      <w:pPr>
        <w:pStyle w:val="BodyText"/>
        <w:spacing w:before="12"/>
        <w:rPr>
          <w:sz w:val="22"/>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2"/>
          <w:sz w:val="20"/>
        </w:rPr>
        <w:t> </w:t>
      </w:r>
      <w:r>
        <w:rPr>
          <w:i/>
          <w:sz w:val="20"/>
        </w:rPr>
        <w:t>o</w:t>
      </w:r>
      <w:r>
        <w:rPr>
          <w:i/>
          <w:spacing w:val="-8"/>
          <w:sz w:val="20"/>
        </w:rPr>
        <w:t> </w:t>
      </w:r>
      <w:r>
        <w:rPr>
          <w:i/>
          <w:sz w:val="20"/>
        </w:rPr>
        <w:t>poskytnutí</w:t>
      </w:r>
      <w:r>
        <w:rPr>
          <w:i/>
          <w:spacing w:val="-7"/>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4"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5"/>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1"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7"/>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1"/>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4"/>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2"/>
              <w:jc w:val="both"/>
              <w:rPr>
                <w:sz w:val="20"/>
              </w:rPr>
            </w:pPr>
            <w:r>
              <w:rPr>
                <w:sz w:val="20"/>
              </w:rPr>
              <w:t>resp.</w:t>
            </w:r>
            <w:r>
              <w:rPr>
                <w:spacing w:val="-2"/>
                <w:sz w:val="20"/>
              </w:rPr>
              <w:t> </w:t>
            </w:r>
            <w:r>
              <w:rPr>
                <w:sz w:val="20"/>
              </w:rPr>
              <w:t>způsobem,</w:t>
            </w:r>
            <w:r>
              <w:rPr>
                <w:spacing w:val="-3"/>
                <w:sz w:val="20"/>
              </w:rPr>
              <w:t> </w:t>
            </w:r>
            <w:r>
              <w:rPr>
                <w:sz w:val="20"/>
              </w:rPr>
              <w:t>jakým</w:t>
            </w:r>
            <w:r>
              <w:rPr>
                <w:spacing w:val="-4"/>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880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716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2023-11-06T13:16:28Z</dcterms:created>
  <dcterms:modified xsi:type="dcterms:W3CDTF">2023-11-06T13:16:28Z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2016</vt:lpwstr>
  </property>
  <property fmtid="{D5CDD505-2E9C-101B-9397-08002B2CF9AE}" pid="4" name="LastSaved">
    <vt:filetime>2023-11-06T00:00:00Z</vt:filetime>
  </property>
</Properties>
</file>