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C84" w:rsidRDefault="009F23AE">
      <w:pPr>
        <w:pStyle w:val="Zkladntext20"/>
        <w:pBdr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</w:pBdr>
        <w:shd w:val="clear" w:color="auto" w:fill="C8C8C8"/>
        <w:spacing w:after="1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6495415</wp:posOffset>
                </wp:positionH>
                <wp:positionV relativeFrom="paragraph">
                  <wp:posOffset>12700</wp:posOffset>
                </wp:positionV>
                <wp:extent cx="646430" cy="22860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228600"/>
                        </a:xfrm>
                        <a:prstGeom prst="rect">
                          <a:avLst/>
                        </a:prstGeom>
                        <a:solidFill>
                          <a:srgbClr val="C8C8C8"/>
                        </a:solidFill>
                      </wps:spPr>
                      <wps:txbx>
                        <w:txbxContent>
                          <w:p w:rsidR="00C50C84" w:rsidRDefault="009F23AE">
                            <w:pPr>
                              <w:pStyle w:val="Zkladntext20"/>
                              <w:pBdr>
                                <w:top w:val="single" w:sz="0" w:space="0" w:color="C8C8C8"/>
                                <w:left w:val="single" w:sz="0" w:space="0" w:color="C8C8C8"/>
                                <w:bottom w:val="single" w:sz="0" w:space="0" w:color="C8C8C8"/>
                                <w:right w:val="single" w:sz="0" w:space="0" w:color="C8C8C8"/>
                              </w:pBdr>
                              <w:shd w:val="clear" w:color="auto" w:fill="C8C8C8"/>
                              <w:spacing w:after="0"/>
                              <w:jc w:val="right"/>
                            </w:pPr>
                            <w:r>
                              <w:t>81244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11.44999999999999pt;margin-top:1.pt;width:50.899999999999999pt;height:18.pt;z-index:-125829375;mso-wrap-distance-left:9.pt;mso-wrap-distance-right:9.pt;mso-position-horizontal-relative:page" fillcolor="#C8C8C8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top w:val="single" w:sz="0" w:space="0" w:color="C8C8C8"/>
                          <w:left w:val="single" w:sz="0" w:space="0" w:color="C8C8C8"/>
                          <w:bottom w:val="single" w:sz="0" w:space="0" w:color="C8C8C8"/>
                          <w:right w:val="single" w:sz="0" w:space="0" w:color="C8C8C8"/>
                        </w:pBdr>
                        <w:shd w:val="clear" w:color="auto" w:fill="C8C8C8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81244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Objednávka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4"/>
        <w:gridCol w:w="5419"/>
      </w:tblGrid>
      <w:tr w:rsidR="00C50C84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0C84" w:rsidRDefault="009F23A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50C84" w:rsidRDefault="009F23A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C50C84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C50C84" w:rsidRDefault="009F23A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BAYER s.r.o.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0C84" w:rsidRDefault="009F23A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Nemocnice Nové Město na Moravě, příspěvková organizace, </w:t>
            </w:r>
            <w:proofErr w:type="spellStart"/>
            <w:r>
              <w:rPr>
                <w:sz w:val="16"/>
                <w:szCs w:val="16"/>
              </w:rPr>
              <w:t>Nem</w:t>
            </w:r>
            <w:proofErr w:type="spellEnd"/>
            <w:r>
              <w:rPr>
                <w:sz w:val="16"/>
                <w:szCs w:val="16"/>
              </w:rPr>
              <w:t>. lékárna</w:t>
            </w:r>
          </w:p>
        </w:tc>
      </w:tr>
      <w:tr w:rsidR="00C50C84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C50C84" w:rsidRDefault="009F23A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Litvínovská 609/3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0C84" w:rsidRDefault="009F23A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</w:t>
            </w:r>
          </w:p>
        </w:tc>
      </w:tr>
      <w:tr w:rsidR="00C50C84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5414" w:type="dxa"/>
            <w:shd w:val="clear" w:color="auto" w:fill="FFFFFF"/>
          </w:tcPr>
          <w:p w:rsidR="00C50C84" w:rsidRDefault="009F23A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19021 </w:t>
            </w:r>
            <w:proofErr w:type="gramStart"/>
            <w:r>
              <w:rPr>
                <w:sz w:val="16"/>
                <w:szCs w:val="16"/>
              </w:rPr>
              <w:t>Praha 5-Stodůlky</w:t>
            </w:r>
            <w:proofErr w:type="gramEnd"/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0C84" w:rsidRDefault="009F23A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Ždárská 610</w:t>
            </w:r>
          </w:p>
          <w:p w:rsidR="00C50C84" w:rsidRDefault="009F23A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59231 Nové Město na Moravě</w:t>
            </w:r>
          </w:p>
        </w:tc>
      </w:tr>
      <w:tr w:rsidR="00C50C84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5414" w:type="dxa"/>
            <w:shd w:val="clear" w:color="auto" w:fill="FFFFFF"/>
          </w:tcPr>
          <w:p w:rsidR="00C50C84" w:rsidRDefault="00C50C84">
            <w:pPr>
              <w:rPr>
                <w:sz w:val="10"/>
                <w:szCs w:val="10"/>
              </w:rPr>
            </w:pP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0C84" w:rsidRDefault="009F23AE" w:rsidP="009F23AE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EmailXXXX</w:t>
            </w:r>
            <w:proofErr w:type="spellEnd"/>
          </w:p>
        </w:tc>
      </w:tr>
      <w:tr w:rsidR="00C50C84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C50C84" w:rsidRDefault="009F23AE" w:rsidP="009F23A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0C84" w:rsidRDefault="009F23AE" w:rsidP="009F23A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C50C84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C50C84" w:rsidRDefault="009F23A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00565474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50C84" w:rsidRDefault="009F23A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C50C84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C50C84" w:rsidRDefault="009F23A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CZ00565474</w:t>
            </w:r>
          </w:p>
        </w:tc>
        <w:tc>
          <w:tcPr>
            <w:tcW w:w="5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50C84" w:rsidRDefault="009F23AE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</w:tbl>
    <w:p w:rsidR="00C50C84" w:rsidRDefault="00C50C84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1925"/>
        <w:gridCol w:w="3600"/>
        <w:gridCol w:w="4474"/>
      </w:tblGrid>
      <w:tr w:rsidR="00C50C84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C84" w:rsidRDefault="009F23AE">
            <w:pPr>
              <w:pStyle w:val="Jin0"/>
              <w:shd w:val="clear" w:color="auto" w:fill="auto"/>
            </w:pPr>
            <w:r>
              <w:rPr>
                <w:b/>
                <w:bCs/>
              </w:rPr>
              <w:t>Sklad:</w:t>
            </w:r>
          </w:p>
        </w:tc>
        <w:tc>
          <w:tcPr>
            <w:tcW w:w="9999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C84" w:rsidRDefault="009F23AE">
            <w:pPr>
              <w:pStyle w:val="Jin0"/>
              <w:shd w:val="clear" w:color="auto" w:fill="auto"/>
            </w:pPr>
            <w:r>
              <w:t>Hlavní sklad</w:t>
            </w:r>
          </w:p>
        </w:tc>
      </w:tr>
      <w:tr w:rsidR="00C50C84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0C84" w:rsidRDefault="009F23AE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0C84" w:rsidRDefault="009F23AE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SÚKL kód </w:t>
            </w:r>
            <w:proofErr w:type="spellStart"/>
            <w:r>
              <w:rPr>
                <w:b/>
                <w:bCs/>
              </w:rPr>
              <w:t>Kód</w:t>
            </w:r>
            <w:proofErr w:type="spellEnd"/>
            <w:r>
              <w:rPr>
                <w:b/>
                <w:bCs/>
              </w:rPr>
              <w:t xml:space="preserve"> dodavatele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0C84" w:rsidRDefault="009F23AE">
            <w:pPr>
              <w:pStyle w:val="Jin0"/>
              <w:shd w:val="clear" w:color="auto" w:fill="auto"/>
              <w:ind w:firstLine="180"/>
            </w:pPr>
            <w:r>
              <w:rPr>
                <w:b/>
                <w:bCs/>
              </w:rPr>
              <w:t>Název</w:t>
            </w:r>
          </w:p>
        </w:tc>
        <w:tc>
          <w:tcPr>
            <w:tcW w:w="44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0C84" w:rsidRDefault="009F23AE">
            <w:pPr>
              <w:pStyle w:val="Jin0"/>
              <w:shd w:val="clear" w:color="auto" w:fill="auto"/>
              <w:ind w:firstLine="740"/>
            </w:pPr>
            <w:r>
              <w:rPr>
                <w:b/>
                <w:bCs/>
              </w:rPr>
              <w:t>Poznámka</w:t>
            </w:r>
          </w:p>
        </w:tc>
      </w:tr>
      <w:tr w:rsidR="00C50C84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50C84" w:rsidRDefault="009F23AE">
            <w:pPr>
              <w:pStyle w:val="Jin0"/>
              <w:shd w:val="clear" w:color="auto" w:fill="auto"/>
              <w:ind w:firstLine="480"/>
            </w:pPr>
            <w:r>
              <w:t>3,00</w:t>
            </w:r>
          </w:p>
        </w:tc>
        <w:tc>
          <w:tcPr>
            <w:tcW w:w="19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50C84" w:rsidRDefault="009F23AE">
            <w:pPr>
              <w:pStyle w:val="Jin0"/>
              <w:shd w:val="clear" w:color="auto" w:fill="auto"/>
              <w:ind w:firstLine="180"/>
            </w:pPr>
            <w:r>
              <w:t>0207746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FFFFF"/>
          </w:tcPr>
          <w:p w:rsidR="00C50C84" w:rsidRDefault="009F23AE">
            <w:pPr>
              <w:pStyle w:val="Jin0"/>
              <w:shd w:val="clear" w:color="auto" w:fill="auto"/>
              <w:ind w:firstLine="180"/>
            </w:pPr>
            <w:r>
              <w:t xml:space="preserve">GADOVIST 1MMOL/ML INJ SOL </w:t>
            </w:r>
            <w:r>
              <w:t>ISP 5X10ML I</w:t>
            </w:r>
          </w:p>
        </w:tc>
        <w:tc>
          <w:tcPr>
            <w:tcW w:w="4474" w:type="dxa"/>
            <w:tcBorders>
              <w:top w:val="single" w:sz="4" w:space="0" w:color="auto"/>
            </w:tcBorders>
            <w:shd w:val="clear" w:color="auto" w:fill="FFFFFF"/>
          </w:tcPr>
          <w:p w:rsidR="00C50C84" w:rsidRDefault="00C50C84">
            <w:pPr>
              <w:rPr>
                <w:sz w:val="10"/>
                <w:szCs w:val="10"/>
              </w:rPr>
            </w:pPr>
          </w:p>
        </w:tc>
      </w:tr>
      <w:tr w:rsidR="00C50C8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835" w:type="dxa"/>
            <w:shd w:val="clear" w:color="auto" w:fill="FFFFFF"/>
            <w:vAlign w:val="bottom"/>
          </w:tcPr>
          <w:p w:rsidR="00C50C84" w:rsidRDefault="009F23AE">
            <w:pPr>
              <w:pStyle w:val="Jin0"/>
              <w:shd w:val="clear" w:color="auto" w:fill="auto"/>
              <w:ind w:firstLine="480"/>
            </w:pPr>
            <w:r>
              <w:t>7,00</w:t>
            </w:r>
          </w:p>
        </w:tc>
        <w:tc>
          <w:tcPr>
            <w:tcW w:w="1925" w:type="dxa"/>
            <w:shd w:val="clear" w:color="auto" w:fill="FFFFFF"/>
            <w:vAlign w:val="bottom"/>
          </w:tcPr>
          <w:p w:rsidR="00C50C84" w:rsidRDefault="009F23AE">
            <w:pPr>
              <w:pStyle w:val="Jin0"/>
              <w:shd w:val="clear" w:color="auto" w:fill="auto"/>
              <w:ind w:firstLine="180"/>
            </w:pPr>
            <w:r>
              <w:t>0207745</w:t>
            </w:r>
          </w:p>
        </w:tc>
        <w:tc>
          <w:tcPr>
            <w:tcW w:w="3600" w:type="dxa"/>
            <w:shd w:val="clear" w:color="auto" w:fill="FFFFFF"/>
            <w:vAlign w:val="bottom"/>
          </w:tcPr>
          <w:p w:rsidR="00C50C84" w:rsidRDefault="009F23AE">
            <w:pPr>
              <w:pStyle w:val="Jin0"/>
              <w:shd w:val="clear" w:color="auto" w:fill="auto"/>
              <w:ind w:firstLine="180"/>
            </w:pPr>
            <w:r>
              <w:t>GADOVIST 1MMOL/ML INJ SOL ISP 5X7,5ML I</w:t>
            </w:r>
          </w:p>
        </w:tc>
        <w:tc>
          <w:tcPr>
            <w:tcW w:w="4474" w:type="dxa"/>
            <w:shd w:val="clear" w:color="auto" w:fill="FFFFFF"/>
          </w:tcPr>
          <w:p w:rsidR="00C50C84" w:rsidRDefault="00C50C84">
            <w:pPr>
              <w:rPr>
                <w:sz w:val="10"/>
                <w:szCs w:val="10"/>
              </w:rPr>
            </w:pPr>
          </w:p>
        </w:tc>
      </w:tr>
      <w:tr w:rsidR="00C50C84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835" w:type="dxa"/>
            <w:shd w:val="clear" w:color="auto" w:fill="FFFFFF"/>
            <w:vAlign w:val="bottom"/>
          </w:tcPr>
          <w:p w:rsidR="00C50C84" w:rsidRDefault="009F23AE">
            <w:pPr>
              <w:pStyle w:val="Jin0"/>
              <w:shd w:val="clear" w:color="auto" w:fill="auto"/>
              <w:jc w:val="right"/>
            </w:pPr>
            <w:r>
              <w:t>80,00</w:t>
            </w:r>
          </w:p>
        </w:tc>
        <w:tc>
          <w:tcPr>
            <w:tcW w:w="1925" w:type="dxa"/>
            <w:shd w:val="clear" w:color="auto" w:fill="FFFFFF"/>
            <w:vAlign w:val="bottom"/>
          </w:tcPr>
          <w:p w:rsidR="00C50C84" w:rsidRDefault="009F23AE">
            <w:pPr>
              <w:pStyle w:val="Jin0"/>
              <w:shd w:val="clear" w:color="auto" w:fill="auto"/>
              <w:ind w:firstLine="180"/>
            </w:pPr>
            <w:r>
              <w:t>0052591</w:t>
            </w:r>
          </w:p>
        </w:tc>
        <w:tc>
          <w:tcPr>
            <w:tcW w:w="3600" w:type="dxa"/>
            <w:shd w:val="clear" w:color="auto" w:fill="FFFFFF"/>
          </w:tcPr>
          <w:p w:rsidR="00C50C84" w:rsidRDefault="009F23AE">
            <w:pPr>
              <w:pStyle w:val="Jin0"/>
              <w:shd w:val="clear" w:color="auto" w:fill="auto"/>
              <w:ind w:firstLine="180"/>
            </w:pPr>
            <w:r>
              <w:t xml:space="preserve">ULTRAVIST 300 </w:t>
            </w:r>
            <w:proofErr w:type="spellStart"/>
            <w:r>
              <w:t>inj</w:t>
            </w:r>
            <w:proofErr w:type="spellEnd"/>
            <w:r>
              <w:t xml:space="preserve"> sol 1x200ml</w:t>
            </w:r>
          </w:p>
        </w:tc>
        <w:tc>
          <w:tcPr>
            <w:tcW w:w="4474" w:type="dxa"/>
            <w:shd w:val="clear" w:color="auto" w:fill="FFFFFF"/>
          </w:tcPr>
          <w:p w:rsidR="00C50C84" w:rsidRDefault="00C50C84">
            <w:pPr>
              <w:rPr>
                <w:sz w:val="10"/>
                <w:szCs w:val="10"/>
              </w:rPr>
            </w:pPr>
          </w:p>
        </w:tc>
      </w:tr>
    </w:tbl>
    <w:p w:rsidR="00C50C84" w:rsidRDefault="009F23AE">
      <w:pPr>
        <w:pStyle w:val="Titulektabulky0"/>
        <w:shd w:val="clear" w:color="auto" w:fill="auto"/>
        <w:ind w:left="14"/>
      </w:pPr>
      <w:r>
        <w:t>Poznámka: Rozděleno dle preferovaného distributora</w:t>
      </w:r>
    </w:p>
    <w:p w:rsidR="00C50C84" w:rsidRDefault="00C50C84">
      <w:pPr>
        <w:spacing w:after="2279" w:line="1" w:lineRule="exact"/>
      </w:pPr>
    </w:p>
    <w:p w:rsidR="00C50C84" w:rsidRDefault="009F23AE">
      <w:pPr>
        <w:pStyle w:val="Zkladntext1"/>
        <w:pBdr>
          <w:top w:val="single" w:sz="4" w:space="0" w:color="auto"/>
        </w:pBdr>
        <w:shd w:val="clear" w:color="auto" w:fill="auto"/>
        <w:ind w:left="1520"/>
        <w:sectPr w:rsidR="00C50C84">
          <w:pgSz w:w="11900" w:h="16840"/>
          <w:pgMar w:top="913" w:right="528" w:bottom="670" w:left="538" w:header="485" w:footer="242" w:gutter="0"/>
          <w:pgNumType w:start="1"/>
          <w:cols w:space="720"/>
          <w:noEndnote/>
          <w:docGrid w:linePitch="360"/>
        </w:sectPr>
      </w:pPr>
      <w:proofErr w:type="gramStart"/>
      <w:r>
        <w:t>Vystavil(a)</w:t>
      </w:r>
      <w:proofErr w:type="gramEnd"/>
    </w:p>
    <w:p w:rsidR="00C50C84" w:rsidRDefault="00C50C84">
      <w:pPr>
        <w:spacing w:line="240" w:lineRule="exact"/>
        <w:rPr>
          <w:sz w:val="19"/>
          <w:szCs w:val="19"/>
        </w:rPr>
      </w:pPr>
    </w:p>
    <w:p w:rsidR="00C50C84" w:rsidRDefault="00C50C84">
      <w:pPr>
        <w:spacing w:line="240" w:lineRule="exact"/>
        <w:rPr>
          <w:sz w:val="19"/>
          <w:szCs w:val="19"/>
        </w:rPr>
      </w:pPr>
    </w:p>
    <w:p w:rsidR="00C50C84" w:rsidRDefault="00C50C84">
      <w:pPr>
        <w:spacing w:line="240" w:lineRule="exact"/>
        <w:rPr>
          <w:sz w:val="19"/>
          <w:szCs w:val="19"/>
        </w:rPr>
      </w:pPr>
    </w:p>
    <w:p w:rsidR="00C50C84" w:rsidRDefault="00C50C84">
      <w:pPr>
        <w:spacing w:line="240" w:lineRule="exact"/>
        <w:rPr>
          <w:sz w:val="19"/>
          <w:szCs w:val="19"/>
        </w:rPr>
      </w:pPr>
    </w:p>
    <w:p w:rsidR="00C50C84" w:rsidRDefault="00C50C84">
      <w:pPr>
        <w:spacing w:line="240" w:lineRule="exact"/>
        <w:rPr>
          <w:sz w:val="19"/>
          <w:szCs w:val="19"/>
        </w:rPr>
      </w:pPr>
    </w:p>
    <w:p w:rsidR="00C50C84" w:rsidRDefault="00C50C84">
      <w:pPr>
        <w:spacing w:line="240" w:lineRule="exact"/>
        <w:rPr>
          <w:sz w:val="19"/>
          <w:szCs w:val="19"/>
        </w:rPr>
      </w:pPr>
    </w:p>
    <w:p w:rsidR="00C50C84" w:rsidRDefault="00C50C84">
      <w:pPr>
        <w:spacing w:line="240" w:lineRule="exact"/>
        <w:rPr>
          <w:sz w:val="19"/>
          <w:szCs w:val="19"/>
        </w:rPr>
      </w:pPr>
    </w:p>
    <w:p w:rsidR="00C50C84" w:rsidRDefault="00C50C84">
      <w:pPr>
        <w:spacing w:line="240" w:lineRule="exact"/>
        <w:rPr>
          <w:sz w:val="19"/>
          <w:szCs w:val="19"/>
        </w:rPr>
      </w:pPr>
    </w:p>
    <w:p w:rsidR="00C50C84" w:rsidRDefault="00C50C84">
      <w:pPr>
        <w:spacing w:line="240" w:lineRule="exact"/>
        <w:rPr>
          <w:sz w:val="19"/>
          <w:szCs w:val="19"/>
        </w:rPr>
      </w:pPr>
    </w:p>
    <w:p w:rsidR="00C50C84" w:rsidRDefault="00C50C84">
      <w:pPr>
        <w:spacing w:line="240" w:lineRule="exact"/>
        <w:rPr>
          <w:sz w:val="19"/>
          <w:szCs w:val="19"/>
        </w:rPr>
      </w:pPr>
    </w:p>
    <w:p w:rsidR="00C50C84" w:rsidRDefault="00C50C84">
      <w:pPr>
        <w:spacing w:line="240" w:lineRule="exact"/>
        <w:rPr>
          <w:sz w:val="19"/>
          <w:szCs w:val="19"/>
        </w:rPr>
      </w:pPr>
    </w:p>
    <w:p w:rsidR="00C50C84" w:rsidRDefault="00C50C84">
      <w:pPr>
        <w:spacing w:line="240" w:lineRule="exact"/>
        <w:rPr>
          <w:sz w:val="19"/>
          <w:szCs w:val="19"/>
        </w:rPr>
      </w:pPr>
    </w:p>
    <w:p w:rsidR="00C50C84" w:rsidRDefault="00C50C84">
      <w:pPr>
        <w:spacing w:line="240" w:lineRule="exact"/>
        <w:rPr>
          <w:sz w:val="19"/>
          <w:szCs w:val="19"/>
        </w:rPr>
      </w:pPr>
    </w:p>
    <w:p w:rsidR="00C50C84" w:rsidRDefault="00C50C84">
      <w:pPr>
        <w:spacing w:line="240" w:lineRule="exact"/>
        <w:rPr>
          <w:sz w:val="19"/>
          <w:szCs w:val="19"/>
        </w:rPr>
      </w:pPr>
    </w:p>
    <w:p w:rsidR="00C50C84" w:rsidRDefault="00C50C84">
      <w:pPr>
        <w:spacing w:line="240" w:lineRule="exact"/>
        <w:rPr>
          <w:sz w:val="19"/>
          <w:szCs w:val="19"/>
        </w:rPr>
      </w:pPr>
    </w:p>
    <w:p w:rsidR="00C50C84" w:rsidRDefault="00C50C84">
      <w:pPr>
        <w:spacing w:line="240" w:lineRule="exact"/>
        <w:rPr>
          <w:sz w:val="19"/>
          <w:szCs w:val="19"/>
        </w:rPr>
      </w:pPr>
    </w:p>
    <w:p w:rsidR="00C50C84" w:rsidRDefault="00C50C84">
      <w:pPr>
        <w:spacing w:line="240" w:lineRule="exact"/>
        <w:rPr>
          <w:sz w:val="19"/>
          <w:szCs w:val="19"/>
        </w:rPr>
      </w:pPr>
    </w:p>
    <w:p w:rsidR="00C50C84" w:rsidRDefault="00C50C84">
      <w:pPr>
        <w:spacing w:line="240" w:lineRule="exact"/>
        <w:rPr>
          <w:sz w:val="19"/>
          <w:szCs w:val="19"/>
        </w:rPr>
      </w:pPr>
    </w:p>
    <w:p w:rsidR="00C50C84" w:rsidRDefault="00C50C84">
      <w:pPr>
        <w:spacing w:line="240" w:lineRule="exact"/>
        <w:rPr>
          <w:sz w:val="19"/>
          <w:szCs w:val="19"/>
        </w:rPr>
      </w:pPr>
    </w:p>
    <w:p w:rsidR="00C50C84" w:rsidRDefault="00C50C84">
      <w:pPr>
        <w:spacing w:line="240" w:lineRule="exact"/>
        <w:rPr>
          <w:sz w:val="19"/>
          <w:szCs w:val="19"/>
        </w:rPr>
      </w:pPr>
    </w:p>
    <w:p w:rsidR="00C50C84" w:rsidRDefault="00C50C84">
      <w:pPr>
        <w:spacing w:line="240" w:lineRule="exact"/>
        <w:rPr>
          <w:sz w:val="19"/>
          <w:szCs w:val="19"/>
        </w:rPr>
      </w:pPr>
    </w:p>
    <w:p w:rsidR="00C50C84" w:rsidRDefault="00C50C84">
      <w:pPr>
        <w:spacing w:line="240" w:lineRule="exact"/>
        <w:rPr>
          <w:sz w:val="19"/>
          <w:szCs w:val="19"/>
        </w:rPr>
      </w:pPr>
    </w:p>
    <w:p w:rsidR="00C50C84" w:rsidRDefault="00C50C84">
      <w:pPr>
        <w:spacing w:line="240" w:lineRule="exact"/>
        <w:rPr>
          <w:sz w:val="19"/>
          <w:szCs w:val="19"/>
        </w:rPr>
      </w:pPr>
    </w:p>
    <w:p w:rsidR="00C50C84" w:rsidRDefault="00C50C84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C50C84" w:rsidRDefault="00C50C84">
      <w:pPr>
        <w:spacing w:line="240" w:lineRule="exact"/>
        <w:rPr>
          <w:sz w:val="19"/>
          <w:szCs w:val="19"/>
        </w:rPr>
      </w:pPr>
    </w:p>
    <w:p w:rsidR="00C50C84" w:rsidRDefault="00C50C84">
      <w:pPr>
        <w:spacing w:line="240" w:lineRule="exact"/>
        <w:rPr>
          <w:sz w:val="19"/>
          <w:szCs w:val="19"/>
        </w:rPr>
      </w:pPr>
    </w:p>
    <w:p w:rsidR="00C50C84" w:rsidRDefault="00C50C84">
      <w:pPr>
        <w:spacing w:line="240" w:lineRule="exact"/>
        <w:rPr>
          <w:sz w:val="19"/>
          <w:szCs w:val="19"/>
        </w:rPr>
      </w:pPr>
    </w:p>
    <w:p w:rsidR="00C50C84" w:rsidRDefault="00C50C84">
      <w:pPr>
        <w:spacing w:line="240" w:lineRule="exact"/>
        <w:rPr>
          <w:sz w:val="19"/>
          <w:szCs w:val="19"/>
        </w:rPr>
      </w:pPr>
    </w:p>
    <w:p w:rsidR="00C50C84" w:rsidRDefault="00C50C84">
      <w:pPr>
        <w:spacing w:line="240" w:lineRule="exact"/>
        <w:rPr>
          <w:sz w:val="19"/>
          <w:szCs w:val="19"/>
        </w:rPr>
      </w:pPr>
    </w:p>
    <w:p w:rsidR="00C50C84" w:rsidRDefault="00C50C84">
      <w:pPr>
        <w:spacing w:line="240" w:lineRule="exact"/>
        <w:rPr>
          <w:sz w:val="19"/>
          <w:szCs w:val="19"/>
        </w:rPr>
      </w:pPr>
    </w:p>
    <w:p w:rsidR="00C50C84" w:rsidRDefault="00C50C84">
      <w:pPr>
        <w:spacing w:line="240" w:lineRule="exact"/>
        <w:rPr>
          <w:sz w:val="19"/>
          <w:szCs w:val="19"/>
        </w:rPr>
      </w:pPr>
    </w:p>
    <w:p w:rsidR="00C50C84" w:rsidRDefault="00C50C84">
      <w:pPr>
        <w:spacing w:before="79" w:after="79" w:line="240" w:lineRule="exact"/>
        <w:rPr>
          <w:sz w:val="19"/>
          <w:szCs w:val="19"/>
        </w:rPr>
      </w:pPr>
    </w:p>
    <w:p w:rsidR="00C50C84" w:rsidRDefault="00C50C84">
      <w:pPr>
        <w:spacing w:line="1" w:lineRule="exact"/>
        <w:sectPr w:rsidR="00C50C84">
          <w:type w:val="continuous"/>
          <w:pgSz w:w="11900" w:h="16840"/>
          <w:pgMar w:top="855" w:right="0" w:bottom="669" w:left="0" w:header="0" w:footer="3" w:gutter="0"/>
          <w:cols w:space="720"/>
          <w:noEndnote/>
          <w:docGrid w:linePitch="360"/>
        </w:sectPr>
      </w:pPr>
    </w:p>
    <w:p w:rsidR="00C50C84" w:rsidRDefault="009F23AE">
      <w:pPr>
        <w:pStyle w:val="Zkladntext1"/>
        <w:framePr w:w="475" w:h="221" w:wrap="none" w:vAnchor="text" w:hAnchor="page" w:x="9745" w:y="21"/>
        <w:shd w:val="clear" w:color="auto" w:fill="auto"/>
      </w:pPr>
      <w:r>
        <w:t>OB001</w:t>
      </w:r>
    </w:p>
    <w:p w:rsidR="00C50C84" w:rsidRDefault="009F23AE">
      <w:pPr>
        <w:pStyle w:val="Zkladntext1"/>
        <w:framePr w:w="422" w:h="221" w:wrap="none" w:vAnchor="text" w:hAnchor="page" w:x="10705" w:y="21"/>
        <w:shd w:val="clear" w:color="auto" w:fill="auto"/>
      </w:pPr>
      <w:r>
        <w:t>1/1</w:t>
      </w:r>
    </w:p>
    <w:p w:rsidR="00C50C84" w:rsidRDefault="00C50C84">
      <w:pPr>
        <w:spacing w:after="220" w:line="1" w:lineRule="exact"/>
      </w:pPr>
    </w:p>
    <w:p w:rsidR="00C50C84" w:rsidRDefault="00C50C84">
      <w:pPr>
        <w:spacing w:line="1" w:lineRule="exact"/>
      </w:pPr>
    </w:p>
    <w:sectPr w:rsidR="00C50C84">
      <w:type w:val="continuous"/>
      <w:pgSz w:w="11900" w:h="16840"/>
      <w:pgMar w:top="855" w:right="528" w:bottom="669" w:left="5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23AE">
      <w:r>
        <w:separator/>
      </w:r>
    </w:p>
  </w:endnote>
  <w:endnote w:type="continuationSeparator" w:id="0">
    <w:p w:rsidR="00000000" w:rsidRDefault="009F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C84" w:rsidRDefault="00C50C84"/>
  </w:footnote>
  <w:footnote w:type="continuationSeparator" w:id="0">
    <w:p w:rsidR="00C50C84" w:rsidRDefault="00C50C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50C84"/>
    <w:rsid w:val="009F23AE"/>
    <w:rsid w:val="00C5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70"/>
    </w:pPr>
    <w:rPr>
      <w:rFonts w:ascii="Arial" w:eastAsia="Arial" w:hAnsi="Arial" w:cs="Arial"/>
      <w:b/>
      <w:bCs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554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2023-11-06T13:01:00Z</dcterms:created>
  <dcterms:modified xsi:type="dcterms:W3CDTF">2023-11-06T13:01:00Z</dcterms:modified>
</cp:coreProperties>
</file>