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5E" w:rsidRDefault="00470B5E" w:rsidP="006C7911">
      <w:pPr>
        <w:rPr>
          <w:b/>
        </w:rPr>
      </w:pPr>
      <w:r w:rsidRPr="00470B5E">
        <w:rPr>
          <w:b/>
        </w:rPr>
        <w:t xml:space="preserve">Antikvariát Křenek </w:t>
      </w:r>
    </w:p>
    <w:p w:rsidR="00470B5E" w:rsidRDefault="006C7911" w:rsidP="006C7911">
      <w:r>
        <w:t xml:space="preserve">sídlo: </w:t>
      </w:r>
      <w:r>
        <w:tab/>
      </w:r>
      <w:r>
        <w:tab/>
      </w:r>
      <w:r>
        <w:tab/>
      </w:r>
      <w:r w:rsidR="00470B5E">
        <w:t>Jiří Křenek, Národní 20, 110 00 Praha 1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</w:r>
      <w:r w:rsidR="00470B5E" w:rsidRPr="00470B5E">
        <w:t>04600631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</w:r>
      <w:r w:rsidR="00470B5E" w:rsidRPr="00470B5E">
        <w:t>CZ 7801171279</w:t>
      </w:r>
    </w:p>
    <w:p w:rsidR="00987EB8" w:rsidRPr="00987EB8" w:rsidRDefault="00987EB8" w:rsidP="006C7911">
      <w:r w:rsidRPr="0000385D">
        <w:t xml:space="preserve">číslo účtu: </w:t>
      </w:r>
      <w:r w:rsidRPr="0000385D">
        <w:tab/>
      </w:r>
      <w:r w:rsidRPr="0000385D">
        <w:tab/>
      </w:r>
      <w:r w:rsidR="0000385D" w:rsidRPr="0000385D">
        <w:t>51-999290217/100</w:t>
      </w:r>
    </w:p>
    <w:p w:rsidR="006C7911" w:rsidRDefault="006C7911" w:rsidP="006C7911">
      <w:r>
        <w:t>zastoupená:</w:t>
      </w:r>
      <w:r>
        <w:tab/>
      </w:r>
      <w:r w:rsidR="00470B5E">
        <w:t>Jiřím Křenkem, majitelem</w:t>
      </w:r>
    </w:p>
    <w:p w:rsidR="006C7911" w:rsidRDefault="006C7911" w:rsidP="006C7911">
      <w:r>
        <w:rPr>
          <w:i/>
        </w:rPr>
        <w:t xml:space="preserve">(jako „prodávající“) na straně jedné 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r>
        <w:t>a</w:t>
      </w:r>
    </w:p>
    <w:p w:rsidR="006C7911" w:rsidRDefault="006C7911" w:rsidP="006C7911">
      <w:pPr>
        <w:rPr>
          <w:b/>
        </w:rPr>
      </w:pPr>
    </w:p>
    <w:p w:rsidR="006C7911" w:rsidRDefault="006C7911" w:rsidP="006C7911">
      <w:r>
        <w:rPr>
          <w:b/>
        </w:rPr>
        <w:t>Moravská zemská knihovna v Brně</w:t>
      </w:r>
    </w:p>
    <w:p w:rsidR="006C7911" w:rsidRDefault="006C7911" w:rsidP="006C7911">
      <w:r>
        <w:t>státní příspěvková organizace zřízená Ministerstvem kultury České republiky</w:t>
      </w:r>
    </w:p>
    <w:p w:rsidR="006C7911" w:rsidRDefault="006C7911" w:rsidP="006C7911">
      <w:r>
        <w:t xml:space="preserve">sídlo: </w:t>
      </w:r>
      <w:r>
        <w:tab/>
      </w:r>
      <w:r>
        <w:tab/>
      </w:r>
      <w:r>
        <w:tab/>
        <w:t>Kounicova 65a, 601 87 Brno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  <w:t>00094943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  <w:t>CZ00094943</w:t>
      </w:r>
    </w:p>
    <w:p w:rsidR="006C7911" w:rsidRPr="0006641F" w:rsidRDefault="006C7911" w:rsidP="006C7911">
      <w:r w:rsidRPr="0006641F">
        <w:t xml:space="preserve">bankovní spojení: </w:t>
      </w:r>
      <w:r w:rsidRPr="0006641F">
        <w:tab/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Česká národní banka</w:t>
      </w:r>
      <w:r w:rsidRPr="0006641F">
        <w:t xml:space="preserve">, číslo účtu: </w:t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197638621/0710</w:t>
      </w:r>
    </w:p>
    <w:p w:rsidR="006C7911" w:rsidRDefault="006C7911" w:rsidP="006C7911">
      <w:r>
        <w:t>zastoupená:</w:t>
      </w:r>
      <w:r>
        <w:tab/>
        <w:t>ve věcech smluvních:</w:t>
      </w:r>
      <w:r>
        <w:tab/>
        <w:t>prof. PhDr. Tomášem Kubíčkem, Ph.D., ředitelem</w:t>
      </w:r>
    </w:p>
    <w:p w:rsidR="006C7911" w:rsidRDefault="006C7911" w:rsidP="006C7911">
      <w:r>
        <w:rPr>
          <w:i/>
        </w:rPr>
        <w:t xml:space="preserve"> (jako „kupující“) na straně druhé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</w:rPr>
      </w:pPr>
    </w:p>
    <w:p w:rsidR="006C7911" w:rsidRDefault="006C7911" w:rsidP="006C7911"/>
    <w:p w:rsidR="006C7911" w:rsidRDefault="006C7911" w:rsidP="006C7911">
      <w:pPr>
        <w:jc w:val="center"/>
      </w:pPr>
      <w:r>
        <w:t>uzavírají v </w:t>
      </w:r>
      <w:proofErr w:type="gramStart"/>
      <w:r>
        <w:t>souladu s 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občanským zákoníkem tuto </w:t>
      </w:r>
    </w:p>
    <w:p w:rsidR="006C7911" w:rsidRDefault="006C7911" w:rsidP="006C7911">
      <w:pPr>
        <w:jc w:val="center"/>
      </w:pPr>
    </w:p>
    <w:p w:rsidR="006C7911" w:rsidRDefault="006C7911" w:rsidP="006C7911">
      <w:pPr>
        <w:jc w:val="center"/>
      </w:pPr>
      <w:r>
        <w:rPr>
          <w:b/>
          <w:smallCaps/>
          <w:sz w:val="32"/>
          <w:szCs w:val="32"/>
        </w:rPr>
        <w:t>kupní smlouvu</w:t>
      </w: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jc w:val="center"/>
      </w:pPr>
      <w:r>
        <w:rPr>
          <w:b/>
        </w:rPr>
        <w:t>I.</w:t>
      </w:r>
    </w:p>
    <w:p w:rsidR="006C7911" w:rsidRDefault="006C7911" w:rsidP="006C7911">
      <w:pPr>
        <w:jc w:val="center"/>
      </w:pPr>
      <w:r>
        <w:rPr>
          <w:b/>
        </w:rPr>
        <w:t>Předmět smlouvy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>Předmětem této smlouvy je závazek prodávajícího dodat kupujícímu knihy uvedené v příloze smlouvy a převést na něj vlastnické právo k předmětu koupě a závazek kupujícího předmět koupě od prodávajícího převzít a uhradit prodávajícímu kupní cenu, to vše za podmínek sjednaných v této smlouvě.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 xml:space="preserve">Prodávající není oprávněn dodatečně určit vlastnosti předmětu smlouvy, pokud je neurčí kupující. 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II.</w:t>
      </w:r>
    </w:p>
    <w:p w:rsidR="006C7911" w:rsidRDefault="006C7911" w:rsidP="006C7911">
      <w:pPr>
        <w:jc w:val="center"/>
      </w:pPr>
      <w:r>
        <w:rPr>
          <w:b/>
        </w:rPr>
        <w:t>Místo a doba plnění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Místem plnění je sídlo kupujícího. 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Prodávající se zavazuje dodat </w:t>
      </w:r>
      <w:r w:rsidR="00A94B5E">
        <w:t>kup</w:t>
      </w:r>
      <w:r w:rsidR="00470B5E">
        <w:t>ujícímu předmět smlouvy do 30. 10</w:t>
      </w:r>
      <w:r>
        <w:t>.</w:t>
      </w:r>
      <w:r w:rsidR="00E077AB">
        <w:t xml:space="preserve"> </w:t>
      </w:r>
      <w:r>
        <w:t>20</w:t>
      </w:r>
      <w:r w:rsidR="00685496">
        <w:t>23</w:t>
      </w:r>
      <w:r>
        <w:t>.</w:t>
      </w:r>
    </w:p>
    <w:p w:rsidR="006C7911" w:rsidRDefault="006C7911" w:rsidP="006C7911">
      <w:pPr>
        <w:jc w:val="both"/>
      </w:pPr>
    </w:p>
    <w:p w:rsidR="006C7911" w:rsidRDefault="006C7911" w:rsidP="006C7911">
      <w:pPr>
        <w:keepNext/>
        <w:keepLines/>
        <w:ind w:left="780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III.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 xml:space="preserve">Dodání předmětu smlouvy 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 xml:space="preserve">Předmět smlouvy pokládají smluvní strany za dodaný, jestliže je bez jakýchkoliv vad (i nebránících užívání, vadou je i dodání menšího množství než je uvedeno ve smlouvě, i když toto menší množství bude uvedeno v prohlášení prodávajícího nebo v dokladu o předání) a dojde k jeho převzetí od zástupce prodávajícího. V případě, že předmět smlouvy </w:t>
      </w:r>
      <w:r>
        <w:lastRenderedPageBreak/>
        <w:t>je prodávajícím zasílán zasílatelem, dojde k tomuto převzetí až okamžikem převzetí kupujícím od zasílatele v místě plnění. V případě, že předmět smlouvy je prodávajícím předán dopravci, dojde k tomuto převzetí až okamžikem převzetí od dopravce kupujícím v místě plnění.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>Dokladem o splnění dodávky předmětu smlouvy podle této smlouvy je předávací protokol opatřený podpisem odpovědného pracovníka kupujícího.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IV.</w:t>
      </w:r>
    </w:p>
    <w:p w:rsidR="006C7911" w:rsidRDefault="006C7911" w:rsidP="006C7911">
      <w:pPr>
        <w:jc w:val="center"/>
      </w:pPr>
      <w:r>
        <w:rPr>
          <w:b/>
        </w:rPr>
        <w:t>Kupní cena a platební podmínky</w:t>
      </w:r>
    </w:p>
    <w:p w:rsidR="006C7911" w:rsidRPr="001C7627" w:rsidRDefault="006C7911" w:rsidP="006C7911">
      <w:pPr>
        <w:numPr>
          <w:ilvl w:val="0"/>
          <w:numId w:val="4"/>
        </w:numPr>
        <w:jc w:val="both"/>
      </w:pPr>
      <w:r w:rsidRPr="001C7627">
        <w:t xml:space="preserve">Kupující se zavazuje zaplatit za předmět smlouvy cenu ve výši </w:t>
      </w:r>
      <w:r w:rsidR="001C7627" w:rsidRPr="001C7627">
        <w:t>76.</w:t>
      </w:r>
      <w:r w:rsidR="0026366B">
        <w:t>4</w:t>
      </w:r>
      <w:r w:rsidR="001C7627" w:rsidRPr="001C7627">
        <w:t>00</w:t>
      </w:r>
      <w:r w:rsidRPr="001C7627">
        <w:t xml:space="preserve">,- Kč (slovy: </w:t>
      </w:r>
      <w:proofErr w:type="spellStart"/>
      <w:r w:rsidR="001C7627" w:rsidRPr="001C7627">
        <w:t>sedmdesátšesttisíc</w:t>
      </w:r>
      <w:r w:rsidR="0026366B">
        <w:t>čtyřista</w:t>
      </w:r>
      <w:bookmarkStart w:id="0" w:name="_GoBack"/>
      <w:bookmarkEnd w:id="0"/>
      <w:r w:rsidRPr="001C7627">
        <w:t>korunčeských</w:t>
      </w:r>
      <w:proofErr w:type="spellEnd"/>
      <w:r w:rsidRPr="001C7627">
        <w:t xml:space="preserve">) včetně DPH. 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>Cena uvedená v bodu 1 tohoto článku je nejvýše přípustná, zahrnuje veškeré náklady prodávajícího, zejména na dopravu, odeslání. Žádné dodatečné poplatky nebudou účtovány.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Platba za předmět koupě bude uskutečněna bankovním bezhotovostním převodem do 30 dnů ode dne dodání předmětu smlouvy. 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V.</w:t>
      </w:r>
    </w:p>
    <w:p w:rsidR="006C7911" w:rsidRDefault="006C7911" w:rsidP="006C7911">
      <w:pPr>
        <w:jc w:val="center"/>
      </w:pPr>
      <w:r>
        <w:rPr>
          <w:b/>
        </w:rPr>
        <w:t>Prohlášení prodávajícího</w:t>
      </w:r>
    </w:p>
    <w:p w:rsidR="006C7911" w:rsidRDefault="006C7911" w:rsidP="006C7911">
      <w:pPr>
        <w:numPr>
          <w:ilvl w:val="0"/>
          <w:numId w:val="5"/>
        </w:numPr>
        <w:jc w:val="both"/>
      </w:pPr>
      <w:r>
        <w:t>Prodávající prohlašuje, že předmět smlouvy nemá žádné vady faktické ani právní, neváznou na něm zástavy ani žádní jiná práva třetích osob.</w:t>
      </w:r>
    </w:p>
    <w:p w:rsidR="006C7911" w:rsidRDefault="006C7911" w:rsidP="006C7911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 xml:space="preserve">Prodávající prohlašuje, že je oprávněn vlastnické právo k předmětu smlouvy převést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základě</w:t>
      </w:r>
      <w:proofErr w:type="gramEnd"/>
      <w:r>
        <w:rPr>
          <w:sz w:val="24"/>
          <w:szCs w:val="24"/>
        </w:rPr>
        <w:t xml:space="preserve"> řádného titulu umožňujícího vznik vlastnického práva kupujícího k předmětu smlouvy a zánik veškerých případných práv třetích osob k předmětu smlouvy.</w:t>
      </w:r>
    </w:p>
    <w:p w:rsidR="006C7911" w:rsidRDefault="006C7911" w:rsidP="006C7911">
      <w:pPr>
        <w:ind w:left="360"/>
        <w:jc w:val="both"/>
      </w:pPr>
    </w:p>
    <w:p w:rsidR="006C7911" w:rsidRDefault="006C7911" w:rsidP="006C7911">
      <w:pPr>
        <w:ind w:left="360"/>
        <w:jc w:val="both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VI.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Nebezpečí škody a vlastnictví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Nebezpečí škody na předmětu smlouvy přechází na kupujícího až převzetím předmětu smlouvy bez vad kupujícím dle čl. III. této smlouvy.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Vlastnické právo k předmětu smlouvy nabývá kupující jeho předáním v místě plnění.</w:t>
      </w: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</w:p>
    <w:p w:rsidR="006C7911" w:rsidRDefault="006C7911" w:rsidP="006C7911">
      <w:pPr>
        <w:jc w:val="center"/>
      </w:pPr>
      <w:r>
        <w:rPr>
          <w:b/>
        </w:rPr>
        <w:t>VII.</w:t>
      </w:r>
    </w:p>
    <w:p w:rsidR="006C7911" w:rsidRDefault="006C7911" w:rsidP="006C7911">
      <w:pPr>
        <w:jc w:val="center"/>
      </w:pPr>
      <w:r>
        <w:rPr>
          <w:b/>
        </w:rPr>
        <w:t xml:space="preserve">Sankce 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prodávajícího s dodáním předmětu smlouvy řádně a včas je kupující oprávněn požadovat po prodávajícím smluvní pokutu ve výši 0,05% z kupní ceny za každý den prodlení.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kupujícího s úhradou předmětu smlouvy je prodávající oprávněn požadovat po kupujícím smluvní pokutu ve výši 0,05% z dlužné částky za každý den prodlení.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ke dni podpisu smlouvy nebylo mezi stranami sjednáno ústně žádné utvrzení dluhu. Toto utvrzení dluhu je možné sjednat pouze písemně dohodou obou stran.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výše uvedené smluvní pokuty nejsou nepřiměřeně vysoké.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Vedle práva na smluvní pokutu vzniká stranám právo i na náhradu škody</w:t>
      </w:r>
    </w:p>
    <w:p w:rsidR="006C7911" w:rsidRDefault="006C7911" w:rsidP="006C7911">
      <w:pPr>
        <w:ind w:left="1073"/>
        <w:jc w:val="both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VIII.</w:t>
      </w:r>
    </w:p>
    <w:p w:rsidR="006C7911" w:rsidRDefault="006C7911" w:rsidP="006C7911">
      <w:pPr>
        <w:jc w:val="center"/>
      </w:pPr>
      <w:r>
        <w:rPr>
          <w:b/>
        </w:rPr>
        <w:t>Ostatní ujednání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lastRenderedPageBreak/>
        <w:t>Změny smlouvy mohou být prováděny pouze písemnou formou, a to dohodou stran, jestliže tato změna nebude provedena písemně, považuje se tato změna za neexistující. Písemnost není dána, není-li písemnost jedné strany potvrzena písemně druhou stranou. Neplatnosti nedodržení této písemnosti se může kterákoliv strana domáhat i poté, co bylo z této smlouvy již plněno. V rozsahu této neplatnosti smlouvy jde o bezdůvodné obohacení.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Veškeré úkony stran v souvislosti se smluvním vztahem vyplývajícím z této smlouvy musí být provedeny písemně.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Při výkladu ujednání smluvního vztahu dle této smlouvy se nepřihlíží k obecným obchodním zvyklostem oboru prodávajícího a k obecným obchodním zvyklostem, pokud s nimi prodávající kupujícího písemně neseznámil nejpozději v okamžik podpisu této smlouvy, nebo kupujícímu nejsou známy z jiného důvodu.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 souvislosti s tímto zrušením bez ohledu na to, zda o této škodě v okamžiku podpisu smlouvy strana věděla či nikoli.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Postoupení této smlouvy je vyloučeno.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 xml:space="preserve">Smluvní strany okamžikem podpisu této smlouvy na sebe převzaly dle § 1765 </w:t>
      </w:r>
      <w:proofErr w:type="gramStart"/>
      <w:r>
        <w:rPr>
          <w:sz w:val="24"/>
          <w:szCs w:val="24"/>
        </w:rPr>
        <w:t xml:space="preserve">Sb.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IX.</w:t>
      </w:r>
    </w:p>
    <w:p w:rsidR="006C7911" w:rsidRDefault="006C7911" w:rsidP="006C7911">
      <w:pPr>
        <w:jc w:val="center"/>
      </w:pPr>
      <w:r>
        <w:rPr>
          <w:b/>
        </w:rPr>
        <w:t>Závěrečná ustanovení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je vyhotovena ve dvou stejnopisech, z nich po jednom obdrží každá smluvní strana.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nabývá platnosti a účinnosti dnem jejího podpisu oprávněnými zástupci obou smluvních stran.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strany svými podpisy na této smlouvě stvrzují, že posoudily obsah této objednávky, neshledal ji rozporným a tuto podepisují v </w:t>
      </w:r>
      <w:proofErr w:type="gramStart"/>
      <w:r>
        <w:rPr>
          <w:sz w:val="24"/>
          <w:szCs w:val="24"/>
        </w:rPr>
        <w:t xml:space="preserve">souladu s § 4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 a že s celým obsahem smlouvy souhlasí.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stany svými podpisy na této smlouvě stvrzují, že tato byla podepsána dle jejich svobodné a vážné vůle, prosté omylu, nikoli v tísni a za nápadně nevýhodných podmínek.</w:t>
      </w:r>
    </w:p>
    <w:p w:rsidR="006C7911" w:rsidRDefault="006C7911" w:rsidP="006C7911">
      <w:pPr>
        <w:pStyle w:val="Odstavecseseznamem"/>
      </w:pP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6C7911" w:rsidRDefault="006C7911" w:rsidP="006C7911"/>
    <w:p w:rsidR="006C7911" w:rsidRDefault="006C7911" w:rsidP="006C7911"/>
    <w:p w:rsidR="006C7911" w:rsidRDefault="00545565" w:rsidP="006C7911">
      <w:r>
        <w:t>V Praze dne:</w:t>
      </w:r>
      <w:r w:rsidR="00470B5E">
        <w:t xml:space="preserve"> 2</w:t>
      </w:r>
      <w:r w:rsidR="00BE3C7D">
        <w:t>.</w:t>
      </w:r>
      <w:r w:rsidR="00AF179C">
        <w:t xml:space="preserve"> </w:t>
      </w:r>
      <w:r w:rsidR="00470B5E">
        <w:t>10</w:t>
      </w:r>
      <w:r w:rsidR="00BE3C7D">
        <w:t>.</w:t>
      </w:r>
      <w:r w:rsidR="00AF179C">
        <w:t xml:space="preserve"> </w:t>
      </w:r>
      <w:r w:rsidR="00BE3C7D">
        <w:t>2023</w:t>
      </w:r>
      <w:r w:rsidR="006C7911">
        <w:tab/>
      </w:r>
      <w:r w:rsidR="006C7911">
        <w:tab/>
      </w:r>
      <w:r w:rsidR="006C7911">
        <w:tab/>
      </w:r>
      <w:r w:rsidR="006C7911">
        <w:tab/>
      </w:r>
      <w:r w:rsidR="002C4EB0">
        <w:tab/>
      </w:r>
      <w:r>
        <w:t xml:space="preserve">V </w:t>
      </w:r>
      <w:proofErr w:type="gramStart"/>
      <w:r>
        <w:t>Brně  dne</w:t>
      </w:r>
      <w:proofErr w:type="gramEnd"/>
      <w:r>
        <w:t xml:space="preserve">: </w:t>
      </w:r>
      <w:r w:rsidR="00470B5E">
        <w:t>2</w:t>
      </w:r>
      <w:r w:rsidR="00BE3C7D">
        <w:t>.</w:t>
      </w:r>
      <w:r w:rsidR="00AF179C">
        <w:t xml:space="preserve"> </w:t>
      </w:r>
      <w:r w:rsidR="00470B5E">
        <w:t>10</w:t>
      </w:r>
      <w:r w:rsidR="00BE3C7D">
        <w:t>.</w:t>
      </w:r>
      <w:r w:rsidR="00AF179C">
        <w:t xml:space="preserve"> </w:t>
      </w:r>
      <w:r w:rsidR="00BE3C7D">
        <w:t>2023</w:t>
      </w:r>
    </w:p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6C7911" w:rsidRDefault="006C7911" w:rsidP="006C7911">
      <w:r>
        <w:t xml:space="preserve">           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Kupující </w:t>
      </w:r>
    </w:p>
    <w:p w:rsidR="006C7911" w:rsidRDefault="006C7911" w:rsidP="006C7911"/>
    <w:p w:rsidR="006C7911" w:rsidRDefault="006C7911" w:rsidP="006C7911"/>
    <w:p w:rsidR="006C7911" w:rsidRDefault="006C7911" w:rsidP="00370432">
      <w:pPr>
        <w:jc w:val="center"/>
        <w:rPr>
          <w:b/>
        </w:rPr>
      </w:pPr>
    </w:p>
    <w:p w:rsidR="002C4EB0" w:rsidRDefault="002C4EB0" w:rsidP="00370432">
      <w:pPr>
        <w:jc w:val="center"/>
        <w:rPr>
          <w:b/>
        </w:rPr>
      </w:pPr>
    </w:p>
    <w:p w:rsidR="006C7911" w:rsidRDefault="006C7911" w:rsidP="00370432">
      <w:pPr>
        <w:jc w:val="center"/>
        <w:rPr>
          <w:b/>
        </w:rPr>
      </w:pPr>
    </w:p>
    <w:p w:rsidR="00370432" w:rsidRDefault="00370432" w:rsidP="00370432">
      <w:pPr>
        <w:jc w:val="center"/>
      </w:pPr>
      <w:r>
        <w:rPr>
          <w:b/>
        </w:rPr>
        <w:t>Příloha smlouvy. Předávací protokol</w:t>
      </w:r>
    </w:p>
    <w:p w:rsidR="00370432" w:rsidRDefault="00370432" w:rsidP="00370432">
      <w:pPr>
        <w:jc w:val="center"/>
        <w:rPr>
          <w:b/>
        </w:rPr>
      </w:pPr>
    </w:p>
    <w:p w:rsidR="00370432" w:rsidRDefault="00370432" w:rsidP="00370432">
      <w:r>
        <w:t>Prodávající</w:t>
      </w:r>
    </w:p>
    <w:p w:rsidR="00370432" w:rsidRDefault="00370432" w:rsidP="00370432"/>
    <w:p w:rsidR="00370432" w:rsidRDefault="00370432" w:rsidP="00370432"/>
    <w:p w:rsidR="00370432" w:rsidRDefault="00370432" w:rsidP="00370432"/>
    <w:p w:rsidR="00370432" w:rsidRDefault="00370432" w:rsidP="00370432">
      <w:r>
        <w:t>Kupující</w:t>
      </w:r>
    </w:p>
    <w:p w:rsidR="00370432" w:rsidRDefault="00370432" w:rsidP="00370432"/>
    <w:p w:rsidR="00370432" w:rsidRDefault="00370432" w:rsidP="00370432"/>
    <w:p w:rsidR="00370432" w:rsidRDefault="00370432" w:rsidP="00370432">
      <w:r>
        <w:t xml:space="preserve">Datum předání: </w:t>
      </w:r>
    </w:p>
    <w:p w:rsidR="00370432" w:rsidRDefault="00370432" w:rsidP="00370432"/>
    <w:p w:rsidR="00370432" w:rsidRDefault="00370432" w:rsidP="00370432"/>
    <w:p w:rsidR="00545565" w:rsidRDefault="00370432" w:rsidP="00370432">
      <w:r>
        <w:t>Předmět předání:</w:t>
      </w:r>
    </w:p>
    <w:p w:rsidR="00545565" w:rsidRDefault="00545565" w:rsidP="00370432"/>
    <w:p w:rsidR="00545565" w:rsidRPr="00470B5E" w:rsidRDefault="00470B5E" w:rsidP="00470B5E">
      <w:pPr>
        <w:rPr>
          <w:b/>
        </w:rPr>
      </w:pPr>
      <w:r w:rsidRPr="00470B5E">
        <w:rPr>
          <w:b/>
        </w:rPr>
        <w:t>1.</w:t>
      </w:r>
    </w:p>
    <w:p w:rsidR="00AF09CD" w:rsidRPr="00470B5E" w:rsidRDefault="00470B5E" w:rsidP="00470B5E">
      <w:pPr>
        <w:rPr>
          <w:rStyle w:val="Siln"/>
          <w:bCs w:val="0"/>
        </w:rPr>
      </w:pPr>
      <w:proofErr w:type="spellStart"/>
      <w:r w:rsidRPr="00470B5E">
        <w:rPr>
          <w:rStyle w:val="mw-page-title-main"/>
          <w:bCs/>
          <w:color w:val="000000"/>
          <w:bdr w:val="none" w:sz="0" w:space="0" w:color="auto" w:frame="1"/>
          <w:shd w:val="clear" w:color="auto" w:fill="FFFFFF"/>
        </w:rPr>
        <w:t>Fraundorffer</w:t>
      </w:r>
      <w:proofErr w:type="spellEnd"/>
      <w:r w:rsidRPr="00470B5E"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>,</w:t>
      </w:r>
      <w:r w:rsidRPr="00470B5E">
        <w:rPr>
          <w:rStyle w:val="Sil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0B5E"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>Philippus</w:t>
      </w:r>
      <w:proofErr w:type="spellEnd"/>
    </w:p>
    <w:p w:rsidR="00470B5E" w:rsidRPr="00470B5E" w:rsidRDefault="00470B5E" w:rsidP="00470B5E">
      <w:pPr>
        <w:rPr>
          <w:b/>
          <w:shd w:val="clear" w:color="auto" w:fill="FFFFFF"/>
        </w:rPr>
      </w:pPr>
      <w:proofErr w:type="spellStart"/>
      <w:r w:rsidRPr="00470B5E">
        <w:rPr>
          <w:b/>
          <w:shd w:val="clear" w:color="auto" w:fill="FFFFFF"/>
        </w:rPr>
        <w:t>Oniscographia</w:t>
      </w:r>
      <w:proofErr w:type="spellEnd"/>
      <w:r w:rsidRPr="00470B5E">
        <w:rPr>
          <w:b/>
          <w:shd w:val="clear" w:color="auto" w:fill="FFFFFF"/>
        </w:rPr>
        <w:t xml:space="preserve"> </w:t>
      </w:r>
      <w:proofErr w:type="spellStart"/>
      <w:r w:rsidRPr="00470B5E">
        <w:rPr>
          <w:b/>
          <w:shd w:val="clear" w:color="auto" w:fill="FFFFFF"/>
        </w:rPr>
        <w:t>Curiosa</w:t>
      </w:r>
      <w:proofErr w:type="spellEnd"/>
      <w:r w:rsidR="001C7627">
        <w:rPr>
          <w:b/>
          <w:shd w:val="clear" w:color="auto" w:fill="FFFFFF"/>
        </w:rPr>
        <w:t xml:space="preserve"> …</w:t>
      </w:r>
    </w:p>
    <w:p w:rsidR="00470B5E" w:rsidRPr="00470B5E" w:rsidRDefault="00470B5E" w:rsidP="00470B5E">
      <w:pPr>
        <w:rPr>
          <w:shd w:val="clear" w:color="auto" w:fill="FFFFFF"/>
        </w:rPr>
      </w:pPr>
      <w:proofErr w:type="gramStart"/>
      <w:r w:rsidRPr="00470B5E">
        <w:rPr>
          <w:shd w:val="clear" w:color="auto" w:fill="FFFFFF"/>
        </w:rPr>
        <w:t>B</w:t>
      </w:r>
      <w:r w:rsidR="001C7627">
        <w:rPr>
          <w:shd w:val="clear" w:color="auto" w:fill="FFFFFF"/>
        </w:rPr>
        <w:t>rno</w:t>
      </w:r>
      <w:r w:rsidR="002E16FB">
        <w:rPr>
          <w:shd w:val="clear" w:color="auto" w:fill="FFFFFF"/>
        </w:rPr>
        <w:t xml:space="preserve"> </w:t>
      </w:r>
      <w:r w:rsidR="001C7627">
        <w:rPr>
          <w:shd w:val="clear" w:color="auto" w:fill="FFFFFF"/>
        </w:rPr>
        <w:t>:</w:t>
      </w:r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Sinapi</w:t>
      </w:r>
      <w:proofErr w:type="spellEnd"/>
      <w:proofErr w:type="gramEnd"/>
      <w:r w:rsidRPr="00470B5E">
        <w:rPr>
          <w:shd w:val="clear" w:color="auto" w:fill="FFFFFF"/>
        </w:rPr>
        <w:t>, 1700.</w:t>
      </w:r>
    </w:p>
    <w:p w:rsidR="00470B5E" w:rsidRDefault="00470B5E" w:rsidP="00470B5E">
      <w:pPr>
        <w:rPr>
          <w:shd w:val="clear" w:color="auto" w:fill="FFFFFF"/>
        </w:rPr>
      </w:pPr>
      <w:r w:rsidRPr="00470B5E">
        <w:rPr>
          <w:shd w:val="clear" w:color="auto" w:fill="FFFFFF"/>
        </w:rPr>
        <w:t>Katalogové číslo 24949</w:t>
      </w:r>
    </w:p>
    <w:p w:rsidR="00470B5E" w:rsidRDefault="00470B5E" w:rsidP="00470B5E">
      <w:pPr>
        <w:rPr>
          <w:shd w:val="clear" w:color="auto" w:fill="FFFFFF"/>
        </w:rPr>
      </w:pPr>
      <w:r>
        <w:rPr>
          <w:shd w:val="clear" w:color="auto" w:fill="FFFFFF"/>
        </w:rPr>
        <w:t>2</w:t>
      </w:r>
      <w:r w:rsidR="001C7627">
        <w:rPr>
          <w:shd w:val="clear" w:color="auto" w:fill="FFFFFF"/>
        </w:rPr>
        <w:t xml:space="preserve"> </w:t>
      </w:r>
      <w:r>
        <w:rPr>
          <w:shd w:val="clear" w:color="auto" w:fill="FFFFFF"/>
        </w:rPr>
        <w:t>100 Kč</w:t>
      </w:r>
    </w:p>
    <w:p w:rsidR="00470B5E" w:rsidRDefault="00470B5E" w:rsidP="00470B5E">
      <w:pPr>
        <w:rPr>
          <w:shd w:val="clear" w:color="auto" w:fill="FFFFFF"/>
        </w:rPr>
      </w:pPr>
    </w:p>
    <w:p w:rsidR="00470B5E" w:rsidRDefault="00470B5E" w:rsidP="00470B5E">
      <w:pPr>
        <w:rPr>
          <w:shd w:val="clear" w:color="auto" w:fill="FFFFFF"/>
        </w:rPr>
      </w:pPr>
      <w:r>
        <w:rPr>
          <w:shd w:val="clear" w:color="auto" w:fill="FFFFFF"/>
        </w:rPr>
        <w:t>2.</w:t>
      </w:r>
    </w:p>
    <w:p w:rsidR="00470B5E" w:rsidRDefault="00470B5E" w:rsidP="00470B5E">
      <w:pPr>
        <w:rPr>
          <w:shd w:val="clear" w:color="auto" w:fill="FFFFFF"/>
        </w:rPr>
      </w:pPr>
      <w:r w:rsidRPr="001C7627">
        <w:rPr>
          <w:b/>
          <w:shd w:val="clear" w:color="auto" w:fill="FFFFFF"/>
        </w:rPr>
        <w:t xml:space="preserve">Propria </w:t>
      </w:r>
      <w:proofErr w:type="spellStart"/>
      <w:r w:rsidRPr="001C7627">
        <w:rPr>
          <w:b/>
          <w:shd w:val="clear" w:color="auto" w:fill="FFFFFF"/>
        </w:rPr>
        <w:t>Officia</w:t>
      </w:r>
      <w:proofErr w:type="spellEnd"/>
      <w:r w:rsidRPr="001C7627">
        <w:rPr>
          <w:b/>
          <w:shd w:val="clear" w:color="auto" w:fill="FFFFFF"/>
        </w:rPr>
        <w:t xml:space="preserve"> </w:t>
      </w:r>
      <w:proofErr w:type="spellStart"/>
      <w:r w:rsidRPr="001C7627">
        <w:rPr>
          <w:b/>
          <w:shd w:val="clear" w:color="auto" w:fill="FFFFFF"/>
        </w:rPr>
        <w:t>Sanctorum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Sacri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Ordinis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Crucigerorum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cum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Rubea</w:t>
      </w:r>
      <w:proofErr w:type="spellEnd"/>
      <w:r w:rsidRPr="00470B5E">
        <w:rPr>
          <w:shd w:val="clear" w:color="auto" w:fill="FFFFFF"/>
        </w:rPr>
        <w:t xml:space="preserve"> Stella </w:t>
      </w:r>
      <w:proofErr w:type="spellStart"/>
      <w:r w:rsidRPr="00470B5E">
        <w:rPr>
          <w:shd w:val="clear" w:color="auto" w:fill="FFFFFF"/>
        </w:rPr>
        <w:t>Wratislaviae</w:t>
      </w:r>
      <w:proofErr w:type="spellEnd"/>
    </w:p>
    <w:p w:rsidR="00470B5E" w:rsidRPr="00470B5E" w:rsidRDefault="00470B5E" w:rsidP="00470B5E">
      <w:pPr>
        <w:rPr>
          <w:shd w:val="clear" w:color="auto" w:fill="FFFFFF"/>
        </w:rPr>
      </w:pPr>
      <w:proofErr w:type="gramStart"/>
      <w:r w:rsidRPr="00470B5E">
        <w:rPr>
          <w:shd w:val="clear" w:color="auto" w:fill="FFFFFF"/>
        </w:rPr>
        <w:t>Nisa</w:t>
      </w:r>
      <w:r w:rsidR="002E16FB">
        <w:rPr>
          <w:shd w:val="clear" w:color="auto" w:fill="FFFFFF"/>
        </w:rPr>
        <w:t xml:space="preserve"> </w:t>
      </w:r>
      <w:r w:rsidRPr="00470B5E">
        <w:rPr>
          <w:shd w:val="clear" w:color="auto" w:fill="FFFFFF"/>
        </w:rPr>
        <w:t xml:space="preserve">: </w:t>
      </w:r>
      <w:proofErr w:type="spellStart"/>
      <w:r w:rsidRPr="00470B5E">
        <w:rPr>
          <w:shd w:val="clear" w:color="auto" w:fill="FFFFFF"/>
        </w:rPr>
        <w:t>Schubart</w:t>
      </w:r>
      <w:proofErr w:type="spellEnd"/>
      <w:proofErr w:type="gramEnd"/>
      <w:r w:rsidRPr="00470B5E">
        <w:rPr>
          <w:shd w:val="clear" w:color="auto" w:fill="FFFFFF"/>
        </w:rPr>
        <w:t>, 1664.</w:t>
      </w:r>
    </w:p>
    <w:p w:rsidR="00470B5E" w:rsidRDefault="001C7627" w:rsidP="001C7627">
      <w:r w:rsidRPr="001C7627">
        <w:t>Katalogové číslo: 23894</w:t>
      </w:r>
    </w:p>
    <w:p w:rsidR="001C7627" w:rsidRDefault="001C7627" w:rsidP="001C7627">
      <w:r>
        <w:t>6 000 Kč</w:t>
      </w:r>
    </w:p>
    <w:p w:rsidR="001C7627" w:rsidRDefault="001C7627" w:rsidP="001C7627"/>
    <w:p w:rsidR="001C7627" w:rsidRDefault="001C7627" w:rsidP="001C7627">
      <w:r>
        <w:t>3.</w:t>
      </w:r>
    </w:p>
    <w:p w:rsidR="001C7627" w:rsidRDefault="001C7627" w:rsidP="001C7627">
      <w:proofErr w:type="spellStart"/>
      <w:r w:rsidRPr="001C7627">
        <w:rPr>
          <w:b/>
        </w:rPr>
        <w:t>Duchownj</w:t>
      </w:r>
      <w:proofErr w:type="spellEnd"/>
      <w:r w:rsidRPr="001C7627">
        <w:rPr>
          <w:b/>
        </w:rPr>
        <w:t xml:space="preserve"> Karban</w:t>
      </w:r>
      <w:r w:rsidRPr="001C7627">
        <w:t xml:space="preserve"> Za chudé a </w:t>
      </w:r>
      <w:proofErr w:type="spellStart"/>
      <w:r w:rsidRPr="001C7627">
        <w:t>zarmaucené</w:t>
      </w:r>
      <w:proofErr w:type="spellEnd"/>
      <w:r w:rsidRPr="001C7627">
        <w:t xml:space="preserve"> </w:t>
      </w:r>
      <w:proofErr w:type="spellStart"/>
      <w:r w:rsidRPr="001C7627">
        <w:t>Dusse</w:t>
      </w:r>
      <w:proofErr w:type="spellEnd"/>
      <w:r w:rsidRPr="001C7627">
        <w:t xml:space="preserve"> w </w:t>
      </w:r>
      <w:proofErr w:type="spellStart"/>
      <w:r w:rsidRPr="001C7627">
        <w:t>Očistcy</w:t>
      </w:r>
      <w:proofErr w:type="spellEnd"/>
      <w:r w:rsidRPr="001C7627">
        <w:t xml:space="preserve"> se </w:t>
      </w:r>
      <w:r>
        <w:t>trápících …</w:t>
      </w:r>
    </w:p>
    <w:p w:rsidR="001C7627" w:rsidRDefault="001C7627" w:rsidP="001C7627">
      <w:proofErr w:type="gramStart"/>
      <w:r>
        <w:t>Praha</w:t>
      </w:r>
      <w:r w:rsidR="002E16FB">
        <w:t xml:space="preserve"> </w:t>
      </w:r>
      <w:r>
        <w:t>: Jan</w:t>
      </w:r>
      <w:proofErr w:type="gramEnd"/>
      <w:r>
        <w:t xml:space="preserve"> Václav Helm, 1715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15 000 Kč</w:t>
      </w:r>
    </w:p>
    <w:p w:rsidR="001C7627" w:rsidRDefault="001C7627" w:rsidP="001C7627"/>
    <w:p w:rsidR="001C7627" w:rsidRDefault="001C7627" w:rsidP="001C7627">
      <w:r>
        <w:t>4.</w:t>
      </w:r>
    </w:p>
    <w:p w:rsidR="001C7627" w:rsidRDefault="001C7627" w:rsidP="001C7627">
      <w:r w:rsidRPr="001C7627">
        <w:rPr>
          <w:b/>
        </w:rPr>
        <w:t xml:space="preserve">Konvolut </w:t>
      </w:r>
      <w:proofErr w:type="spellStart"/>
      <w:r w:rsidRPr="001C7627">
        <w:rPr>
          <w:b/>
        </w:rPr>
        <w:t>kriminálií</w:t>
      </w:r>
      <w:proofErr w:type="spellEnd"/>
      <w:r>
        <w:t xml:space="preserve"> (kramářské tisky, </w:t>
      </w:r>
      <w:proofErr w:type="spellStart"/>
      <w:r>
        <w:t>bänkelsang</w:t>
      </w:r>
      <w:proofErr w:type="spellEnd"/>
      <w:r>
        <w:t>, úřední nařízení, kresba)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50 000 Kč</w:t>
      </w:r>
    </w:p>
    <w:p w:rsidR="001C7627" w:rsidRDefault="001C7627" w:rsidP="001C7627"/>
    <w:p w:rsidR="001C7627" w:rsidRDefault="001C7627" w:rsidP="001C7627">
      <w:pPr>
        <w:pStyle w:val="Odstavecseseznamem"/>
        <w:numPr>
          <w:ilvl w:val="0"/>
          <w:numId w:val="1"/>
        </w:numPr>
      </w:pPr>
    </w:p>
    <w:p w:rsidR="001C7627" w:rsidRDefault="001C7627" w:rsidP="001C7627">
      <w:pPr>
        <w:rPr>
          <w:b/>
        </w:rPr>
      </w:pPr>
      <w:proofErr w:type="spellStart"/>
      <w:r w:rsidRPr="001C7627">
        <w:rPr>
          <w:b/>
        </w:rPr>
        <w:t>Coelum</w:t>
      </w:r>
      <w:proofErr w:type="spellEnd"/>
      <w:r w:rsidRPr="001C7627">
        <w:rPr>
          <w:b/>
        </w:rPr>
        <w:t xml:space="preserve"> novum</w:t>
      </w:r>
    </w:p>
    <w:p w:rsidR="001C7627" w:rsidRDefault="001C7627" w:rsidP="001C7627">
      <w:proofErr w:type="gramStart"/>
      <w:r>
        <w:t>Praha</w:t>
      </w:r>
      <w:r w:rsidR="002E16FB">
        <w:t xml:space="preserve"> </w:t>
      </w:r>
      <w:r>
        <w:t>: Jáchym</w:t>
      </w:r>
      <w:proofErr w:type="gramEnd"/>
      <w:r>
        <w:t xml:space="preserve"> Kamenický, [1732]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 xml:space="preserve">2000 Kč </w:t>
      </w:r>
    </w:p>
    <w:p w:rsidR="001C7627" w:rsidRDefault="001C7627" w:rsidP="001C7627"/>
    <w:p w:rsidR="001C7627" w:rsidRDefault="001C7627" w:rsidP="001C7627">
      <w:r>
        <w:t>6.</w:t>
      </w:r>
    </w:p>
    <w:p w:rsidR="001C7627" w:rsidRDefault="001C7627" w:rsidP="001C7627">
      <w:proofErr w:type="spellStart"/>
      <w:r w:rsidRPr="002E16FB">
        <w:rPr>
          <w:b/>
        </w:rPr>
        <w:t>Swatá</w:t>
      </w:r>
      <w:proofErr w:type="spellEnd"/>
      <w:r w:rsidRPr="002E16FB">
        <w:rPr>
          <w:b/>
        </w:rPr>
        <w:t xml:space="preserve"> a Zlatá Zahrádka</w:t>
      </w:r>
      <w:r w:rsidRPr="001C7627">
        <w:t xml:space="preserve"> panny </w:t>
      </w:r>
      <w:proofErr w:type="spellStart"/>
      <w:r w:rsidRPr="001C7627">
        <w:t>Marye</w:t>
      </w:r>
      <w:proofErr w:type="spellEnd"/>
      <w:r w:rsidRPr="001C7627">
        <w:t xml:space="preserve"> památka</w:t>
      </w:r>
    </w:p>
    <w:p w:rsidR="002E16FB" w:rsidRDefault="002E16FB" w:rsidP="001C7627">
      <w:proofErr w:type="spellStart"/>
      <w:r>
        <w:t>S.l</w:t>
      </w:r>
      <w:proofErr w:type="spellEnd"/>
      <w:r>
        <w:t xml:space="preserve">. : </w:t>
      </w:r>
      <w:proofErr w:type="spellStart"/>
      <w:proofErr w:type="gramStart"/>
      <w:r>
        <w:t>s.n</w:t>
      </w:r>
      <w:proofErr w:type="spellEnd"/>
      <w:r>
        <w:t>.</w:t>
      </w:r>
      <w:proofErr w:type="gramEnd"/>
      <w:r>
        <w:t>, 1. pol. 19. st.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7.</w:t>
      </w:r>
    </w:p>
    <w:p w:rsidR="002E16FB" w:rsidRDefault="001C7627" w:rsidP="001C7627">
      <w:proofErr w:type="spellStart"/>
      <w:r w:rsidRPr="002E16FB">
        <w:rPr>
          <w:b/>
        </w:rPr>
        <w:t>Laučenj</w:t>
      </w:r>
      <w:proofErr w:type="spellEnd"/>
      <w:r w:rsidRPr="002E16FB">
        <w:rPr>
          <w:b/>
        </w:rPr>
        <w:t xml:space="preserve"> od Pána </w:t>
      </w:r>
      <w:proofErr w:type="spellStart"/>
      <w:r w:rsidRPr="002E16FB">
        <w:rPr>
          <w:b/>
        </w:rPr>
        <w:t>Gežisse</w:t>
      </w:r>
      <w:proofErr w:type="spellEnd"/>
      <w:r w:rsidRPr="001C7627">
        <w:t xml:space="preserve"> na hoře Tábor. </w:t>
      </w:r>
    </w:p>
    <w:p w:rsidR="001C7627" w:rsidRDefault="002E16FB" w:rsidP="001C7627">
      <w:proofErr w:type="gramStart"/>
      <w:r>
        <w:t>Praha : [</w:t>
      </w:r>
      <w:proofErr w:type="spellStart"/>
      <w:r>
        <w:t>fing</w:t>
      </w:r>
      <w:proofErr w:type="spellEnd"/>
      <w:proofErr w:type="gramEnd"/>
      <w:r>
        <w:t xml:space="preserve">., </w:t>
      </w:r>
      <w:proofErr w:type="spellStart"/>
      <w:r>
        <w:t>spr</w:t>
      </w:r>
      <w:proofErr w:type="spellEnd"/>
      <w:r>
        <w:t xml:space="preserve">. Chrudim, Jan Košina, </w:t>
      </w:r>
      <w:proofErr w:type="gramStart"/>
      <w:r>
        <w:t>30.-40</w:t>
      </w:r>
      <w:proofErr w:type="gramEnd"/>
      <w:r>
        <w:t>. l. 19. st.]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8.</w:t>
      </w:r>
    </w:p>
    <w:p w:rsidR="001C7627" w:rsidRDefault="001C7627" w:rsidP="001C7627">
      <w:r w:rsidRPr="002E16FB">
        <w:rPr>
          <w:b/>
        </w:rPr>
        <w:t xml:space="preserve">Modlitby k </w:t>
      </w:r>
      <w:proofErr w:type="spellStart"/>
      <w:r w:rsidRPr="002E16FB">
        <w:rPr>
          <w:b/>
        </w:rPr>
        <w:t>swaté</w:t>
      </w:r>
      <w:proofErr w:type="spellEnd"/>
      <w:r w:rsidRPr="002E16FB">
        <w:rPr>
          <w:b/>
        </w:rPr>
        <w:t xml:space="preserve"> Anně</w:t>
      </w:r>
      <w:r w:rsidRPr="001C7627">
        <w:t xml:space="preserve"> </w:t>
      </w:r>
      <w:proofErr w:type="spellStart"/>
      <w:r w:rsidRPr="001C7627">
        <w:t>wssem</w:t>
      </w:r>
      <w:proofErr w:type="spellEnd"/>
      <w:r w:rsidRPr="001C7627">
        <w:t xml:space="preserve"> </w:t>
      </w:r>
      <w:proofErr w:type="spellStart"/>
      <w:r w:rsidRPr="001C7627">
        <w:t>wěrným</w:t>
      </w:r>
      <w:proofErr w:type="spellEnd"/>
      <w:r w:rsidRPr="001C7627">
        <w:t xml:space="preserve"> </w:t>
      </w:r>
      <w:proofErr w:type="spellStart"/>
      <w:r w:rsidRPr="001C7627">
        <w:t>ctjtelům</w:t>
      </w:r>
      <w:proofErr w:type="spellEnd"/>
      <w:r w:rsidRPr="001C7627">
        <w:t xml:space="preserve"> k nábožnému </w:t>
      </w:r>
      <w:proofErr w:type="spellStart"/>
      <w:r w:rsidRPr="001C7627">
        <w:t>uctěnj</w:t>
      </w:r>
      <w:proofErr w:type="spellEnd"/>
      <w:r w:rsidRPr="001C7627">
        <w:t xml:space="preserve"> </w:t>
      </w:r>
      <w:proofErr w:type="spellStart"/>
      <w:r w:rsidRPr="001C7627">
        <w:t>wydané</w:t>
      </w:r>
      <w:proofErr w:type="spellEnd"/>
    </w:p>
    <w:p w:rsidR="002E16FB" w:rsidRDefault="002E16FB" w:rsidP="001C7627">
      <w:r>
        <w:t>Litomyšl, Václav Tureček 1812.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9.</w:t>
      </w:r>
    </w:p>
    <w:p w:rsidR="001C7627" w:rsidRPr="002E16FB" w:rsidRDefault="001C7627" w:rsidP="001C7627">
      <w:pPr>
        <w:rPr>
          <w:b/>
        </w:rPr>
      </w:pPr>
      <w:proofErr w:type="spellStart"/>
      <w:r w:rsidRPr="002E16FB">
        <w:rPr>
          <w:b/>
        </w:rPr>
        <w:t>Potěssitedlná</w:t>
      </w:r>
      <w:proofErr w:type="spellEnd"/>
      <w:r w:rsidRPr="002E16FB">
        <w:rPr>
          <w:b/>
        </w:rPr>
        <w:t xml:space="preserve"> modlitba k </w:t>
      </w:r>
      <w:proofErr w:type="spellStart"/>
      <w:r w:rsidRPr="002E16FB">
        <w:rPr>
          <w:b/>
        </w:rPr>
        <w:t>Maryi</w:t>
      </w:r>
      <w:proofErr w:type="spellEnd"/>
      <w:r w:rsidRPr="002E16FB">
        <w:rPr>
          <w:b/>
        </w:rPr>
        <w:t xml:space="preserve"> Matce </w:t>
      </w:r>
      <w:proofErr w:type="spellStart"/>
      <w:r w:rsidRPr="002E16FB">
        <w:rPr>
          <w:b/>
        </w:rPr>
        <w:t>opusstěných</w:t>
      </w:r>
      <w:proofErr w:type="spellEnd"/>
    </w:p>
    <w:p w:rsidR="002E16FB" w:rsidRDefault="002E16FB" w:rsidP="001C7627">
      <w:proofErr w:type="spellStart"/>
      <w:r>
        <w:t>S.l</w:t>
      </w:r>
      <w:proofErr w:type="spellEnd"/>
      <w:r>
        <w:t xml:space="preserve">. : </w:t>
      </w:r>
      <w:proofErr w:type="spellStart"/>
      <w:proofErr w:type="gramStart"/>
      <w:r>
        <w:t>s.n</w:t>
      </w:r>
      <w:proofErr w:type="spellEnd"/>
      <w:r>
        <w:t>.</w:t>
      </w:r>
      <w:proofErr w:type="gramEnd"/>
      <w:r>
        <w:t>, 1. pol. 19. st.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10.</w:t>
      </w:r>
    </w:p>
    <w:p w:rsidR="002E16FB" w:rsidRDefault="001C7627" w:rsidP="001C7627">
      <w:r w:rsidRPr="002E16FB">
        <w:rPr>
          <w:b/>
        </w:rPr>
        <w:t xml:space="preserve">Modlitba k nerozdílné </w:t>
      </w:r>
      <w:proofErr w:type="spellStart"/>
      <w:r w:rsidRPr="002E16FB">
        <w:rPr>
          <w:b/>
        </w:rPr>
        <w:t>Trogicy</w:t>
      </w:r>
      <w:proofErr w:type="spellEnd"/>
      <w:r w:rsidRPr="002E16FB">
        <w:rPr>
          <w:b/>
        </w:rPr>
        <w:t xml:space="preserve"> </w:t>
      </w:r>
      <w:proofErr w:type="spellStart"/>
      <w:r w:rsidRPr="002E16FB">
        <w:rPr>
          <w:b/>
        </w:rPr>
        <w:t>swaté</w:t>
      </w:r>
      <w:proofErr w:type="spellEnd"/>
    </w:p>
    <w:p w:rsidR="002E16FB" w:rsidRDefault="002E16FB" w:rsidP="001C7627">
      <w:r>
        <w:t>Litomyšl, Josefa Bergerová, 60-70. l. 19. st.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 xml:space="preserve">11. </w:t>
      </w:r>
    </w:p>
    <w:p w:rsidR="001C7627" w:rsidRPr="002E16FB" w:rsidRDefault="001C7627" w:rsidP="001C7627">
      <w:pPr>
        <w:rPr>
          <w:b/>
        </w:rPr>
      </w:pPr>
      <w:r w:rsidRPr="002E16FB">
        <w:rPr>
          <w:b/>
        </w:rPr>
        <w:t xml:space="preserve">Modlitba, která po sw. </w:t>
      </w:r>
      <w:proofErr w:type="spellStart"/>
      <w:r w:rsidRPr="002E16FB">
        <w:rPr>
          <w:b/>
        </w:rPr>
        <w:t>bjřmowánj</w:t>
      </w:r>
      <w:proofErr w:type="spellEnd"/>
      <w:r w:rsidRPr="002E16FB">
        <w:rPr>
          <w:b/>
        </w:rPr>
        <w:t xml:space="preserve"> a </w:t>
      </w:r>
      <w:proofErr w:type="spellStart"/>
      <w:r w:rsidRPr="002E16FB">
        <w:rPr>
          <w:b/>
        </w:rPr>
        <w:t>gindy</w:t>
      </w:r>
      <w:proofErr w:type="spellEnd"/>
      <w:r w:rsidRPr="002E16FB">
        <w:rPr>
          <w:b/>
        </w:rPr>
        <w:t xml:space="preserve"> </w:t>
      </w:r>
      <w:proofErr w:type="spellStart"/>
      <w:r w:rsidRPr="002E16FB">
        <w:rPr>
          <w:b/>
        </w:rPr>
        <w:t>častěgi</w:t>
      </w:r>
      <w:proofErr w:type="spellEnd"/>
      <w:r w:rsidRPr="002E16FB">
        <w:rPr>
          <w:b/>
        </w:rPr>
        <w:t xml:space="preserve"> se </w:t>
      </w:r>
      <w:proofErr w:type="spellStart"/>
      <w:r w:rsidRPr="002E16FB">
        <w:rPr>
          <w:b/>
        </w:rPr>
        <w:t>řjkati</w:t>
      </w:r>
      <w:proofErr w:type="spellEnd"/>
      <w:r w:rsidRPr="002E16FB">
        <w:rPr>
          <w:b/>
        </w:rPr>
        <w:t xml:space="preserve"> má</w:t>
      </w:r>
    </w:p>
    <w:p w:rsidR="001C7627" w:rsidRDefault="001C7627" w:rsidP="001C7627">
      <w:r>
        <w:t>Hradec Králové, J. H. Pospíšil, [1850-1859].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50 Kč</w:t>
      </w:r>
    </w:p>
    <w:p w:rsidR="001C7627" w:rsidRPr="001C7627" w:rsidRDefault="001C7627" w:rsidP="001C7627"/>
    <w:sectPr w:rsidR="001C7627" w:rsidRPr="001C76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9A" w:rsidRDefault="0064419A" w:rsidP="0064419A">
      <w:r>
        <w:separator/>
      </w:r>
    </w:p>
  </w:endnote>
  <w:endnote w:type="continuationSeparator" w:id="0">
    <w:p w:rsidR="0064419A" w:rsidRDefault="0064419A" w:rsidP="0064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4"/>
      <w:docPartObj>
        <w:docPartGallery w:val="Page Numbers (Bottom of Page)"/>
        <w:docPartUnique/>
      </w:docPartObj>
    </w:sdtPr>
    <w:sdtEndPr/>
    <w:sdtContent>
      <w:p w:rsidR="0064419A" w:rsidRDefault="006441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6B">
          <w:rPr>
            <w:noProof/>
          </w:rPr>
          <w:t>2</w:t>
        </w:r>
        <w:r>
          <w:fldChar w:fldCharType="end"/>
        </w:r>
      </w:p>
    </w:sdtContent>
  </w:sdt>
  <w:p w:rsidR="0064419A" w:rsidRDefault="006441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9A" w:rsidRDefault="0064419A" w:rsidP="0064419A">
      <w:r>
        <w:separator/>
      </w:r>
    </w:p>
  </w:footnote>
  <w:footnote w:type="continuationSeparator" w:id="0">
    <w:p w:rsidR="0064419A" w:rsidRDefault="0064419A" w:rsidP="00644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4206FE2"/>
    <w:multiLevelType w:val="hybridMultilevel"/>
    <w:tmpl w:val="03A8B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97644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F31E8"/>
    <w:multiLevelType w:val="hybridMultilevel"/>
    <w:tmpl w:val="6C708A84"/>
    <w:lvl w:ilvl="0" w:tplc="6ED0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F043E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2"/>
    <w:rsid w:val="0000385D"/>
    <w:rsid w:val="0004677F"/>
    <w:rsid w:val="00084DB9"/>
    <w:rsid w:val="000C5063"/>
    <w:rsid w:val="000C53C0"/>
    <w:rsid w:val="00125D0B"/>
    <w:rsid w:val="001334DE"/>
    <w:rsid w:val="001558D7"/>
    <w:rsid w:val="00193007"/>
    <w:rsid w:val="001A1B19"/>
    <w:rsid w:val="001A5E6E"/>
    <w:rsid w:val="001C7627"/>
    <w:rsid w:val="001E53D9"/>
    <w:rsid w:val="0026366B"/>
    <w:rsid w:val="0029181F"/>
    <w:rsid w:val="00292221"/>
    <w:rsid w:val="002A14A6"/>
    <w:rsid w:val="002A6189"/>
    <w:rsid w:val="002C240E"/>
    <w:rsid w:val="002C404F"/>
    <w:rsid w:val="002C4EB0"/>
    <w:rsid w:val="002E16FB"/>
    <w:rsid w:val="002F5607"/>
    <w:rsid w:val="002F6AD3"/>
    <w:rsid w:val="00315609"/>
    <w:rsid w:val="00370432"/>
    <w:rsid w:val="003810DB"/>
    <w:rsid w:val="003E1F52"/>
    <w:rsid w:val="003F6247"/>
    <w:rsid w:val="00443066"/>
    <w:rsid w:val="00443BCC"/>
    <w:rsid w:val="004708FD"/>
    <w:rsid w:val="00470B5E"/>
    <w:rsid w:val="0049429A"/>
    <w:rsid w:val="0049516C"/>
    <w:rsid w:val="004B014A"/>
    <w:rsid w:val="004B446E"/>
    <w:rsid w:val="004C25BD"/>
    <w:rsid w:val="004D17A4"/>
    <w:rsid w:val="00502ACC"/>
    <w:rsid w:val="00512F90"/>
    <w:rsid w:val="00541F07"/>
    <w:rsid w:val="00545565"/>
    <w:rsid w:val="005533FE"/>
    <w:rsid w:val="005D0E93"/>
    <w:rsid w:val="005F24EF"/>
    <w:rsid w:val="0061636F"/>
    <w:rsid w:val="0064419A"/>
    <w:rsid w:val="00663A4F"/>
    <w:rsid w:val="00684F14"/>
    <w:rsid w:val="00685496"/>
    <w:rsid w:val="006C17CF"/>
    <w:rsid w:val="006C7911"/>
    <w:rsid w:val="0070090D"/>
    <w:rsid w:val="00726BEB"/>
    <w:rsid w:val="0076577E"/>
    <w:rsid w:val="00792FED"/>
    <w:rsid w:val="007D54C3"/>
    <w:rsid w:val="008425C1"/>
    <w:rsid w:val="00842EDE"/>
    <w:rsid w:val="00873672"/>
    <w:rsid w:val="00893EAB"/>
    <w:rsid w:val="008A5193"/>
    <w:rsid w:val="008F29CD"/>
    <w:rsid w:val="00987EB8"/>
    <w:rsid w:val="009970FC"/>
    <w:rsid w:val="00A26B09"/>
    <w:rsid w:val="00A3542B"/>
    <w:rsid w:val="00A65809"/>
    <w:rsid w:val="00A66C33"/>
    <w:rsid w:val="00A70AA6"/>
    <w:rsid w:val="00A94B5E"/>
    <w:rsid w:val="00AC19CB"/>
    <w:rsid w:val="00AD0A28"/>
    <w:rsid w:val="00AF09CD"/>
    <w:rsid w:val="00AF179C"/>
    <w:rsid w:val="00B07004"/>
    <w:rsid w:val="00B323CF"/>
    <w:rsid w:val="00B81653"/>
    <w:rsid w:val="00B9494B"/>
    <w:rsid w:val="00BD34A8"/>
    <w:rsid w:val="00BD62F6"/>
    <w:rsid w:val="00BD74FB"/>
    <w:rsid w:val="00BE3C7D"/>
    <w:rsid w:val="00C03A94"/>
    <w:rsid w:val="00C3438E"/>
    <w:rsid w:val="00C45725"/>
    <w:rsid w:val="00C53883"/>
    <w:rsid w:val="00C576E3"/>
    <w:rsid w:val="00C716A5"/>
    <w:rsid w:val="00C87B53"/>
    <w:rsid w:val="00C922A7"/>
    <w:rsid w:val="00C97BB2"/>
    <w:rsid w:val="00CA3D32"/>
    <w:rsid w:val="00D20CD2"/>
    <w:rsid w:val="00D85319"/>
    <w:rsid w:val="00D86776"/>
    <w:rsid w:val="00DC0CDD"/>
    <w:rsid w:val="00E077AB"/>
    <w:rsid w:val="00E23592"/>
    <w:rsid w:val="00E4581C"/>
    <w:rsid w:val="00E4592C"/>
    <w:rsid w:val="00E541D6"/>
    <w:rsid w:val="00E761F5"/>
    <w:rsid w:val="00E968AB"/>
    <w:rsid w:val="00EF5329"/>
    <w:rsid w:val="00F10998"/>
    <w:rsid w:val="00F36F65"/>
    <w:rsid w:val="00F43A7A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470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470B5E"/>
    <w:rPr>
      <w:b/>
      <w:bCs/>
    </w:rPr>
  </w:style>
  <w:style w:type="character" w:customStyle="1" w:styleId="mw-page-title-main">
    <w:name w:val="mw-page-title-main"/>
    <w:basedOn w:val="Standardnpsmoodstavce"/>
    <w:rsid w:val="00470B5E"/>
  </w:style>
  <w:style w:type="character" w:customStyle="1" w:styleId="Nadpis1Char">
    <w:name w:val="Nadpis 1 Char"/>
    <w:basedOn w:val="Standardnpsmoodstavce"/>
    <w:link w:val="Nadpis1"/>
    <w:uiPriority w:val="9"/>
    <w:rsid w:val="00470B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470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470B5E"/>
    <w:rPr>
      <w:b/>
      <w:bCs/>
    </w:rPr>
  </w:style>
  <w:style w:type="character" w:customStyle="1" w:styleId="mw-page-title-main">
    <w:name w:val="mw-page-title-main"/>
    <w:basedOn w:val="Standardnpsmoodstavce"/>
    <w:rsid w:val="00470B5E"/>
  </w:style>
  <w:style w:type="character" w:customStyle="1" w:styleId="Nadpis1Char">
    <w:name w:val="Nadpis 1 Char"/>
    <w:basedOn w:val="Standardnpsmoodstavce"/>
    <w:link w:val="Nadpis1"/>
    <w:uiPriority w:val="9"/>
    <w:rsid w:val="00470B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3</cp:revision>
  <cp:lastPrinted>2022-05-11T15:14:00Z</cp:lastPrinted>
  <dcterms:created xsi:type="dcterms:W3CDTF">2023-10-04T06:18:00Z</dcterms:created>
  <dcterms:modified xsi:type="dcterms:W3CDTF">2023-11-06T09:21:00Z</dcterms:modified>
</cp:coreProperties>
</file>