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zastoupený prof. MUDr. Janem Žaloudíkem,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r w:rsidR="001E04ED">
        <w:rPr>
          <w:rFonts w:ascii="Helv" w:hAnsi="Helv" w:cs="Helv"/>
          <w:i/>
          <w:iCs/>
          <w:color w:val="000000"/>
          <w:sz w:val="20"/>
          <w:szCs w:val="20"/>
        </w:rPr>
        <w:t>1</w:t>
      </w:r>
      <w:r w:rsidR="00B477FF">
        <w:rPr>
          <w:rFonts w:ascii="Helv" w:hAnsi="Helv" w:cs="Helv"/>
          <w:i/>
          <w:iCs/>
          <w:color w:val="000000"/>
          <w:sz w:val="20"/>
          <w:szCs w:val="20"/>
        </w:rPr>
        <w:t>3</w:t>
      </w:r>
      <w:r w:rsidR="00C33BC2">
        <w:rPr>
          <w:rFonts w:ascii="Helv" w:hAnsi="Helv" w:cs="Helv"/>
          <w:i/>
          <w:iCs/>
          <w:color w:val="000000"/>
          <w:sz w:val="20"/>
          <w:szCs w:val="20"/>
        </w:rPr>
        <w:t>.</w:t>
      </w:r>
      <w:r w:rsidR="00FE4440">
        <w:rPr>
          <w:rFonts w:ascii="Helv" w:hAnsi="Helv" w:cs="Helv"/>
          <w:i/>
          <w:iCs/>
          <w:color w:val="000000"/>
          <w:sz w:val="20"/>
          <w:szCs w:val="20"/>
        </w:rPr>
        <w:t>9</w:t>
      </w:r>
      <w:r w:rsidRPr="000B56A9">
        <w:rPr>
          <w:rFonts w:ascii="Helv" w:hAnsi="Helv" w:cs="Helv"/>
          <w:i/>
          <w:iCs/>
          <w:color w:val="000000"/>
          <w:sz w:val="20"/>
          <w:szCs w:val="20"/>
        </w:rPr>
        <w:t>.2016</w:t>
      </w:r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084ABF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                          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r>
        <w:rPr>
          <w:rFonts w:ascii="Helv" w:hAnsi="Helv" w:cs="Helv"/>
          <w:i/>
          <w:iCs/>
          <w:color w:val="000000"/>
          <w:sz w:val="20"/>
          <w:szCs w:val="20"/>
        </w:rPr>
        <w:t>.     n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>ákupní c</w:t>
      </w:r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AF710C" w:rsidRPr="00B477FF" w:rsidRDefault="00B477FF" w:rsidP="00FE444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B477FF">
        <w:rPr>
          <w:rFonts w:ascii="Courier New" w:hAnsi="Courier New" w:cs="Courier New"/>
          <w:i/>
          <w:iCs/>
          <w:color w:val="000000"/>
          <w:sz w:val="20"/>
          <w:szCs w:val="20"/>
        </w:rPr>
        <w:t>0149321     AFINITOR 10 MG          TBL NOB 10MG         2,00 80337,86</w:t>
      </w:r>
    </w:p>
    <w:p w:rsidR="00B477FF" w:rsidRPr="00B477FF" w:rsidRDefault="00B477FF" w:rsidP="00FE444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B477FF">
        <w:rPr>
          <w:rFonts w:ascii="Courier New" w:hAnsi="Courier New" w:cs="Courier New"/>
          <w:i/>
          <w:iCs/>
          <w:color w:val="000000"/>
          <w:sz w:val="20"/>
          <w:szCs w:val="20"/>
        </w:rPr>
        <w:t>0149318     AFINITOR 5 MG           TBL NOB 5MG          2,00 59804,22</w:t>
      </w:r>
    </w:p>
    <w:p w:rsidR="00B477FF" w:rsidRPr="00B477FF" w:rsidRDefault="00B477FF" w:rsidP="00FE444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B477FF">
        <w:rPr>
          <w:rFonts w:ascii="Courier New" w:hAnsi="Courier New" w:cs="Courier New"/>
          <w:i/>
          <w:iCs/>
          <w:color w:val="000000"/>
          <w:sz w:val="20"/>
          <w:szCs w:val="20"/>
        </w:rPr>
        <w:t>0194326     TAFINLAR 75 MG          CPS DUR 75MG         2,00</w:t>
      </w:r>
      <w:r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</w:t>
      </w:r>
      <w:r w:rsidRPr="00B477FF">
        <w:rPr>
          <w:rFonts w:ascii="Courier New" w:hAnsi="Courier New" w:cs="Courier New"/>
          <w:i/>
          <w:iCs/>
          <w:color w:val="000000"/>
          <w:sz w:val="20"/>
          <w:szCs w:val="20"/>
        </w:rPr>
        <w:t>170735,79</w:t>
      </w:r>
    </w:p>
    <w:p w:rsidR="00B477FF" w:rsidRDefault="00B477FF" w:rsidP="00FE444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A25879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B477FF">
        <w:rPr>
          <w:rFonts w:ascii="Helv" w:hAnsi="Helv" w:cs="Helv"/>
          <w:i/>
          <w:iCs/>
          <w:color w:val="000000"/>
          <w:sz w:val="20"/>
          <w:szCs w:val="20"/>
        </w:rPr>
        <w:t>621755,74</w:t>
      </w:r>
      <w:r w:rsidR="009C3847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4B05E2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965B3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A</w:t>
      </w:r>
      <w:r w:rsidR="00116208">
        <w:rPr>
          <w:rFonts w:ascii="Helv" w:hAnsi="Helv" w:cs="Helv"/>
          <w:i/>
          <w:iCs/>
          <w:color w:val="000000"/>
          <w:sz w:val="20"/>
          <w:szCs w:val="20"/>
        </w:rPr>
        <w:t>lliance Healthcare s.r.o.</w:t>
      </w:r>
    </w:p>
    <w:p w:rsidR="0037087C" w:rsidRDefault="0011620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Podle Trati 7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</w:t>
      </w:r>
      <w:r w:rsidR="00116208">
        <w:rPr>
          <w:rFonts w:ascii="Helv" w:hAnsi="Helv" w:cs="Helv"/>
          <w:i/>
          <w:iCs/>
          <w:color w:val="000000"/>
          <w:sz w:val="20"/>
          <w:szCs w:val="20"/>
        </w:rPr>
        <w:t>08 00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Praha </w:t>
      </w:r>
      <w:r w:rsidR="00116208">
        <w:rPr>
          <w:rFonts w:ascii="Helv" w:hAnsi="Helv" w:cs="Helv"/>
          <w:i/>
          <w:iCs/>
          <w:color w:val="000000"/>
          <w:sz w:val="20"/>
          <w:szCs w:val="20"/>
        </w:rPr>
        <w:t>10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116208">
        <w:rPr>
          <w:rFonts w:ascii="Helv" w:hAnsi="Helv" w:cs="Helv"/>
          <w:i/>
          <w:iCs/>
          <w:color w:val="000000"/>
          <w:sz w:val="20"/>
          <w:szCs w:val="20"/>
        </w:rPr>
        <w:t>14707420</w:t>
      </w:r>
      <w:r>
        <w:rPr>
          <w:rFonts w:ascii="Helv" w:hAnsi="Helv" w:cs="Helv"/>
          <w:i/>
          <w:iCs/>
          <w:color w:val="000000"/>
          <w:sz w:val="20"/>
          <w:szCs w:val="20"/>
        </w:rPr>
        <w:t>, DIČ: CZ</w:t>
      </w:r>
      <w:r w:rsidR="00116208">
        <w:rPr>
          <w:rFonts w:ascii="Helv" w:hAnsi="Helv" w:cs="Helv"/>
          <w:i/>
          <w:iCs/>
          <w:color w:val="000000"/>
          <w:sz w:val="20"/>
          <w:szCs w:val="20"/>
        </w:rPr>
        <w:t>14707420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PharmDr.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defaultTabStop w:val="708"/>
  <w:hyphenationZone w:val="425"/>
  <w:characterSpacingControl w:val="doNotCompress"/>
  <w:compat/>
  <w:rsids>
    <w:rsidRoot w:val="0037087C"/>
    <w:rsid w:val="00084ABF"/>
    <w:rsid w:val="000B56A9"/>
    <w:rsid w:val="000B592D"/>
    <w:rsid w:val="00112ADA"/>
    <w:rsid w:val="00116208"/>
    <w:rsid w:val="00172F5F"/>
    <w:rsid w:val="001B1715"/>
    <w:rsid w:val="001B4F29"/>
    <w:rsid w:val="001E04ED"/>
    <w:rsid w:val="00202F6A"/>
    <w:rsid w:val="003335D7"/>
    <w:rsid w:val="0037087C"/>
    <w:rsid w:val="00376156"/>
    <w:rsid w:val="003A04CF"/>
    <w:rsid w:val="004067B7"/>
    <w:rsid w:val="00476172"/>
    <w:rsid w:val="0048525C"/>
    <w:rsid w:val="004B05E2"/>
    <w:rsid w:val="00542B1B"/>
    <w:rsid w:val="00566114"/>
    <w:rsid w:val="005828B6"/>
    <w:rsid w:val="00584E90"/>
    <w:rsid w:val="00596EDF"/>
    <w:rsid w:val="00682B5B"/>
    <w:rsid w:val="00691E77"/>
    <w:rsid w:val="00695680"/>
    <w:rsid w:val="006B218E"/>
    <w:rsid w:val="007652CD"/>
    <w:rsid w:val="007D6AE6"/>
    <w:rsid w:val="008225D4"/>
    <w:rsid w:val="00831A04"/>
    <w:rsid w:val="0084448B"/>
    <w:rsid w:val="00851B3D"/>
    <w:rsid w:val="00880536"/>
    <w:rsid w:val="009146AF"/>
    <w:rsid w:val="00965B32"/>
    <w:rsid w:val="009C3847"/>
    <w:rsid w:val="009C4B2C"/>
    <w:rsid w:val="00A25879"/>
    <w:rsid w:val="00A56FEC"/>
    <w:rsid w:val="00A64B3A"/>
    <w:rsid w:val="00AF710C"/>
    <w:rsid w:val="00B069F4"/>
    <w:rsid w:val="00B30BE3"/>
    <w:rsid w:val="00B477FF"/>
    <w:rsid w:val="00B8705A"/>
    <w:rsid w:val="00B97DFD"/>
    <w:rsid w:val="00C06003"/>
    <w:rsid w:val="00C33BC2"/>
    <w:rsid w:val="00CB437D"/>
    <w:rsid w:val="00D04328"/>
    <w:rsid w:val="00E22745"/>
    <w:rsid w:val="00E80879"/>
    <w:rsid w:val="00EF6A7F"/>
    <w:rsid w:val="00F12C93"/>
    <w:rsid w:val="00F55E99"/>
    <w:rsid w:val="00FE44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692</Characters>
  <Application>Microsoft Office Word</Application>
  <DocSecurity>0</DocSecurity>
  <Lines>5</Lines>
  <Paragraphs>1</Paragraphs>
  <ScaleCrop>false</ScaleCrop>
  <Company>Masaryk Memorial Cancer Institute</Company>
  <LinksUpToDate>false</LinksUpToDate>
  <CharactersWithSpaces>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3</cp:revision>
  <cp:lastPrinted>2016-08-15T11:27:00Z</cp:lastPrinted>
  <dcterms:created xsi:type="dcterms:W3CDTF">2016-09-14T07:54:00Z</dcterms:created>
  <dcterms:modified xsi:type="dcterms:W3CDTF">2016-09-15T05:41:00Z</dcterms:modified>
</cp:coreProperties>
</file>