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DC" w:rsidRDefault="00F74F54">
      <w:pPr>
        <w:pStyle w:val="Heading110"/>
        <w:framePr w:w="9590" w:h="720" w:hRule="exact" w:wrap="none" w:vAnchor="page" w:hAnchor="page" w:x="1244" w:y="1174"/>
        <w:shd w:val="clear" w:color="auto" w:fill="auto"/>
        <w:ind w:right="40"/>
      </w:pPr>
      <w:bookmarkStart w:id="0" w:name="bookmark0"/>
      <w:r>
        <w:t>Základní škola a Mateřská škola Emy Destinnové</w:t>
      </w:r>
      <w:r>
        <w:br/>
        <w:t>náměstí Svobody 3/930, Praha 6</w:t>
      </w:r>
      <w:bookmarkEnd w:id="0"/>
    </w:p>
    <w:p w:rsidR="007C30DC" w:rsidRDefault="00F74F54">
      <w:pPr>
        <w:pStyle w:val="Tablecaption20"/>
        <w:framePr w:w="9538" w:h="821" w:hRule="exact" w:wrap="none" w:vAnchor="page" w:hAnchor="page" w:x="1297" w:y="2093"/>
        <w:shd w:val="clear" w:color="auto" w:fill="auto"/>
        <w:ind w:right="20"/>
      </w:pPr>
      <w:r>
        <w:t>POTVRZENÍ OBJEDNÁVKY</w:t>
      </w:r>
    </w:p>
    <w:p w:rsidR="007C30DC" w:rsidRDefault="00F74F54">
      <w:pPr>
        <w:pStyle w:val="Tablecaption10"/>
        <w:framePr w:w="9538" w:h="821" w:hRule="exact" w:wrap="none" w:vAnchor="page" w:hAnchor="page" w:x="1297" w:y="2093"/>
        <w:shd w:val="clear" w:color="auto" w:fill="auto"/>
        <w:tabs>
          <w:tab w:val="left" w:pos="6854"/>
        </w:tabs>
      </w:pPr>
      <w:r>
        <w:t>Zapsaná v RE5 dne 12.12.1992, čj MČ Pb-ZMČ Č.47/032003/E</w:t>
      </w:r>
      <w:r>
        <w:tab/>
      </w:r>
      <w:r>
        <w:rPr>
          <w:rStyle w:val="Tablecaption19ptBold"/>
        </w:rPr>
        <w:t xml:space="preserve">číslo objednávky: </w:t>
      </w:r>
      <w:r>
        <w:t>330/2023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3590"/>
      </w:tblGrid>
      <w:tr w:rsidR="007C30DC">
        <w:trPr>
          <w:trHeight w:hRule="exact" w:val="720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FFFFFF"/>
          </w:tcPr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234" w:lineRule="exact"/>
            </w:pPr>
            <w:r>
              <w:rPr>
                <w:rStyle w:val="Bodytext2Arial105pt"/>
              </w:rPr>
              <w:t>datum objedn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234" w:lineRule="exact"/>
            </w:pPr>
            <w:r>
              <w:rPr>
                <w:rStyle w:val="Bodytext2Arial105pt"/>
              </w:rPr>
              <w:t>Dodavatel:</w:t>
            </w:r>
          </w:p>
        </w:tc>
      </w:tr>
      <w:tr w:rsidR="007C30DC">
        <w:trPr>
          <w:trHeight w:hRule="exact" w:val="64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322" w:lineRule="exact"/>
            </w:pPr>
            <w:r>
              <w:rPr>
                <w:rStyle w:val="Bodytext2Arial105pt"/>
              </w:rPr>
              <w:t>Základní škola a Mateřská škola Emy Destinnové nám. Svobody 3/9</w:t>
            </w:r>
            <w:bookmarkStart w:id="1" w:name="_GoBack"/>
            <w:bookmarkEnd w:id="1"/>
            <w:r>
              <w:rPr>
                <w:rStyle w:val="Bodytext2Arial105pt"/>
              </w:rPr>
              <w:t>30, Praha 6,160 00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DEE3D5"/>
            <w:vAlign w:val="bottom"/>
          </w:tcPr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234" w:lineRule="exact"/>
            </w:pPr>
            <w:r>
              <w:rPr>
                <w:rStyle w:val="Bodytext2Arial105pt"/>
              </w:rPr>
              <w:t>Souběh s.r.o.</w:t>
            </w:r>
          </w:p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 xml:space="preserve">itrouoetniccého 235, </w:t>
            </w:r>
            <w:r>
              <w:rPr>
                <w:rStyle w:val="Bodytext2Arial65pt"/>
              </w:rPr>
              <w:t xml:space="preserve">Liberec </w:t>
            </w:r>
            <w:r>
              <w:rPr>
                <w:rStyle w:val="Bodytext2Arial85pt"/>
              </w:rPr>
              <w:t xml:space="preserve">xiv </w:t>
            </w:r>
            <w:r>
              <w:rPr>
                <w:rStyle w:val="Bodytext2Arial65pt"/>
              </w:rPr>
              <w:t xml:space="preserve">Ruprechtlce </w:t>
            </w:r>
            <w:r>
              <w:rPr>
                <w:rStyle w:val="Bodytext2Arial85pt"/>
              </w:rPr>
              <w:t>í&amp;0 ld</w:t>
            </w:r>
          </w:p>
        </w:tc>
      </w:tr>
      <w:tr w:rsidR="007C30DC">
        <w:trPr>
          <w:trHeight w:hRule="exact" w:val="1262"/>
        </w:trPr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0DC" w:rsidRDefault="00F74F54" w:rsidP="004F2867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234" w:lineRule="exact"/>
            </w:pPr>
            <w:r>
              <w:rPr>
                <w:rStyle w:val="Bodytext2Arial105pt"/>
              </w:rPr>
              <w:t>IČ 48133892</w:t>
            </w:r>
          </w:p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307" w:lineRule="exact"/>
            </w:pPr>
            <w:r>
              <w:rPr>
                <w:rStyle w:val="Bodytext2Arial105pt"/>
              </w:rPr>
              <w:t>Číslo účtu: 833061/0100</w:t>
            </w:r>
          </w:p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after="360" w:line="307" w:lineRule="exact"/>
            </w:pPr>
            <w:r>
              <w:rPr>
                <w:rStyle w:val="Bodytext2Arial8ptBold"/>
              </w:rPr>
              <w:t>Organizace je plátce DPH</w:t>
            </w:r>
          </w:p>
          <w:p w:rsidR="007C30DC" w:rsidRDefault="007C30DC" w:rsidP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before="360" w:line="234" w:lineRule="exact"/>
            </w:pP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DEE3D5"/>
          </w:tcPr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234" w:lineRule="exact"/>
            </w:pPr>
            <w:r>
              <w:rPr>
                <w:rStyle w:val="Bodytext2Arial105pt"/>
              </w:rPr>
              <w:t>ÍČ: 05535204</w:t>
            </w:r>
          </w:p>
        </w:tc>
      </w:tr>
      <w:tr w:rsidR="007C30DC">
        <w:trPr>
          <w:trHeight w:hRule="exact" w:val="960"/>
        </w:trPr>
        <w:tc>
          <w:tcPr>
            <w:tcW w:w="5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0DC" w:rsidRDefault="007C30DC">
            <w:pPr>
              <w:framePr w:w="9557" w:h="7018" w:wrap="none" w:vAnchor="page" w:hAnchor="page" w:x="1244" w:y="2890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DC" w:rsidRDefault="007C30DC">
            <w:pPr>
              <w:framePr w:w="9557" w:h="7018" w:wrap="none" w:vAnchor="page" w:hAnchor="page" w:x="1244" w:y="2890"/>
              <w:rPr>
                <w:sz w:val="10"/>
                <w:szCs w:val="10"/>
              </w:rPr>
            </w:pPr>
          </w:p>
        </w:tc>
      </w:tr>
      <w:tr w:rsidR="007C30DC">
        <w:trPr>
          <w:trHeight w:hRule="exact" w:val="946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234" w:lineRule="exact"/>
            </w:pPr>
            <w:r>
              <w:rPr>
                <w:rStyle w:val="Bodytext2Arial105ptBold"/>
              </w:rPr>
              <w:t xml:space="preserve">Potvrzujeme převzetí objednávky </w:t>
            </w:r>
            <w:r>
              <w:rPr>
                <w:rStyle w:val="Bodytext2Arial105pt"/>
              </w:rPr>
              <w:t>č.330 /2023</w:t>
            </w:r>
          </w:p>
        </w:tc>
      </w:tr>
      <w:tr w:rsidR="007C30DC">
        <w:trPr>
          <w:trHeight w:hRule="exact" w:val="1253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DC" w:rsidRDefault="007C30DC">
            <w:pPr>
              <w:framePr w:w="9557" w:h="7018" w:wrap="none" w:vAnchor="page" w:hAnchor="page" w:x="1244" w:y="2890"/>
              <w:rPr>
                <w:sz w:val="10"/>
                <w:szCs w:val="10"/>
              </w:rPr>
            </w:pPr>
          </w:p>
        </w:tc>
      </w:tr>
      <w:tr w:rsidR="007C30DC">
        <w:trPr>
          <w:trHeight w:hRule="exact" w:val="89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tabs>
                <w:tab w:val="left" w:pos="2765"/>
              </w:tabs>
              <w:spacing w:line="234" w:lineRule="exact"/>
              <w:jc w:val="both"/>
            </w:pPr>
            <w:r>
              <w:rPr>
                <w:rStyle w:val="Bodytext2Arial105ptBold"/>
              </w:rPr>
              <w:t>cena:</w:t>
            </w:r>
            <w:r>
              <w:rPr>
                <w:rStyle w:val="Bodytext2Arial105ptBold"/>
              </w:rPr>
              <w:tab/>
            </w:r>
            <w:r>
              <w:rPr>
                <w:rStyle w:val="Bodytext2Arial105pt"/>
              </w:rPr>
              <w:t>bez DPH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30DC" w:rsidRDefault="007C30DC">
            <w:pPr>
              <w:framePr w:w="9557" w:h="7018" w:wrap="none" w:vAnchor="page" w:hAnchor="page" w:x="1244" w:y="2890"/>
              <w:rPr>
                <w:sz w:val="10"/>
                <w:szCs w:val="10"/>
              </w:rPr>
            </w:pPr>
          </w:p>
        </w:tc>
      </w:tr>
      <w:tr w:rsidR="007C30DC">
        <w:trPr>
          <w:trHeight w:hRule="exact" w:val="331"/>
        </w:trPr>
        <w:tc>
          <w:tcPr>
            <w:tcW w:w="5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0DC" w:rsidRDefault="00F74F54">
            <w:pPr>
              <w:pStyle w:val="Bodytext20"/>
              <w:framePr w:w="9557" w:h="7018" w:wrap="none" w:vAnchor="page" w:hAnchor="page" w:x="1244" w:y="2890"/>
              <w:shd w:val="clear" w:color="auto" w:fill="auto"/>
              <w:spacing w:line="234" w:lineRule="exact"/>
              <w:jc w:val="both"/>
            </w:pPr>
            <w:r>
              <w:rPr>
                <w:rStyle w:val="Bodytext2Arial105pt"/>
              </w:rPr>
              <w:t>celkem s DPH 79 860,00 Kč</w:t>
            </w:r>
          </w:p>
        </w:tc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DC" w:rsidRDefault="007C30DC">
            <w:pPr>
              <w:framePr w:w="9557" w:h="7018" w:wrap="none" w:vAnchor="page" w:hAnchor="page" w:x="1244" w:y="2890"/>
              <w:rPr>
                <w:sz w:val="10"/>
                <w:szCs w:val="10"/>
              </w:rPr>
            </w:pPr>
          </w:p>
        </w:tc>
      </w:tr>
    </w:tbl>
    <w:p w:rsidR="007C30DC" w:rsidRDefault="00F74F54">
      <w:pPr>
        <w:pStyle w:val="Picturecaption20"/>
        <w:framePr w:w="8976" w:h="2351" w:hRule="exact" w:wrap="none" w:vAnchor="page" w:hAnchor="page" w:x="1235" w:y="12287"/>
        <w:shd w:val="clear" w:color="auto" w:fill="auto"/>
      </w:pPr>
      <w:r>
        <w:t>uveřejnění v registru smluv podle zákona č.340/2015 sfa, o regitru smluv.</w:t>
      </w:r>
    </w:p>
    <w:p w:rsidR="007C30DC" w:rsidRDefault="00F74F54">
      <w:pPr>
        <w:pStyle w:val="Picturecaption20"/>
        <w:framePr w:w="8976" w:h="2351" w:hRule="exact" w:wrap="none" w:vAnchor="page" w:hAnchor="page" w:x="1235" w:y="12287"/>
        <w:shd w:val="clear" w:color="auto" w:fill="auto"/>
      </w:pPr>
      <w:r>
        <w:t xml:space="preserve">Odběratel se zavazuje, že objednávku- smlouvu zveřejní v registru smluv- ISRS nejpozdějí do 1 měsíce od podpisu objednávky- smlouvy Na základě zákona </w:t>
      </w:r>
      <w:r>
        <w:rPr>
          <w:rStyle w:val="Picturecaption2BoldItalicSpacing1pt"/>
        </w:rPr>
        <w:t>i.</w:t>
      </w:r>
      <w:r>
        <w:t xml:space="preserve"> 101/200 Sb.</w:t>
      </w:r>
      <w:r>
        <w:rPr>
          <w:vertAlign w:val="subscript"/>
        </w:rPr>
        <w:t>r</w:t>
      </w:r>
      <w:r>
        <w:t xml:space="preserve"> o ochraně osobních údajů jsou smlouvy před jejich zveřejněním </w:t>
      </w:r>
      <w:r>
        <w:rPr>
          <w:lang w:val="en-US" w:eastAsia="en-US" w:bidi="en-US"/>
        </w:rPr>
        <w:t xml:space="preserve">an </w:t>
      </w:r>
      <w:r>
        <w:t>ony mízovány.</w:t>
      </w:r>
    </w:p>
    <w:p w:rsidR="007C30DC" w:rsidRDefault="00F74F54">
      <w:pPr>
        <w:pStyle w:val="Picturecaption10"/>
        <w:framePr w:w="8976" w:h="2351" w:hRule="exact" w:wrap="none" w:vAnchor="page" w:hAnchor="page" w:x="1235" w:y="12287"/>
        <w:shd w:val="clear" w:color="auto" w:fill="auto"/>
      </w:pPr>
      <w:r>
        <w:t xml:space="preserve">Do&lt;t»v»tel sjednaných voleb se zavazují zachovávat mlčenlivost o všech skutečnostech, tttté lískal v souvislosti s plněním smlouvy a které podléhají ochrání osobních údajů. Povinnosti je dodavatel váiar povinnosti mlčenlivostí po do*&gt;u trván i smlouvy a taká po jejím skončení Dodavatel prohlašuje, </w:t>
      </w:r>
      <w:r>
        <w:rPr>
          <w:rStyle w:val="Picturecaption1BoldItalic"/>
        </w:rPr>
        <w:t>ie</w:t>
      </w:r>
      <w:r>
        <w:t xml:space="preserve"> tavedl potlebná technická a organiiaíní opatřen</w:t>
      </w:r>
      <w:r>
        <w:rPr>
          <w:vertAlign w:val="superscript"/>
        </w:rPr>
        <w:t>1</w:t>
      </w:r>
      <w:r>
        <w:t xml:space="preserve"> pro ochranu údajů poskytnutých objednavatelem j Je zpracováni osobních údajů je tak prováděno v souladu &gt; evropských nafitenim </w:t>
      </w:r>
      <w:r>
        <w:rPr>
          <w:rStyle w:val="Picturecaption16pt"/>
        </w:rPr>
        <w:t>CDPR.</w:t>
      </w:r>
    </w:p>
    <w:p w:rsidR="007C30DC" w:rsidRDefault="007C30DC">
      <w:pPr>
        <w:rPr>
          <w:sz w:val="2"/>
          <w:szCs w:val="2"/>
        </w:rPr>
      </w:pPr>
    </w:p>
    <w:sectPr w:rsidR="007C30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86" w:rsidRDefault="00F74F54">
      <w:r>
        <w:separator/>
      </w:r>
    </w:p>
  </w:endnote>
  <w:endnote w:type="continuationSeparator" w:id="0">
    <w:p w:rsidR="00C37F86" w:rsidRDefault="00F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DC" w:rsidRDefault="007C30DC"/>
  </w:footnote>
  <w:footnote w:type="continuationSeparator" w:id="0">
    <w:p w:rsidR="007C30DC" w:rsidRDefault="007C30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30DC"/>
    <w:rsid w:val="004F2867"/>
    <w:rsid w:val="007C30DC"/>
    <w:rsid w:val="00C37F86"/>
    <w:rsid w:val="00F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E1BE"/>
  <w15:docId w15:val="{98CA798D-D884-49C3-BB8C-154F7090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9ptBold">
    <w:name w:val="Table caption|1 + 9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05pt">
    <w:name w:val="Body text|2 + Arial;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Arial85pt">
    <w:name w:val="Body text|2 + Arial;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65pt">
    <w:name w:val="Body text|2 + Arial;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8ptBold">
    <w:name w:val="Body text|2 + Arial;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105ptBold">
    <w:name w:val="Body text|2 + Arial;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BoldItalicSpacing1pt">
    <w:name w:val="Picture caption|2 + Bold;Italic;Spacing 1 pt"/>
    <w:basedOn w:val="Picturecaption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BoldItalic">
    <w:name w:val="Picture caption|1 + Bold;Italic"/>
    <w:basedOn w:val="Picturecaption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6pt">
    <w:name w:val="Picture caption|1 + 6 pt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46" w:lineRule="exact"/>
      <w:jc w:val="center"/>
      <w:outlineLvl w:val="0"/>
    </w:pPr>
    <w:rPr>
      <w:b/>
      <w:bCs/>
      <w:sz w:val="28"/>
      <w:szCs w:val="2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424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54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54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2023-11-06T10:34:00Z</dcterms:created>
  <dcterms:modified xsi:type="dcterms:W3CDTF">2023-11-06T11:31:00Z</dcterms:modified>
</cp:coreProperties>
</file>