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3C6B7" w14:textId="77777777" w:rsidR="00CF17C0" w:rsidRPr="00A2149C" w:rsidRDefault="00E227E9" w:rsidP="00D06D0F">
      <w:pPr>
        <w:rPr>
          <w:rFonts w:ascii="Arial" w:hAnsi="Arial" w:cs="Arial"/>
          <w:b/>
          <w:sz w:val="22"/>
          <w:szCs w:val="22"/>
        </w:rPr>
      </w:pPr>
      <w:r w:rsidRPr="00A2149C">
        <w:rPr>
          <w:rFonts w:ascii="Arial" w:hAnsi="Arial" w:cs="Arial"/>
          <w:b/>
          <w:sz w:val="22"/>
          <w:szCs w:val="22"/>
        </w:rPr>
        <w:t xml:space="preserve">Česká republika - </w:t>
      </w:r>
      <w:r w:rsidR="00A21E6E" w:rsidRPr="00A2149C">
        <w:rPr>
          <w:rFonts w:ascii="Arial" w:hAnsi="Arial" w:cs="Arial"/>
          <w:b/>
          <w:sz w:val="22"/>
          <w:szCs w:val="22"/>
        </w:rPr>
        <w:t>Státní pozemkový úřad</w:t>
      </w:r>
      <w:r w:rsidR="00CF17C0" w:rsidRPr="00A2149C">
        <w:rPr>
          <w:rFonts w:ascii="Arial" w:hAnsi="Arial" w:cs="Arial"/>
          <w:b/>
          <w:sz w:val="22"/>
          <w:szCs w:val="22"/>
        </w:rPr>
        <w:t xml:space="preserve"> </w:t>
      </w:r>
    </w:p>
    <w:p w14:paraId="72CB26FB" w14:textId="77777777" w:rsidR="00CF17C0" w:rsidRPr="00A2149C" w:rsidRDefault="00D36269" w:rsidP="000B0AA7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>se sídlem</w:t>
      </w:r>
      <w:r w:rsidR="00CF17C0" w:rsidRPr="00A2149C">
        <w:rPr>
          <w:sz w:val="22"/>
          <w:szCs w:val="22"/>
        </w:rPr>
        <w:t xml:space="preserve"> Praha 3</w:t>
      </w:r>
      <w:r w:rsidR="003D4F2E" w:rsidRPr="00A2149C">
        <w:rPr>
          <w:sz w:val="22"/>
          <w:szCs w:val="22"/>
        </w:rPr>
        <w:t xml:space="preserve"> - Žižkov</w:t>
      </w:r>
      <w:r w:rsidR="00CF17C0" w:rsidRPr="00A2149C">
        <w:rPr>
          <w:sz w:val="22"/>
          <w:szCs w:val="22"/>
        </w:rPr>
        <w:t>, Husinecká 1024/11a, PSČ 130 00</w:t>
      </w:r>
    </w:p>
    <w:p w14:paraId="76A3567A" w14:textId="77777777" w:rsidR="00CF17C0" w:rsidRPr="00A2149C" w:rsidRDefault="00CF17C0" w:rsidP="000B0AA7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>IČ</w:t>
      </w:r>
      <w:r w:rsidR="002C4372" w:rsidRPr="00A2149C">
        <w:rPr>
          <w:sz w:val="22"/>
          <w:szCs w:val="22"/>
        </w:rPr>
        <w:t>O</w:t>
      </w:r>
      <w:r w:rsidRPr="00A2149C">
        <w:rPr>
          <w:sz w:val="22"/>
          <w:szCs w:val="22"/>
        </w:rPr>
        <w:t xml:space="preserve">: </w:t>
      </w:r>
      <w:r w:rsidR="00A21E6E" w:rsidRPr="00A2149C">
        <w:rPr>
          <w:sz w:val="22"/>
          <w:szCs w:val="22"/>
        </w:rPr>
        <w:t>01312774</w:t>
      </w:r>
    </w:p>
    <w:p w14:paraId="73398AB7" w14:textId="77777777" w:rsidR="00CF17C0" w:rsidRPr="00A2149C" w:rsidRDefault="00CF17C0" w:rsidP="000B0AA7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>DIČ: CZ</w:t>
      </w:r>
      <w:r w:rsidR="00A21E6E" w:rsidRPr="00A2149C">
        <w:rPr>
          <w:sz w:val="22"/>
          <w:szCs w:val="22"/>
        </w:rPr>
        <w:t>01312774</w:t>
      </w:r>
    </w:p>
    <w:p w14:paraId="7B4681CD" w14:textId="14A45946" w:rsidR="008D710D" w:rsidRDefault="00FB6E4E" w:rsidP="000B0AA7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 xml:space="preserve">za který jedná </w:t>
      </w:r>
      <w:r w:rsidR="00BC17A6" w:rsidRPr="00A2149C">
        <w:rPr>
          <w:sz w:val="22"/>
          <w:szCs w:val="22"/>
        </w:rPr>
        <w:t xml:space="preserve">Ing. Martin Vrba, ústřední ředitel </w:t>
      </w:r>
    </w:p>
    <w:p w14:paraId="0FDC698F" w14:textId="77777777" w:rsidR="008D710D" w:rsidRPr="00E83C64" w:rsidRDefault="008D710D" w:rsidP="000B0AA7">
      <w:pPr>
        <w:pStyle w:val="VnitrniText"/>
        <w:ind w:firstLine="0"/>
        <w:rPr>
          <w:sz w:val="12"/>
          <w:szCs w:val="12"/>
        </w:rPr>
      </w:pPr>
    </w:p>
    <w:p w14:paraId="61B423E8" w14:textId="5AEEA27D" w:rsidR="00CF17C0" w:rsidRPr="00A2149C" w:rsidRDefault="00CF17C0" w:rsidP="000B0AA7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>(dále jen ”</w:t>
      </w:r>
      <w:r w:rsidR="005C5AF6" w:rsidRPr="00A2149C">
        <w:rPr>
          <w:sz w:val="22"/>
          <w:szCs w:val="22"/>
        </w:rPr>
        <w:t>prodávající</w:t>
      </w:r>
      <w:r w:rsidRPr="00A2149C">
        <w:rPr>
          <w:sz w:val="22"/>
          <w:szCs w:val="22"/>
        </w:rPr>
        <w:t>”)</w:t>
      </w:r>
    </w:p>
    <w:p w14:paraId="56D26155" w14:textId="77777777" w:rsidR="00BC17A6" w:rsidRPr="00A2149C" w:rsidRDefault="00BC17A6" w:rsidP="000B0AA7">
      <w:pPr>
        <w:pStyle w:val="VnitrniText"/>
        <w:ind w:firstLine="0"/>
        <w:rPr>
          <w:sz w:val="22"/>
          <w:szCs w:val="22"/>
        </w:rPr>
      </w:pPr>
    </w:p>
    <w:p w14:paraId="5FECEE51" w14:textId="77777777" w:rsidR="00CF17C0" w:rsidRPr="00A2149C" w:rsidRDefault="00CF17C0" w:rsidP="000B0AA7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>a</w:t>
      </w:r>
    </w:p>
    <w:p w14:paraId="1F7F7D9B" w14:textId="77777777" w:rsidR="00BC17A6" w:rsidRPr="00A2149C" w:rsidRDefault="00BC17A6" w:rsidP="000B0AA7">
      <w:pPr>
        <w:pStyle w:val="VnitrniText"/>
        <w:ind w:firstLine="0"/>
        <w:rPr>
          <w:sz w:val="22"/>
          <w:szCs w:val="22"/>
        </w:rPr>
      </w:pPr>
    </w:p>
    <w:p w14:paraId="0A6006F5" w14:textId="04F2BF7D" w:rsidR="008D710D" w:rsidRDefault="008D710D" w:rsidP="000B0AA7">
      <w:pPr>
        <w:pStyle w:val="VnitrniText"/>
        <w:ind w:firstLine="0"/>
        <w:rPr>
          <w:sz w:val="22"/>
          <w:szCs w:val="22"/>
        </w:rPr>
      </w:pPr>
      <w:r w:rsidRPr="00A2149C">
        <w:rPr>
          <w:b/>
          <w:sz w:val="22"/>
          <w:szCs w:val="22"/>
        </w:rPr>
        <w:t xml:space="preserve">Otakar </w:t>
      </w:r>
      <w:r w:rsidR="00BC17A6" w:rsidRPr="00A2149C">
        <w:rPr>
          <w:b/>
          <w:sz w:val="22"/>
          <w:szCs w:val="22"/>
        </w:rPr>
        <w:t>Kameník</w:t>
      </w:r>
      <w:r w:rsidR="00BC17A6" w:rsidRPr="00A2149C">
        <w:rPr>
          <w:sz w:val="22"/>
          <w:szCs w:val="22"/>
        </w:rPr>
        <w:t>, r.č. 98</w:t>
      </w:r>
      <w:r w:rsidR="004E7802">
        <w:rPr>
          <w:sz w:val="22"/>
          <w:szCs w:val="22"/>
        </w:rPr>
        <w:t>xxxxxx</w:t>
      </w:r>
    </w:p>
    <w:p w14:paraId="27623C56" w14:textId="69157D05" w:rsidR="00574596" w:rsidRPr="00A2149C" w:rsidRDefault="00574596" w:rsidP="00574596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 xml:space="preserve">trvalý pobyt </w:t>
      </w:r>
      <w:r w:rsidR="004E7802">
        <w:rPr>
          <w:sz w:val="22"/>
          <w:szCs w:val="22"/>
        </w:rPr>
        <w:t>xxxxxx</w:t>
      </w:r>
      <w:r w:rsidRPr="00A2149C">
        <w:rPr>
          <w:sz w:val="22"/>
          <w:szCs w:val="22"/>
        </w:rPr>
        <w:t>, Majetín, PSČ 751</w:t>
      </w:r>
      <w:r>
        <w:rPr>
          <w:sz w:val="22"/>
          <w:szCs w:val="22"/>
        </w:rPr>
        <w:t xml:space="preserve"> </w:t>
      </w:r>
      <w:r w:rsidRPr="00A2149C">
        <w:rPr>
          <w:sz w:val="22"/>
          <w:szCs w:val="22"/>
        </w:rPr>
        <w:t>03</w:t>
      </w:r>
    </w:p>
    <w:p w14:paraId="7E45569C" w14:textId="77777777" w:rsidR="00E83C64" w:rsidRPr="00E83C64" w:rsidRDefault="00E83C64" w:rsidP="00574596">
      <w:pPr>
        <w:pStyle w:val="VnitrniText"/>
        <w:ind w:firstLine="0"/>
        <w:rPr>
          <w:sz w:val="12"/>
          <w:szCs w:val="12"/>
        </w:rPr>
      </w:pPr>
    </w:p>
    <w:p w14:paraId="5D2A9B0C" w14:textId="61E73767" w:rsidR="00574596" w:rsidRDefault="00574596" w:rsidP="00574596">
      <w:pPr>
        <w:pStyle w:val="VnitrniText"/>
        <w:ind w:firstLine="0"/>
        <w:rPr>
          <w:sz w:val="22"/>
          <w:szCs w:val="22"/>
        </w:rPr>
      </w:pPr>
      <w:r>
        <w:rPr>
          <w:sz w:val="22"/>
          <w:szCs w:val="22"/>
        </w:rPr>
        <w:t>(dále jen "kupující č. 1")</w:t>
      </w:r>
    </w:p>
    <w:p w14:paraId="2C76840F" w14:textId="77777777" w:rsidR="00574596" w:rsidRDefault="00574596" w:rsidP="000B0AA7">
      <w:pPr>
        <w:pStyle w:val="VnitrniText"/>
        <w:ind w:firstLine="0"/>
        <w:rPr>
          <w:sz w:val="22"/>
          <w:szCs w:val="22"/>
        </w:rPr>
      </w:pPr>
    </w:p>
    <w:p w14:paraId="6F2BA8A2" w14:textId="3D8745DA" w:rsidR="00BD68E1" w:rsidRDefault="00BD68E1" w:rsidP="000B0AA7">
      <w:pPr>
        <w:pStyle w:val="VnitrniText"/>
        <w:ind w:firstLine="0"/>
        <w:rPr>
          <w:sz w:val="22"/>
          <w:szCs w:val="22"/>
        </w:rPr>
      </w:pPr>
      <w:r w:rsidRPr="00AE78C4">
        <w:rPr>
          <w:b/>
          <w:bCs/>
          <w:sz w:val="22"/>
          <w:szCs w:val="22"/>
        </w:rPr>
        <w:t>Magda Kameníková</w:t>
      </w:r>
      <w:r>
        <w:rPr>
          <w:sz w:val="22"/>
          <w:szCs w:val="22"/>
        </w:rPr>
        <w:t>, r.č. 0</w:t>
      </w:r>
      <w:r w:rsidR="00AE78C4">
        <w:rPr>
          <w:sz w:val="22"/>
          <w:szCs w:val="22"/>
        </w:rPr>
        <w:t>2</w:t>
      </w:r>
      <w:r w:rsidR="00B929B1">
        <w:rPr>
          <w:sz w:val="22"/>
          <w:szCs w:val="22"/>
        </w:rPr>
        <w:t>xxxxxx</w:t>
      </w:r>
    </w:p>
    <w:p w14:paraId="79027786" w14:textId="49C197BD" w:rsidR="00BC17A6" w:rsidRPr="00A2149C" w:rsidRDefault="00BC17A6" w:rsidP="000B0AA7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 xml:space="preserve">trvalý pobyt </w:t>
      </w:r>
      <w:r w:rsidR="00B929B1">
        <w:rPr>
          <w:sz w:val="22"/>
          <w:szCs w:val="22"/>
        </w:rPr>
        <w:t>xxxxxx</w:t>
      </w:r>
      <w:r w:rsidRPr="00A2149C">
        <w:rPr>
          <w:sz w:val="22"/>
          <w:szCs w:val="22"/>
        </w:rPr>
        <w:t>, Majetín, PSČ 751</w:t>
      </w:r>
      <w:r w:rsidR="008D710D">
        <w:rPr>
          <w:sz w:val="22"/>
          <w:szCs w:val="22"/>
        </w:rPr>
        <w:t xml:space="preserve"> </w:t>
      </w:r>
      <w:r w:rsidRPr="00A2149C">
        <w:rPr>
          <w:sz w:val="22"/>
          <w:szCs w:val="22"/>
        </w:rPr>
        <w:t>03</w:t>
      </w:r>
    </w:p>
    <w:p w14:paraId="00047984" w14:textId="77777777" w:rsidR="00E83C64" w:rsidRPr="00E83C64" w:rsidRDefault="00E83C64" w:rsidP="000B0AA7">
      <w:pPr>
        <w:pStyle w:val="VnitrniText"/>
        <w:ind w:firstLine="0"/>
        <w:rPr>
          <w:sz w:val="12"/>
          <w:szCs w:val="12"/>
        </w:rPr>
      </w:pPr>
    </w:p>
    <w:p w14:paraId="7DE6D7FB" w14:textId="75DED0FD" w:rsidR="00BC17A6" w:rsidRPr="00A2149C" w:rsidRDefault="00574596" w:rsidP="000B0AA7">
      <w:pPr>
        <w:pStyle w:val="VnitrniText"/>
        <w:ind w:firstLine="0"/>
        <w:rPr>
          <w:sz w:val="22"/>
          <w:szCs w:val="22"/>
        </w:rPr>
      </w:pPr>
      <w:r w:rsidRPr="00574596">
        <w:rPr>
          <w:sz w:val="22"/>
          <w:szCs w:val="22"/>
        </w:rPr>
        <w:t>(dále jen "kupující č. 2")</w:t>
      </w:r>
    </w:p>
    <w:p w14:paraId="1BF8BE15" w14:textId="77777777" w:rsidR="00CF17C0" w:rsidRDefault="00CF17C0" w:rsidP="000B0AA7">
      <w:pPr>
        <w:pStyle w:val="VnitrniText"/>
        <w:ind w:firstLine="0"/>
        <w:rPr>
          <w:sz w:val="22"/>
          <w:szCs w:val="22"/>
        </w:rPr>
      </w:pPr>
    </w:p>
    <w:p w14:paraId="48647D54" w14:textId="77777777" w:rsidR="00E83C64" w:rsidRPr="00A2149C" w:rsidRDefault="00E83C64" w:rsidP="000B0AA7">
      <w:pPr>
        <w:pStyle w:val="VnitrniText"/>
        <w:ind w:firstLine="0"/>
        <w:rPr>
          <w:sz w:val="22"/>
          <w:szCs w:val="22"/>
        </w:rPr>
      </w:pPr>
    </w:p>
    <w:p w14:paraId="30A0F5E2" w14:textId="77777777" w:rsidR="0065715D" w:rsidRPr="00B35B4D" w:rsidRDefault="0065715D" w:rsidP="0065715D">
      <w:pPr>
        <w:jc w:val="both"/>
        <w:rPr>
          <w:rFonts w:ascii="Arial" w:hAnsi="Arial" w:cs="Arial"/>
          <w:sz w:val="22"/>
          <w:szCs w:val="22"/>
        </w:rPr>
      </w:pPr>
      <w:r w:rsidRPr="00B35B4D">
        <w:rPr>
          <w:rFonts w:ascii="Arial" w:hAnsi="Arial" w:cs="Arial"/>
          <w:sz w:val="22"/>
          <w:szCs w:val="22"/>
        </w:rPr>
        <w:t xml:space="preserve">uzavírají podle § </w:t>
      </w:r>
      <w:r w:rsidRPr="00B35B4D">
        <w:rPr>
          <w:rFonts w:ascii="Arial" w:hAnsi="Arial" w:cs="Arial"/>
          <w:color w:val="000000"/>
          <w:sz w:val="22"/>
          <w:szCs w:val="22"/>
        </w:rPr>
        <w:t xml:space="preserve">2079 </w:t>
      </w:r>
      <w:r w:rsidRPr="00B35B4D">
        <w:rPr>
          <w:rFonts w:ascii="Arial" w:hAnsi="Arial" w:cs="Arial"/>
          <w:sz w:val="22"/>
          <w:szCs w:val="22"/>
        </w:rPr>
        <w:t xml:space="preserve">a násl. zákona č. </w:t>
      </w:r>
      <w:r w:rsidRPr="00B35B4D">
        <w:rPr>
          <w:rFonts w:ascii="Arial" w:hAnsi="Arial" w:cs="Arial"/>
          <w:color w:val="000000"/>
          <w:sz w:val="22"/>
          <w:szCs w:val="22"/>
        </w:rPr>
        <w:t xml:space="preserve">89/2012 </w:t>
      </w:r>
      <w:r w:rsidRPr="00B35B4D">
        <w:rPr>
          <w:rFonts w:ascii="Arial" w:hAnsi="Arial" w:cs="Arial"/>
          <w:sz w:val="22"/>
          <w:szCs w:val="22"/>
        </w:rPr>
        <w:t xml:space="preserve">Sb., občanský zákoník, v souladu s § 17 odst. 3 písmeno c) zákona č. 229/1991 Sb., o úpravě vlastnických vztahů k půdě a jinému zemědělskému majetku, ve znění pozdějších předpisů, tuto </w:t>
      </w:r>
    </w:p>
    <w:p w14:paraId="2A05B92B" w14:textId="77777777" w:rsidR="00CF17C0" w:rsidRPr="00A2149C" w:rsidRDefault="00CF17C0" w:rsidP="001274AE">
      <w:pPr>
        <w:rPr>
          <w:rFonts w:ascii="Arial" w:hAnsi="Arial" w:cs="Arial"/>
          <w:sz w:val="22"/>
          <w:szCs w:val="22"/>
        </w:rPr>
      </w:pPr>
    </w:p>
    <w:p w14:paraId="389D66D6" w14:textId="00018A55" w:rsidR="00830569" w:rsidRDefault="00830569" w:rsidP="001274AE">
      <w:pPr>
        <w:rPr>
          <w:rFonts w:ascii="Arial" w:hAnsi="Arial" w:cs="Arial"/>
          <w:sz w:val="22"/>
          <w:szCs w:val="22"/>
        </w:rPr>
      </w:pPr>
    </w:p>
    <w:p w14:paraId="56247F52" w14:textId="51355F94" w:rsidR="00CC480D" w:rsidRDefault="00CC480D" w:rsidP="001274AE">
      <w:pPr>
        <w:rPr>
          <w:rFonts w:ascii="Arial" w:hAnsi="Arial" w:cs="Arial"/>
          <w:sz w:val="22"/>
          <w:szCs w:val="22"/>
        </w:rPr>
      </w:pPr>
    </w:p>
    <w:p w14:paraId="07A0A2F6" w14:textId="77777777" w:rsidR="00CC480D" w:rsidRPr="00A2149C" w:rsidRDefault="00CC480D" w:rsidP="001274AE">
      <w:pPr>
        <w:rPr>
          <w:rFonts w:ascii="Arial" w:hAnsi="Arial" w:cs="Arial"/>
          <w:sz w:val="22"/>
          <w:szCs w:val="22"/>
        </w:rPr>
      </w:pPr>
    </w:p>
    <w:p w14:paraId="097EECC6" w14:textId="77777777" w:rsidR="00CF17C0" w:rsidRPr="00A2149C" w:rsidRDefault="005C5AF6" w:rsidP="000B0AA7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A2149C">
        <w:rPr>
          <w:rFonts w:ascii="Arial" w:hAnsi="Arial" w:cs="Arial"/>
          <w:b/>
          <w:sz w:val="22"/>
          <w:szCs w:val="22"/>
        </w:rPr>
        <w:t>K U P N Í</w:t>
      </w:r>
      <w:r w:rsidR="00CF17C0" w:rsidRPr="00A2149C">
        <w:rPr>
          <w:rFonts w:ascii="Arial" w:hAnsi="Arial" w:cs="Arial"/>
          <w:b/>
          <w:sz w:val="22"/>
          <w:szCs w:val="22"/>
        </w:rPr>
        <w:t xml:space="preserve">   S M L O U V U</w:t>
      </w:r>
    </w:p>
    <w:p w14:paraId="654E10EA" w14:textId="77777777" w:rsidR="00CF17C0" w:rsidRPr="00A2149C" w:rsidRDefault="00CF17C0" w:rsidP="00D06D0F">
      <w:pPr>
        <w:jc w:val="center"/>
        <w:rPr>
          <w:rFonts w:ascii="Arial" w:hAnsi="Arial" w:cs="Arial"/>
          <w:b/>
          <w:sz w:val="22"/>
          <w:szCs w:val="22"/>
        </w:rPr>
      </w:pPr>
      <w:r w:rsidRPr="00A2149C">
        <w:rPr>
          <w:rFonts w:ascii="Arial" w:hAnsi="Arial" w:cs="Arial"/>
          <w:b/>
          <w:sz w:val="22"/>
          <w:szCs w:val="22"/>
        </w:rPr>
        <w:t>č.</w:t>
      </w:r>
      <w:r w:rsidR="00263AF3" w:rsidRPr="00A2149C">
        <w:rPr>
          <w:rFonts w:ascii="Arial" w:hAnsi="Arial" w:cs="Arial"/>
          <w:b/>
          <w:sz w:val="22"/>
          <w:szCs w:val="22"/>
        </w:rPr>
        <w:t xml:space="preserve"> </w:t>
      </w:r>
      <w:r w:rsidR="00BC17A6" w:rsidRPr="00A2149C">
        <w:rPr>
          <w:rFonts w:ascii="Arial" w:hAnsi="Arial" w:cs="Arial"/>
          <w:b/>
          <w:sz w:val="22"/>
          <w:szCs w:val="22"/>
        </w:rPr>
        <w:t>3001K23/63</w:t>
      </w:r>
    </w:p>
    <w:p w14:paraId="7EEBC88E" w14:textId="77777777" w:rsidR="00CF17C0" w:rsidRPr="00A2149C" w:rsidRDefault="00CF17C0" w:rsidP="00D06D0F">
      <w:pPr>
        <w:rPr>
          <w:rFonts w:ascii="Arial" w:hAnsi="Arial" w:cs="Arial"/>
          <w:sz w:val="22"/>
          <w:szCs w:val="22"/>
        </w:rPr>
      </w:pPr>
    </w:p>
    <w:p w14:paraId="3679F0D7" w14:textId="77777777" w:rsidR="00CF17C0" w:rsidRPr="00A2149C" w:rsidRDefault="00CF17C0" w:rsidP="00D06D0F">
      <w:pPr>
        <w:rPr>
          <w:rFonts w:ascii="Arial" w:hAnsi="Arial" w:cs="Arial"/>
          <w:sz w:val="22"/>
          <w:szCs w:val="22"/>
        </w:rPr>
      </w:pPr>
    </w:p>
    <w:p w14:paraId="7F192851" w14:textId="77777777" w:rsidR="00CF17C0" w:rsidRPr="00A2149C" w:rsidRDefault="00CF17C0" w:rsidP="00D06D0F">
      <w:pPr>
        <w:pStyle w:val="para"/>
        <w:rPr>
          <w:rFonts w:ascii="Arial" w:hAnsi="Arial" w:cs="Arial"/>
          <w:sz w:val="22"/>
          <w:szCs w:val="22"/>
        </w:rPr>
      </w:pPr>
      <w:r w:rsidRPr="00A2149C">
        <w:rPr>
          <w:rFonts w:ascii="Arial" w:hAnsi="Arial" w:cs="Arial"/>
          <w:sz w:val="22"/>
          <w:szCs w:val="22"/>
        </w:rPr>
        <w:t>I.</w:t>
      </w:r>
      <w:r w:rsidR="00A21E6E" w:rsidRPr="00A2149C">
        <w:rPr>
          <w:rFonts w:ascii="Arial" w:hAnsi="Arial" w:cs="Arial"/>
          <w:sz w:val="22"/>
          <w:szCs w:val="22"/>
        </w:rPr>
        <w:t xml:space="preserve"> </w:t>
      </w:r>
    </w:p>
    <w:p w14:paraId="032C9ED2" w14:textId="536B6C83" w:rsidR="00CF17C0" w:rsidRDefault="00DB57EC" w:rsidP="000B0AA7">
      <w:pPr>
        <w:pStyle w:val="VnitrniText"/>
        <w:rPr>
          <w:sz w:val="22"/>
          <w:szCs w:val="22"/>
        </w:rPr>
      </w:pPr>
      <w:r w:rsidRPr="00A2149C">
        <w:rPr>
          <w:sz w:val="22"/>
          <w:szCs w:val="22"/>
        </w:rPr>
        <w:t xml:space="preserve">Česká republika je vlastníkem a </w:t>
      </w:r>
      <w:r w:rsidR="00A21E6E" w:rsidRPr="00A2149C">
        <w:rPr>
          <w:sz w:val="22"/>
          <w:szCs w:val="22"/>
        </w:rPr>
        <w:t>Státní pozemkový úřad</w:t>
      </w:r>
      <w:r w:rsidR="00CF17C0" w:rsidRPr="00A2149C">
        <w:rPr>
          <w:sz w:val="22"/>
          <w:szCs w:val="22"/>
        </w:rPr>
        <w:t xml:space="preserve"> </w:t>
      </w:r>
      <w:r w:rsidR="00250D32" w:rsidRPr="00A2149C">
        <w:rPr>
          <w:sz w:val="22"/>
          <w:szCs w:val="22"/>
        </w:rPr>
        <w:t xml:space="preserve">(dále jen “SPÚ“) </w:t>
      </w:r>
      <w:r w:rsidR="00A21E6E" w:rsidRPr="00A2149C">
        <w:rPr>
          <w:sz w:val="22"/>
          <w:szCs w:val="22"/>
        </w:rPr>
        <w:t xml:space="preserve">je </w:t>
      </w:r>
      <w:r w:rsidR="00CF17C0" w:rsidRPr="00A2149C">
        <w:rPr>
          <w:sz w:val="22"/>
          <w:szCs w:val="22"/>
        </w:rPr>
        <w:t>ve smyslu zákona č.</w:t>
      </w:r>
      <w:r w:rsidR="006D7824" w:rsidRPr="00A2149C">
        <w:rPr>
          <w:sz w:val="22"/>
          <w:szCs w:val="22"/>
        </w:rPr>
        <w:t> </w:t>
      </w:r>
      <w:r w:rsidR="00A21E6E" w:rsidRPr="00A2149C">
        <w:rPr>
          <w:sz w:val="22"/>
          <w:szCs w:val="22"/>
        </w:rPr>
        <w:t>503</w:t>
      </w:r>
      <w:r w:rsidR="00CF17C0" w:rsidRPr="00A2149C">
        <w:rPr>
          <w:sz w:val="22"/>
          <w:szCs w:val="22"/>
        </w:rPr>
        <w:t>/</w:t>
      </w:r>
      <w:r w:rsidR="00A21E6E" w:rsidRPr="00A2149C">
        <w:rPr>
          <w:sz w:val="22"/>
          <w:szCs w:val="22"/>
        </w:rPr>
        <w:t>2012</w:t>
      </w:r>
      <w:r w:rsidR="00CF17C0" w:rsidRPr="00A2149C">
        <w:rPr>
          <w:sz w:val="22"/>
          <w:szCs w:val="22"/>
        </w:rPr>
        <w:t xml:space="preserve"> Sb., </w:t>
      </w:r>
      <w:r w:rsidR="00A21E6E" w:rsidRPr="00A2149C">
        <w:rPr>
          <w:sz w:val="22"/>
          <w:szCs w:val="22"/>
        </w:rPr>
        <w:t>o Státním pozemkovém úřadu a o změně některých souvisejících zákonů</w:t>
      </w:r>
      <w:r w:rsidRPr="00A2149C">
        <w:rPr>
          <w:sz w:val="22"/>
          <w:szCs w:val="22"/>
        </w:rPr>
        <w:t>, ve</w:t>
      </w:r>
      <w:r w:rsidR="008D710D">
        <w:rPr>
          <w:sz w:val="22"/>
          <w:szCs w:val="22"/>
        </w:rPr>
        <w:t> </w:t>
      </w:r>
      <w:r w:rsidRPr="00A2149C">
        <w:rPr>
          <w:sz w:val="22"/>
          <w:szCs w:val="22"/>
        </w:rPr>
        <w:t>znění pozdějších předpisů</w:t>
      </w:r>
      <w:r w:rsidR="00D43C07" w:rsidRPr="00A2149C">
        <w:rPr>
          <w:sz w:val="22"/>
          <w:szCs w:val="22"/>
        </w:rPr>
        <w:t xml:space="preserve"> (dále jen “zákon o SPÚ“)</w:t>
      </w:r>
      <w:r w:rsidR="00CF17C0" w:rsidRPr="00A2149C">
        <w:rPr>
          <w:sz w:val="22"/>
          <w:szCs w:val="22"/>
        </w:rPr>
        <w:t xml:space="preserve">, </w:t>
      </w:r>
      <w:r w:rsidR="00A21E6E" w:rsidRPr="00860D45">
        <w:rPr>
          <w:sz w:val="22"/>
          <w:szCs w:val="22"/>
        </w:rPr>
        <w:t xml:space="preserve">příslušný hospodařit </w:t>
      </w:r>
      <w:r w:rsidR="00860D45">
        <w:rPr>
          <w:sz w:val="22"/>
          <w:szCs w:val="22"/>
        </w:rPr>
        <w:t xml:space="preserve">s níže </w:t>
      </w:r>
      <w:r w:rsidR="00860D45" w:rsidRPr="00860D45">
        <w:rPr>
          <w:sz w:val="22"/>
          <w:szCs w:val="22"/>
        </w:rPr>
        <w:t>uvedenou nemovitou věcí</w:t>
      </w:r>
      <w:r w:rsidR="00CF17C0" w:rsidRPr="00860D45">
        <w:rPr>
          <w:sz w:val="22"/>
          <w:szCs w:val="22"/>
        </w:rPr>
        <w:t>:</w:t>
      </w:r>
    </w:p>
    <w:p w14:paraId="4C32775E" w14:textId="77777777" w:rsidR="008D710D" w:rsidRPr="00860D45" w:rsidRDefault="008D710D" w:rsidP="000B0AA7">
      <w:pPr>
        <w:pStyle w:val="VnitrniText"/>
        <w:rPr>
          <w:sz w:val="22"/>
          <w:szCs w:val="22"/>
        </w:rPr>
      </w:pPr>
    </w:p>
    <w:p w14:paraId="61D58746" w14:textId="77777777" w:rsidR="008505AD" w:rsidRPr="00A2149C" w:rsidRDefault="008505AD" w:rsidP="000B0AA7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>Pozemek:</w:t>
      </w:r>
    </w:p>
    <w:p w14:paraId="57B36FFB" w14:textId="77777777" w:rsidR="008505AD" w:rsidRPr="00112F3C" w:rsidRDefault="008505AD" w:rsidP="00112F3C">
      <w:pPr>
        <w:pStyle w:val="cary"/>
      </w:pPr>
      <w:r w:rsidRPr="00112F3C">
        <w:t>------------------------------------------------------------------------------------------------------------------------</w:t>
      </w:r>
      <w:r w:rsidR="00E60971" w:rsidRPr="00112F3C">
        <w:t>--</w:t>
      </w:r>
      <w:r w:rsidR="007431BA" w:rsidRPr="00112F3C">
        <w:t>-----------</w:t>
      </w:r>
    </w:p>
    <w:p w14:paraId="19DBE214" w14:textId="77777777" w:rsidR="008505AD" w:rsidRPr="000B0AA7" w:rsidRDefault="008505AD" w:rsidP="008D710D">
      <w:pPr>
        <w:tabs>
          <w:tab w:val="left" w:pos="2268"/>
          <w:tab w:val="left" w:pos="4820"/>
          <w:tab w:val="left" w:pos="6663"/>
          <w:tab w:val="right" w:pos="9639"/>
        </w:tabs>
        <w:rPr>
          <w:rStyle w:val="Styl11b"/>
        </w:rPr>
      </w:pPr>
      <w:r w:rsidRPr="000B0AA7">
        <w:rPr>
          <w:rStyle w:val="Styl11b"/>
        </w:rPr>
        <w:t>Obec</w:t>
      </w:r>
      <w:r w:rsidRPr="000B0AA7">
        <w:rPr>
          <w:rStyle w:val="Styl11b"/>
        </w:rPr>
        <w:tab/>
        <w:t xml:space="preserve">Katastrální území </w:t>
      </w:r>
      <w:r w:rsidRPr="000B0AA7">
        <w:rPr>
          <w:rStyle w:val="Styl11b"/>
        </w:rPr>
        <w:tab/>
        <w:t>Parcelní číslo</w:t>
      </w:r>
      <w:r w:rsidRPr="000B0AA7">
        <w:rPr>
          <w:rStyle w:val="Styl11b"/>
        </w:rPr>
        <w:tab/>
        <w:t>Druh pozemku</w:t>
      </w:r>
      <w:r w:rsidRPr="000B0AA7">
        <w:rPr>
          <w:rStyle w:val="Styl11b"/>
        </w:rPr>
        <w:tab/>
        <w:t>LV</w:t>
      </w:r>
    </w:p>
    <w:p w14:paraId="237CD057" w14:textId="77777777" w:rsidR="007431BA" w:rsidRPr="007431BA" w:rsidRDefault="007431BA" w:rsidP="008D710D">
      <w:pPr>
        <w:pStyle w:val="cary"/>
        <w:tabs>
          <w:tab w:val="left" w:pos="4820"/>
          <w:tab w:val="left" w:pos="6663"/>
        </w:tabs>
      </w:pPr>
      <w:r w:rsidRPr="007431BA">
        <w:t>-------------------------------------------------------------------------------------------------------------------------------------</w:t>
      </w:r>
    </w:p>
    <w:p w14:paraId="0651607E" w14:textId="77777777" w:rsidR="008505AD" w:rsidRPr="00257EB0" w:rsidRDefault="008505AD" w:rsidP="008D710D">
      <w:pPr>
        <w:tabs>
          <w:tab w:val="left" w:pos="2268"/>
          <w:tab w:val="left" w:pos="4820"/>
          <w:tab w:val="left" w:pos="6663"/>
          <w:tab w:val="right" w:pos="9639"/>
        </w:tabs>
        <w:rPr>
          <w:rStyle w:val="tabulkyNemovitosti"/>
        </w:rPr>
      </w:pPr>
      <w:r w:rsidRPr="00257EB0">
        <w:rPr>
          <w:rStyle w:val="tabulkyNemovitosti"/>
        </w:rPr>
        <w:t>Katastr nemovitostí - pozemkové</w:t>
      </w:r>
    </w:p>
    <w:p w14:paraId="7AEF6ECD" w14:textId="77777777" w:rsidR="008505AD" w:rsidRPr="00257EB0" w:rsidRDefault="008505AD" w:rsidP="008D710D">
      <w:pPr>
        <w:tabs>
          <w:tab w:val="left" w:pos="2268"/>
          <w:tab w:val="left" w:pos="4820"/>
          <w:tab w:val="left" w:pos="6663"/>
          <w:tab w:val="right" w:pos="9639"/>
        </w:tabs>
        <w:rPr>
          <w:rStyle w:val="tabulkyNemovitosti"/>
        </w:rPr>
      </w:pPr>
      <w:r w:rsidRPr="00257EB0">
        <w:rPr>
          <w:rStyle w:val="tabulkyNemovitosti"/>
        </w:rPr>
        <w:t>Staré Město</w:t>
      </w:r>
      <w:r w:rsidRPr="00257EB0">
        <w:rPr>
          <w:rStyle w:val="tabulkyNemovitosti"/>
        </w:rPr>
        <w:tab/>
        <w:t>Nová Seninka</w:t>
      </w:r>
      <w:r w:rsidRPr="00257EB0">
        <w:rPr>
          <w:rStyle w:val="tabulkyNemovitosti"/>
        </w:rPr>
        <w:tab/>
        <w:t>241</w:t>
      </w:r>
      <w:r w:rsidRPr="00257EB0">
        <w:rPr>
          <w:rStyle w:val="tabulkyNemovitosti"/>
        </w:rPr>
        <w:tab/>
        <w:t>zahrada</w:t>
      </w:r>
      <w:r w:rsidRPr="00257EB0">
        <w:rPr>
          <w:rStyle w:val="tabulkyNemovitosti"/>
        </w:rPr>
        <w:tab/>
        <w:t>10002</w:t>
      </w:r>
    </w:p>
    <w:p w14:paraId="4E7AB50B" w14:textId="77777777" w:rsidR="007431BA" w:rsidRPr="007431BA" w:rsidRDefault="007431BA" w:rsidP="00112F3C">
      <w:pPr>
        <w:pStyle w:val="cary"/>
      </w:pPr>
      <w:r w:rsidRPr="007431BA">
        <w:t>-------------------------------------------------------------------------------------------------------------------------------------</w:t>
      </w:r>
    </w:p>
    <w:p w14:paraId="54804987" w14:textId="59D98918" w:rsidR="00213539" w:rsidRPr="00A2149C" w:rsidRDefault="00213539" w:rsidP="00213539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 xml:space="preserve">zapsaný na výše uvedeném LV u Katastrálního úřadu pro Olomoucký </w:t>
      </w:r>
      <w:r w:rsidR="008D710D" w:rsidRPr="00A2149C">
        <w:rPr>
          <w:sz w:val="22"/>
          <w:szCs w:val="22"/>
        </w:rPr>
        <w:t>kraj,</w:t>
      </w:r>
      <w:r w:rsidRPr="00A2149C">
        <w:rPr>
          <w:sz w:val="22"/>
          <w:szCs w:val="22"/>
        </w:rPr>
        <w:t xml:space="preserve"> Katastrální pracoviště Šumperk.</w:t>
      </w:r>
    </w:p>
    <w:p w14:paraId="58919469" w14:textId="77777777" w:rsidR="003D2D95" w:rsidRDefault="003D2D95" w:rsidP="003D2D95">
      <w:pPr>
        <w:pStyle w:val="VnitrniText"/>
        <w:ind w:firstLine="0"/>
      </w:pPr>
    </w:p>
    <w:p w14:paraId="63F76E36" w14:textId="77777777" w:rsidR="003D2D95" w:rsidRPr="003D2D95" w:rsidRDefault="003D2D95" w:rsidP="003D2D95">
      <w:pPr>
        <w:pStyle w:val="VnitrniText"/>
        <w:ind w:firstLine="0"/>
        <w:rPr>
          <w:color w:val="000000"/>
        </w:rPr>
      </w:pPr>
      <w:r>
        <w:t xml:space="preserve">(dále jen </w:t>
      </w:r>
      <w:r>
        <w:rPr>
          <w:color w:val="000000"/>
        </w:rPr>
        <w:t>„pozemek“ nebo „nemovitost”)</w:t>
      </w:r>
    </w:p>
    <w:p w14:paraId="264C074D" w14:textId="77777777" w:rsidR="006E33CA" w:rsidRPr="00A2149C" w:rsidRDefault="006E33CA" w:rsidP="001274AE">
      <w:pPr>
        <w:rPr>
          <w:rFonts w:ascii="Arial" w:hAnsi="Arial" w:cs="Arial"/>
          <w:sz w:val="22"/>
          <w:szCs w:val="22"/>
        </w:rPr>
      </w:pPr>
    </w:p>
    <w:p w14:paraId="4DC0EE36" w14:textId="77777777" w:rsidR="006E33CA" w:rsidRPr="00A2149C" w:rsidRDefault="006E33CA" w:rsidP="00D06D0F">
      <w:pPr>
        <w:pStyle w:val="para"/>
        <w:rPr>
          <w:rFonts w:ascii="Arial" w:hAnsi="Arial" w:cs="Arial"/>
          <w:sz w:val="22"/>
          <w:szCs w:val="22"/>
        </w:rPr>
      </w:pPr>
      <w:r w:rsidRPr="00A2149C">
        <w:rPr>
          <w:rFonts w:ascii="Arial" w:hAnsi="Arial" w:cs="Arial"/>
          <w:sz w:val="22"/>
          <w:szCs w:val="22"/>
        </w:rPr>
        <w:t>II.</w:t>
      </w:r>
    </w:p>
    <w:p w14:paraId="7D7F7444" w14:textId="2E5D44EA" w:rsidR="00F6119A" w:rsidRPr="00F6119A" w:rsidRDefault="005C5AF6" w:rsidP="00F6119A">
      <w:pPr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  <w:r w:rsidRPr="00F6119A">
        <w:rPr>
          <w:rFonts w:ascii="Arial" w:hAnsi="Arial" w:cs="Arial"/>
          <w:sz w:val="22"/>
          <w:szCs w:val="22"/>
        </w:rPr>
        <w:t xml:space="preserve">Prodávající </w:t>
      </w:r>
      <w:r w:rsidR="00F6119A" w:rsidRPr="00F6119A">
        <w:rPr>
          <w:rFonts w:ascii="Arial" w:hAnsi="Arial" w:cs="Arial"/>
          <w:sz w:val="22"/>
          <w:szCs w:val="22"/>
        </w:rPr>
        <w:t>prodává</w:t>
      </w:r>
      <w:r w:rsidRPr="00F6119A">
        <w:rPr>
          <w:rFonts w:ascii="Arial" w:hAnsi="Arial" w:cs="Arial"/>
          <w:sz w:val="22"/>
          <w:szCs w:val="22"/>
        </w:rPr>
        <w:t xml:space="preserve"> touto smlouvou kupujícím </w:t>
      </w:r>
      <w:r w:rsidR="003D2D95">
        <w:rPr>
          <w:rFonts w:ascii="Arial" w:hAnsi="Arial" w:cs="Arial"/>
          <w:sz w:val="22"/>
          <w:szCs w:val="22"/>
        </w:rPr>
        <w:t>nemovitost</w:t>
      </w:r>
      <w:r w:rsidR="00F6119A" w:rsidRPr="00F6119A">
        <w:rPr>
          <w:rFonts w:ascii="Arial" w:hAnsi="Arial" w:cs="Arial"/>
          <w:sz w:val="22"/>
          <w:szCs w:val="22"/>
        </w:rPr>
        <w:t xml:space="preserve"> specifikovan</w:t>
      </w:r>
      <w:r w:rsidR="003D2D95">
        <w:rPr>
          <w:rFonts w:ascii="Arial" w:hAnsi="Arial" w:cs="Arial"/>
          <w:sz w:val="22"/>
          <w:szCs w:val="22"/>
        </w:rPr>
        <w:t>ou</w:t>
      </w:r>
      <w:r w:rsidR="00F6119A" w:rsidRPr="00F6119A">
        <w:rPr>
          <w:rFonts w:ascii="Arial" w:hAnsi="Arial" w:cs="Arial"/>
          <w:sz w:val="22"/>
          <w:szCs w:val="22"/>
        </w:rPr>
        <w:t xml:space="preserve"> v čl. I. této smlouvy </w:t>
      </w:r>
      <w:r w:rsidR="008D710D" w:rsidRPr="00F6119A">
        <w:rPr>
          <w:rFonts w:ascii="Arial" w:hAnsi="Arial" w:cs="Arial"/>
          <w:sz w:val="22"/>
          <w:szCs w:val="22"/>
        </w:rPr>
        <w:t>za</w:t>
      </w:r>
      <w:r w:rsidR="008D710D">
        <w:rPr>
          <w:rFonts w:ascii="Arial" w:hAnsi="Arial" w:cs="Arial"/>
          <w:sz w:val="22"/>
          <w:szCs w:val="22"/>
        </w:rPr>
        <w:t> kupní</w:t>
      </w:r>
      <w:r w:rsidR="00F6119A" w:rsidRPr="00F6119A">
        <w:rPr>
          <w:rFonts w:ascii="Arial" w:hAnsi="Arial" w:cs="Arial"/>
          <w:sz w:val="22"/>
          <w:szCs w:val="22"/>
        </w:rPr>
        <w:t xml:space="preserve"> cenu ve výši </w:t>
      </w:r>
      <w:r w:rsidR="00BC4BA6" w:rsidRPr="008D710D">
        <w:rPr>
          <w:rFonts w:ascii="Arial" w:hAnsi="Arial" w:cs="Arial"/>
          <w:b/>
          <w:bCs/>
          <w:sz w:val="22"/>
          <w:szCs w:val="22"/>
        </w:rPr>
        <w:t>516 030,00 Kč</w:t>
      </w:r>
      <w:r w:rsidR="00BC4BA6">
        <w:rPr>
          <w:rFonts w:ascii="Arial" w:hAnsi="Arial" w:cs="Arial"/>
          <w:sz w:val="22"/>
          <w:szCs w:val="22"/>
        </w:rPr>
        <w:t xml:space="preserve"> (slovy: pět set šestnáct tisíc třicet korun českých). Kupní cena se skládá z ceny pozemku ve výši 512 230,00 Kč a nákladů spojených s převodem ve výši 3 800,00 </w:t>
      </w:r>
      <w:r w:rsidR="008D710D">
        <w:rPr>
          <w:rFonts w:ascii="Arial" w:hAnsi="Arial" w:cs="Arial"/>
          <w:sz w:val="22"/>
          <w:szCs w:val="22"/>
        </w:rPr>
        <w:t xml:space="preserve">Kč. </w:t>
      </w:r>
      <w:r w:rsidR="008D710D" w:rsidRPr="00F6119A">
        <w:rPr>
          <w:rFonts w:ascii="Arial" w:hAnsi="Arial" w:cs="Arial"/>
          <w:sz w:val="22"/>
          <w:szCs w:val="22"/>
        </w:rPr>
        <w:t>Kupující</w:t>
      </w:r>
      <w:r w:rsidR="00F6119A" w:rsidRPr="00F6119A">
        <w:rPr>
          <w:rFonts w:ascii="Arial" w:hAnsi="Arial" w:cs="Arial"/>
          <w:sz w:val="22"/>
          <w:szCs w:val="22"/>
        </w:rPr>
        <w:t xml:space="preserve"> ji, ve stavu</w:t>
      </w:r>
      <w:r w:rsidR="00B827AA">
        <w:rPr>
          <w:rFonts w:ascii="Arial" w:hAnsi="Arial" w:cs="Arial"/>
          <w:sz w:val="22"/>
          <w:szCs w:val="22"/>
        </w:rPr>
        <w:t>,</w:t>
      </w:r>
      <w:r w:rsidR="00F6119A" w:rsidRPr="00F6119A">
        <w:rPr>
          <w:rFonts w:ascii="Arial" w:hAnsi="Arial" w:cs="Arial"/>
          <w:sz w:val="22"/>
          <w:szCs w:val="22"/>
        </w:rPr>
        <w:t xml:space="preserve"> v jakém se nachází ke dni podpisu smlouvy, kupuj</w:t>
      </w:r>
      <w:r w:rsidR="004B4E5F">
        <w:rPr>
          <w:rFonts w:ascii="Arial" w:hAnsi="Arial" w:cs="Arial"/>
          <w:sz w:val="22"/>
          <w:szCs w:val="22"/>
        </w:rPr>
        <w:t>í</w:t>
      </w:r>
      <w:r w:rsidR="00F6119A" w:rsidRPr="00F6119A">
        <w:rPr>
          <w:rFonts w:ascii="Arial" w:hAnsi="Arial" w:cs="Arial"/>
          <w:sz w:val="22"/>
          <w:szCs w:val="22"/>
        </w:rPr>
        <w:t xml:space="preserve">. Vlastnické právo k </w:t>
      </w:r>
      <w:r w:rsidR="003D2D95">
        <w:rPr>
          <w:rFonts w:ascii="Arial" w:hAnsi="Arial" w:cs="Arial"/>
          <w:sz w:val="22"/>
          <w:szCs w:val="22"/>
        </w:rPr>
        <w:t>nemovitosti</w:t>
      </w:r>
      <w:r w:rsidR="00F6119A" w:rsidRPr="00F6119A">
        <w:rPr>
          <w:rFonts w:ascii="Arial" w:hAnsi="Arial" w:cs="Arial"/>
          <w:sz w:val="22"/>
          <w:szCs w:val="22"/>
        </w:rPr>
        <w:t xml:space="preserve"> přechází na kupující vkladem do katastru nemovitostí na základě této smlouvy.</w:t>
      </w:r>
    </w:p>
    <w:p w14:paraId="1D9C4F10" w14:textId="77777777" w:rsidR="00022579" w:rsidRPr="00A2149C" w:rsidRDefault="00022579" w:rsidP="00EB6C54">
      <w:pPr>
        <w:pStyle w:val="VnitrniText"/>
        <w:rPr>
          <w:sz w:val="22"/>
          <w:szCs w:val="22"/>
        </w:rPr>
      </w:pPr>
    </w:p>
    <w:p w14:paraId="1091E41E" w14:textId="77777777" w:rsidR="006E33CA" w:rsidRPr="00A2149C" w:rsidRDefault="006E33CA" w:rsidP="006069E5">
      <w:pPr>
        <w:pStyle w:val="para"/>
        <w:rPr>
          <w:rFonts w:ascii="Arial" w:hAnsi="Arial" w:cs="Arial"/>
          <w:sz w:val="22"/>
          <w:szCs w:val="22"/>
        </w:rPr>
      </w:pPr>
      <w:r w:rsidRPr="00A2149C">
        <w:rPr>
          <w:rFonts w:ascii="Arial" w:hAnsi="Arial" w:cs="Arial"/>
          <w:sz w:val="22"/>
          <w:szCs w:val="22"/>
        </w:rPr>
        <w:lastRenderedPageBreak/>
        <w:t>III.</w:t>
      </w:r>
    </w:p>
    <w:p w14:paraId="47E91B6E" w14:textId="77777777" w:rsidR="00C07879" w:rsidRDefault="00C16B2F" w:rsidP="00C07879">
      <w:pPr>
        <w:pStyle w:val="Zkladntext"/>
        <w:tabs>
          <w:tab w:val="left" w:pos="284"/>
        </w:tabs>
        <w:rPr>
          <w:rFonts w:ascii="Arial" w:hAnsi="Arial" w:cs="Arial"/>
          <w:color w:val="000000"/>
          <w:szCs w:val="22"/>
        </w:rPr>
      </w:pPr>
      <w:r w:rsidRPr="00C16B2F">
        <w:rPr>
          <w:rFonts w:ascii="Arial" w:hAnsi="Arial" w:cs="Arial"/>
          <w:szCs w:val="22"/>
        </w:rPr>
        <w:t xml:space="preserve">Kupní cenu specifikovanou v čl. II uhradil kupující prodávajícímu na účet Státního pozemkového úřadu, vedený u České národní banky, č. ú. 90018-3723001/0710, variabilní symbol 3001482363 v plné výši před podpisem této smlouvy. </w:t>
      </w:r>
    </w:p>
    <w:p w14:paraId="54CE1E35" w14:textId="77777777" w:rsidR="00CF17C0" w:rsidRPr="00A2149C" w:rsidRDefault="00CF17C0" w:rsidP="000B0AA7">
      <w:pPr>
        <w:pStyle w:val="VnitrniText"/>
        <w:rPr>
          <w:sz w:val="22"/>
          <w:szCs w:val="22"/>
        </w:rPr>
      </w:pPr>
    </w:p>
    <w:p w14:paraId="0269A987" w14:textId="77777777" w:rsidR="00011A73" w:rsidRPr="00A2149C" w:rsidRDefault="00A66E77" w:rsidP="006069E5">
      <w:pPr>
        <w:pStyle w:val="para"/>
        <w:rPr>
          <w:rFonts w:ascii="Arial" w:hAnsi="Arial" w:cs="Arial"/>
          <w:sz w:val="22"/>
          <w:szCs w:val="22"/>
        </w:rPr>
      </w:pPr>
      <w:r w:rsidRPr="00A2149C">
        <w:rPr>
          <w:rFonts w:ascii="Arial" w:hAnsi="Arial" w:cs="Arial"/>
          <w:sz w:val="22"/>
          <w:szCs w:val="22"/>
        </w:rPr>
        <w:t>I</w:t>
      </w:r>
      <w:r w:rsidR="00011A73" w:rsidRPr="00A2149C">
        <w:rPr>
          <w:rFonts w:ascii="Arial" w:hAnsi="Arial" w:cs="Arial"/>
          <w:sz w:val="22"/>
          <w:szCs w:val="22"/>
        </w:rPr>
        <w:t>V.</w:t>
      </w:r>
    </w:p>
    <w:p w14:paraId="2A996474" w14:textId="77777777" w:rsidR="00011A73" w:rsidRPr="00A2149C" w:rsidRDefault="00F66E72" w:rsidP="00EB6C54">
      <w:pPr>
        <w:pStyle w:val="VnitrniText"/>
        <w:rPr>
          <w:sz w:val="22"/>
          <w:szCs w:val="22"/>
        </w:rPr>
      </w:pPr>
      <w:r w:rsidRPr="00A2149C">
        <w:rPr>
          <w:sz w:val="22"/>
          <w:szCs w:val="22"/>
        </w:rPr>
        <w:t>1</w:t>
      </w:r>
      <w:r w:rsidR="00AF6AEF">
        <w:rPr>
          <w:sz w:val="22"/>
          <w:szCs w:val="22"/>
        </w:rPr>
        <w:t>.</w:t>
      </w:r>
      <w:r w:rsidRPr="00A2149C">
        <w:rPr>
          <w:sz w:val="22"/>
          <w:szCs w:val="22"/>
        </w:rPr>
        <w:t> </w:t>
      </w:r>
      <w:r w:rsidR="00011A73" w:rsidRPr="00A2149C">
        <w:rPr>
          <w:sz w:val="22"/>
          <w:szCs w:val="22"/>
        </w:rPr>
        <w:t xml:space="preserve">Obě smluvní strany shodně prohlašují, že jim nejsou známy žádné skutečnosti, které by uzavření smlouvy bránily. </w:t>
      </w:r>
      <w:r w:rsidR="00A66E77" w:rsidRPr="00A2149C">
        <w:rPr>
          <w:sz w:val="22"/>
          <w:szCs w:val="22"/>
        </w:rPr>
        <w:t>Kupující</w:t>
      </w:r>
      <w:r w:rsidR="00011A73" w:rsidRPr="00A2149C">
        <w:rPr>
          <w:sz w:val="22"/>
          <w:szCs w:val="22"/>
        </w:rPr>
        <w:t xml:space="preserve"> bere na vědomí skutečnost, že </w:t>
      </w:r>
      <w:r w:rsidR="00A66E77" w:rsidRPr="00A2149C">
        <w:rPr>
          <w:sz w:val="22"/>
          <w:szCs w:val="22"/>
        </w:rPr>
        <w:t>prodávající</w:t>
      </w:r>
      <w:r w:rsidR="00011A73" w:rsidRPr="00A2149C">
        <w:rPr>
          <w:sz w:val="22"/>
          <w:szCs w:val="22"/>
        </w:rPr>
        <w:t xml:space="preserve"> nezajišťuje zpřístupnění a vytyčování hranic pozemků.</w:t>
      </w:r>
    </w:p>
    <w:p w14:paraId="59AF89C3" w14:textId="63690643" w:rsidR="0037157C" w:rsidRPr="00A2149C" w:rsidRDefault="00A66E77" w:rsidP="000B0AA7">
      <w:pPr>
        <w:pStyle w:val="VnitrniText"/>
        <w:rPr>
          <w:sz w:val="22"/>
          <w:szCs w:val="22"/>
        </w:rPr>
      </w:pPr>
      <w:r w:rsidRPr="00A2149C">
        <w:rPr>
          <w:sz w:val="22"/>
          <w:szCs w:val="22"/>
        </w:rPr>
        <w:t>Prodávající upozorňuje kupující</w:t>
      </w:r>
      <w:r w:rsidR="0037157C" w:rsidRPr="00A2149C">
        <w:rPr>
          <w:sz w:val="22"/>
          <w:szCs w:val="22"/>
        </w:rPr>
        <w:t>, že na pozemcích může být umístěno vedení a/nebo zařízení veřejné technické infrastruktury, k nimž existují oprávnění, jakož i omezení užívání pozemků vzniklá podle předchozích právních úprav, která se nezapisovala do pozemkových knih, evidence nemovitostí ani katastru nemovitostí. Tato omezení a oprávnění přecházejí na</w:t>
      </w:r>
      <w:r w:rsidR="008D710D">
        <w:rPr>
          <w:sz w:val="22"/>
          <w:szCs w:val="22"/>
        </w:rPr>
        <w:t> </w:t>
      </w:r>
      <w:r w:rsidRPr="00A2149C">
        <w:rPr>
          <w:sz w:val="22"/>
          <w:szCs w:val="22"/>
        </w:rPr>
        <w:t>kupující</w:t>
      </w:r>
      <w:r w:rsidR="0037157C" w:rsidRPr="00A2149C">
        <w:rPr>
          <w:sz w:val="22"/>
          <w:szCs w:val="22"/>
        </w:rPr>
        <w:t>.</w:t>
      </w:r>
    </w:p>
    <w:p w14:paraId="3E44E398" w14:textId="77777777" w:rsidR="001D73FD" w:rsidRPr="00A2149C" w:rsidRDefault="001D73FD" w:rsidP="000B0AA7">
      <w:pPr>
        <w:pStyle w:val="VnitrniText"/>
        <w:rPr>
          <w:sz w:val="22"/>
          <w:szCs w:val="22"/>
        </w:rPr>
      </w:pPr>
    </w:p>
    <w:p w14:paraId="73DC0B51" w14:textId="25ED3C06" w:rsidR="00C8663B" w:rsidRPr="00A2149C" w:rsidRDefault="00C8663B" w:rsidP="00EB6C54">
      <w:pPr>
        <w:pStyle w:val="VnitrniText"/>
        <w:rPr>
          <w:sz w:val="22"/>
          <w:szCs w:val="22"/>
        </w:rPr>
      </w:pPr>
      <w:r w:rsidRPr="00A2149C">
        <w:rPr>
          <w:sz w:val="22"/>
          <w:szCs w:val="22"/>
        </w:rPr>
        <w:t>2</w:t>
      </w:r>
      <w:r w:rsidR="00AF6AEF">
        <w:rPr>
          <w:sz w:val="22"/>
          <w:szCs w:val="22"/>
        </w:rPr>
        <w:t>.</w:t>
      </w:r>
      <w:r w:rsidRPr="00A2149C">
        <w:rPr>
          <w:sz w:val="22"/>
          <w:szCs w:val="22"/>
        </w:rPr>
        <w:t xml:space="preserve">  Užívací vztah k prodávanému pozemku je řešen nájemní smlouvou č. 12N13/63, kterou se Státním pozemkovým úřadem uzavřel </w:t>
      </w:r>
      <w:r w:rsidR="00B929B1">
        <w:rPr>
          <w:sz w:val="22"/>
          <w:szCs w:val="22"/>
        </w:rPr>
        <w:t>xxxxxx</w:t>
      </w:r>
      <w:r w:rsidRPr="00A2149C">
        <w:rPr>
          <w:sz w:val="22"/>
          <w:szCs w:val="22"/>
        </w:rPr>
        <w:t>, jakožto nájemce. S obsahem nájemní smlouvy byl</w:t>
      </w:r>
      <w:r w:rsidR="001B3EE8">
        <w:rPr>
          <w:sz w:val="22"/>
          <w:szCs w:val="22"/>
        </w:rPr>
        <w:t>i</w:t>
      </w:r>
      <w:r w:rsidRPr="00A2149C">
        <w:rPr>
          <w:sz w:val="22"/>
          <w:szCs w:val="22"/>
        </w:rPr>
        <w:t xml:space="preserve"> kupující seznámen</w:t>
      </w:r>
      <w:r w:rsidR="001B3EE8">
        <w:rPr>
          <w:sz w:val="22"/>
          <w:szCs w:val="22"/>
        </w:rPr>
        <w:t>i</w:t>
      </w:r>
      <w:r w:rsidRPr="00A2149C">
        <w:rPr>
          <w:sz w:val="22"/>
          <w:szCs w:val="22"/>
        </w:rPr>
        <w:t xml:space="preserve"> před podpisem této smlouvy, což stvrzuje svým podpisem.</w:t>
      </w:r>
    </w:p>
    <w:p w14:paraId="4F42F737" w14:textId="1A3BDA87" w:rsidR="0037157C" w:rsidRDefault="0037157C" w:rsidP="00EB6C54">
      <w:pPr>
        <w:pStyle w:val="VnitrniText"/>
        <w:rPr>
          <w:sz w:val="22"/>
          <w:szCs w:val="22"/>
        </w:rPr>
      </w:pPr>
    </w:p>
    <w:p w14:paraId="053B3F2B" w14:textId="77777777" w:rsidR="00CC480D" w:rsidRPr="00A2149C" w:rsidRDefault="00CC480D" w:rsidP="00EB6C54">
      <w:pPr>
        <w:pStyle w:val="VnitrniText"/>
        <w:rPr>
          <w:sz w:val="22"/>
          <w:szCs w:val="22"/>
        </w:rPr>
      </w:pPr>
    </w:p>
    <w:p w14:paraId="5712D0CC" w14:textId="77777777" w:rsidR="00011A73" w:rsidRPr="00A2149C" w:rsidRDefault="00011A73" w:rsidP="006069E5">
      <w:pPr>
        <w:pStyle w:val="para"/>
        <w:rPr>
          <w:rFonts w:ascii="Arial" w:hAnsi="Arial" w:cs="Arial"/>
          <w:sz w:val="22"/>
          <w:szCs w:val="22"/>
        </w:rPr>
      </w:pPr>
      <w:r w:rsidRPr="00A2149C">
        <w:rPr>
          <w:rFonts w:ascii="Arial" w:hAnsi="Arial" w:cs="Arial"/>
          <w:sz w:val="22"/>
          <w:szCs w:val="22"/>
        </w:rPr>
        <w:t xml:space="preserve">V. </w:t>
      </w:r>
    </w:p>
    <w:p w14:paraId="07E0F775" w14:textId="77777777" w:rsidR="00AF6AEF" w:rsidRDefault="00AF6AEF" w:rsidP="00AF6AEF">
      <w:pPr>
        <w:tabs>
          <w:tab w:val="left" w:pos="709"/>
        </w:tabs>
        <w:ind w:firstLine="426"/>
        <w:jc w:val="both"/>
        <w:rPr>
          <w:rFonts w:ascii="Arial" w:hAnsi="Arial" w:cs="Arial"/>
          <w:sz w:val="22"/>
          <w:szCs w:val="22"/>
        </w:rPr>
      </w:pPr>
      <w:r w:rsidRPr="00E81EC1">
        <w:rPr>
          <w:rFonts w:ascii="Arial" w:hAnsi="Arial" w:cs="Arial"/>
          <w:sz w:val="22"/>
          <w:szCs w:val="22"/>
          <w:lang w:val="en-US"/>
        </w:rPr>
        <w:t xml:space="preserve"> </w:t>
      </w:r>
      <w:r w:rsidR="00E81EC1" w:rsidRPr="00E81EC1">
        <w:rPr>
          <w:rFonts w:ascii="Arial" w:hAnsi="Arial" w:cs="Arial"/>
          <w:sz w:val="22"/>
          <w:szCs w:val="22"/>
        </w:rPr>
        <w:t xml:space="preserve">Prodávající zajistí uveřejnění této smlouvy v registru smluv dle § 6 odst. 1 zákona č. 340/2015 Sb., o zvláštních podmínkách účinnosti některých smluv, uveřejňování těchto smluv a o registru smluv (zákon o registru smluv) a následně podá v souladu s ust. § 16 odst. 4 zákona o SPÚ návrh na vklad vlastnického práva na základě této smlouvy u příslušného katastrálního úřadu do </w:t>
      </w:r>
      <w:r w:rsidR="00E81EC1" w:rsidRPr="00E81EC1">
        <w:rPr>
          <w:rFonts w:ascii="Arial" w:hAnsi="Arial" w:cs="Arial"/>
          <w:bCs/>
          <w:sz w:val="22"/>
          <w:szCs w:val="22"/>
        </w:rPr>
        <w:t>30</w:t>
      </w:r>
      <w:r w:rsidR="00E81EC1" w:rsidRPr="00E81EC1">
        <w:rPr>
          <w:rFonts w:ascii="Arial" w:hAnsi="Arial" w:cs="Arial"/>
          <w:sz w:val="22"/>
          <w:szCs w:val="22"/>
        </w:rPr>
        <w:t xml:space="preserve"> dnů od podpisu této smlouvy.</w:t>
      </w:r>
    </w:p>
    <w:p w14:paraId="5C81F2B5" w14:textId="4CF30B18" w:rsidR="00D4325F" w:rsidRDefault="00D4325F" w:rsidP="00D4325F">
      <w:pPr>
        <w:rPr>
          <w:rFonts w:ascii="Arial" w:hAnsi="Arial" w:cs="Arial"/>
          <w:sz w:val="22"/>
          <w:szCs w:val="22"/>
        </w:rPr>
      </w:pPr>
    </w:p>
    <w:p w14:paraId="22FD7395" w14:textId="77777777" w:rsidR="00CC480D" w:rsidRPr="00A2149C" w:rsidRDefault="00CC480D" w:rsidP="00D4325F">
      <w:pPr>
        <w:rPr>
          <w:rFonts w:ascii="Arial" w:hAnsi="Arial" w:cs="Arial"/>
          <w:sz w:val="22"/>
          <w:szCs w:val="22"/>
        </w:rPr>
      </w:pPr>
    </w:p>
    <w:p w14:paraId="0048F43B" w14:textId="77777777" w:rsidR="00011A73" w:rsidRPr="00A2149C" w:rsidRDefault="00011A73" w:rsidP="006069E5">
      <w:pPr>
        <w:pStyle w:val="para"/>
        <w:rPr>
          <w:rFonts w:ascii="Arial" w:hAnsi="Arial" w:cs="Arial"/>
          <w:sz w:val="22"/>
          <w:szCs w:val="22"/>
        </w:rPr>
      </w:pPr>
      <w:r w:rsidRPr="00A2149C">
        <w:rPr>
          <w:rFonts w:ascii="Arial" w:hAnsi="Arial" w:cs="Arial"/>
          <w:sz w:val="22"/>
          <w:szCs w:val="22"/>
        </w:rPr>
        <w:t xml:space="preserve">VI. </w:t>
      </w:r>
    </w:p>
    <w:p w14:paraId="09CE332F" w14:textId="77777777" w:rsidR="00363EF5" w:rsidRDefault="00BE50B5" w:rsidP="00BE50B5">
      <w:pPr>
        <w:ind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1. </w:t>
      </w:r>
      <w:r w:rsidR="00363EF5" w:rsidRPr="00BE50B5">
        <w:rPr>
          <w:rFonts w:ascii="Arial" w:hAnsi="Arial" w:cs="Arial"/>
          <w:sz w:val="22"/>
          <w:szCs w:val="22"/>
        </w:rPr>
        <w:t>Smluvní strany se dohodly, že jakékoliv změny a doplňky této smlouvy jsou možné pouze písemnou formou na základě dohody účastníků smlouvy. Případné dodatky ke smlouvě musí být vzestupně očíslovány.</w:t>
      </w:r>
    </w:p>
    <w:p w14:paraId="468E4AF2" w14:textId="77777777" w:rsidR="001A7AE0" w:rsidRPr="00BE50B5" w:rsidRDefault="001A7AE0" w:rsidP="00BE50B5">
      <w:pPr>
        <w:ind w:firstLine="360"/>
        <w:jc w:val="both"/>
        <w:rPr>
          <w:rFonts w:ascii="Arial" w:hAnsi="Arial" w:cs="Arial"/>
          <w:sz w:val="22"/>
          <w:szCs w:val="22"/>
        </w:rPr>
      </w:pPr>
    </w:p>
    <w:p w14:paraId="5BDE08F5" w14:textId="68C2EA0F" w:rsidR="00D4325F" w:rsidRDefault="00BE50B5" w:rsidP="00BE50B5">
      <w:pPr>
        <w:ind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2. </w:t>
      </w:r>
      <w:r w:rsidR="00363EF5" w:rsidRPr="00BE50B5">
        <w:rPr>
          <w:rFonts w:ascii="Arial" w:hAnsi="Arial" w:cs="Arial"/>
          <w:sz w:val="22"/>
          <w:szCs w:val="22"/>
        </w:rPr>
        <w:t>Tato smlouva je vyhotovena v</w:t>
      </w:r>
      <w:r w:rsidR="00DE2840">
        <w:rPr>
          <w:rFonts w:ascii="Arial" w:hAnsi="Arial" w:cs="Arial"/>
          <w:sz w:val="22"/>
          <w:szCs w:val="22"/>
        </w:rPr>
        <w:t>e 4</w:t>
      </w:r>
      <w:r w:rsidR="00363EF5" w:rsidRPr="00BE50B5">
        <w:rPr>
          <w:rFonts w:ascii="Arial" w:hAnsi="Arial" w:cs="Arial"/>
          <w:sz w:val="22"/>
          <w:szCs w:val="22"/>
        </w:rPr>
        <w:t xml:space="preserve"> stejnopisech, z nichž každý má platnost originálu. Kupující obdrží </w:t>
      </w:r>
      <w:r w:rsidR="00DE2840">
        <w:rPr>
          <w:rFonts w:ascii="Arial" w:hAnsi="Arial" w:cs="Arial"/>
          <w:sz w:val="22"/>
          <w:szCs w:val="22"/>
        </w:rPr>
        <w:t xml:space="preserve">po </w:t>
      </w:r>
      <w:r w:rsidR="00363EF5" w:rsidRPr="00BE50B5">
        <w:rPr>
          <w:rFonts w:ascii="Arial" w:hAnsi="Arial" w:cs="Arial"/>
          <w:sz w:val="22"/>
          <w:szCs w:val="22"/>
        </w:rPr>
        <w:t>1 stejnopis</w:t>
      </w:r>
      <w:r w:rsidR="001B3EE8">
        <w:rPr>
          <w:rFonts w:ascii="Arial" w:hAnsi="Arial" w:cs="Arial"/>
          <w:sz w:val="22"/>
          <w:szCs w:val="22"/>
        </w:rPr>
        <w:t>u</w:t>
      </w:r>
      <w:r w:rsidR="00363EF5" w:rsidRPr="00BE50B5">
        <w:rPr>
          <w:rFonts w:ascii="Arial" w:hAnsi="Arial" w:cs="Arial"/>
          <w:sz w:val="22"/>
          <w:szCs w:val="22"/>
        </w:rPr>
        <w:t xml:space="preserve"> a ostatní jsou určeny pro prodávajícího.</w:t>
      </w:r>
    </w:p>
    <w:p w14:paraId="700A94DD" w14:textId="77777777" w:rsidR="001A7AE0" w:rsidRPr="00BE50B5" w:rsidRDefault="001A7AE0" w:rsidP="00BE50B5">
      <w:pPr>
        <w:ind w:firstLine="360"/>
        <w:jc w:val="both"/>
        <w:rPr>
          <w:rFonts w:ascii="Arial" w:hAnsi="Arial" w:cs="Arial"/>
          <w:sz w:val="22"/>
          <w:szCs w:val="22"/>
        </w:rPr>
      </w:pPr>
    </w:p>
    <w:p w14:paraId="60FDD7C5" w14:textId="77777777" w:rsidR="001A7AE0" w:rsidRDefault="00BE50B5" w:rsidP="001A7AE0">
      <w:pPr>
        <w:tabs>
          <w:tab w:val="left" w:pos="709"/>
        </w:tabs>
        <w:ind w:firstLine="426"/>
        <w:jc w:val="both"/>
        <w:rPr>
          <w:rFonts w:ascii="Arial" w:hAnsi="Arial" w:cs="Arial"/>
          <w:sz w:val="22"/>
          <w:szCs w:val="22"/>
          <w:lang w:val="en-US"/>
        </w:rPr>
      </w:pPr>
      <w:r w:rsidRPr="00BE50B5">
        <w:rPr>
          <w:rFonts w:ascii="Arial" w:hAnsi="Arial" w:cs="Arial"/>
          <w:sz w:val="22"/>
          <w:szCs w:val="22"/>
        </w:rPr>
        <w:t>3.  Tato smlouva nabývá platnosti dnem podpisu smluvními stranami a účinnosti dnem uveřejnění v registru smluv dle § 6 odst. 1 zákona č. 340/2015 Sb., o zvláštních podmínkách účinnosti některých smluv, uveřejňování těchto smluv a o registru smluv</w:t>
      </w:r>
      <w:r w:rsidR="00900C54">
        <w:rPr>
          <w:rFonts w:ascii="Arial" w:hAnsi="Arial" w:cs="Arial"/>
          <w:sz w:val="22"/>
          <w:szCs w:val="22"/>
        </w:rPr>
        <w:t>, ve znění pozdějších předpisů</w:t>
      </w:r>
      <w:r w:rsidRPr="00BE50B5">
        <w:rPr>
          <w:rFonts w:ascii="Arial" w:hAnsi="Arial" w:cs="Arial"/>
          <w:sz w:val="22"/>
          <w:szCs w:val="22"/>
        </w:rPr>
        <w:t>.</w:t>
      </w:r>
      <w:r w:rsidR="00FD6414" w:rsidRPr="00FD6414">
        <w:rPr>
          <w:rFonts w:ascii="Arial" w:hAnsi="Arial" w:cs="Arial"/>
          <w:sz w:val="22"/>
          <w:szCs w:val="22"/>
        </w:rPr>
        <w:t xml:space="preserve"> </w:t>
      </w:r>
    </w:p>
    <w:p w14:paraId="054B9994" w14:textId="77777777" w:rsidR="001A7AE0" w:rsidRDefault="001A7AE0" w:rsidP="001A7AE0">
      <w:pPr>
        <w:tabs>
          <w:tab w:val="left" w:pos="709"/>
        </w:tabs>
        <w:ind w:firstLine="426"/>
        <w:jc w:val="both"/>
        <w:rPr>
          <w:rFonts w:ascii="Arial" w:hAnsi="Arial" w:cs="Arial"/>
          <w:sz w:val="22"/>
          <w:szCs w:val="22"/>
          <w:lang w:val="en-US"/>
        </w:rPr>
      </w:pPr>
    </w:p>
    <w:p w14:paraId="404F83A7" w14:textId="77777777" w:rsidR="001A7AE0" w:rsidRDefault="001A7AE0" w:rsidP="001A7AE0">
      <w:pPr>
        <w:tabs>
          <w:tab w:val="left" w:pos="709"/>
        </w:tabs>
        <w:ind w:firstLine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 V souvislosti s realizací práv a povinností vyplývajících z této smlouvy bude mít kupující přístup k osobním údajům fyzických osob, které jsou uvedeny ve smlouvě/smlouvách, které byly těmito osobami uzavřeny se Státním pozemkovým úřadem. Kupující se zavazuje, že nezpřístupní tyto osobní údaje třetím osobám.</w:t>
      </w:r>
    </w:p>
    <w:p w14:paraId="457A830C" w14:textId="77777777" w:rsidR="001A7AE0" w:rsidRDefault="00E10BF3" w:rsidP="001A7AE0">
      <w:pPr>
        <w:tabs>
          <w:tab w:val="left" w:pos="709"/>
        </w:tabs>
        <w:ind w:firstLine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Obě smluvní strany se zavazují, že budou postupovat v souladu se zákonem č. 110/2019 Sb., o zpracování osobních údajů, a platným</w:t>
      </w:r>
      <w:r>
        <w:rPr>
          <w:rFonts w:cs="Arial"/>
        </w:rPr>
        <w:t xml:space="preserve"> </w:t>
      </w:r>
      <w:r w:rsidR="001A7AE0">
        <w:rPr>
          <w:rFonts w:ascii="Arial" w:hAnsi="Arial" w:cs="Arial"/>
          <w:sz w:val="22"/>
          <w:szCs w:val="22"/>
        </w:rPr>
        <w:t xml:space="preserve">nařízením Evropského parlamentu a Rady EU 2016/679 („GDPR“).  </w:t>
      </w:r>
    </w:p>
    <w:p w14:paraId="080233FC" w14:textId="7047E920" w:rsidR="001A7AE0" w:rsidRDefault="001A7AE0" w:rsidP="001A7AE0">
      <w:pPr>
        <w:tabs>
          <w:tab w:val="left" w:pos="709"/>
        </w:tabs>
        <w:ind w:firstLine="426"/>
        <w:jc w:val="both"/>
        <w:rPr>
          <w:rFonts w:ascii="Arial" w:hAnsi="Arial" w:cs="Arial"/>
          <w:sz w:val="22"/>
          <w:szCs w:val="22"/>
        </w:rPr>
      </w:pPr>
    </w:p>
    <w:p w14:paraId="11C77434" w14:textId="77777777" w:rsidR="00CC480D" w:rsidRDefault="00CC480D" w:rsidP="001A7AE0">
      <w:pPr>
        <w:tabs>
          <w:tab w:val="left" w:pos="709"/>
        </w:tabs>
        <w:ind w:firstLine="426"/>
        <w:jc w:val="both"/>
        <w:rPr>
          <w:rFonts w:ascii="Arial" w:hAnsi="Arial" w:cs="Arial"/>
          <w:sz w:val="22"/>
          <w:szCs w:val="22"/>
        </w:rPr>
      </w:pPr>
    </w:p>
    <w:p w14:paraId="57910F1B" w14:textId="77777777" w:rsidR="001A7AE0" w:rsidRDefault="001A7AE0" w:rsidP="001A7AE0">
      <w:pPr>
        <w:pStyle w:val="par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VII.</w:t>
      </w:r>
    </w:p>
    <w:p w14:paraId="72FD605D" w14:textId="493F3E0A" w:rsidR="00A3337D" w:rsidRDefault="001A7AE0" w:rsidP="001A7AE0">
      <w:pPr>
        <w:tabs>
          <w:tab w:val="left" w:pos="709"/>
        </w:tabs>
        <w:ind w:firstLine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Státní pozemkový úřad jako správce osobních údajů dle zákona č. </w:t>
      </w:r>
      <w:r w:rsidR="005B5F74">
        <w:rPr>
          <w:rFonts w:ascii="Arial" w:hAnsi="Arial" w:cs="Arial"/>
          <w:sz w:val="22"/>
          <w:szCs w:val="22"/>
        </w:rPr>
        <w:t xml:space="preserve">110/2019 Sb., o zpracování osobních údajů, </w:t>
      </w:r>
      <w:r>
        <w:rPr>
          <w:rFonts w:ascii="Arial" w:hAnsi="Arial" w:cs="Arial"/>
          <w:sz w:val="22"/>
          <w:szCs w:val="22"/>
        </w:rPr>
        <w:t xml:space="preserve">a platného nařízení (EU) 2016/679 (GDPR), tímto </w:t>
      </w:r>
      <w:r w:rsidR="00CC480D">
        <w:rPr>
          <w:rFonts w:ascii="Arial" w:hAnsi="Arial" w:cs="Arial"/>
          <w:sz w:val="22"/>
          <w:szCs w:val="22"/>
        </w:rPr>
        <w:t>informuje kupujícího</w:t>
      </w:r>
      <w:r>
        <w:rPr>
          <w:rFonts w:ascii="Arial" w:hAnsi="Arial" w:cs="Arial"/>
          <w:sz w:val="22"/>
          <w:szCs w:val="22"/>
        </w:rPr>
        <w:t xml:space="preserve">, že jeho údaje uvedené v této smlouvě zpracovává pro účely realizace, výkonu práv a povinností dle této smlouvy. Kupující si je vědom svého práva přístupu ke svým osobním údajům, práva na opravu osobních údajů, jakož i dalších práv vyplývajících z výše uvedené legislativy. </w:t>
      </w:r>
    </w:p>
    <w:p w14:paraId="190A2AF1" w14:textId="77777777" w:rsidR="00E83C64" w:rsidRDefault="00E83C64" w:rsidP="001A7AE0">
      <w:pPr>
        <w:tabs>
          <w:tab w:val="left" w:pos="709"/>
        </w:tabs>
        <w:ind w:firstLine="426"/>
        <w:jc w:val="both"/>
        <w:rPr>
          <w:rFonts w:ascii="Arial" w:hAnsi="Arial" w:cs="Arial"/>
          <w:sz w:val="22"/>
          <w:szCs w:val="22"/>
        </w:rPr>
      </w:pPr>
    </w:p>
    <w:p w14:paraId="2CC95AA1" w14:textId="77777777" w:rsidR="001B3EE8" w:rsidRDefault="001B3EE8" w:rsidP="001A7AE0">
      <w:pPr>
        <w:tabs>
          <w:tab w:val="left" w:pos="709"/>
        </w:tabs>
        <w:ind w:firstLine="426"/>
        <w:jc w:val="both"/>
        <w:rPr>
          <w:rFonts w:ascii="Arial" w:hAnsi="Arial" w:cs="Arial"/>
          <w:sz w:val="22"/>
          <w:szCs w:val="22"/>
        </w:rPr>
      </w:pPr>
    </w:p>
    <w:p w14:paraId="68EF298F" w14:textId="77777777" w:rsidR="001B3EE8" w:rsidRDefault="001B3EE8" w:rsidP="001A7AE0">
      <w:pPr>
        <w:tabs>
          <w:tab w:val="left" w:pos="709"/>
        </w:tabs>
        <w:ind w:firstLine="426"/>
        <w:jc w:val="both"/>
        <w:rPr>
          <w:rFonts w:ascii="Arial" w:hAnsi="Arial" w:cs="Arial"/>
          <w:sz w:val="22"/>
          <w:szCs w:val="22"/>
        </w:rPr>
      </w:pPr>
    </w:p>
    <w:p w14:paraId="7D66BCA7" w14:textId="77777777" w:rsidR="001A7AE0" w:rsidRDefault="00340B63" w:rsidP="001A7AE0">
      <w:pPr>
        <w:tabs>
          <w:tab w:val="left" w:pos="709"/>
        </w:tabs>
        <w:ind w:firstLine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SPÚ se zavazuje, že při správě a zpracování osobních údajů bude dále postupovat v souladu s aktuální platnou a účinnou legislativou.  </w:t>
      </w:r>
      <w:r w:rsidR="00A3337D">
        <w:rPr>
          <w:rFonts w:ascii="Arial" w:hAnsi="Arial" w:cs="Arial"/>
          <w:sz w:val="22"/>
          <w:szCs w:val="22"/>
        </w:rPr>
        <w:t>Postupy a opatření se SPÚ zavazuje dodržovat po celou dobu trvání skartační lhůty ve smyslu § 2 písm. s) zákona č. 499/2004 Sb. o archivnictví a spisové službě a o změně některých zákonů, ve znění pozdějších předpisů.</w:t>
      </w:r>
    </w:p>
    <w:p w14:paraId="69605005" w14:textId="77777777" w:rsidR="001A7AE0" w:rsidRDefault="001A7AE0" w:rsidP="001A7AE0">
      <w:pPr>
        <w:rPr>
          <w:rFonts w:ascii="Arial" w:hAnsi="Arial" w:cs="Arial"/>
          <w:sz w:val="22"/>
          <w:szCs w:val="22"/>
        </w:rPr>
      </w:pPr>
    </w:p>
    <w:p w14:paraId="2EEACBAD" w14:textId="77777777" w:rsidR="001A7AE0" w:rsidRDefault="001A7AE0" w:rsidP="001A7AE0">
      <w:pPr>
        <w:pStyle w:val="par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VIII. </w:t>
      </w:r>
    </w:p>
    <w:p w14:paraId="009468FE" w14:textId="77777777" w:rsidR="001A7AE0" w:rsidRDefault="001A7AE0" w:rsidP="001A7AE0">
      <w:pPr>
        <w:ind w:firstLine="426"/>
        <w:jc w:val="both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>Smluvní strany po přečtení smlouvy prohlašují, že s jejím obsahem souhlasí a že tato smlouva je shodným projevem jejich vážné a svobodné vůle a na důkaz toho připojují své podpisy.</w:t>
      </w:r>
    </w:p>
    <w:p w14:paraId="588C9424" w14:textId="77777777" w:rsidR="0037157C" w:rsidRPr="00A2149C" w:rsidRDefault="0037157C" w:rsidP="00FD6414">
      <w:pPr>
        <w:ind w:firstLine="360"/>
        <w:jc w:val="both"/>
        <w:rPr>
          <w:sz w:val="22"/>
          <w:szCs w:val="22"/>
        </w:rPr>
      </w:pPr>
    </w:p>
    <w:p w14:paraId="241C07F1" w14:textId="77777777" w:rsidR="003D6A83" w:rsidRPr="00A2149C" w:rsidRDefault="003D6A83" w:rsidP="003D6A83">
      <w:pPr>
        <w:rPr>
          <w:rFonts w:ascii="Arial" w:hAnsi="Arial" w:cs="Arial"/>
          <w:sz w:val="22"/>
          <w:szCs w:val="22"/>
        </w:rPr>
      </w:pPr>
      <w:r w:rsidRPr="00A2149C">
        <w:rPr>
          <w:rFonts w:ascii="Arial" w:hAnsi="Arial" w:cs="Arial"/>
          <w:sz w:val="22"/>
          <w:szCs w:val="22"/>
        </w:rPr>
        <w:tab/>
      </w:r>
      <w:r w:rsidRPr="00A2149C">
        <w:rPr>
          <w:rFonts w:ascii="Arial" w:hAnsi="Arial" w:cs="Arial"/>
          <w:sz w:val="22"/>
          <w:szCs w:val="22"/>
        </w:rPr>
        <w:tab/>
        <w:t xml:space="preserve">    </w:t>
      </w:r>
    </w:p>
    <w:p w14:paraId="626965D7" w14:textId="77777777" w:rsidR="00CF17C0" w:rsidRPr="00A2149C" w:rsidRDefault="00CF17C0" w:rsidP="00F02239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ab/>
      </w:r>
      <w:r w:rsidRPr="00A2149C">
        <w:rPr>
          <w:sz w:val="22"/>
          <w:szCs w:val="22"/>
        </w:rPr>
        <w:tab/>
        <w:t xml:space="preserve">    </w:t>
      </w:r>
    </w:p>
    <w:p w14:paraId="0074D947" w14:textId="77777777" w:rsidR="00894CB9" w:rsidRDefault="00894CB9" w:rsidP="00894CB9">
      <w:pPr>
        <w:pStyle w:val="VnitrniText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88"/>
        <w:gridCol w:w="4889"/>
      </w:tblGrid>
      <w:tr w:rsidR="008C133D" w14:paraId="6D0D8240" w14:textId="77777777" w:rsidTr="00E83C64">
        <w:tc>
          <w:tcPr>
            <w:tcW w:w="4888" w:type="dxa"/>
            <w:shd w:val="clear" w:color="auto" w:fill="auto"/>
            <w:hideMark/>
          </w:tcPr>
          <w:p w14:paraId="1DC0290D" w14:textId="4EFAA2A4" w:rsidR="008C133D" w:rsidRPr="00E83C64" w:rsidRDefault="008C133D" w:rsidP="00E83C64">
            <w:pPr>
              <w:pStyle w:val="VnitrniText"/>
              <w:ind w:firstLine="0"/>
              <w:rPr>
                <w:sz w:val="22"/>
                <w:szCs w:val="22"/>
              </w:rPr>
            </w:pPr>
            <w:r w:rsidRPr="00E83C64">
              <w:rPr>
                <w:sz w:val="22"/>
                <w:szCs w:val="22"/>
              </w:rPr>
              <w:t>V Praze dne</w:t>
            </w:r>
            <w:r w:rsidR="008D710D" w:rsidRPr="00E83C64">
              <w:rPr>
                <w:sz w:val="22"/>
                <w:szCs w:val="22"/>
              </w:rPr>
              <w:t xml:space="preserve"> </w:t>
            </w:r>
            <w:r w:rsidR="00972A53">
              <w:rPr>
                <w:sz w:val="22"/>
                <w:szCs w:val="22"/>
              </w:rPr>
              <w:t>30.10.2023</w:t>
            </w:r>
            <w:r w:rsidRPr="00E83C64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89" w:type="dxa"/>
            <w:shd w:val="clear" w:color="auto" w:fill="auto"/>
            <w:hideMark/>
          </w:tcPr>
          <w:p w14:paraId="6FF38A4C" w14:textId="77777777" w:rsidR="008C133D" w:rsidRPr="00E83C64" w:rsidRDefault="008C133D" w:rsidP="00E83C64">
            <w:pPr>
              <w:pStyle w:val="VnitrniText"/>
              <w:tabs>
                <w:tab w:val="left" w:pos="4820"/>
              </w:tabs>
              <w:ind w:firstLine="0"/>
              <w:rPr>
                <w:sz w:val="22"/>
                <w:szCs w:val="22"/>
              </w:rPr>
            </w:pPr>
            <w:r w:rsidRPr="00E83C64">
              <w:rPr>
                <w:sz w:val="22"/>
                <w:szCs w:val="22"/>
              </w:rPr>
              <w:t>V ..………...................... dne ......................</w:t>
            </w:r>
          </w:p>
        </w:tc>
      </w:tr>
    </w:tbl>
    <w:p w14:paraId="3A4AC46A" w14:textId="77777777" w:rsidR="008C133D" w:rsidRDefault="008C133D" w:rsidP="008C133D">
      <w:pPr>
        <w:pStyle w:val="VnitrniText"/>
        <w:tabs>
          <w:tab w:val="left" w:pos="4820"/>
        </w:tabs>
        <w:ind w:firstLine="142"/>
        <w:rPr>
          <w:sz w:val="22"/>
          <w:szCs w:val="22"/>
        </w:rPr>
      </w:pPr>
      <w:r>
        <w:rPr>
          <w:sz w:val="22"/>
          <w:szCs w:val="22"/>
        </w:rPr>
        <w:tab/>
      </w:r>
    </w:p>
    <w:p w14:paraId="615DF763" w14:textId="7ECD0018" w:rsidR="008C133D" w:rsidRDefault="008C133D" w:rsidP="008C133D">
      <w:pPr>
        <w:pStyle w:val="VnitrniText"/>
        <w:tabs>
          <w:tab w:val="left" w:pos="5103"/>
        </w:tabs>
        <w:ind w:firstLine="142"/>
        <w:rPr>
          <w:sz w:val="22"/>
          <w:szCs w:val="22"/>
        </w:rPr>
      </w:pPr>
    </w:p>
    <w:p w14:paraId="1989A5A9" w14:textId="50A5117F" w:rsidR="00CC480D" w:rsidRDefault="00CC480D" w:rsidP="008C133D">
      <w:pPr>
        <w:pStyle w:val="VnitrniText"/>
        <w:tabs>
          <w:tab w:val="left" w:pos="5103"/>
        </w:tabs>
        <w:ind w:firstLine="142"/>
        <w:rPr>
          <w:sz w:val="22"/>
          <w:szCs w:val="22"/>
        </w:rPr>
      </w:pPr>
    </w:p>
    <w:p w14:paraId="679D0B74" w14:textId="5AE13594" w:rsidR="00CC480D" w:rsidRDefault="00CC480D" w:rsidP="008C133D">
      <w:pPr>
        <w:pStyle w:val="VnitrniText"/>
        <w:tabs>
          <w:tab w:val="left" w:pos="5103"/>
        </w:tabs>
        <w:ind w:firstLine="142"/>
        <w:rPr>
          <w:sz w:val="22"/>
          <w:szCs w:val="22"/>
        </w:rPr>
      </w:pPr>
    </w:p>
    <w:p w14:paraId="0CD164B5" w14:textId="77777777" w:rsidR="00CC480D" w:rsidRDefault="00CC480D" w:rsidP="008C133D">
      <w:pPr>
        <w:pStyle w:val="VnitrniText"/>
        <w:tabs>
          <w:tab w:val="left" w:pos="5103"/>
        </w:tabs>
        <w:ind w:firstLine="142"/>
        <w:rPr>
          <w:sz w:val="22"/>
          <w:szCs w:val="22"/>
        </w:rPr>
      </w:pPr>
    </w:p>
    <w:p w14:paraId="73CC704D" w14:textId="04FD1CF5" w:rsidR="00CC480D" w:rsidRDefault="00CC480D" w:rsidP="008C133D">
      <w:pPr>
        <w:pStyle w:val="VnitrniText"/>
        <w:tabs>
          <w:tab w:val="left" w:pos="5103"/>
        </w:tabs>
        <w:ind w:firstLine="142"/>
        <w:rPr>
          <w:sz w:val="22"/>
          <w:szCs w:val="22"/>
        </w:rPr>
      </w:pPr>
    </w:p>
    <w:p w14:paraId="7D4C9487" w14:textId="7DEB01B7" w:rsidR="00CC480D" w:rsidRDefault="00CC480D" w:rsidP="008C133D">
      <w:pPr>
        <w:pStyle w:val="VnitrniText"/>
        <w:tabs>
          <w:tab w:val="left" w:pos="5103"/>
        </w:tabs>
        <w:ind w:firstLine="142"/>
        <w:rPr>
          <w:sz w:val="22"/>
          <w:szCs w:val="22"/>
        </w:rPr>
      </w:pPr>
    </w:p>
    <w:p w14:paraId="3BADC14B" w14:textId="77777777" w:rsidR="00CC480D" w:rsidRDefault="00CC480D" w:rsidP="008C133D">
      <w:pPr>
        <w:pStyle w:val="VnitrniText"/>
        <w:tabs>
          <w:tab w:val="left" w:pos="5103"/>
        </w:tabs>
        <w:ind w:firstLine="142"/>
        <w:rPr>
          <w:sz w:val="22"/>
          <w:szCs w:val="22"/>
        </w:rPr>
      </w:pPr>
    </w:p>
    <w:p w14:paraId="6CE88BD8" w14:textId="77777777" w:rsidR="008C133D" w:rsidRDefault="008C133D" w:rsidP="008C133D">
      <w:pPr>
        <w:pStyle w:val="VnitrniText"/>
        <w:tabs>
          <w:tab w:val="left" w:pos="5103"/>
        </w:tabs>
        <w:ind w:firstLine="142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88"/>
        <w:gridCol w:w="4889"/>
      </w:tblGrid>
      <w:tr w:rsidR="008C133D" w14:paraId="686B4AE9" w14:textId="77777777" w:rsidTr="00E83C64">
        <w:tc>
          <w:tcPr>
            <w:tcW w:w="4888" w:type="dxa"/>
            <w:shd w:val="clear" w:color="auto" w:fill="auto"/>
          </w:tcPr>
          <w:p w14:paraId="3049D97A" w14:textId="77777777" w:rsidR="008C133D" w:rsidRPr="00E83C64" w:rsidRDefault="008C133D" w:rsidP="00E83C64">
            <w:pPr>
              <w:pStyle w:val="VnitrniText"/>
              <w:ind w:firstLine="0"/>
              <w:rPr>
                <w:sz w:val="22"/>
                <w:szCs w:val="22"/>
              </w:rPr>
            </w:pPr>
          </w:p>
        </w:tc>
        <w:tc>
          <w:tcPr>
            <w:tcW w:w="4889" w:type="dxa"/>
            <w:shd w:val="clear" w:color="auto" w:fill="auto"/>
          </w:tcPr>
          <w:p w14:paraId="1C28E87A" w14:textId="77777777" w:rsidR="008C133D" w:rsidRPr="00E83C64" w:rsidRDefault="008C133D" w:rsidP="00E83C64">
            <w:pPr>
              <w:pStyle w:val="VnitrniText"/>
              <w:tabs>
                <w:tab w:val="left" w:pos="5103"/>
              </w:tabs>
              <w:ind w:firstLine="0"/>
              <w:rPr>
                <w:sz w:val="22"/>
                <w:szCs w:val="22"/>
              </w:rPr>
            </w:pPr>
          </w:p>
        </w:tc>
      </w:tr>
      <w:tr w:rsidR="008C133D" w14:paraId="57B2B1D9" w14:textId="77777777" w:rsidTr="00E83C64">
        <w:tc>
          <w:tcPr>
            <w:tcW w:w="4888" w:type="dxa"/>
            <w:shd w:val="clear" w:color="auto" w:fill="auto"/>
          </w:tcPr>
          <w:p w14:paraId="7725CE7E" w14:textId="77777777" w:rsidR="008C133D" w:rsidRPr="00E83C64" w:rsidRDefault="008C133D" w:rsidP="00E83C64">
            <w:pPr>
              <w:pStyle w:val="VnitrniText"/>
              <w:tabs>
                <w:tab w:val="left" w:pos="5103"/>
              </w:tabs>
              <w:ind w:firstLine="0"/>
              <w:jc w:val="left"/>
              <w:rPr>
                <w:sz w:val="22"/>
                <w:szCs w:val="22"/>
              </w:rPr>
            </w:pPr>
            <w:r w:rsidRPr="00E83C64">
              <w:rPr>
                <w:sz w:val="22"/>
                <w:szCs w:val="22"/>
              </w:rPr>
              <w:t>............................................</w:t>
            </w:r>
          </w:p>
        </w:tc>
        <w:tc>
          <w:tcPr>
            <w:tcW w:w="4889" w:type="dxa"/>
            <w:shd w:val="clear" w:color="auto" w:fill="auto"/>
          </w:tcPr>
          <w:p w14:paraId="006FAFAA" w14:textId="77777777" w:rsidR="008C133D" w:rsidRPr="00E83C64" w:rsidRDefault="008C133D" w:rsidP="00E83C64">
            <w:pPr>
              <w:pStyle w:val="VnitrniText"/>
              <w:tabs>
                <w:tab w:val="left" w:pos="5103"/>
              </w:tabs>
              <w:ind w:firstLine="0"/>
              <w:jc w:val="left"/>
              <w:rPr>
                <w:sz w:val="22"/>
                <w:szCs w:val="22"/>
              </w:rPr>
            </w:pPr>
            <w:r w:rsidRPr="00E83C64">
              <w:rPr>
                <w:sz w:val="22"/>
                <w:szCs w:val="22"/>
              </w:rPr>
              <w:t>............................................</w:t>
            </w:r>
          </w:p>
        </w:tc>
      </w:tr>
      <w:tr w:rsidR="008C133D" w14:paraId="7CC98233" w14:textId="77777777" w:rsidTr="00E83C64">
        <w:tc>
          <w:tcPr>
            <w:tcW w:w="4888" w:type="dxa"/>
            <w:shd w:val="clear" w:color="auto" w:fill="auto"/>
          </w:tcPr>
          <w:p w14:paraId="7D5DA84C" w14:textId="77777777" w:rsidR="008C133D" w:rsidRPr="00E83C64" w:rsidRDefault="008C133D" w:rsidP="00E83C64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C64">
              <w:rPr>
                <w:rFonts w:ascii="Arial" w:hAnsi="Arial" w:cs="Arial"/>
                <w:b/>
                <w:bCs/>
                <w:sz w:val="22"/>
                <w:szCs w:val="22"/>
              </w:rPr>
              <w:t>Státní pozemkový úřad</w:t>
            </w:r>
          </w:p>
        </w:tc>
        <w:tc>
          <w:tcPr>
            <w:tcW w:w="4889" w:type="dxa"/>
            <w:shd w:val="clear" w:color="auto" w:fill="auto"/>
          </w:tcPr>
          <w:p w14:paraId="0D0E6871" w14:textId="49B25D15" w:rsidR="008C133D" w:rsidRPr="00E83C64" w:rsidRDefault="008C133D" w:rsidP="00E83C64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C64">
              <w:rPr>
                <w:rFonts w:ascii="Arial" w:hAnsi="Arial" w:cs="Arial"/>
                <w:b/>
                <w:bCs/>
                <w:sz w:val="22"/>
                <w:szCs w:val="22"/>
              </w:rPr>
              <w:t>Otakar</w:t>
            </w:r>
            <w:r w:rsidR="008D710D" w:rsidRPr="00E83C6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Kameník</w:t>
            </w:r>
          </w:p>
        </w:tc>
      </w:tr>
      <w:tr w:rsidR="008C133D" w14:paraId="54D3880D" w14:textId="77777777" w:rsidTr="00E83C64">
        <w:tc>
          <w:tcPr>
            <w:tcW w:w="4888" w:type="dxa"/>
            <w:shd w:val="clear" w:color="auto" w:fill="auto"/>
          </w:tcPr>
          <w:p w14:paraId="5994E5D9" w14:textId="54C2D313" w:rsidR="008C133D" w:rsidRPr="00E83C64" w:rsidRDefault="008C133D" w:rsidP="00E83C64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C6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ústřední ředitel </w:t>
            </w:r>
          </w:p>
        </w:tc>
        <w:tc>
          <w:tcPr>
            <w:tcW w:w="4889" w:type="dxa"/>
            <w:shd w:val="clear" w:color="auto" w:fill="auto"/>
          </w:tcPr>
          <w:p w14:paraId="40429178" w14:textId="3BFB1CB9" w:rsidR="008C133D" w:rsidRPr="00E83C64" w:rsidRDefault="00DE2840" w:rsidP="00E83C64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83C64">
              <w:rPr>
                <w:rFonts w:ascii="Arial" w:hAnsi="Arial" w:cs="Arial"/>
                <w:sz w:val="22"/>
                <w:szCs w:val="22"/>
              </w:rPr>
              <w:t>kupující č. 1</w:t>
            </w:r>
          </w:p>
        </w:tc>
      </w:tr>
      <w:tr w:rsidR="008C133D" w14:paraId="690DFEF9" w14:textId="77777777" w:rsidTr="00E83C64">
        <w:tc>
          <w:tcPr>
            <w:tcW w:w="4888" w:type="dxa"/>
            <w:shd w:val="clear" w:color="auto" w:fill="auto"/>
          </w:tcPr>
          <w:p w14:paraId="39F208A3" w14:textId="77777777" w:rsidR="008C133D" w:rsidRPr="00E83C64" w:rsidRDefault="008C133D" w:rsidP="00E83C64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C64">
              <w:rPr>
                <w:rFonts w:ascii="Arial" w:hAnsi="Arial" w:cs="Arial"/>
                <w:b/>
                <w:bCs/>
                <w:sz w:val="22"/>
                <w:szCs w:val="22"/>
              </w:rPr>
              <w:t>Ing. Martin Vrba</w:t>
            </w:r>
          </w:p>
          <w:p w14:paraId="5217444C" w14:textId="69B4035D" w:rsidR="008D710D" w:rsidRPr="00E83C64" w:rsidRDefault="008D710D" w:rsidP="00E83C64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89" w:type="dxa"/>
            <w:shd w:val="clear" w:color="auto" w:fill="auto"/>
          </w:tcPr>
          <w:p w14:paraId="7D99BB8F" w14:textId="77777777" w:rsidR="008C133D" w:rsidRPr="00E83C64" w:rsidRDefault="008C133D" w:rsidP="00E83C64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3640C09B" w14:textId="77777777" w:rsidR="00DE2840" w:rsidRPr="00E83C64" w:rsidRDefault="00DE2840" w:rsidP="00E83C64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77D3B1F3" w14:textId="77777777" w:rsidR="00DE2840" w:rsidRPr="00E83C64" w:rsidRDefault="00DE2840" w:rsidP="00E83C64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55A5CF12" w14:textId="77777777" w:rsidR="00DE2840" w:rsidRPr="00E83C64" w:rsidRDefault="00DE2840" w:rsidP="00E83C64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61A3EED3" w14:textId="0072F822" w:rsidR="00E83C64" w:rsidRPr="00E83C64" w:rsidRDefault="00E83C64" w:rsidP="00E83C64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C133D" w14:paraId="153440AC" w14:textId="77777777" w:rsidTr="00E83C64">
        <w:tc>
          <w:tcPr>
            <w:tcW w:w="4888" w:type="dxa"/>
            <w:shd w:val="clear" w:color="auto" w:fill="auto"/>
          </w:tcPr>
          <w:p w14:paraId="58FB8CFE" w14:textId="7DCDEF0F" w:rsidR="008C133D" w:rsidRPr="00E83C64" w:rsidRDefault="008C133D" w:rsidP="00E83C64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89" w:type="dxa"/>
            <w:shd w:val="clear" w:color="auto" w:fill="auto"/>
          </w:tcPr>
          <w:p w14:paraId="455CD3C0" w14:textId="490DDAD3" w:rsidR="008C133D" w:rsidRPr="00E83C64" w:rsidRDefault="00DE2840" w:rsidP="00E83C64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83C64">
              <w:rPr>
                <w:sz w:val="22"/>
                <w:szCs w:val="22"/>
              </w:rPr>
              <w:t>............................................</w:t>
            </w:r>
          </w:p>
        </w:tc>
      </w:tr>
    </w:tbl>
    <w:p w14:paraId="10A1CABF" w14:textId="48909B84" w:rsidR="008C133D" w:rsidRPr="00DE2840" w:rsidRDefault="00DE2840">
      <w:pPr>
        <w:suppressAutoHyphens w:val="0"/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DE2840">
        <w:rPr>
          <w:rFonts w:ascii="Arial" w:hAnsi="Arial" w:cs="Arial"/>
          <w:b/>
          <w:bCs/>
          <w:sz w:val="22"/>
          <w:szCs w:val="22"/>
        </w:rPr>
        <w:t>Magda Kameníková</w:t>
      </w:r>
    </w:p>
    <w:p w14:paraId="294F5635" w14:textId="5438E1E6" w:rsidR="00DE2840" w:rsidRDefault="00DE2840" w:rsidP="00DE2840">
      <w:pPr>
        <w:suppressAutoHyphens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prodávající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kupující č. 2</w:t>
      </w:r>
    </w:p>
    <w:p w14:paraId="2C85E8B5" w14:textId="7A0C1E7C" w:rsidR="00DE2840" w:rsidRDefault="00DE2840">
      <w:pPr>
        <w:suppressAutoHyphens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9EBC712" w14:textId="13DD1ECF" w:rsidR="00722C9B" w:rsidRDefault="00722C9B" w:rsidP="000B0AA7">
      <w:pPr>
        <w:pStyle w:val="VnitrniText"/>
        <w:rPr>
          <w:sz w:val="22"/>
          <w:szCs w:val="22"/>
        </w:rPr>
      </w:pPr>
    </w:p>
    <w:p w14:paraId="24F3A665" w14:textId="32433733" w:rsidR="00CC480D" w:rsidRDefault="00CC480D" w:rsidP="000B0AA7">
      <w:pPr>
        <w:pStyle w:val="VnitrniText"/>
        <w:rPr>
          <w:sz w:val="22"/>
          <w:szCs w:val="22"/>
        </w:rPr>
      </w:pPr>
    </w:p>
    <w:p w14:paraId="57A97671" w14:textId="1B31C1DE" w:rsidR="00CC480D" w:rsidRDefault="00CC480D" w:rsidP="000B0AA7">
      <w:pPr>
        <w:pStyle w:val="VnitrniText"/>
        <w:rPr>
          <w:sz w:val="22"/>
          <w:szCs w:val="22"/>
        </w:rPr>
      </w:pPr>
    </w:p>
    <w:p w14:paraId="5EE71BF1" w14:textId="6327D287" w:rsidR="00CC480D" w:rsidRDefault="00CC480D" w:rsidP="000B0AA7">
      <w:pPr>
        <w:pStyle w:val="VnitrniText"/>
        <w:rPr>
          <w:sz w:val="22"/>
          <w:szCs w:val="22"/>
        </w:rPr>
      </w:pPr>
    </w:p>
    <w:p w14:paraId="09C4670E" w14:textId="4EB227AD" w:rsidR="00CC480D" w:rsidRDefault="00CC480D" w:rsidP="000B0AA7">
      <w:pPr>
        <w:pStyle w:val="VnitrniText"/>
        <w:rPr>
          <w:sz w:val="22"/>
          <w:szCs w:val="22"/>
        </w:rPr>
      </w:pPr>
    </w:p>
    <w:p w14:paraId="7A914006" w14:textId="31522A34" w:rsidR="00CC480D" w:rsidRDefault="00CC480D" w:rsidP="000B0AA7">
      <w:pPr>
        <w:pStyle w:val="VnitrniText"/>
        <w:rPr>
          <w:sz w:val="22"/>
          <w:szCs w:val="22"/>
        </w:rPr>
      </w:pPr>
    </w:p>
    <w:p w14:paraId="3829E8D4" w14:textId="3AD5E1FC" w:rsidR="00CC480D" w:rsidRDefault="00CC480D" w:rsidP="000B0AA7">
      <w:pPr>
        <w:pStyle w:val="VnitrniText"/>
        <w:rPr>
          <w:sz w:val="22"/>
          <w:szCs w:val="22"/>
        </w:rPr>
      </w:pPr>
    </w:p>
    <w:p w14:paraId="3A4B59A3" w14:textId="77BA9AED" w:rsidR="00CC480D" w:rsidRDefault="00CC480D" w:rsidP="000B0AA7">
      <w:pPr>
        <w:pStyle w:val="VnitrniText"/>
        <w:rPr>
          <w:sz w:val="22"/>
          <w:szCs w:val="22"/>
        </w:rPr>
      </w:pPr>
    </w:p>
    <w:p w14:paraId="4CD678B2" w14:textId="77777777" w:rsidR="00CC480D" w:rsidRPr="00A2149C" w:rsidRDefault="00CC480D" w:rsidP="000B0AA7">
      <w:pPr>
        <w:pStyle w:val="VnitrniText"/>
        <w:rPr>
          <w:sz w:val="22"/>
          <w:szCs w:val="22"/>
        </w:rPr>
      </w:pPr>
    </w:p>
    <w:p w14:paraId="5540D488" w14:textId="77777777" w:rsidR="00722C9B" w:rsidRPr="00A2149C" w:rsidRDefault="00722C9B" w:rsidP="000B0AA7">
      <w:pPr>
        <w:pStyle w:val="VnitrniText"/>
        <w:ind w:firstLine="0"/>
        <w:rPr>
          <w:sz w:val="22"/>
          <w:szCs w:val="22"/>
        </w:rPr>
      </w:pPr>
    </w:p>
    <w:p w14:paraId="33263AD3" w14:textId="77777777" w:rsidR="003307CF" w:rsidRPr="00CC480D" w:rsidRDefault="003307CF" w:rsidP="000B0AA7">
      <w:pPr>
        <w:pStyle w:val="VnitrniText"/>
        <w:ind w:firstLine="0"/>
        <w:rPr>
          <w:i/>
          <w:iCs/>
          <w:sz w:val="22"/>
          <w:szCs w:val="22"/>
        </w:rPr>
      </w:pPr>
      <w:r w:rsidRPr="00CC480D">
        <w:rPr>
          <w:i/>
          <w:iCs/>
          <w:sz w:val="22"/>
          <w:szCs w:val="22"/>
        </w:rPr>
        <w:t xml:space="preserve">Tato smlouva byla uveřejněna v registru smluv, vedeném dle zákona č. 340/2015 Sb., o registru smluv. </w:t>
      </w:r>
    </w:p>
    <w:p w14:paraId="5CAB8D30" w14:textId="77777777" w:rsidR="00E61F91" w:rsidRPr="00CC480D" w:rsidRDefault="00E61F91" w:rsidP="000B0AA7">
      <w:pPr>
        <w:pStyle w:val="VnitrniText"/>
        <w:ind w:firstLine="0"/>
        <w:rPr>
          <w:i/>
          <w:iCs/>
          <w:sz w:val="22"/>
          <w:szCs w:val="22"/>
        </w:rPr>
      </w:pPr>
    </w:p>
    <w:p w14:paraId="3C5450CA" w14:textId="30A32B9D" w:rsidR="003307CF" w:rsidRPr="00CC480D" w:rsidRDefault="003307CF" w:rsidP="000B0AA7">
      <w:pPr>
        <w:pStyle w:val="VnitrniText"/>
        <w:ind w:firstLine="0"/>
        <w:rPr>
          <w:i/>
          <w:iCs/>
          <w:sz w:val="22"/>
          <w:szCs w:val="22"/>
        </w:rPr>
      </w:pPr>
      <w:r w:rsidRPr="00CC480D">
        <w:rPr>
          <w:i/>
          <w:iCs/>
          <w:sz w:val="22"/>
          <w:szCs w:val="22"/>
        </w:rPr>
        <w:t>Datum registrace …………………………</w:t>
      </w:r>
      <w:r w:rsidR="00CC480D">
        <w:rPr>
          <w:i/>
          <w:iCs/>
          <w:sz w:val="22"/>
          <w:szCs w:val="22"/>
        </w:rPr>
        <w:t>…….</w:t>
      </w:r>
      <w:r w:rsidRPr="00CC480D">
        <w:rPr>
          <w:i/>
          <w:iCs/>
          <w:sz w:val="22"/>
          <w:szCs w:val="22"/>
        </w:rPr>
        <w:t xml:space="preserve">. </w:t>
      </w:r>
    </w:p>
    <w:p w14:paraId="09AC33DF" w14:textId="77777777" w:rsidR="00E61F91" w:rsidRPr="00CC480D" w:rsidRDefault="00E61F91" w:rsidP="000B0AA7">
      <w:pPr>
        <w:pStyle w:val="VnitrniText"/>
        <w:ind w:firstLine="0"/>
        <w:rPr>
          <w:i/>
          <w:iCs/>
          <w:sz w:val="22"/>
          <w:szCs w:val="22"/>
        </w:rPr>
      </w:pPr>
    </w:p>
    <w:p w14:paraId="2E4EA75D" w14:textId="60D3990B" w:rsidR="003307CF" w:rsidRPr="00CC480D" w:rsidRDefault="003307CF" w:rsidP="000B0AA7">
      <w:pPr>
        <w:pStyle w:val="VnitrniText"/>
        <w:ind w:firstLine="0"/>
        <w:rPr>
          <w:i/>
          <w:iCs/>
          <w:sz w:val="22"/>
          <w:szCs w:val="22"/>
        </w:rPr>
      </w:pPr>
      <w:r w:rsidRPr="00CC480D">
        <w:rPr>
          <w:i/>
          <w:iCs/>
          <w:sz w:val="22"/>
          <w:szCs w:val="22"/>
        </w:rPr>
        <w:t>ID smlouvy ……………………………</w:t>
      </w:r>
      <w:r w:rsidR="00CC480D">
        <w:rPr>
          <w:i/>
          <w:iCs/>
          <w:sz w:val="22"/>
          <w:szCs w:val="22"/>
        </w:rPr>
        <w:t>………..</w:t>
      </w:r>
      <w:r w:rsidRPr="00CC480D">
        <w:rPr>
          <w:i/>
          <w:iCs/>
          <w:sz w:val="22"/>
          <w:szCs w:val="22"/>
        </w:rPr>
        <w:t>.</w:t>
      </w:r>
      <w:r w:rsidR="00CC480D">
        <w:rPr>
          <w:i/>
          <w:iCs/>
          <w:sz w:val="22"/>
          <w:szCs w:val="22"/>
        </w:rPr>
        <w:t>.</w:t>
      </w:r>
      <w:r w:rsidRPr="00CC480D">
        <w:rPr>
          <w:i/>
          <w:iCs/>
          <w:sz w:val="22"/>
          <w:szCs w:val="22"/>
        </w:rPr>
        <w:t xml:space="preserve"> </w:t>
      </w:r>
    </w:p>
    <w:p w14:paraId="1A775ADA" w14:textId="77777777" w:rsidR="00E61F91" w:rsidRPr="00CC480D" w:rsidRDefault="00E61F91" w:rsidP="000B0AA7">
      <w:pPr>
        <w:pStyle w:val="VnitrniText"/>
        <w:ind w:firstLine="0"/>
        <w:rPr>
          <w:i/>
          <w:iCs/>
          <w:sz w:val="22"/>
          <w:szCs w:val="22"/>
        </w:rPr>
      </w:pPr>
    </w:p>
    <w:p w14:paraId="5EF3BD0C" w14:textId="7DA2924D" w:rsidR="003307CF" w:rsidRPr="00CC480D" w:rsidRDefault="003307CF" w:rsidP="000B0AA7">
      <w:pPr>
        <w:pStyle w:val="VnitrniText"/>
        <w:ind w:firstLine="0"/>
        <w:rPr>
          <w:i/>
          <w:iCs/>
          <w:sz w:val="22"/>
          <w:szCs w:val="22"/>
        </w:rPr>
      </w:pPr>
      <w:r w:rsidRPr="00CC480D">
        <w:rPr>
          <w:i/>
          <w:iCs/>
          <w:sz w:val="22"/>
          <w:szCs w:val="22"/>
        </w:rPr>
        <w:t>Registraci provedl ……………………………</w:t>
      </w:r>
      <w:r w:rsidR="00CC480D">
        <w:rPr>
          <w:i/>
          <w:iCs/>
          <w:sz w:val="22"/>
          <w:szCs w:val="22"/>
        </w:rPr>
        <w:t>…</w:t>
      </w:r>
    </w:p>
    <w:p w14:paraId="47A85E42" w14:textId="77777777" w:rsidR="00CC1097" w:rsidRPr="00CC480D" w:rsidRDefault="00CC1097" w:rsidP="000B0AA7">
      <w:pPr>
        <w:pStyle w:val="VnitrniText"/>
        <w:ind w:firstLine="0"/>
        <w:rPr>
          <w:i/>
          <w:iCs/>
          <w:sz w:val="22"/>
          <w:szCs w:val="22"/>
        </w:rPr>
      </w:pPr>
    </w:p>
    <w:p w14:paraId="2134EF35" w14:textId="1FF005A2" w:rsidR="003307CF" w:rsidRPr="00CC480D" w:rsidRDefault="003307CF" w:rsidP="00E61F91">
      <w:pPr>
        <w:pStyle w:val="VnitrniText"/>
        <w:tabs>
          <w:tab w:val="left" w:pos="3969"/>
        </w:tabs>
        <w:ind w:firstLine="0"/>
        <w:rPr>
          <w:i/>
          <w:iCs/>
          <w:sz w:val="22"/>
          <w:szCs w:val="22"/>
        </w:rPr>
      </w:pPr>
      <w:r w:rsidRPr="00CC480D">
        <w:rPr>
          <w:i/>
          <w:iCs/>
          <w:sz w:val="22"/>
          <w:szCs w:val="22"/>
        </w:rPr>
        <w:t xml:space="preserve">V </w:t>
      </w:r>
      <w:r w:rsidR="00CC480D">
        <w:rPr>
          <w:i/>
          <w:iCs/>
          <w:sz w:val="22"/>
          <w:szCs w:val="22"/>
        </w:rPr>
        <w:t>Praze</w:t>
      </w:r>
      <w:r w:rsidRPr="00CC480D">
        <w:rPr>
          <w:i/>
          <w:iCs/>
          <w:sz w:val="22"/>
          <w:szCs w:val="22"/>
        </w:rPr>
        <w:t xml:space="preserve"> dne …………….</w:t>
      </w:r>
      <w:r w:rsidRPr="00CC480D">
        <w:rPr>
          <w:i/>
          <w:iCs/>
          <w:sz w:val="22"/>
          <w:szCs w:val="22"/>
        </w:rPr>
        <w:tab/>
      </w:r>
      <w:r w:rsidR="00CC480D">
        <w:rPr>
          <w:i/>
          <w:iCs/>
          <w:sz w:val="22"/>
          <w:szCs w:val="22"/>
        </w:rPr>
        <w:tab/>
      </w:r>
      <w:r w:rsidR="00CC480D">
        <w:rPr>
          <w:i/>
          <w:iCs/>
          <w:sz w:val="22"/>
          <w:szCs w:val="22"/>
        </w:rPr>
        <w:tab/>
      </w:r>
      <w:r w:rsidR="00CC480D">
        <w:rPr>
          <w:i/>
          <w:iCs/>
          <w:sz w:val="22"/>
          <w:szCs w:val="22"/>
        </w:rPr>
        <w:tab/>
        <w:t xml:space="preserve">  ……………..</w:t>
      </w:r>
      <w:r w:rsidRPr="00CC480D">
        <w:rPr>
          <w:i/>
          <w:iCs/>
          <w:sz w:val="22"/>
          <w:szCs w:val="22"/>
        </w:rPr>
        <w:t xml:space="preserve">………………………. </w:t>
      </w:r>
    </w:p>
    <w:p w14:paraId="58661345" w14:textId="7A4B1B25" w:rsidR="007C2D30" w:rsidRPr="00A2149C" w:rsidRDefault="00E61F91" w:rsidP="00E83C64">
      <w:pPr>
        <w:pStyle w:val="VnitrniText"/>
        <w:tabs>
          <w:tab w:val="left" w:pos="3969"/>
        </w:tabs>
        <w:ind w:firstLine="0"/>
        <w:jc w:val="left"/>
        <w:rPr>
          <w:sz w:val="22"/>
          <w:szCs w:val="22"/>
        </w:rPr>
      </w:pPr>
      <w:r w:rsidRPr="00CC480D">
        <w:rPr>
          <w:i/>
          <w:iCs/>
          <w:sz w:val="22"/>
          <w:szCs w:val="22"/>
        </w:rPr>
        <w:tab/>
      </w:r>
      <w:r w:rsidR="00CC480D">
        <w:rPr>
          <w:i/>
          <w:iCs/>
          <w:sz w:val="22"/>
          <w:szCs w:val="22"/>
        </w:rPr>
        <w:tab/>
      </w:r>
      <w:r w:rsidR="00CC480D">
        <w:rPr>
          <w:i/>
          <w:iCs/>
          <w:sz w:val="22"/>
          <w:szCs w:val="22"/>
        </w:rPr>
        <w:tab/>
      </w:r>
      <w:r w:rsidR="00CC480D">
        <w:rPr>
          <w:i/>
          <w:iCs/>
          <w:sz w:val="22"/>
          <w:szCs w:val="22"/>
        </w:rPr>
        <w:tab/>
      </w:r>
      <w:r w:rsidR="003307CF" w:rsidRPr="00CC480D">
        <w:rPr>
          <w:i/>
          <w:iCs/>
          <w:sz w:val="22"/>
          <w:szCs w:val="22"/>
        </w:rPr>
        <w:t>podpis odpovědného zaměstnance</w:t>
      </w:r>
    </w:p>
    <w:sectPr w:rsidR="007C2D30" w:rsidRPr="00A2149C" w:rsidSect="00DD5FE3">
      <w:headerReference w:type="default" r:id="rId7"/>
      <w:footerReference w:type="default" r:id="rId8"/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6AA63B" w14:textId="77777777" w:rsidR="008D710D" w:rsidRDefault="008D710D">
      <w:r>
        <w:separator/>
      </w:r>
    </w:p>
  </w:endnote>
  <w:endnote w:type="continuationSeparator" w:id="0">
    <w:p w14:paraId="32E20E18" w14:textId="77777777" w:rsidR="008D710D" w:rsidRDefault="008D7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61092" w14:textId="77777777" w:rsidR="00E83C64" w:rsidRPr="00E83C64" w:rsidRDefault="00E83C64">
    <w:pPr>
      <w:pStyle w:val="Zpat"/>
      <w:jc w:val="right"/>
      <w:rPr>
        <w:rFonts w:ascii="Arial" w:hAnsi="Arial" w:cs="Arial"/>
        <w:sz w:val="20"/>
        <w:szCs w:val="20"/>
      </w:rPr>
    </w:pPr>
    <w:r w:rsidRPr="00E83C64">
      <w:rPr>
        <w:rFonts w:ascii="Arial" w:hAnsi="Arial" w:cs="Arial"/>
        <w:sz w:val="20"/>
        <w:szCs w:val="20"/>
      </w:rPr>
      <w:fldChar w:fldCharType="begin"/>
    </w:r>
    <w:r w:rsidRPr="00E83C64">
      <w:rPr>
        <w:rFonts w:ascii="Arial" w:hAnsi="Arial" w:cs="Arial"/>
        <w:sz w:val="20"/>
        <w:szCs w:val="20"/>
      </w:rPr>
      <w:instrText>PAGE   \* MERGEFORMAT</w:instrText>
    </w:r>
    <w:r w:rsidRPr="00E83C64">
      <w:rPr>
        <w:rFonts w:ascii="Arial" w:hAnsi="Arial" w:cs="Arial"/>
        <w:sz w:val="20"/>
        <w:szCs w:val="20"/>
      </w:rPr>
      <w:fldChar w:fldCharType="separate"/>
    </w:r>
    <w:r w:rsidRPr="00E83C64">
      <w:rPr>
        <w:rFonts w:ascii="Arial" w:hAnsi="Arial" w:cs="Arial"/>
        <w:sz w:val="20"/>
        <w:szCs w:val="20"/>
      </w:rPr>
      <w:t>2</w:t>
    </w:r>
    <w:r w:rsidRPr="00E83C64">
      <w:rPr>
        <w:rFonts w:ascii="Arial" w:hAnsi="Arial" w:cs="Arial"/>
        <w:sz w:val="20"/>
        <w:szCs w:val="20"/>
      </w:rPr>
      <w:fldChar w:fldCharType="end"/>
    </w:r>
  </w:p>
  <w:p w14:paraId="1C60EFE8" w14:textId="77777777" w:rsidR="00E83C64" w:rsidRDefault="00E83C6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E2F48" w14:textId="77777777" w:rsidR="008D710D" w:rsidRDefault="008D710D">
      <w:r>
        <w:separator/>
      </w:r>
    </w:p>
  </w:footnote>
  <w:footnote w:type="continuationSeparator" w:id="0">
    <w:p w14:paraId="46E4A7EB" w14:textId="77777777" w:rsidR="008D710D" w:rsidRDefault="008D71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5EAD4" w14:textId="08621BAC" w:rsidR="008D710D" w:rsidRPr="008D710D" w:rsidRDefault="008D710D" w:rsidP="008D710D">
    <w:pPr>
      <w:pStyle w:val="StylDoprava"/>
      <w:rPr>
        <w:rFonts w:cs="Arial"/>
        <w:b/>
        <w:bCs/>
      </w:rPr>
    </w:pPr>
    <w:r w:rsidRPr="008D710D">
      <w:rPr>
        <w:rFonts w:cs="Arial"/>
        <w:b/>
        <w:bCs/>
      </w:rPr>
      <w:t>Čj.:</w:t>
    </w:r>
    <w:r w:rsidR="00DD4052">
      <w:rPr>
        <w:rFonts w:cs="Arial"/>
        <w:b/>
        <w:bCs/>
      </w:rPr>
      <w:t xml:space="preserve"> </w:t>
    </w:r>
    <w:r w:rsidRPr="008D710D">
      <w:rPr>
        <w:rFonts w:cs="Arial"/>
        <w:b/>
        <w:bCs/>
      </w:rPr>
      <w:t>SPU 351354/2023</w:t>
    </w:r>
  </w:p>
  <w:p w14:paraId="0A5E093B" w14:textId="68B87B61" w:rsidR="008D710D" w:rsidRDefault="00DD4052" w:rsidP="008D710D">
    <w:pPr>
      <w:pStyle w:val="StylDoprava"/>
    </w:pPr>
    <w:r w:rsidRPr="008D710D">
      <w:rPr>
        <w:rFonts w:cs="Arial"/>
        <w:b/>
        <w:bCs/>
      </w:rPr>
      <w:t>UID: spuess</w:t>
    </w:r>
    <w:r w:rsidR="008D710D" w:rsidRPr="008D710D">
      <w:rPr>
        <w:rFonts w:cs="Arial"/>
        <w:b/>
        <w:bCs/>
      </w:rPr>
      <w:t>8c176a4d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FFFFFFFF"/>
    <w:name w:val="Outline"/>
    <w:lvl w:ilvl="0">
      <w:start w:val="1"/>
      <w:numFmt w:val="upperRoman"/>
      <w:pStyle w:val="Nadpis1"/>
      <w:lvlText w:val="%1."/>
      <w:lvlJc w:val="left"/>
      <w:pPr>
        <w:tabs>
          <w:tab w:val="num" w:pos="1428"/>
        </w:tabs>
        <w:ind w:left="1428" w:hanging="720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FFFFFFFF"/>
    <w:name w:val="WW8Num1"/>
    <w:lvl w:ilvl="0">
      <w:start w:val="3"/>
      <w:numFmt w:val="decimal"/>
      <w:lvlText w:val="%1)"/>
      <w:lvlJc w:val="left"/>
      <w:pPr>
        <w:tabs>
          <w:tab w:val="num" w:pos="1788"/>
        </w:tabs>
        <w:ind w:left="1788" w:hanging="36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FFFFFFFF"/>
    <w:name w:val="WW8Num2"/>
    <w:lvl w:ilvl="0">
      <w:start w:val="3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FFFFFFFF"/>
    <w:name w:val="WW8Num3"/>
    <w:lvl w:ilvl="0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cs="Times New Roman"/>
      </w:rPr>
    </w:lvl>
    <w:lvl w:ilvl="1">
      <w:start w:val="3"/>
      <w:numFmt w:val="decimal"/>
      <w:lvlText w:val="%2)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4" w15:restartNumberingAfterBreak="0">
    <w:nsid w:val="00000005"/>
    <w:multiLevelType w:val="singleLevel"/>
    <w:tmpl w:val="FFFFFFFF"/>
    <w:name w:val="WW8Num4"/>
    <w:lvl w:ilvl="0">
      <w:start w:val="1"/>
      <w:numFmt w:val="decimal"/>
      <w:lvlText w:val="%1)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/>
      </w:rPr>
    </w:lvl>
  </w:abstractNum>
  <w:abstractNum w:abstractNumId="5" w15:restartNumberingAfterBreak="0">
    <w:nsid w:val="00000006"/>
    <w:multiLevelType w:val="singleLevel"/>
    <w:tmpl w:val="FFFFFFFF"/>
    <w:name w:val="WW8Num5"/>
    <w:lvl w:ilvl="0">
      <w:start w:val="1"/>
      <w:numFmt w:val="decimal"/>
      <w:lvlText w:val="%1)"/>
      <w:lvlJc w:val="left"/>
      <w:pPr>
        <w:tabs>
          <w:tab w:val="num" w:pos="1161"/>
        </w:tabs>
        <w:ind w:left="1161" w:hanging="735"/>
      </w:pPr>
      <w:rPr>
        <w:rFonts w:cs="Times New Roman"/>
      </w:rPr>
    </w:lvl>
  </w:abstractNum>
  <w:abstractNum w:abstractNumId="6" w15:restartNumberingAfterBreak="0">
    <w:nsid w:val="044B5FCD"/>
    <w:multiLevelType w:val="hybridMultilevel"/>
    <w:tmpl w:val="FFFFFFFF"/>
    <w:lvl w:ilvl="0" w:tplc="A2E0E5D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D9F0BBD"/>
    <w:multiLevelType w:val="hybridMultilevel"/>
    <w:tmpl w:val="FFFFFFFF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1E57D84"/>
    <w:multiLevelType w:val="singleLevel"/>
    <w:tmpl w:val="FFFFFFFF"/>
    <w:lvl w:ilvl="0">
      <w:start w:val="1"/>
      <w:numFmt w:val="decimal"/>
      <w:lvlText w:val="%1)"/>
      <w:lvlJc w:val="left"/>
      <w:pPr>
        <w:tabs>
          <w:tab w:val="num" w:pos="1161"/>
        </w:tabs>
        <w:ind w:left="1161" w:hanging="735"/>
      </w:pPr>
      <w:rPr>
        <w:rFonts w:cs="Times New Roman"/>
      </w:rPr>
    </w:lvl>
  </w:abstractNum>
  <w:abstractNum w:abstractNumId="9" w15:restartNumberingAfterBreak="0">
    <w:nsid w:val="409B4176"/>
    <w:multiLevelType w:val="hybridMultilevel"/>
    <w:tmpl w:val="FFFFFFFF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43A29E9"/>
    <w:multiLevelType w:val="hybridMultilevel"/>
    <w:tmpl w:val="FFFFFFFF"/>
    <w:name w:val="WW8Num52"/>
    <w:lvl w:ilvl="0" w:tplc="51A45D88">
      <w:start w:val="1"/>
      <w:numFmt w:val="decimal"/>
      <w:lvlText w:val="%1)"/>
      <w:lvlJc w:val="left"/>
      <w:pPr>
        <w:tabs>
          <w:tab w:val="num" w:pos="1161"/>
        </w:tabs>
        <w:ind w:left="1161" w:hanging="735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45E668C"/>
    <w:multiLevelType w:val="hybridMultilevel"/>
    <w:tmpl w:val="FFFFFFFF"/>
    <w:lvl w:ilvl="0" w:tplc="ADAAD2E6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  <w:b/>
        <w:color w:val="1F497D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214930453">
    <w:abstractNumId w:val="0"/>
  </w:num>
  <w:num w:numId="2" w16cid:durableId="313343060">
    <w:abstractNumId w:val="1"/>
  </w:num>
  <w:num w:numId="3" w16cid:durableId="325129395">
    <w:abstractNumId w:val="2"/>
  </w:num>
  <w:num w:numId="4" w16cid:durableId="1310944082">
    <w:abstractNumId w:val="3"/>
  </w:num>
  <w:num w:numId="5" w16cid:durableId="2012682200">
    <w:abstractNumId w:val="4"/>
  </w:num>
  <w:num w:numId="6" w16cid:durableId="3750454">
    <w:abstractNumId w:val="5"/>
  </w:num>
  <w:num w:numId="7" w16cid:durableId="196091755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22968118">
    <w:abstractNumId w:val="9"/>
  </w:num>
  <w:num w:numId="9" w16cid:durableId="471600077">
    <w:abstractNumId w:val="6"/>
  </w:num>
  <w:num w:numId="10" w16cid:durableId="1483426918">
    <w:abstractNumId w:val="8"/>
  </w:num>
  <w:num w:numId="11" w16cid:durableId="825366571">
    <w:abstractNumId w:val="10"/>
  </w:num>
  <w:num w:numId="12" w16cid:durableId="173593045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206465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NotTrackFormatting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76CFF"/>
    <w:rsid w:val="00007709"/>
    <w:rsid w:val="0001105F"/>
    <w:rsid w:val="00011A73"/>
    <w:rsid w:val="00014CB4"/>
    <w:rsid w:val="00022579"/>
    <w:rsid w:val="000249BB"/>
    <w:rsid w:val="00030C15"/>
    <w:rsid w:val="00057863"/>
    <w:rsid w:val="00057CBA"/>
    <w:rsid w:val="00060CE4"/>
    <w:rsid w:val="000713C9"/>
    <w:rsid w:val="000738A5"/>
    <w:rsid w:val="00075977"/>
    <w:rsid w:val="00077DDA"/>
    <w:rsid w:val="000873B6"/>
    <w:rsid w:val="00090E4A"/>
    <w:rsid w:val="00091007"/>
    <w:rsid w:val="00096C6C"/>
    <w:rsid w:val="000A05C2"/>
    <w:rsid w:val="000A05D4"/>
    <w:rsid w:val="000A29A2"/>
    <w:rsid w:val="000A602F"/>
    <w:rsid w:val="000B0AA7"/>
    <w:rsid w:val="000B1075"/>
    <w:rsid w:val="000B3BB9"/>
    <w:rsid w:val="000D609F"/>
    <w:rsid w:val="000E2F54"/>
    <w:rsid w:val="00100347"/>
    <w:rsid w:val="00101C6D"/>
    <w:rsid w:val="00103375"/>
    <w:rsid w:val="00112F3C"/>
    <w:rsid w:val="00122D7B"/>
    <w:rsid w:val="00126EEB"/>
    <w:rsid w:val="001274AE"/>
    <w:rsid w:val="00132361"/>
    <w:rsid w:val="00136F17"/>
    <w:rsid w:val="00140462"/>
    <w:rsid w:val="00143674"/>
    <w:rsid w:val="00170A4E"/>
    <w:rsid w:val="00181A52"/>
    <w:rsid w:val="0018318A"/>
    <w:rsid w:val="00190EA1"/>
    <w:rsid w:val="0019777F"/>
    <w:rsid w:val="001A00D9"/>
    <w:rsid w:val="001A7AE0"/>
    <w:rsid w:val="001B3EE8"/>
    <w:rsid w:val="001C0D55"/>
    <w:rsid w:val="001C387A"/>
    <w:rsid w:val="001C6B2B"/>
    <w:rsid w:val="001D73FD"/>
    <w:rsid w:val="001E1CF7"/>
    <w:rsid w:val="001F0715"/>
    <w:rsid w:val="002029BF"/>
    <w:rsid w:val="00206BEA"/>
    <w:rsid w:val="00213539"/>
    <w:rsid w:val="0021642C"/>
    <w:rsid w:val="002242C8"/>
    <w:rsid w:val="00227370"/>
    <w:rsid w:val="00227CC5"/>
    <w:rsid w:val="00232E62"/>
    <w:rsid w:val="0023665E"/>
    <w:rsid w:val="00245A89"/>
    <w:rsid w:val="0024684B"/>
    <w:rsid w:val="002469A8"/>
    <w:rsid w:val="00250D32"/>
    <w:rsid w:val="00253121"/>
    <w:rsid w:val="002555CE"/>
    <w:rsid w:val="00257EB0"/>
    <w:rsid w:val="00261B6F"/>
    <w:rsid w:val="00263AF3"/>
    <w:rsid w:val="002809F9"/>
    <w:rsid w:val="002913BD"/>
    <w:rsid w:val="00293BF9"/>
    <w:rsid w:val="0029466F"/>
    <w:rsid w:val="002A74C8"/>
    <w:rsid w:val="002B1AFF"/>
    <w:rsid w:val="002C0E97"/>
    <w:rsid w:val="002C25DE"/>
    <w:rsid w:val="002C4372"/>
    <w:rsid w:val="002C4C46"/>
    <w:rsid w:val="002C5ED7"/>
    <w:rsid w:val="002E7356"/>
    <w:rsid w:val="002E7B91"/>
    <w:rsid w:val="002F47C2"/>
    <w:rsid w:val="003012FD"/>
    <w:rsid w:val="00303660"/>
    <w:rsid w:val="003057BA"/>
    <w:rsid w:val="0031058A"/>
    <w:rsid w:val="00311FF0"/>
    <w:rsid w:val="00321E5C"/>
    <w:rsid w:val="003224C9"/>
    <w:rsid w:val="003307CF"/>
    <w:rsid w:val="003316EA"/>
    <w:rsid w:val="003336E0"/>
    <w:rsid w:val="003339D6"/>
    <w:rsid w:val="00337C94"/>
    <w:rsid w:val="00340B63"/>
    <w:rsid w:val="003430A1"/>
    <w:rsid w:val="00343B5C"/>
    <w:rsid w:val="00350DEC"/>
    <w:rsid w:val="00361578"/>
    <w:rsid w:val="00363EF5"/>
    <w:rsid w:val="0036537D"/>
    <w:rsid w:val="00365BF0"/>
    <w:rsid w:val="003673F1"/>
    <w:rsid w:val="0037157C"/>
    <w:rsid w:val="00390A13"/>
    <w:rsid w:val="0039790A"/>
    <w:rsid w:val="003A432A"/>
    <w:rsid w:val="003A67CB"/>
    <w:rsid w:val="003B4003"/>
    <w:rsid w:val="003B7D4F"/>
    <w:rsid w:val="003C3CC3"/>
    <w:rsid w:val="003C4278"/>
    <w:rsid w:val="003D2D95"/>
    <w:rsid w:val="003D4F2E"/>
    <w:rsid w:val="003D6A83"/>
    <w:rsid w:val="003E25AA"/>
    <w:rsid w:val="003E5100"/>
    <w:rsid w:val="003F56C5"/>
    <w:rsid w:val="0040389C"/>
    <w:rsid w:val="004060B0"/>
    <w:rsid w:val="004076CC"/>
    <w:rsid w:val="004243BC"/>
    <w:rsid w:val="00425A7B"/>
    <w:rsid w:val="00425E6C"/>
    <w:rsid w:val="004316D8"/>
    <w:rsid w:val="0043238D"/>
    <w:rsid w:val="004329A5"/>
    <w:rsid w:val="004406B9"/>
    <w:rsid w:val="00464535"/>
    <w:rsid w:val="004A3F22"/>
    <w:rsid w:val="004A5163"/>
    <w:rsid w:val="004A5A92"/>
    <w:rsid w:val="004B4E5F"/>
    <w:rsid w:val="004E11C1"/>
    <w:rsid w:val="004E368B"/>
    <w:rsid w:val="004E7224"/>
    <w:rsid w:val="004E7802"/>
    <w:rsid w:val="005211F0"/>
    <w:rsid w:val="00526280"/>
    <w:rsid w:val="00551FFB"/>
    <w:rsid w:val="00556316"/>
    <w:rsid w:val="00565DF2"/>
    <w:rsid w:val="00574596"/>
    <w:rsid w:val="00576EE6"/>
    <w:rsid w:val="005824AD"/>
    <w:rsid w:val="00583F66"/>
    <w:rsid w:val="005B5F74"/>
    <w:rsid w:val="005C5AF6"/>
    <w:rsid w:val="005D1D35"/>
    <w:rsid w:val="005D7048"/>
    <w:rsid w:val="005F70A8"/>
    <w:rsid w:val="006069E5"/>
    <w:rsid w:val="00614963"/>
    <w:rsid w:val="006178AD"/>
    <w:rsid w:val="00634DC7"/>
    <w:rsid w:val="00637E47"/>
    <w:rsid w:val="006479E9"/>
    <w:rsid w:val="006536BE"/>
    <w:rsid w:val="0065715D"/>
    <w:rsid w:val="00676CFF"/>
    <w:rsid w:val="006856AD"/>
    <w:rsid w:val="006A151E"/>
    <w:rsid w:val="006A6C71"/>
    <w:rsid w:val="006B51FD"/>
    <w:rsid w:val="006D086F"/>
    <w:rsid w:val="006D0D71"/>
    <w:rsid w:val="006D5D8D"/>
    <w:rsid w:val="006D7824"/>
    <w:rsid w:val="006E336F"/>
    <w:rsid w:val="006E33CA"/>
    <w:rsid w:val="006E59C4"/>
    <w:rsid w:val="006F29C4"/>
    <w:rsid w:val="006F6A1B"/>
    <w:rsid w:val="007057A6"/>
    <w:rsid w:val="0070591A"/>
    <w:rsid w:val="007153D8"/>
    <w:rsid w:val="0071659D"/>
    <w:rsid w:val="00722843"/>
    <w:rsid w:val="00722C9B"/>
    <w:rsid w:val="00737777"/>
    <w:rsid w:val="007431BA"/>
    <w:rsid w:val="007537E0"/>
    <w:rsid w:val="00760A4C"/>
    <w:rsid w:val="0076112C"/>
    <w:rsid w:val="00761B51"/>
    <w:rsid w:val="007633D3"/>
    <w:rsid w:val="00764F7A"/>
    <w:rsid w:val="0079412E"/>
    <w:rsid w:val="007A00ED"/>
    <w:rsid w:val="007A0E22"/>
    <w:rsid w:val="007B15D9"/>
    <w:rsid w:val="007C2D30"/>
    <w:rsid w:val="007D2608"/>
    <w:rsid w:val="007F0181"/>
    <w:rsid w:val="007F1B83"/>
    <w:rsid w:val="008173E3"/>
    <w:rsid w:val="0082535B"/>
    <w:rsid w:val="008264C6"/>
    <w:rsid w:val="00830569"/>
    <w:rsid w:val="008345B3"/>
    <w:rsid w:val="008505AD"/>
    <w:rsid w:val="00860D45"/>
    <w:rsid w:val="008851FA"/>
    <w:rsid w:val="00894CB9"/>
    <w:rsid w:val="00895CF0"/>
    <w:rsid w:val="008A4DA6"/>
    <w:rsid w:val="008A54CA"/>
    <w:rsid w:val="008B6B62"/>
    <w:rsid w:val="008C1227"/>
    <w:rsid w:val="008C133D"/>
    <w:rsid w:val="008C7287"/>
    <w:rsid w:val="008D5012"/>
    <w:rsid w:val="008D52B4"/>
    <w:rsid w:val="008D5C23"/>
    <w:rsid w:val="008D710D"/>
    <w:rsid w:val="008E07E0"/>
    <w:rsid w:val="008F7719"/>
    <w:rsid w:val="008F7B5E"/>
    <w:rsid w:val="00900C54"/>
    <w:rsid w:val="0092090F"/>
    <w:rsid w:val="00930423"/>
    <w:rsid w:val="009518A8"/>
    <w:rsid w:val="009579A9"/>
    <w:rsid w:val="009603E5"/>
    <w:rsid w:val="00961005"/>
    <w:rsid w:val="00970C02"/>
    <w:rsid w:val="00970EE4"/>
    <w:rsid w:val="00971DFB"/>
    <w:rsid w:val="00972A53"/>
    <w:rsid w:val="00995B9D"/>
    <w:rsid w:val="009A30E2"/>
    <w:rsid w:val="009B300A"/>
    <w:rsid w:val="009C2C86"/>
    <w:rsid w:val="009C6A18"/>
    <w:rsid w:val="009D0DDC"/>
    <w:rsid w:val="009D1A88"/>
    <w:rsid w:val="009D2F14"/>
    <w:rsid w:val="009D4580"/>
    <w:rsid w:val="009E2AED"/>
    <w:rsid w:val="009F1EB1"/>
    <w:rsid w:val="00A01666"/>
    <w:rsid w:val="00A07F0F"/>
    <w:rsid w:val="00A111A6"/>
    <w:rsid w:val="00A15C0B"/>
    <w:rsid w:val="00A1698F"/>
    <w:rsid w:val="00A2149C"/>
    <w:rsid w:val="00A21E6E"/>
    <w:rsid w:val="00A24D37"/>
    <w:rsid w:val="00A3337D"/>
    <w:rsid w:val="00A3392F"/>
    <w:rsid w:val="00A34803"/>
    <w:rsid w:val="00A35A72"/>
    <w:rsid w:val="00A4751B"/>
    <w:rsid w:val="00A621EF"/>
    <w:rsid w:val="00A66E77"/>
    <w:rsid w:val="00A73D4E"/>
    <w:rsid w:val="00A74BA3"/>
    <w:rsid w:val="00A7544F"/>
    <w:rsid w:val="00A7577B"/>
    <w:rsid w:val="00A93619"/>
    <w:rsid w:val="00AC1FD6"/>
    <w:rsid w:val="00AC3EC5"/>
    <w:rsid w:val="00AD27BC"/>
    <w:rsid w:val="00AE18A9"/>
    <w:rsid w:val="00AE78C4"/>
    <w:rsid w:val="00AF0382"/>
    <w:rsid w:val="00AF2149"/>
    <w:rsid w:val="00AF5FDA"/>
    <w:rsid w:val="00AF6AEF"/>
    <w:rsid w:val="00B042AF"/>
    <w:rsid w:val="00B10575"/>
    <w:rsid w:val="00B211B3"/>
    <w:rsid w:val="00B23058"/>
    <w:rsid w:val="00B327DA"/>
    <w:rsid w:val="00B35B4D"/>
    <w:rsid w:val="00B42E23"/>
    <w:rsid w:val="00B47C55"/>
    <w:rsid w:val="00B50428"/>
    <w:rsid w:val="00B6447E"/>
    <w:rsid w:val="00B757A7"/>
    <w:rsid w:val="00B827AA"/>
    <w:rsid w:val="00B9043A"/>
    <w:rsid w:val="00B929B1"/>
    <w:rsid w:val="00BA3C66"/>
    <w:rsid w:val="00BB37D9"/>
    <w:rsid w:val="00BB6A7B"/>
    <w:rsid w:val="00BC17A6"/>
    <w:rsid w:val="00BC4BA6"/>
    <w:rsid w:val="00BC66CD"/>
    <w:rsid w:val="00BD08C7"/>
    <w:rsid w:val="00BD1BBC"/>
    <w:rsid w:val="00BD2928"/>
    <w:rsid w:val="00BD68E1"/>
    <w:rsid w:val="00BE50B5"/>
    <w:rsid w:val="00C05330"/>
    <w:rsid w:val="00C07879"/>
    <w:rsid w:val="00C10AEE"/>
    <w:rsid w:val="00C16B2F"/>
    <w:rsid w:val="00C31774"/>
    <w:rsid w:val="00C37A15"/>
    <w:rsid w:val="00C5272C"/>
    <w:rsid w:val="00C574DB"/>
    <w:rsid w:val="00C6727E"/>
    <w:rsid w:val="00C75CFA"/>
    <w:rsid w:val="00C80D2F"/>
    <w:rsid w:val="00C8663B"/>
    <w:rsid w:val="00C9018E"/>
    <w:rsid w:val="00CA5922"/>
    <w:rsid w:val="00CB1D4C"/>
    <w:rsid w:val="00CB35F4"/>
    <w:rsid w:val="00CB5F51"/>
    <w:rsid w:val="00CC1097"/>
    <w:rsid w:val="00CC480D"/>
    <w:rsid w:val="00CC4CBF"/>
    <w:rsid w:val="00CC5341"/>
    <w:rsid w:val="00CC5483"/>
    <w:rsid w:val="00CD194E"/>
    <w:rsid w:val="00CD348C"/>
    <w:rsid w:val="00CE10CA"/>
    <w:rsid w:val="00CF17C0"/>
    <w:rsid w:val="00CF1CED"/>
    <w:rsid w:val="00D010C4"/>
    <w:rsid w:val="00D02FD6"/>
    <w:rsid w:val="00D06D0F"/>
    <w:rsid w:val="00D12BEB"/>
    <w:rsid w:val="00D12D2D"/>
    <w:rsid w:val="00D24258"/>
    <w:rsid w:val="00D36269"/>
    <w:rsid w:val="00D4325F"/>
    <w:rsid w:val="00D43C07"/>
    <w:rsid w:val="00D45704"/>
    <w:rsid w:val="00D471AC"/>
    <w:rsid w:val="00D51881"/>
    <w:rsid w:val="00D51A2A"/>
    <w:rsid w:val="00D536D6"/>
    <w:rsid w:val="00D53A35"/>
    <w:rsid w:val="00D83E04"/>
    <w:rsid w:val="00D867A5"/>
    <w:rsid w:val="00DA6E53"/>
    <w:rsid w:val="00DB4B6D"/>
    <w:rsid w:val="00DB57EC"/>
    <w:rsid w:val="00DC7E37"/>
    <w:rsid w:val="00DD1E59"/>
    <w:rsid w:val="00DD4052"/>
    <w:rsid w:val="00DD5FE3"/>
    <w:rsid w:val="00DD691A"/>
    <w:rsid w:val="00DE0D0A"/>
    <w:rsid w:val="00DE2840"/>
    <w:rsid w:val="00DE2D14"/>
    <w:rsid w:val="00DE5EC4"/>
    <w:rsid w:val="00DE666C"/>
    <w:rsid w:val="00E05498"/>
    <w:rsid w:val="00E070B7"/>
    <w:rsid w:val="00E10BF3"/>
    <w:rsid w:val="00E16933"/>
    <w:rsid w:val="00E16B45"/>
    <w:rsid w:val="00E227E9"/>
    <w:rsid w:val="00E3232E"/>
    <w:rsid w:val="00E46414"/>
    <w:rsid w:val="00E503CF"/>
    <w:rsid w:val="00E60971"/>
    <w:rsid w:val="00E61F91"/>
    <w:rsid w:val="00E63A04"/>
    <w:rsid w:val="00E75539"/>
    <w:rsid w:val="00E81EC1"/>
    <w:rsid w:val="00E83C64"/>
    <w:rsid w:val="00E85F55"/>
    <w:rsid w:val="00E92626"/>
    <w:rsid w:val="00E97C5D"/>
    <w:rsid w:val="00EA19FB"/>
    <w:rsid w:val="00EB1964"/>
    <w:rsid w:val="00EB6C54"/>
    <w:rsid w:val="00EC467B"/>
    <w:rsid w:val="00ED43D6"/>
    <w:rsid w:val="00EE55DE"/>
    <w:rsid w:val="00EF2483"/>
    <w:rsid w:val="00EF6C9C"/>
    <w:rsid w:val="00F02239"/>
    <w:rsid w:val="00F02A82"/>
    <w:rsid w:val="00F06757"/>
    <w:rsid w:val="00F13881"/>
    <w:rsid w:val="00F2225C"/>
    <w:rsid w:val="00F23993"/>
    <w:rsid w:val="00F25F9F"/>
    <w:rsid w:val="00F26A5F"/>
    <w:rsid w:val="00F40C46"/>
    <w:rsid w:val="00F4287B"/>
    <w:rsid w:val="00F500AD"/>
    <w:rsid w:val="00F61148"/>
    <w:rsid w:val="00F6119A"/>
    <w:rsid w:val="00F66559"/>
    <w:rsid w:val="00F66E72"/>
    <w:rsid w:val="00F84387"/>
    <w:rsid w:val="00FA091E"/>
    <w:rsid w:val="00FA1CE3"/>
    <w:rsid w:val="00FA41FA"/>
    <w:rsid w:val="00FA7FF5"/>
    <w:rsid w:val="00FB09B6"/>
    <w:rsid w:val="00FB6E4E"/>
    <w:rsid w:val="00FD607F"/>
    <w:rsid w:val="00FD6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E0CAE8"/>
  <w14:defaultImageDpi w14:val="0"/>
  <w15:docId w15:val="{E5A01265-5254-4745-8156-5FF6BAD0A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1A7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numPr>
        <w:numId w:val="1"/>
      </w:numPr>
      <w:jc w:val="both"/>
      <w:outlineLvl w:val="0"/>
    </w:pPr>
    <w:rPr>
      <w:i/>
      <w:iCs/>
    </w:rPr>
  </w:style>
  <w:style w:type="paragraph" w:styleId="Nadpis2">
    <w:name w:val="heading 2"/>
    <w:basedOn w:val="Normln"/>
    <w:next w:val="Normln"/>
    <w:link w:val="Nadpis2Char"/>
    <w:uiPriority w:val="9"/>
    <w:qFormat/>
    <w:pPr>
      <w:keepNext/>
      <w:jc w:val="both"/>
      <w:outlineLvl w:val="1"/>
    </w:pPr>
    <w:rPr>
      <w:i/>
      <w:iCs/>
      <w:u w:val="single"/>
    </w:rPr>
  </w:style>
  <w:style w:type="paragraph" w:styleId="Nadpis3">
    <w:name w:val="heading 3"/>
    <w:basedOn w:val="Normln"/>
    <w:next w:val="Normln"/>
    <w:link w:val="Nadpis3Char"/>
    <w:uiPriority w:val="9"/>
    <w:qFormat/>
    <w:rsid w:val="000713C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qFormat/>
    <w:pPr>
      <w:keepNext/>
      <w:outlineLvl w:val="3"/>
    </w:pPr>
    <w:rPr>
      <w:b/>
      <w:bCs/>
      <w:sz w:val="28"/>
      <w:u w:val="single"/>
    </w:rPr>
  </w:style>
  <w:style w:type="paragraph" w:styleId="Nadpis5">
    <w:name w:val="heading 5"/>
    <w:basedOn w:val="Normln"/>
    <w:next w:val="Normln"/>
    <w:link w:val="Nadpis5Char"/>
    <w:uiPriority w:val="9"/>
    <w:qFormat/>
    <w:pPr>
      <w:keepNext/>
      <w:outlineLvl w:val="4"/>
    </w:pPr>
    <w:rPr>
      <w:b/>
      <w:bCs/>
      <w:u w:val="single"/>
    </w:rPr>
  </w:style>
  <w:style w:type="paragraph" w:styleId="Nadpis6">
    <w:name w:val="heading 6"/>
    <w:basedOn w:val="Normln"/>
    <w:next w:val="Normln"/>
    <w:link w:val="Nadpis6Char"/>
    <w:uiPriority w:val="9"/>
    <w:qFormat/>
    <w:pPr>
      <w:keepNext/>
      <w:jc w:val="center"/>
      <w:outlineLvl w:val="5"/>
    </w:pPr>
    <w:rPr>
      <w:b/>
      <w:bCs/>
      <w:sz w:val="28"/>
    </w:rPr>
  </w:style>
  <w:style w:type="paragraph" w:styleId="Nadpis9">
    <w:name w:val="heading 9"/>
    <w:basedOn w:val="Normln"/>
    <w:next w:val="Normln"/>
    <w:link w:val="Nadpis9Char"/>
    <w:uiPriority w:val="9"/>
    <w:qFormat/>
    <w:pPr>
      <w:keepNext/>
      <w:spacing w:before="120"/>
      <w:outlineLvl w:val="8"/>
    </w:pPr>
    <w:rPr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ar-SA" w:bidi="ar-SA"/>
    </w:rPr>
  </w:style>
  <w:style w:type="character" w:customStyle="1" w:styleId="Nadpis2Char">
    <w:name w:val="Nadpis 2 Char"/>
    <w:link w:val="Nadpis2"/>
    <w:uiPriority w:val="9"/>
    <w:locked/>
    <w:rsid w:val="002C4372"/>
    <w:rPr>
      <w:rFonts w:cs="Times New Roman"/>
      <w:i/>
      <w:sz w:val="24"/>
      <w:u w:val="single"/>
      <w:lang w:val="x-none" w:eastAsia="ar-SA" w:bidi="ar-SA"/>
    </w:rPr>
  </w:style>
  <w:style w:type="character" w:customStyle="1" w:styleId="Nadpis3Char">
    <w:name w:val="Nadpis 3 Char"/>
    <w:link w:val="Nadpis3"/>
    <w:uiPriority w:val="9"/>
    <w:semiHidden/>
    <w:locked/>
    <w:rPr>
      <w:rFonts w:ascii="Cambria" w:eastAsia="Times New Roman" w:hAnsi="Cambria" w:cs="Times New Roman"/>
      <w:b/>
      <w:bCs/>
      <w:sz w:val="26"/>
      <w:szCs w:val="26"/>
      <w:lang w:val="x-none" w:eastAsia="ar-SA" w:bidi="ar-SA"/>
    </w:rPr>
  </w:style>
  <w:style w:type="character" w:customStyle="1" w:styleId="Nadpis4Char">
    <w:name w:val="Nadpis 4 Char"/>
    <w:link w:val="Nadpis4"/>
    <w:uiPriority w:val="9"/>
    <w:semiHidden/>
    <w:locked/>
    <w:rPr>
      <w:rFonts w:ascii="Calibri" w:eastAsia="Times New Roman" w:hAnsi="Calibri" w:cs="Times New Roman"/>
      <w:b/>
      <w:bCs/>
      <w:sz w:val="28"/>
      <w:szCs w:val="28"/>
      <w:lang w:val="x-none" w:eastAsia="ar-SA" w:bidi="ar-SA"/>
    </w:rPr>
  </w:style>
  <w:style w:type="character" w:customStyle="1" w:styleId="Nadpis5Char">
    <w:name w:val="Nadpis 5 Char"/>
    <w:link w:val="Nadpis5"/>
    <w:uiPriority w:val="9"/>
    <w:semiHidden/>
    <w:locked/>
    <w:rPr>
      <w:rFonts w:ascii="Calibri" w:eastAsia="Times New Roman" w:hAnsi="Calibri" w:cs="Times New Roman"/>
      <w:b/>
      <w:bCs/>
      <w:i/>
      <w:iCs/>
      <w:sz w:val="26"/>
      <w:szCs w:val="26"/>
      <w:lang w:val="x-none" w:eastAsia="ar-SA" w:bidi="ar-SA"/>
    </w:rPr>
  </w:style>
  <w:style w:type="character" w:customStyle="1" w:styleId="Nadpis6Char">
    <w:name w:val="Nadpis 6 Char"/>
    <w:link w:val="Nadpis6"/>
    <w:uiPriority w:val="9"/>
    <w:semiHidden/>
    <w:locked/>
    <w:rPr>
      <w:rFonts w:ascii="Calibri" w:eastAsia="Times New Roman" w:hAnsi="Calibri" w:cs="Times New Roman"/>
      <w:b/>
      <w:bCs/>
      <w:sz w:val="22"/>
      <w:szCs w:val="22"/>
      <w:lang w:val="x-none" w:eastAsia="ar-SA" w:bidi="ar-SA"/>
    </w:rPr>
  </w:style>
  <w:style w:type="character" w:customStyle="1" w:styleId="Nadpis9Char">
    <w:name w:val="Nadpis 9 Char"/>
    <w:link w:val="Nadpis9"/>
    <w:uiPriority w:val="9"/>
    <w:semiHidden/>
    <w:locked/>
    <w:rPr>
      <w:rFonts w:ascii="Cambria" w:eastAsia="Times New Roman" w:hAnsi="Cambria" w:cs="Times New Roman"/>
      <w:sz w:val="22"/>
      <w:szCs w:val="22"/>
      <w:lang w:val="x-none" w:eastAsia="ar-SA" w:bidi="ar-SA"/>
    </w:rPr>
  </w:style>
  <w:style w:type="character" w:customStyle="1" w:styleId="Standardnpsmoodstavce1">
    <w:name w:val="Standardní písmo odstavce1"/>
  </w:style>
  <w:style w:type="paragraph" w:customStyle="1" w:styleId="VnitrniText">
    <w:name w:val="VnitrniText"/>
    <w:basedOn w:val="Normln"/>
    <w:rsid w:val="000B0AA7"/>
    <w:pPr>
      <w:ind w:firstLine="426"/>
      <w:jc w:val="both"/>
    </w:pPr>
    <w:rPr>
      <w:rFonts w:ascii="Arial" w:hAnsi="Arial" w:cs="Arial"/>
      <w:sz w:val="20"/>
      <w:szCs w:val="20"/>
    </w:rPr>
  </w:style>
  <w:style w:type="paragraph" w:customStyle="1" w:styleId="cary">
    <w:name w:val="cary"/>
    <w:basedOn w:val="Normln"/>
    <w:rsid w:val="00112F3C"/>
    <w:pPr>
      <w:ind w:right="-144"/>
    </w:pPr>
    <w:rPr>
      <w:rFonts w:ascii="Arial" w:hAnsi="Arial"/>
      <w:sz w:val="22"/>
      <w:szCs w:val="22"/>
    </w:rPr>
  </w:style>
  <w:style w:type="paragraph" w:customStyle="1" w:styleId="para">
    <w:name w:val="para"/>
    <w:basedOn w:val="Normln"/>
    <w:rsid w:val="001E1CF7"/>
    <w:pPr>
      <w:keepNext/>
      <w:tabs>
        <w:tab w:val="left" w:pos="709"/>
      </w:tabs>
      <w:jc w:val="center"/>
    </w:pPr>
    <w:rPr>
      <w:b/>
      <w:szCs w:val="20"/>
    </w:rPr>
  </w:style>
  <w:style w:type="paragraph" w:customStyle="1" w:styleId="vnitrniText0">
    <w:name w:val="vnitrniText"/>
    <w:basedOn w:val="Normln"/>
    <w:uiPriority w:val="99"/>
    <w:rsid w:val="00C8663B"/>
    <w:pPr>
      <w:widowControl w:val="0"/>
      <w:tabs>
        <w:tab w:val="left" w:pos="709"/>
      </w:tabs>
      <w:suppressAutoHyphens w:val="0"/>
      <w:autoSpaceDE w:val="0"/>
      <w:autoSpaceDN w:val="0"/>
      <w:adjustRightInd w:val="0"/>
      <w:ind w:firstLine="426"/>
      <w:jc w:val="both"/>
    </w:pPr>
    <w:rPr>
      <w:lang w:eastAsia="cs-CZ"/>
    </w:rPr>
  </w:style>
  <w:style w:type="character" w:customStyle="1" w:styleId="tabulkyNemovitosti">
    <w:name w:val="tabulkyNemovitosti"/>
    <w:rsid w:val="000B0AA7"/>
    <w:rPr>
      <w:rFonts w:ascii="Arial" w:hAnsi="Arial" w:cs="Times New Roman"/>
      <w:sz w:val="16"/>
    </w:rPr>
  </w:style>
  <w:style w:type="paragraph" w:styleId="Seznam">
    <w:name w:val="List"/>
    <w:basedOn w:val="Normln"/>
    <w:uiPriority w:val="99"/>
    <w:unhideWhenUsed/>
    <w:rsid w:val="00136F17"/>
    <w:pPr>
      <w:suppressAutoHyphens w:val="0"/>
      <w:ind w:left="283" w:hanging="283"/>
      <w:contextualSpacing/>
    </w:pPr>
    <w:rPr>
      <w:lang w:eastAsia="cs-CZ"/>
    </w:rPr>
  </w:style>
  <w:style w:type="paragraph" w:customStyle="1" w:styleId="StylDoprava">
    <w:name w:val="Styl Doprava"/>
    <w:basedOn w:val="Normln"/>
    <w:rsid w:val="000B0AA7"/>
    <w:pPr>
      <w:jc w:val="right"/>
    </w:pPr>
    <w:rPr>
      <w:rFonts w:ascii="Arial" w:hAnsi="Arial"/>
      <w:sz w:val="20"/>
      <w:szCs w:val="20"/>
    </w:rPr>
  </w:style>
  <w:style w:type="character" w:customStyle="1" w:styleId="Styl11b">
    <w:name w:val="Styl 11 b."/>
    <w:rsid w:val="000B0AA7"/>
    <w:rPr>
      <w:rFonts w:ascii="Arial" w:hAnsi="Arial" w:cs="Times New Roman"/>
      <w:sz w:val="20"/>
    </w:rPr>
  </w:style>
  <w:style w:type="paragraph" w:customStyle="1" w:styleId="adresa">
    <w:name w:val="adresa"/>
    <w:basedOn w:val="Normln"/>
    <w:rsid w:val="00A66E77"/>
    <w:pPr>
      <w:tabs>
        <w:tab w:val="left" w:pos="3402"/>
        <w:tab w:val="left" w:pos="6237"/>
      </w:tabs>
      <w:jc w:val="both"/>
    </w:pPr>
  </w:style>
  <w:style w:type="table" w:styleId="Mkatabulky">
    <w:name w:val="Table Grid"/>
    <w:basedOn w:val="Normlntabulka"/>
    <w:uiPriority w:val="59"/>
    <w:rsid w:val="00894CB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uiPriority w:val="99"/>
    <w:unhideWhenUsed/>
    <w:rsid w:val="00C07879"/>
    <w:pPr>
      <w:jc w:val="both"/>
    </w:pPr>
    <w:rPr>
      <w:sz w:val="22"/>
      <w:szCs w:val="20"/>
    </w:rPr>
  </w:style>
  <w:style w:type="character" w:customStyle="1" w:styleId="ZkladntextChar">
    <w:name w:val="Základní text Char"/>
    <w:link w:val="Zkladntext"/>
    <w:uiPriority w:val="99"/>
    <w:locked/>
    <w:rsid w:val="00C07879"/>
    <w:rPr>
      <w:rFonts w:cs="Times New Roman"/>
      <w:sz w:val="22"/>
      <w:lang w:val="x-none" w:eastAsia="ar-SA" w:bidi="ar-SA"/>
    </w:rPr>
  </w:style>
  <w:style w:type="paragraph" w:styleId="Zhlav">
    <w:name w:val="header"/>
    <w:basedOn w:val="Normln"/>
    <w:link w:val="ZhlavChar"/>
    <w:uiPriority w:val="99"/>
    <w:rsid w:val="008D710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8D710D"/>
    <w:rPr>
      <w:sz w:val="24"/>
      <w:szCs w:val="24"/>
      <w:lang w:eastAsia="ar-SA"/>
    </w:rPr>
  </w:style>
  <w:style w:type="paragraph" w:styleId="Zpat">
    <w:name w:val="footer"/>
    <w:basedOn w:val="Normln"/>
    <w:link w:val="ZpatChar"/>
    <w:uiPriority w:val="99"/>
    <w:rsid w:val="008D710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8D710D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5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5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5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5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5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5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5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5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5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5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5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5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5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5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5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5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5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5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5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941</Words>
  <Characters>5552</Characters>
  <Application>Microsoft Office Word</Application>
  <DocSecurity>0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2/2/2 kupní přílohy</vt:lpstr>
    </vt:vector>
  </TitlesOfParts>
  <Company>Pozemkový Fond ČR</Company>
  <LinksUpToDate>false</LinksUpToDate>
  <CharactersWithSpaces>6481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2/2/2 kupní přílohy</dc:title>
  <dc:subject/>
  <dc:creator>Jakubáčová Jitka</dc:creator>
  <cp:keywords/>
  <dc:description/>
  <cp:lastModifiedBy>Jakubáčová Jitka</cp:lastModifiedBy>
  <cp:revision>5</cp:revision>
  <cp:lastPrinted>2004-12-15T14:06:00Z</cp:lastPrinted>
  <dcterms:created xsi:type="dcterms:W3CDTF">2023-11-06T09:20:00Z</dcterms:created>
  <dcterms:modified xsi:type="dcterms:W3CDTF">2023-11-06T09:22:00Z</dcterms:modified>
</cp:coreProperties>
</file>