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65B7" w14:textId="77777777" w:rsidR="00762274" w:rsidRDefault="00000000">
      <w:pPr>
        <w:tabs>
          <w:tab w:val="left" w:pos="5245"/>
          <w:tab w:val="left" w:pos="5387"/>
        </w:tabs>
        <w:rPr>
          <w:sz w:val="20"/>
          <w:szCs w:val="2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20"/>
          <w:szCs w:val="20"/>
        </w:rPr>
        <w:t>FILCO, spol. s r.o.</w:t>
      </w:r>
    </w:p>
    <w:p w14:paraId="2811E377" w14:textId="77777777" w:rsidR="00762274" w:rsidRDefault="00000000">
      <w:pPr>
        <w:tabs>
          <w:tab w:val="left" w:pos="5245"/>
          <w:tab w:val="left" w:pos="5387"/>
        </w:tabs>
        <w:rPr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Dvorská 464/103</w:t>
      </w:r>
    </w:p>
    <w:p w14:paraId="515018BB" w14:textId="77777777" w:rsidR="00762274" w:rsidRDefault="00000000">
      <w:pPr>
        <w:tabs>
          <w:tab w:val="left" w:pos="5245"/>
          <w:tab w:val="left" w:pos="5387"/>
        </w:tabs>
        <w:rPr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503 </w:t>
      </w:r>
      <w:proofErr w:type="gramStart"/>
      <w:r>
        <w:rPr>
          <w:rFonts w:ascii="Bookman Old Style" w:hAnsi="Bookman Old Style"/>
          <w:sz w:val="20"/>
          <w:szCs w:val="20"/>
        </w:rPr>
        <w:t>11  Hradec</w:t>
      </w:r>
      <w:proofErr w:type="gramEnd"/>
      <w:r>
        <w:rPr>
          <w:rFonts w:ascii="Bookman Old Style" w:hAnsi="Bookman Old Style"/>
          <w:sz w:val="20"/>
          <w:szCs w:val="20"/>
        </w:rPr>
        <w:t xml:space="preserve"> Králové</w:t>
      </w:r>
    </w:p>
    <w:p w14:paraId="08D1A93C" w14:textId="77777777" w:rsidR="00762274" w:rsidRDefault="00762274">
      <w:pPr>
        <w:tabs>
          <w:tab w:val="left" w:pos="5245"/>
          <w:tab w:val="left" w:pos="5387"/>
        </w:tabs>
        <w:rPr>
          <w:sz w:val="20"/>
          <w:szCs w:val="20"/>
        </w:rPr>
      </w:pPr>
    </w:p>
    <w:p w14:paraId="6E561A77" w14:textId="77777777" w:rsidR="00762274" w:rsidRDefault="00000000">
      <w:pPr>
        <w:tabs>
          <w:tab w:val="left" w:pos="5245"/>
        </w:tabs>
        <w:rPr>
          <w:sz w:val="20"/>
          <w:szCs w:val="20"/>
        </w:rPr>
      </w:pPr>
      <w:r>
        <w:rPr>
          <w:sz w:val="20"/>
          <w:szCs w:val="20"/>
        </w:rPr>
        <w:t>Vyřizuje/linka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Kyjov</w:t>
      </w:r>
    </w:p>
    <w:p w14:paraId="784245DB" w14:textId="14D1FF40" w:rsidR="00762274" w:rsidRDefault="00000000">
      <w:pPr>
        <w:tabs>
          <w:tab w:val="left" w:pos="524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1. 11. 2023             </w:t>
      </w:r>
    </w:p>
    <w:p w14:paraId="217EE1DD" w14:textId="77777777" w:rsidR="00762274" w:rsidRDefault="00000000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BABA624" w14:textId="77777777" w:rsidR="00762274" w:rsidRDefault="00000000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Objednávka č.  192/23/P</w:t>
      </w:r>
    </w:p>
    <w:p w14:paraId="2311782A" w14:textId="77777777" w:rsidR="00762274" w:rsidRDefault="00762274">
      <w:pPr>
        <w:rPr>
          <w:b/>
          <w:bCs/>
          <w:sz w:val="20"/>
          <w:szCs w:val="20"/>
          <w:u w:val="single"/>
        </w:rPr>
      </w:pPr>
    </w:p>
    <w:p w14:paraId="703BA8DD" w14:textId="77777777" w:rsidR="0076227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Vážení obchodní přátelé,</w:t>
      </w:r>
    </w:p>
    <w:p w14:paraId="3BCA1CAC" w14:textId="77777777" w:rsidR="00762274" w:rsidRDefault="00762274">
      <w:pPr>
        <w:jc w:val="both"/>
        <w:rPr>
          <w:sz w:val="20"/>
          <w:szCs w:val="20"/>
        </w:rPr>
      </w:pPr>
    </w:p>
    <w:p w14:paraId="53BACC06" w14:textId="77777777" w:rsidR="00762274" w:rsidRDefault="00000000">
      <w:pPr>
        <w:rPr>
          <w:sz w:val="20"/>
          <w:szCs w:val="20"/>
        </w:rPr>
      </w:pPr>
      <w:r>
        <w:rPr>
          <w:sz w:val="20"/>
          <w:szCs w:val="20"/>
        </w:rPr>
        <w:tab/>
        <w:t>objednáváme u Vás pravidelný servis sušičů stlačeného vzduchu (2ks) v Nemocnici Kyjov, příspěvková organizace.</w:t>
      </w:r>
    </w:p>
    <w:p w14:paraId="4031DE58" w14:textId="77777777" w:rsidR="00762274" w:rsidRDefault="00762274">
      <w:pPr>
        <w:rPr>
          <w:sz w:val="20"/>
          <w:szCs w:val="20"/>
        </w:rPr>
      </w:pPr>
    </w:p>
    <w:p w14:paraId="542B997A" w14:textId="77777777" w:rsidR="00762274" w:rsidRDefault="00000000">
      <w:pPr>
        <w:rPr>
          <w:sz w:val="20"/>
          <w:szCs w:val="20"/>
        </w:rPr>
      </w:pPr>
      <w:r>
        <w:rPr>
          <w:sz w:val="20"/>
          <w:szCs w:val="20"/>
        </w:rPr>
        <w:t>Termín plnění: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11/2023</w:t>
      </w:r>
    </w:p>
    <w:p w14:paraId="27ABD069" w14:textId="77777777" w:rsidR="0076227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Předpokládaná cena za 2 sušičky dle NAB23000597: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141  284</w:t>
      </w:r>
      <w:proofErr w:type="gramEnd"/>
      <w:r>
        <w:rPr>
          <w:sz w:val="20"/>
          <w:szCs w:val="20"/>
        </w:rPr>
        <w:t xml:space="preserve">,10 Kč bez DPH </w:t>
      </w:r>
    </w:p>
    <w:p w14:paraId="056725FD" w14:textId="77777777" w:rsidR="00762274" w:rsidRDefault="00000000">
      <w:pPr>
        <w:ind w:left="4245" w:hanging="4245"/>
        <w:jc w:val="both"/>
        <w:rPr>
          <w:sz w:val="20"/>
          <w:szCs w:val="20"/>
        </w:rPr>
      </w:pPr>
      <w:r>
        <w:rPr>
          <w:sz w:val="20"/>
          <w:szCs w:val="20"/>
        </w:rPr>
        <w:t>Platební podmínky: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faktura, splatnost faktur 30 dní</w:t>
      </w:r>
    </w:p>
    <w:p w14:paraId="61290638" w14:textId="5739F884" w:rsidR="0076227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 pro zasílání faktur elektronicky: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E06BBB" w14:textId="77777777" w:rsidR="00762274" w:rsidRDefault="00762274">
      <w:pPr>
        <w:jc w:val="both"/>
        <w:rPr>
          <w:sz w:val="22"/>
          <w:szCs w:val="22"/>
        </w:rPr>
      </w:pPr>
    </w:p>
    <w:p w14:paraId="2591D986" w14:textId="77777777" w:rsidR="00762274" w:rsidRDefault="00000000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Na základě Zákona č. 340/2015 žádáme obratem o zaslání akceptace objednávky.</w:t>
      </w:r>
    </w:p>
    <w:p w14:paraId="6752B56E" w14:textId="77777777" w:rsidR="00762274" w:rsidRDefault="00000000">
      <w:pPr>
        <w:rPr>
          <w:i/>
          <w:iCs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Potvrzením objednávky je uzavřena smlouva ve smyslu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(zákonu o registru smluv), v platném znění objednatelem.</w:t>
      </w:r>
    </w:p>
    <w:p w14:paraId="6B072F4D" w14:textId="77777777" w:rsidR="00762274" w:rsidRDefault="00762274">
      <w:pPr>
        <w:jc w:val="both"/>
        <w:rPr>
          <w:i/>
          <w:sz w:val="16"/>
          <w:szCs w:val="16"/>
        </w:rPr>
      </w:pPr>
    </w:p>
    <w:p w14:paraId="0DAE7DDC" w14:textId="77777777" w:rsidR="00762274" w:rsidRDefault="00762274">
      <w:pPr>
        <w:jc w:val="both"/>
        <w:rPr>
          <w:i/>
          <w:sz w:val="16"/>
          <w:szCs w:val="16"/>
        </w:rPr>
      </w:pPr>
    </w:p>
    <w:p w14:paraId="7A1F0F26" w14:textId="77777777" w:rsidR="0076227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Objednatel: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Zhotovitel: </w:t>
      </w:r>
    </w:p>
    <w:p w14:paraId="149527C8" w14:textId="77777777" w:rsidR="0076227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Nemocnice Kyjov, příspěvková organizace</w:t>
      </w:r>
    </w:p>
    <w:p w14:paraId="31EC6366" w14:textId="77777777" w:rsidR="00762274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vedoucí technologicko-servisního úseku</w:t>
      </w:r>
    </w:p>
    <w:p w14:paraId="54AE1C24" w14:textId="65FFB79E" w:rsidR="0076227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</w:p>
    <w:p w14:paraId="367A73FC" w14:textId="77777777" w:rsidR="00762274" w:rsidRDefault="00000000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</w:p>
    <w:p w14:paraId="12C05B66" w14:textId="77777777" w:rsidR="00762274" w:rsidRDefault="00762274">
      <w:pPr>
        <w:jc w:val="both"/>
        <w:rPr>
          <w:i/>
          <w:iCs/>
          <w:sz w:val="21"/>
          <w:szCs w:val="21"/>
        </w:rPr>
      </w:pPr>
    </w:p>
    <w:p w14:paraId="787F0B27" w14:textId="77777777" w:rsidR="00762274" w:rsidRDefault="00762274">
      <w:pPr>
        <w:jc w:val="both"/>
        <w:rPr>
          <w:i/>
          <w:iCs/>
          <w:sz w:val="21"/>
          <w:szCs w:val="21"/>
        </w:rPr>
      </w:pPr>
    </w:p>
    <w:p w14:paraId="3CDBD2BA" w14:textId="77777777" w:rsidR="00762274" w:rsidRDefault="00762274">
      <w:pPr>
        <w:jc w:val="both"/>
        <w:rPr>
          <w:i/>
          <w:iCs/>
          <w:sz w:val="21"/>
          <w:szCs w:val="21"/>
        </w:rPr>
      </w:pPr>
    </w:p>
    <w:p w14:paraId="582FF147" w14:textId="77777777" w:rsidR="00762274" w:rsidRDefault="00762274">
      <w:pPr>
        <w:jc w:val="both"/>
        <w:rPr>
          <w:i/>
          <w:iCs/>
          <w:sz w:val="21"/>
          <w:szCs w:val="21"/>
        </w:rPr>
      </w:pPr>
    </w:p>
    <w:p w14:paraId="4248041D" w14:textId="77777777" w:rsidR="00762274" w:rsidRDefault="00762274">
      <w:pPr>
        <w:jc w:val="both"/>
        <w:rPr>
          <w:i/>
          <w:iCs/>
          <w:sz w:val="21"/>
          <w:szCs w:val="21"/>
        </w:rPr>
      </w:pPr>
    </w:p>
    <w:p w14:paraId="5FD2A5C6" w14:textId="77777777" w:rsidR="00762274" w:rsidRDefault="00762274">
      <w:pPr>
        <w:jc w:val="both"/>
        <w:rPr>
          <w:i/>
          <w:iCs/>
          <w:sz w:val="21"/>
          <w:szCs w:val="21"/>
        </w:rPr>
      </w:pPr>
    </w:p>
    <w:p w14:paraId="2F2E8395" w14:textId="77777777" w:rsidR="00762274" w:rsidRDefault="00000000">
      <w:pPr>
        <w:jc w:val="both"/>
        <w:rPr>
          <w:sz w:val="21"/>
          <w:szCs w:val="21"/>
        </w:rPr>
      </w:pPr>
      <w:r>
        <w:rPr>
          <w:sz w:val="21"/>
          <w:szCs w:val="21"/>
        </w:rPr>
        <w:t>……..………………………………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……..………………………………</w:t>
      </w:r>
    </w:p>
    <w:p w14:paraId="267ABF20" w14:textId="77777777" w:rsidR="00762274" w:rsidRDefault="00000000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razítko, podpis</w:t>
      </w:r>
      <w:r>
        <w:rPr>
          <w:i/>
          <w:iCs/>
          <w:sz w:val="21"/>
          <w:szCs w:val="21"/>
        </w:rPr>
        <w:tab/>
        <w:t xml:space="preserve"> 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>datum, razítko, podpis</w:t>
      </w:r>
    </w:p>
    <w:p w14:paraId="4E02F9DA" w14:textId="77777777" w:rsidR="00762274" w:rsidRDefault="00762274">
      <w:pPr>
        <w:rPr>
          <w:sz w:val="20"/>
          <w:szCs w:val="20"/>
        </w:rPr>
      </w:pPr>
    </w:p>
    <w:p w14:paraId="6338081E" w14:textId="77777777" w:rsidR="00762274" w:rsidRDefault="00762274">
      <w:pPr>
        <w:rPr>
          <w:sz w:val="20"/>
          <w:szCs w:val="20"/>
        </w:rPr>
      </w:pPr>
    </w:p>
    <w:p w14:paraId="779C64A0" w14:textId="77777777" w:rsidR="00762274" w:rsidRDefault="00762274">
      <w:pPr>
        <w:rPr>
          <w:sz w:val="20"/>
          <w:szCs w:val="20"/>
        </w:rPr>
      </w:pPr>
    </w:p>
    <w:p w14:paraId="45CD4663" w14:textId="77777777" w:rsidR="00762274" w:rsidRDefault="00762274">
      <w:pPr>
        <w:rPr>
          <w:sz w:val="20"/>
          <w:szCs w:val="20"/>
        </w:rPr>
      </w:pPr>
    </w:p>
    <w:p w14:paraId="6F120BF8" w14:textId="77777777" w:rsidR="00762274" w:rsidRDefault="00000000">
      <w:pPr>
        <w:rPr>
          <w:sz w:val="20"/>
          <w:szCs w:val="20"/>
        </w:rPr>
      </w:pPr>
      <w:r>
        <w:rPr>
          <w:sz w:val="20"/>
          <w:szCs w:val="20"/>
        </w:rPr>
        <w:t>Předběžná kontrola Nemocnice Kyjov:</w:t>
      </w:r>
    </w:p>
    <w:tbl>
      <w:tblPr>
        <w:tblW w:w="966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9662"/>
      </w:tblGrid>
      <w:tr w:rsidR="00762274" w14:paraId="5F544C0E" w14:textId="77777777">
        <w:trPr>
          <w:cantSplit/>
          <w:trHeight w:val="645"/>
        </w:trPr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2184A" w14:textId="77777777" w:rsidR="00762274" w:rsidRDefault="00000000">
            <w:pPr>
              <w:widowControl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Příkazce operace na základě předložených dokladů prohlašuje, že prověřil soulad a správnost připravované operace dle Vyhlášky č. 416/2004 Sb. (§ 13 odst.2 a 3)</w:t>
            </w:r>
          </w:p>
          <w:p w14:paraId="284A97A4" w14:textId="77777777" w:rsidR="00762274" w:rsidRDefault="00762274">
            <w:pPr>
              <w:widowControl w:val="0"/>
              <w:rPr>
                <w:sz w:val="18"/>
                <w:szCs w:val="18"/>
              </w:rPr>
            </w:pPr>
          </w:p>
          <w:p w14:paraId="50A8305D" w14:textId="77777777" w:rsidR="00762274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Kyjově                   dne: 1. 11. 2023     podpis příkazce operace ……………………………</w:t>
            </w:r>
          </w:p>
        </w:tc>
      </w:tr>
      <w:tr w:rsidR="00762274" w14:paraId="39D5AF3F" w14:textId="77777777">
        <w:trPr>
          <w:cantSplit/>
          <w:trHeight w:val="555"/>
        </w:trPr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6A0FC" w14:textId="77777777" w:rsidR="00762274" w:rsidRDefault="00000000">
            <w:pPr>
              <w:widowControl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sz w:val="18"/>
                <w:szCs w:val="18"/>
                <w:lang w:val="en-US"/>
              </w:rPr>
              <w:t xml:space="preserve">(§ 13 </w:t>
            </w:r>
            <w:proofErr w:type="spellStart"/>
            <w:r>
              <w:rPr>
                <w:sz w:val="18"/>
                <w:szCs w:val="18"/>
                <w:lang w:val="en-US"/>
              </w:rPr>
              <w:t>odst</w:t>
            </w:r>
            <w:proofErr w:type="spellEnd"/>
            <w:r>
              <w:rPr>
                <w:sz w:val="18"/>
                <w:szCs w:val="18"/>
                <w:lang w:val="en-US"/>
              </w:rPr>
              <w:t>. 4, 5 a 6)</w:t>
            </w:r>
          </w:p>
          <w:p w14:paraId="738AAC99" w14:textId="77777777" w:rsidR="00762274" w:rsidRDefault="00762274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2A0C6D9B" w14:textId="77777777" w:rsidR="00762274" w:rsidRDefault="0000000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 Kyjově                </w:t>
            </w:r>
            <w:proofErr w:type="gramStart"/>
            <w:r>
              <w:rPr>
                <w:sz w:val="18"/>
                <w:szCs w:val="18"/>
              </w:rPr>
              <w:t xml:space="preserve">dne:   </w:t>
            </w:r>
            <w:proofErr w:type="gramEnd"/>
            <w:r>
              <w:rPr>
                <w:sz w:val="18"/>
                <w:szCs w:val="18"/>
              </w:rPr>
              <w:t>1. 11. 2023     podpis správce rozpočtu…………………………….</w:t>
            </w:r>
          </w:p>
        </w:tc>
      </w:tr>
    </w:tbl>
    <w:p w14:paraId="55B0D8DB" w14:textId="77777777" w:rsidR="00762274" w:rsidRDefault="00762274"/>
    <w:sectPr w:rsidR="00762274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987D" w14:textId="77777777" w:rsidR="00F041DD" w:rsidRDefault="00F041DD">
      <w:r>
        <w:separator/>
      </w:r>
    </w:p>
  </w:endnote>
  <w:endnote w:type="continuationSeparator" w:id="0">
    <w:p w14:paraId="0FFEC918" w14:textId="77777777" w:rsidR="00F041DD" w:rsidRDefault="00F0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Bahamas Light">
    <w:altName w:val="Cambria"/>
    <w:charset w:val="EE"/>
    <w:family w:val="roman"/>
    <w:pitch w:val="variable"/>
  </w:font>
  <w:font w:name="AT*Gatineau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F825" w14:textId="77777777" w:rsidR="00762274" w:rsidRDefault="00000000">
    <w:pPr>
      <w:tabs>
        <w:tab w:val="center" w:pos="4500"/>
        <w:tab w:val="right" w:pos="9180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Tel: 518/601111</w:t>
    </w:r>
    <w:r>
      <w:rPr>
        <w:rFonts w:ascii="Arial" w:hAnsi="Arial" w:cs="Arial"/>
        <w:sz w:val="20"/>
        <w:szCs w:val="20"/>
      </w:rPr>
      <w:tab/>
      <w:t>Bank. spojení: KB Hodonín</w:t>
    </w:r>
    <w:r>
      <w:rPr>
        <w:rFonts w:ascii="Arial" w:hAnsi="Arial" w:cs="Arial"/>
        <w:sz w:val="20"/>
        <w:szCs w:val="20"/>
      </w:rPr>
      <w:tab/>
      <w:t>IČ: 00226912</w:t>
    </w:r>
  </w:p>
  <w:p w14:paraId="321A6528" w14:textId="77777777" w:rsidR="00762274" w:rsidRDefault="00000000">
    <w:pPr>
      <w:tabs>
        <w:tab w:val="center" w:pos="4500"/>
        <w:tab w:val="right" w:pos="9180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 518/614176</w:t>
    </w:r>
    <w:r>
      <w:rPr>
        <w:rFonts w:ascii="Arial" w:hAnsi="Arial" w:cs="Arial"/>
        <w:sz w:val="20"/>
        <w:szCs w:val="20"/>
      </w:rPr>
      <w:tab/>
      <w:t>č. účtu: 12038-671/0100</w:t>
    </w:r>
    <w:r>
      <w:rPr>
        <w:rFonts w:ascii="Arial" w:hAnsi="Arial" w:cs="Arial"/>
        <w:sz w:val="20"/>
        <w:szCs w:val="20"/>
      </w:rPr>
      <w:tab/>
      <w:t>DIČ: CZ00226912</w:t>
    </w:r>
  </w:p>
  <w:p w14:paraId="39A77CDC" w14:textId="77777777" w:rsidR="00762274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0094AB"/>
        <w:sz w:val="20"/>
        <w:szCs w:val="20"/>
      </w:rPr>
    </w:pPr>
    <w:r>
      <w:rPr>
        <w:rFonts w:ascii="Arial" w:hAnsi="Arial" w:cs="Arial"/>
        <w:color w:val="0094AB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96DC8C7" w14:textId="77777777" w:rsidR="00762274" w:rsidRDefault="00000000">
    <w:pPr>
      <w:tabs>
        <w:tab w:val="center" w:pos="4500"/>
        <w:tab w:val="right" w:pos="91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sz w:val="18"/>
        <w:szCs w:val="18"/>
      </w:rPr>
      <w:t>Pr</w:t>
    </w:r>
    <w:proofErr w:type="spellEnd"/>
    <w:r>
      <w:rPr>
        <w:rFonts w:ascii="Arial" w:hAnsi="Arial" w:cs="Arial"/>
        <w:i/>
        <w:sz w:val="18"/>
        <w:szCs w:val="18"/>
      </w:rPr>
      <w:t>, vložka 1230</w:t>
    </w:r>
  </w:p>
  <w:p w14:paraId="33BC77B9" w14:textId="77777777" w:rsidR="00762274" w:rsidRDefault="00762274">
    <w:pPr>
      <w:tabs>
        <w:tab w:val="center" w:pos="4500"/>
        <w:tab w:val="right" w:pos="9180"/>
      </w:tabs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794B" w14:textId="77777777" w:rsidR="00F041DD" w:rsidRDefault="00F041DD">
      <w:r>
        <w:separator/>
      </w:r>
    </w:p>
  </w:footnote>
  <w:footnote w:type="continuationSeparator" w:id="0">
    <w:p w14:paraId="495F6B02" w14:textId="77777777" w:rsidR="00F041DD" w:rsidRDefault="00F0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1D99" w14:textId="77777777" w:rsidR="00762274" w:rsidRDefault="00000000">
    <w:pPr>
      <w:pStyle w:val="Nzev"/>
      <w:ind w:left="708" w:firstLine="708"/>
      <w:jc w:val="left"/>
      <w:rPr>
        <w:color w:val="008000"/>
      </w:rPr>
    </w:pPr>
    <w:r>
      <w:rPr>
        <w:noProof/>
      </w:rPr>
      <w:drawing>
        <wp:inline distT="0" distB="0" distL="0" distR="0" wp14:anchorId="09344095" wp14:editId="349E48BB">
          <wp:extent cx="3581400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C30CE" w14:textId="77777777" w:rsidR="00762274" w:rsidRDefault="00000000">
    <w:pPr>
      <w:pStyle w:val="Nzev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>
      <w:rPr>
        <w:rFonts w:ascii="Arial" w:hAnsi="Arial" w:cs="Arial"/>
        <w:color w:val="0094AB"/>
        <w:sz w:val="17"/>
        <w:szCs w:val="17"/>
      </w:rPr>
      <w:t>Nemocnice Kyjov, příspěvková organizace, Strážovská 1247/22, 697 01 Kyjov</w:t>
    </w:r>
  </w:p>
  <w:p w14:paraId="27B9077C" w14:textId="77777777" w:rsidR="00762274" w:rsidRDefault="007622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74"/>
    <w:rsid w:val="00637E20"/>
    <w:rsid w:val="00762274"/>
    <w:rsid w:val="00F0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68EE"/>
  <w15:docId w15:val="{1DB6BB4D-D943-42A2-AC20-FCA78A7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6CF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71D17"/>
    <w:rPr>
      <w:color w:val="0000FF"/>
      <w:u w:val="single"/>
    </w:rPr>
  </w:style>
  <w:style w:type="character" w:customStyle="1" w:styleId="adr">
    <w:name w:val="adr"/>
    <w:basedOn w:val="Standardnpsmoodstavce"/>
    <w:qFormat/>
    <w:rsid w:val="006D6D18"/>
  </w:style>
  <w:style w:type="character" w:customStyle="1" w:styleId="street-address">
    <w:name w:val="street-address"/>
    <w:basedOn w:val="Standardnpsmoodstavce"/>
    <w:qFormat/>
    <w:rsid w:val="006D6D18"/>
  </w:style>
  <w:style w:type="character" w:customStyle="1" w:styleId="postal-code">
    <w:name w:val="postal-code"/>
    <w:basedOn w:val="Standardnpsmoodstavce"/>
    <w:qFormat/>
    <w:rsid w:val="006D6D18"/>
  </w:style>
  <w:style w:type="character" w:customStyle="1" w:styleId="locality">
    <w:name w:val="locality"/>
    <w:basedOn w:val="Standardnpsmoodstavce"/>
    <w:qFormat/>
    <w:rsid w:val="006D6D18"/>
  </w:style>
  <w:style w:type="character" w:customStyle="1" w:styleId="TextbublinyChar">
    <w:name w:val="Text bubliny Char"/>
    <w:link w:val="Textbubliny"/>
    <w:qFormat/>
    <w:rsid w:val="0029411F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qFormat/>
    <w:rsid w:val="0025116F"/>
    <w:rPr>
      <w:color w:val="605E5C"/>
      <w:shd w:val="clear" w:color="auto" w:fill="E1DFDD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2B4AEF"/>
    <w:rPr>
      <w:rFonts w:ascii="Courier New" w:hAnsi="Courier New"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1E68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68C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5A1BC0"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nadpis1">
    <w:name w:val="Podnadpis1"/>
    <w:basedOn w:val="Normln"/>
    <w:qFormat/>
    <w:rsid w:val="005A1BC0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link w:val="TextbublinyChar"/>
    <w:qFormat/>
    <w:rsid w:val="0029411F"/>
    <w:rPr>
      <w:rFonts w:ascii="Segoe UI" w:hAnsi="Segoe UI" w:cs="Segoe UI"/>
      <w:sz w:val="18"/>
      <w:szCs w:val="18"/>
    </w:rPr>
  </w:style>
  <w:style w:type="paragraph" w:customStyle="1" w:styleId="Import2">
    <w:name w:val="Import 2"/>
    <w:basedOn w:val="Normln"/>
    <w:qFormat/>
    <w:rsid w:val="003E4BB2"/>
    <w:pPr>
      <w:widowControl w:val="0"/>
      <w:tabs>
        <w:tab w:val="left" w:pos="0"/>
        <w:tab w:val="left" w:pos="18"/>
        <w:tab w:val="left" w:pos="720"/>
        <w:tab w:val="left" w:pos="1584"/>
        <w:tab w:val="left" w:pos="2448"/>
        <w:tab w:val="center" w:pos="285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pacing w:line="228" w:lineRule="auto"/>
    </w:pPr>
    <w:rPr>
      <w:rFonts w:ascii="Courier New" w:hAnsi="Courier New" w:cs="Courier New"/>
      <w:szCs w:val="20"/>
      <w:lang w:eastAsia="zh-CN"/>
    </w:rPr>
  </w:style>
  <w:style w:type="paragraph" w:customStyle="1" w:styleId="Import10">
    <w:name w:val="Import 10"/>
    <w:basedOn w:val="Normln"/>
    <w:qFormat/>
    <w:rsid w:val="003E4BB2"/>
    <w:pPr>
      <w:widowControl w:val="0"/>
      <w:tabs>
        <w:tab w:val="left" w:pos="0"/>
        <w:tab w:val="left" w:pos="18"/>
        <w:tab w:val="left" w:pos="720"/>
        <w:tab w:val="left" w:pos="1584"/>
        <w:tab w:val="left" w:pos="2448"/>
        <w:tab w:val="center" w:pos="285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pacing w:line="228" w:lineRule="auto"/>
      <w:ind w:firstLine="720"/>
    </w:pPr>
    <w:rPr>
      <w:rFonts w:ascii="Courier New" w:hAnsi="Courier New" w:cs="Courier New"/>
      <w:szCs w:val="20"/>
      <w:lang w:eastAsia="zh-CN"/>
    </w:rPr>
  </w:style>
  <w:style w:type="paragraph" w:customStyle="1" w:styleId="NormlnIMP0">
    <w:name w:val="Normální_IMP~0"/>
    <w:basedOn w:val="Normln"/>
    <w:qFormat/>
    <w:rsid w:val="0025116F"/>
    <w:pPr>
      <w:overflowPunct w:val="0"/>
      <w:spacing w:line="187" w:lineRule="auto"/>
    </w:pPr>
    <w:rPr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2B4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10F8-C835-4303-9542-02A9981A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1533</Characters>
  <Application>Microsoft Office Word</Application>
  <DocSecurity>0</DocSecurity>
  <Lines>12</Lines>
  <Paragraphs>3</Paragraphs>
  <ScaleCrop>false</ScaleCrop>
  <Company>Kyjov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subject/>
  <dc:creator>Igor Kalix</dc:creator>
  <dc:description/>
  <cp:lastModifiedBy>Ivana Kůstová</cp:lastModifiedBy>
  <cp:revision>7</cp:revision>
  <cp:lastPrinted>2023-06-09T09:16:00Z</cp:lastPrinted>
  <dcterms:created xsi:type="dcterms:W3CDTF">2023-06-09T08:57:00Z</dcterms:created>
  <dcterms:modified xsi:type="dcterms:W3CDTF">2023-11-06T09:49:00Z</dcterms:modified>
  <dc:language>cs-CZ</dc:language>
</cp:coreProperties>
</file>