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F4" w:rsidRDefault="00B76EDB">
      <w:pPr>
        <w:pStyle w:val="Other0"/>
        <w:shd w:val="clear" w:color="auto" w:fill="auto"/>
        <w:spacing w:after="1080" w:line="240" w:lineRule="auto"/>
        <w:ind w:left="25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5253355</wp:posOffset>
                </wp:positionH>
                <wp:positionV relativeFrom="paragraph">
                  <wp:posOffset>50800</wp:posOffset>
                </wp:positionV>
                <wp:extent cx="1847215" cy="3721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AF4" w:rsidRDefault="00B76EDB">
                            <w:pPr>
                              <w:pStyle w:val="Other0"/>
                              <w:shd w:val="clear" w:color="auto" w:fill="auto"/>
                              <w:spacing w:line="240" w:lineRule="auto"/>
                              <w:ind w:firstLine="1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CRV, náskok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nVJFI</w:t>
                            </w:r>
                            <w:proofErr w:type="spellEnd"/>
                          </w:p>
                          <w:p w:rsidR="00DB6AF4" w:rsidRDefault="00B76EDB">
                            <w:pPr>
                              <w:pStyle w:val="Bodytext50"/>
                              <w:shd w:val="clear" w:color="auto" w:fill="auto"/>
                            </w:pPr>
                            <w:r>
                              <w:t>ve zdraví a efektivitě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3.65pt;margin-top:4pt;width:145.45pt;height:29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" filled="f" stroked="f">
                <v:textbox inset="0,0,0,0">
                  <w:txbxContent>
                    <w:p w:rsidR="00DB6AF4" w:rsidRDefault="00B76EDB">
                      <w:pPr>
                        <w:pStyle w:val="Other0"/>
                        <w:shd w:val="clear" w:color="auto" w:fill="auto"/>
                        <w:spacing w:line="240" w:lineRule="auto"/>
                        <w:ind w:firstLine="1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CRV, náskok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nVJFI</w:t>
                      </w:r>
                      <w:proofErr w:type="spellEnd"/>
                    </w:p>
                    <w:p w:rsidR="00DB6AF4" w:rsidRDefault="00B76EDB">
                      <w:pPr>
                        <w:pStyle w:val="Bodytext50"/>
                        <w:shd w:val="clear" w:color="auto" w:fill="auto"/>
                      </w:pPr>
                      <w:r>
                        <w:t>ve zdraví a efektivitě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2"/>
          <w:szCs w:val="22"/>
        </w:rPr>
        <w:t>REG č.</w:t>
      </w:r>
    </w:p>
    <w:p w:rsidR="00DB6AF4" w:rsidRDefault="00B76EDB">
      <w:pPr>
        <w:pStyle w:val="Other0"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-660400</wp:posOffset>
                </wp:positionV>
                <wp:extent cx="408305" cy="13411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34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AF4" w:rsidRDefault="00B76EDB">
                            <w:pPr>
                              <w:pStyle w:val="Bodytext5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color w:val="A7CBD5"/>
                              </w:rPr>
                              <w:t>•*</w:t>
                            </w:r>
                            <w:r>
                              <w:rPr>
                                <w:color w:val="79B0C8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A7CBD5"/>
                              </w:rPr>
                              <w:t>ziyořJŠné</w:t>
                            </w:r>
                            <w:proofErr w:type="spellEnd"/>
                            <w:r>
                              <w:rPr>
                                <w:color w:val="A7CBD5"/>
                              </w:rPr>
                              <w:t xml:space="preserve"> v</w:t>
                            </w:r>
                            <w:proofErr w:type="gramStart"/>
                            <w:r>
                              <w:rPr>
                                <w:color w:val="A7CBD5"/>
                              </w:rPr>
                              <w:t>*.</w:t>
                            </w:r>
                            <w:r>
                              <w:rPr>
                                <w:color w:val="A7CBD5"/>
                                <w:vertAlign w:val="superscript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color w:val="A7CBD5"/>
                                <w:vertAlign w:val="superscript"/>
                              </w:rPr>
                              <w:t>&lt;</w:t>
                            </w:r>
                            <w:r>
                              <w:rPr>
                                <w:color w:val="A7CBD5"/>
                              </w:rPr>
                              <w:t>’5</w:t>
                            </w:r>
                          </w:p>
                          <w:p w:rsidR="00DB6AF4" w:rsidRDefault="00B76EDB">
                            <w:pPr>
                              <w:pStyle w:val="Bodytext50"/>
                              <w:shd w:val="clear" w:color="auto" w:fill="auto"/>
                              <w:spacing w:line="223" w:lineRule="auto"/>
                              <w:jc w:val="center"/>
                            </w:pPr>
                            <w:r>
                              <w:rPr>
                                <w:color w:val="79B0C8"/>
                              </w:rPr>
                              <w:t xml:space="preserve">Přátelství </w:t>
                            </w:r>
                            <w:r>
                              <w:rPr>
                                <w:color w:val="A7CBD5"/>
                              </w:rPr>
                              <w:t>815</w:t>
                            </w:r>
                          </w:p>
                          <w:p w:rsidR="00DB6AF4" w:rsidRDefault="00B76EDB">
                            <w:pPr>
                              <w:pStyle w:val="Bodytext50"/>
                              <w:shd w:val="clear" w:color="auto" w:fill="auto"/>
                            </w:pPr>
                            <w:r>
                              <w:rPr>
                                <w:color w:val="79B0C8"/>
                              </w:rPr>
                              <w:t>104 00 Praha-</w:t>
                            </w:r>
                            <w:proofErr w:type="spellStart"/>
                            <w:r>
                              <w:rPr>
                                <w:color w:val="79B0C8"/>
                              </w:rPr>
                              <w:t>Uhňnéveť</w:t>
                            </w:r>
                            <w:proofErr w:type="spellEnd"/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.4pt;margin-top:-52pt;width:32.15pt;height:105.6pt;z-index:125829380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" filled="f" stroked="f">
                <v:textbox style="layout-flow:vertical;mso-layout-flow-alt:bottom-to-top" inset="0,0,0,0">
                  <w:txbxContent>
                    <w:p w:rsidR="00DB6AF4" w:rsidRDefault="00B76EDB">
                      <w:pPr>
                        <w:pStyle w:val="Bodytext50"/>
                        <w:shd w:val="clear" w:color="auto" w:fill="auto"/>
                        <w:jc w:val="center"/>
                      </w:pPr>
                      <w:r>
                        <w:rPr>
                          <w:color w:val="A7CBD5"/>
                        </w:rPr>
                        <w:t>•*</w:t>
                      </w:r>
                      <w:r>
                        <w:rPr>
                          <w:color w:val="79B0C8"/>
                        </w:rPr>
                        <w:t xml:space="preserve">; </w:t>
                      </w:r>
                      <w:proofErr w:type="spellStart"/>
                      <w:r>
                        <w:rPr>
                          <w:color w:val="A7CBD5"/>
                        </w:rPr>
                        <w:t>ziyořJŠné</w:t>
                      </w:r>
                      <w:proofErr w:type="spellEnd"/>
                      <w:r>
                        <w:rPr>
                          <w:color w:val="A7CBD5"/>
                        </w:rPr>
                        <w:t xml:space="preserve"> v</w:t>
                      </w:r>
                      <w:proofErr w:type="gramStart"/>
                      <w:r>
                        <w:rPr>
                          <w:color w:val="A7CBD5"/>
                        </w:rPr>
                        <w:t>*.</w:t>
                      </w:r>
                      <w:r>
                        <w:rPr>
                          <w:color w:val="A7CBD5"/>
                          <w:vertAlign w:val="superscript"/>
                        </w:rPr>
                        <w:t>r</w:t>
                      </w:r>
                      <w:proofErr w:type="gramEnd"/>
                      <w:r>
                        <w:rPr>
                          <w:color w:val="A7CBD5"/>
                          <w:vertAlign w:val="superscript"/>
                        </w:rPr>
                        <w:t>&lt;</w:t>
                      </w:r>
                      <w:r>
                        <w:rPr>
                          <w:color w:val="A7CBD5"/>
                        </w:rPr>
                        <w:t>’5</w:t>
                      </w:r>
                    </w:p>
                    <w:p w:rsidR="00DB6AF4" w:rsidRDefault="00B76EDB">
                      <w:pPr>
                        <w:pStyle w:val="Bodytext50"/>
                        <w:shd w:val="clear" w:color="auto" w:fill="auto"/>
                        <w:spacing w:line="223" w:lineRule="auto"/>
                        <w:jc w:val="center"/>
                      </w:pPr>
                      <w:r>
                        <w:rPr>
                          <w:color w:val="79B0C8"/>
                        </w:rPr>
                        <w:t xml:space="preserve">Přátelství </w:t>
                      </w:r>
                      <w:r>
                        <w:rPr>
                          <w:color w:val="A7CBD5"/>
                        </w:rPr>
                        <w:t>815</w:t>
                      </w:r>
                    </w:p>
                    <w:p w:rsidR="00DB6AF4" w:rsidRDefault="00B76EDB">
                      <w:pPr>
                        <w:pStyle w:val="Bodytext50"/>
                        <w:shd w:val="clear" w:color="auto" w:fill="auto"/>
                      </w:pPr>
                      <w:r>
                        <w:rPr>
                          <w:color w:val="79B0C8"/>
                        </w:rPr>
                        <w:t>104 00 Praha-</w:t>
                      </w:r>
                      <w:proofErr w:type="spellStart"/>
                      <w:r>
                        <w:rPr>
                          <w:color w:val="79B0C8"/>
                        </w:rPr>
                        <w:t>Uhňnéveť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Příloha č. 1 ke smlouvě č. </w:t>
      </w:r>
      <w:r>
        <w:rPr>
          <w:rFonts w:ascii="Verdana" w:eastAsia="Verdana" w:hAnsi="Verdana" w:cs="Verdana"/>
          <w:sz w:val="20"/>
          <w:szCs w:val="20"/>
        </w:rPr>
        <w:t>390/2010</w:t>
      </w:r>
    </w:p>
    <w:p w:rsidR="00DB6AF4" w:rsidRDefault="00B76EDB">
      <w:pPr>
        <w:pStyle w:val="Heading40"/>
        <w:keepNext/>
        <w:keepLines/>
        <w:shd w:val="clear" w:color="auto" w:fill="auto"/>
        <w:spacing w:after="540" w:line="226" w:lineRule="auto"/>
      </w:pPr>
      <w:bookmarkStart w:id="0" w:name="bookmark0"/>
      <w:bookmarkStart w:id="1" w:name="bookmark1"/>
      <w:r>
        <w:t>INSEMINACE PLEMENIC SKOTU</w:t>
      </w:r>
      <w:bookmarkEnd w:id="0"/>
      <w:bookmarkEnd w:id="1"/>
    </w:p>
    <w:p w:rsidR="00DB6AF4" w:rsidRDefault="00B76EDB">
      <w:pPr>
        <w:pStyle w:val="Zkladntext"/>
        <w:shd w:val="clear" w:color="auto" w:fill="auto"/>
        <w:jc w:val="center"/>
      </w:pPr>
      <w:r>
        <w:rPr>
          <w:b/>
          <w:bCs/>
        </w:rPr>
        <w:t xml:space="preserve">1. </w:t>
      </w:r>
      <w:r>
        <w:t>Dodavatel se zavazuje</w:t>
      </w:r>
    </w:p>
    <w:p w:rsidR="00DB6AF4" w:rsidRDefault="00B76EDB">
      <w:pPr>
        <w:pStyle w:val="Zkladntext"/>
        <w:numPr>
          <w:ilvl w:val="0"/>
          <w:numId w:val="1"/>
        </w:numPr>
        <w:shd w:val="clear" w:color="auto" w:fill="auto"/>
        <w:tabs>
          <w:tab w:val="left" w:pos="506"/>
        </w:tabs>
        <w:spacing w:after="40"/>
        <w:ind w:left="540" w:hanging="540"/>
      </w:pPr>
      <w:r>
        <w:t>inseminovat plemenice skotu zařazené do připařovacích plánů spermatem býků za podmínek stanovených příslušnými právními předpisy*, a to v tomto rozsahu:</w:t>
      </w:r>
    </w:p>
    <w:p w:rsidR="00DB6AF4" w:rsidRDefault="00B76EDB">
      <w:pPr>
        <w:pStyle w:val="Zkladntext"/>
        <w:numPr>
          <w:ilvl w:val="0"/>
          <w:numId w:val="1"/>
        </w:numPr>
        <w:shd w:val="clear" w:color="auto" w:fill="auto"/>
        <w:tabs>
          <w:tab w:val="left" w:pos="506"/>
        </w:tabs>
        <w:spacing w:line="286" w:lineRule="auto"/>
      </w:pPr>
      <w:r>
        <w:t>Do inseminace budou zařazeny tyto chovy, stáje:</w:t>
      </w:r>
    </w:p>
    <w:p w:rsidR="00DB6AF4" w:rsidRDefault="00B76EDB">
      <w:pPr>
        <w:pStyle w:val="Zkladntext"/>
        <w:shd w:val="clear" w:color="auto" w:fill="auto"/>
        <w:spacing w:after="440" w:line="286" w:lineRule="auto"/>
        <w:ind w:firstLine="460"/>
      </w:pPr>
      <w:r>
        <w:t>Chov, stáj NETLUKY Počet plemenic 230</w:t>
      </w:r>
    </w:p>
    <w:p w:rsidR="00DB6AF4" w:rsidRDefault="00B76EDB">
      <w:pPr>
        <w:pStyle w:val="Zkladntext"/>
        <w:numPr>
          <w:ilvl w:val="0"/>
          <w:numId w:val="1"/>
        </w:numPr>
        <w:shd w:val="clear" w:color="auto" w:fill="auto"/>
        <w:tabs>
          <w:tab w:val="left" w:pos="506"/>
        </w:tabs>
        <w:spacing w:line="286" w:lineRule="auto"/>
        <w:ind w:left="460" w:hanging="460"/>
      </w:pPr>
      <w:r>
        <w:t>Sperma býků z minulého připařovacího plánu lze u Odběratele využít nejdéle 60 dnů od ukončení doby platnosti předchozí přílohy.</w:t>
      </w:r>
    </w:p>
    <w:p w:rsidR="00DB6AF4" w:rsidRDefault="00B76EDB">
      <w:pPr>
        <w:pStyle w:val="Zkladntext"/>
        <w:numPr>
          <w:ilvl w:val="0"/>
          <w:numId w:val="1"/>
        </w:numPr>
        <w:shd w:val="clear" w:color="auto" w:fill="auto"/>
        <w:tabs>
          <w:tab w:val="left" w:pos="506"/>
        </w:tabs>
        <w:spacing w:line="286" w:lineRule="auto"/>
        <w:ind w:left="540" w:hanging="540"/>
      </w:pPr>
      <w:r>
        <w:t>Provádět inseminaci vybraných matek býků a dalších vybraných plemenic podle dohodnutého připařovacího plánu.</w:t>
      </w:r>
    </w:p>
    <w:p w:rsidR="00DB6AF4" w:rsidRDefault="00B76EDB">
      <w:pPr>
        <w:pStyle w:val="Zkladntext"/>
        <w:numPr>
          <w:ilvl w:val="0"/>
          <w:numId w:val="1"/>
        </w:numPr>
        <w:shd w:val="clear" w:color="auto" w:fill="auto"/>
        <w:tabs>
          <w:tab w:val="left" w:pos="506"/>
        </w:tabs>
        <w:spacing w:after="1900" w:line="286" w:lineRule="auto"/>
        <w:ind w:left="540" w:hanging="540"/>
      </w:pPr>
      <w:r>
        <w:t>Dodavatel postupuje při provádění výše uvedených plemenářských prací a služeb podle ustanovení platných předpisů o plemenitbě hospodářských zvířat a bezpečnosti práce.</w:t>
      </w:r>
    </w:p>
    <w:p w:rsidR="00DB6AF4" w:rsidRDefault="00B76EDB">
      <w:pPr>
        <w:pStyle w:val="Bodytext30"/>
        <w:numPr>
          <w:ilvl w:val="0"/>
          <w:numId w:val="2"/>
        </w:numPr>
        <w:pBdr>
          <w:top w:val="single" w:sz="4" w:space="0" w:color="auto"/>
        </w:pBdr>
        <w:shd w:val="clear" w:color="auto" w:fill="auto"/>
        <w:tabs>
          <w:tab w:val="left" w:pos="262"/>
        </w:tabs>
        <w:ind w:left="0" w:firstLine="0"/>
      </w:pPr>
      <w:r>
        <w:t>zejména</w:t>
      </w:r>
    </w:p>
    <w:p w:rsidR="00DB6AF4" w:rsidRDefault="00B76EDB">
      <w:pPr>
        <w:pStyle w:val="Bodytext30"/>
        <w:numPr>
          <w:ilvl w:val="0"/>
          <w:numId w:val="2"/>
        </w:numPr>
        <w:shd w:val="clear" w:color="auto" w:fill="auto"/>
        <w:tabs>
          <w:tab w:val="left" w:pos="262"/>
        </w:tabs>
      </w:pPr>
      <w:r>
        <w:t>Zákon č. 154/2000 Sb. o šlechtění, plemenitbě a evidenci hospodářských zvířat a o změně některých souvisejících zákonů (plemenářský zákon), úplné zněm zákona č. 344/2006 Sb. ve zněm pozdějších předpisů</w:t>
      </w:r>
    </w:p>
    <w:p w:rsidR="00DB6AF4" w:rsidRDefault="00B76EDB">
      <w:pPr>
        <w:pStyle w:val="Bodytext30"/>
        <w:numPr>
          <w:ilvl w:val="0"/>
          <w:numId w:val="2"/>
        </w:numPr>
        <w:shd w:val="clear" w:color="auto" w:fill="auto"/>
        <w:tabs>
          <w:tab w:val="left" w:pos="262"/>
        </w:tabs>
        <w:ind w:left="0" w:firstLine="0"/>
      </w:pPr>
      <w:r>
        <w:t>Vyhláška č. 448/2006 Sb., kterou se provádějí některá ustanovení plemenářského zákona, v platném znění</w:t>
      </w:r>
    </w:p>
    <w:p w:rsidR="00DB6AF4" w:rsidRDefault="00B76EDB">
      <w:pPr>
        <w:pStyle w:val="Bodytext30"/>
        <w:numPr>
          <w:ilvl w:val="0"/>
          <w:numId w:val="2"/>
        </w:numPr>
        <w:shd w:val="clear" w:color="auto" w:fill="auto"/>
        <w:tabs>
          <w:tab w:val="left" w:pos="262"/>
        </w:tabs>
        <w:spacing w:after="5840"/>
      </w:pPr>
      <w:r>
        <w:t>Vyhláška č. 136/2004 Sb., kterou se stanoví podrobnosti označování zvířat a jejich evidence a evidence hospodářství a osob stanovených plemenářským zákonem ve znění vyhlášky č. 199/2007 Sb.</w:t>
      </w:r>
    </w:p>
    <w:p w:rsidR="00DB6AF4" w:rsidRDefault="00B76EDB">
      <w:pPr>
        <w:pStyle w:val="Heading30"/>
        <w:keepNext/>
        <w:keepLines/>
        <w:shd w:val="clear" w:color="auto" w:fill="auto"/>
        <w:sectPr w:rsidR="00DB6AF4">
          <w:footerReference w:type="default" r:id="rId7"/>
          <w:pgSz w:w="11900" w:h="16840"/>
          <w:pgMar w:top="351" w:right="790" w:bottom="500" w:left="1371" w:header="0" w:footer="3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proofErr w:type="spellStart"/>
      <w:r>
        <w:t>CRV</w:t>
      </w:r>
      <w:r>
        <w:rPr>
          <w:vertAlign w:val="superscript"/>
        </w:rPr>
        <w:t>a</w:t>
      </w:r>
      <w:r>
        <w:t>X</w:t>
      </w:r>
      <w:bookmarkEnd w:id="2"/>
      <w:bookmarkEnd w:id="3"/>
      <w:proofErr w:type="spellEnd"/>
    </w:p>
    <w:p w:rsidR="00DB6AF4" w:rsidRDefault="00B76EDB">
      <w:pPr>
        <w:pStyle w:val="Bodytext50"/>
        <w:framePr w:w="2558" w:h="485" w:wrap="none" w:hAnchor="page" w:x="8385" w:y="1"/>
        <w:shd w:val="clear" w:color="auto" w:fill="auto"/>
      </w:pPr>
      <w:proofErr w:type="gramStart"/>
      <w:r>
        <w:rPr>
          <w:b/>
          <w:bCs/>
          <w:sz w:val="20"/>
          <w:szCs w:val="20"/>
        </w:rPr>
        <w:lastRenderedPageBreak/>
        <w:t>k&gt;r</w:t>
      </w:r>
      <w:proofErr w:type="gramEnd"/>
      <w:r>
        <w:rPr>
          <w:b/>
          <w:bCs/>
          <w:sz w:val="20"/>
          <w:szCs w:val="20"/>
        </w:rPr>
        <w:t xml:space="preserve">\v, </w:t>
      </w:r>
      <w:proofErr w:type="spellStart"/>
      <w:r>
        <w:rPr>
          <w:b/>
          <w:bCs/>
          <w:sz w:val="20"/>
          <w:szCs w:val="20"/>
        </w:rPr>
        <w:t>iidSKUK</w:t>
      </w:r>
      <w:proofErr w:type="spellEnd"/>
      <w:r>
        <w:rPr>
          <w:b/>
          <w:bCs/>
          <w:sz w:val="20"/>
          <w:szCs w:val="20"/>
        </w:rPr>
        <w:t xml:space="preserve"> r i </w:t>
      </w:r>
      <w:proofErr w:type="spellStart"/>
      <w:r>
        <w:rPr>
          <w:b/>
          <w:bCs/>
          <w:sz w:val="20"/>
          <w:szCs w:val="20"/>
        </w:rPr>
        <w:t>jr</w:t>
      </w:r>
      <w:proofErr w:type="spellEnd"/>
      <w:r>
        <w:rPr>
          <w:b/>
          <w:bCs/>
          <w:sz w:val="20"/>
          <w:szCs w:val="20"/>
        </w:rPr>
        <w:t xml:space="preserve"> </w:t>
      </w:r>
      <w:r>
        <w:t>ve zdraví a efektivitě</w:t>
      </w:r>
    </w:p>
    <w:p w:rsidR="00DB6AF4" w:rsidRDefault="00B76EDB">
      <w:pPr>
        <w:pStyle w:val="Zkladntext"/>
        <w:framePr w:w="9192" w:h="1872" w:wrap="none" w:hAnchor="page" w:x="1444" w:y="1129"/>
        <w:shd w:val="clear" w:color="auto" w:fill="auto"/>
        <w:spacing w:line="286" w:lineRule="auto"/>
        <w:jc w:val="center"/>
      </w:pPr>
      <w:r>
        <w:rPr>
          <w:b/>
          <w:bCs/>
        </w:rPr>
        <w:t>2. Odběratel se zavazuje:</w:t>
      </w:r>
    </w:p>
    <w:p w:rsidR="00DB6AF4" w:rsidRDefault="00B76EDB">
      <w:pPr>
        <w:pStyle w:val="Zkladntext"/>
        <w:framePr w:w="9192" w:h="1872" w:wrap="none" w:hAnchor="page" w:x="1444" w:y="1129"/>
        <w:numPr>
          <w:ilvl w:val="0"/>
          <w:numId w:val="3"/>
        </w:numPr>
        <w:shd w:val="clear" w:color="auto" w:fill="auto"/>
        <w:tabs>
          <w:tab w:val="left" w:pos="547"/>
        </w:tabs>
        <w:spacing w:line="286" w:lineRule="auto"/>
        <w:ind w:left="580" w:hanging="580"/>
      </w:pPr>
      <w:r>
        <w:t>Při provádění plemenářských prací a služeb podle této přílohy úzce spolupracovat s Dodavatelem a postupovat podle ustanovení platných předpisů o plemenitbě hospodářských zvířat.</w:t>
      </w:r>
    </w:p>
    <w:p w:rsidR="00DB6AF4" w:rsidRDefault="00B76EDB">
      <w:pPr>
        <w:pStyle w:val="Zkladntext"/>
        <w:framePr w:w="9192" w:h="1872" w:wrap="none" w:hAnchor="page" w:x="1444" w:y="1129"/>
        <w:numPr>
          <w:ilvl w:val="0"/>
          <w:numId w:val="3"/>
        </w:numPr>
        <w:shd w:val="clear" w:color="auto" w:fill="auto"/>
        <w:tabs>
          <w:tab w:val="left" w:pos="547"/>
        </w:tabs>
        <w:spacing w:line="286" w:lineRule="auto"/>
      </w:pPr>
      <w:proofErr w:type="gramStart"/>
      <w:r>
        <w:t>.Sledovat</w:t>
      </w:r>
      <w:proofErr w:type="gramEnd"/>
      <w:r>
        <w:t xml:space="preserve"> příznaky říje plemenic a hlásit je denně od 7:00do 9.00 hod. na telefon </w:t>
      </w:r>
      <w:proofErr w:type="spellStart"/>
      <w:r>
        <w:t>insem</w:t>
      </w:r>
      <w:proofErr w:type="spellEnd"/>
      <w:r>
        <w:t xml:space="preserve"> technika</w:t>
      </w:r>
    </w:p>
    <w:p w:rsidR="00DB6AF4" w:rsidRDefault="00B76EDB">
      <w:pPr>
        <w:pStyle w:val="Zkladntext"/>
        <w:framePr w:w="9192" w:h="1872" w:wrap="none" w:hAnchor="page" w:x="1444" w:y="1129"/>
        <w:numPr>
          <w:ilvl w:val="0"/>
          <w:numId w:val="3"/>
        </w:numPr>
        <w:shd w:val="clear" w:color="auto" w:fill="auto"/>
        <w:tabs>
          <w:tab w:val="left" w:pos="547"/>
        </w:tabs>
        <w:spacing w:line="286" w:lineRule="auto"/>
        <w:ind w:left="580" w:hanging="580"/>
      </w:pPr>
      <w:r>
        <w:t>Po dohodě s Dodavatelem zajistit podmínky pro fixaci zvířat zejména s ohledem na platné předpisy o bezpečnost práce.</w:t>
      </w:r>
    </w:p>
    <w:p w:rsidR="00DB6AF4" w:rsidRDefault="00B76EDB">
      <w:pPr>
        <w:pStyle w:val="Zkladntext"/>
        <w:framePr w:w="9192" w:h="1872" w:wrap="none" w:hAnchor="page" w:x="1444" w:y="1129"/>
        <w:numPr>
          <w:ilvl w:val="0"/>
          <w:numId w:val="3"/>
        </w:numPr>
        <w:shd w:val="clear" w:color="auto" w:fill="auto"/>
        <w:tabs>
          <w:tab w:val="left" w:pos="547"/>
        </w:tabs>
        <w:spacing w:line="286" w:lineRule="auto"/>
      </w:pPr>
      <w:r>
        <w:t>Umožnit kontinuální testovací připařování pro potřeby kontroly dědičnosti užitkových vlastností.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5707"/>
        <w:gridCol w:w="1622"/>
      </w:tblGrid>
      <w:tr w:rsidR="00DB6AF4">
        <w:trPr>
          <w:trHeight w:hRule="exact" w:val="240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3.1.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Inseminační úkon bez vyšetření březosti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ind w:firstLine="960"/>
            </w:pPr>
            <w:r>
              <w:t>[•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DB6AF4">
        <w:trPr>
          <w:trHeight w:hRule="exact" w:val="254"/>
        </w:trPr>
        <w:tc>
          <w:tcPr>
            <w:tcW w:w="456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3.2.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Inseminační úkon s vyšetřením březosti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140,- Kč</w:t>
            </w:r>
          </w:p>
        </w:tc>
      </w:tr>
      <w:tr w:rsidR="00DB6AF4">
        <w:trPr>
          <w:trHeight w:hRule="exact" w:val="254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3.3.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Inseminační úkon bez použití spermatu od Dodavatele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proofErr w:type="gramStart"/>
            <w:r>
              <w:t>H,-</w:t>
            </w:r>
            <w:proofErr w:type="gramEnd"/>
            <w:r>
              <w:t xml:space="preserve"> Kč</w:t>
            </w:r>
          </w:p>
        </w:tc>
      </w:tr>
      <w:tr w:rsidR="00DB6AF4">
        <w:trPr>
          <w:trHeight w:hRule="exact" w:val="235"/>
        </w:trPr>
        <w:tc>
          <w:tcPr>
            <w:tcW w:w="456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3.4.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Garanční systém za I. inseminaci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[•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DB6AF4">
        <w:trPr>
          <w:trHeight w:hRule="exact" w:val="245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3.5.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Garanční systém za zabřezlou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ind w:firstLine="960"/>
            </w:pPr>
            <w:r>
              <w:t>[•</w:t>
            </w:r>
            <w:proofErr w:type="gramStart"/>
            <w:r>
              <w:t>].-</w:t>
            </w:r>
            <w:proofErr w:type="gramEnd"/>
            <w:r>
              <w:t xml:space="preserve"> Kč</w:t>
            </w:r>
          </w:p>
        </w:tc>
      </w:tr>
      <w:tr w:rsidR="00DB6AF4">
        <w:trPr>
          <w:trHeight w:hRule="exact" w:val="245"/>
        </w:trPr>
        <w:tc>
          <w:tcPr>
            <w:tcW w:w="456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3.6.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proofErr w:type="spellStart"/>
            <w:r>
              <w:t>Reinseminace</w:t>
            </w:r>
            <w:proofErr w:type="spellEnd"/>
          </w:p>
        </w:tc>
        <w:tc>
          <w:tcPr>
            <w:tcW w:w="1622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140,- Kč</w:t>
            </w:r>
          </w:p>
        </w:tc>
      </w:tr>
      <w:tr w:rsidR="00DB6AF4">
        <w:trPr>
          <w:trHeight w:hRule="exact" w:val="254"/>
        </w:trPr>
        <w:tc>
          <w:tcPr>
            <w:tcW w:w="456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3.7.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Vyšetření březosti do 60 dnů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0,</w:t>
            </w:r>
          </w:p>
        </w:tc>
      </w:tr>
      <w:tr w:rsidR="00DB6AF4">
        <w:trPr>
          <w:trHeight w:hRule="exact" w:val="250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3.8.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Vyšetření březosti od 60 do 90 dnů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[•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DB6AF4">
        <w:trPr>
          <w:trHeight w:hRule="exact" w:val="259"/>
        </w:trPr>
        <w:tc>
          <w:tcPr>
            <w:tcW w:w="456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3.9.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Příplatek za práci v sobotu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50,- Kč</w:t>
            </w:r>
          </w:p>
        </w:tc>
      </w:tr>
      <w:tr w:rsidR="00DB6AF4">
        <w:trPr>
          <w:trHeight w:hRule="exact" w:val="245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3.10.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Příplatek za práci v neděli a svátek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50,- Kč</w:t>
            </w:r>
          </w:p>
        </w:tc>
      </w:tr>
      <w:tr w:rsidR="00DB6AF4">
        <w:trPr>
          <w:trHeight w:hRule="exact" w:val="245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3.11.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Zmařený inseminační úkon ze strany Odběratele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[♦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DB6AF4">
        <w:trPr>
          <w:trHeight w:hRule="exact" w:val="259"/>
        </w:trPr>
        <w:tc>
          <w:tcPr>
            <w:tcW w:w="456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>3.12.</w:t>
            </w:r>
          </w:p>
        </w:tc>
        <w:tc>
          <w:tcPr>
            <w:tcW w:w="5707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</w:pPr>
            <w:r>
              <w:t>Sonografické vyšetření</w:t>
            </w:r>
          </w:p>
        </w:tc>
        <w:tc>
          <w:tcPr>
            <w:tcW w:w="1622" w:type="dxa"/>
            <w:shd w:val="clear" w:color="auto" w:fill="FFFFFF"/>
          </w:tcPr>
          <w:p w:rsidR="00DB6AF4" w:rsidRDefault="00B76EDB">
            <w:pPr>
              <w:pStyle w:val="Other0"/>
              <w:framePr w:w="7786" w:h="2986" w:hSpace="72" w:vSpace="245" w:wrap="none" w:hAnchor="page" w:x="1458" w:y="3966"/>
              <w:shd w:val="clear" w:color="auto" w:fill="auto"/>
              <w:spacing w:line="240" w:lineRule="auto"/>
              <w:jc w:val="right"/>
            </w:pPr>
            <w:r>
              <w:t>55,- Kč</w:t>
            </w:r>
          </w:p>
        </w:tc>
      </w:tr>
    </w:tbl>
    <w:p w:rsidR="00DB6AF4" w:rsidRDefault="00DB6AF4">
      <w:pPr>
        <w:framePr w:w="7786" w:h="2986" w:hSpace="72" w:vSpace="245" w:wrap="none" w:hAnchor="page" w:x="1458" w:y="3966"/>
        <w:spacing w:line="1" w:lineRule="exact"/>
      </w:pPr>
    </w:p>
    <w:p w:rsidR="00DB6AF4" w:rsidRDefault="00B76EDB">
      <w:pPr>
        <w:pStyle w:val="Tablecaption0"/>
        <w:framePr w:w="7464" w:h="278" w:wrap="none" w:hAnchor="page" w:x="1852" w:y="3721"/>
        <w:shd w:val="clear" w:color="auto" w:fill="auto"/>
      </w:pPr>
      <w:r>
        <w:t>3. Ceny poskytovaných prací a služeb (bez ceny dodávané inseminační dávky)</w:t>
      </w:r>
    </w:p>
    <w:p w:rsidR="00DB6AF4" w:rsidRDefault="00B76EDB">
      <w:pPr>
        <w:pStyle w:val="Zkladntext"/>
        <w:framePr w:w="9202" w:h="792" w:wrap="none" w:hAnchor="page" w:x="1439" w:y="7667"/>
        <w:shd w:val="clear" w:color="auto" w:fill="auto"/>
        <w:spacing w:line="240" w:lineRule="auto"/>
        <w:jc w:val="center"/>
      </w:pPr>
      <w:r>
        <w:rPr>
          <w:b/>
          <w:bCs/>
        </w:rPr>
        <w:t>4. Jiná ujednání:</w:t>
      </w:r>
    </w:p>
    <w:p w:rsidR="00DB6AF4" w:rsidRDefault="00B76EDB">
      <w:pPr>
        <w:pStyle w:val="Zkladntext"/>
        <w:framePr w:w="9202" w:h="792" w:wrap="none" w:hAnchor="page" w:x="1439" w:y="7667"/>
        <w:numPr>
          <w:ilvl w:val="0"/>
          <w:numId w:val="4"/>
        </w:numPr>
        <w:shd w:val="clear" w:color="auto" w:fill="auto"/>
        <w:tabs>
          <w:tab w:val="left" w:pos="562"/>
        </w:tabs>
        <w:spacing w:line="240" w:lineRule="auto"/>
        <w:jc w:val="both"/>
      </w:pPr>
      <w:r>
        <w:t>Kontaktní osobou za Dodavatele ve věcech technických je, tel.:</w:t>
      </w:r>
    </w:p>
    <w:p w:rsidR="005B26B9" w:rsidRDefault="00B76EDB" w:rsidP="005B26B9">
      <w:pPr>
        <w:pStyle w:val="Zkladntext"/>
        <w:framePr w:w="9192" w:h="778" w:wrap="none" w:hAnchor="page" w:x="1444" w:y="8670"/>
        <w:numPr>
          <w:ilvl w:val="0"/>
          <w:numId w:val="4"/>
        </w:numPr>
        <w:shd w:val="clear" w:color="auto" w:fill="auto"/>
        <w:tabs>
          <w:tab w:val="left" w:pos="562"/>
        </w:tabs>
        <w:spacing w:line="271" w:lineRule="auto"/>
        <w:jc w:val="both"/>
      </w:pPr>
      <w:r>
        <w:t xml:space="preserve">Kontaktní osobou za Odběratele ve věcech technických je, tel.: </w:t>
      </w:r>
    </w:p>
    <w:p w:rsidR="005B26B9" w:rsidRDefault="005B26B9" w:rsidP="005B26B9">
      <w:pPr>
        <w:pStyle w:val="Zkladntext"/>
        <w:framePr w:w="9192" w:h="778" w:wrap="none" w:hAnchor="page" w:x="1444" w:y="8670"/>
        <w:shd w:val="clear" w:color="auto" w:fill="auto"/>
        <w:tabs>
          <w:tab w:val="left" w:pos="562"/>
        </w:tabs>
        <w:spacing w:line="271" w:lineRule="auto"/>
        <w:jc w:val="both"/>
      </w:pPr>
    </w:p>
    <w:p w:rsidR="00DB6AF4" w:rsidRDefault="00B76EDB" w:rsidP="005B26B9">
      <w:pPr>
        <w:pStyle w:val="Zkladntext"/>
        <w:framePr w:w="9192" w:h="778" w:wrap="none" w:hAnchor="page" w:x="1444" w:y="8670"/>
        <w:shd w:val="clear" w:color="auto" w:fill="auto"/>
        <w:tabs>
          <w:tab w:val="left" w:pos="562"/>
        </w:tabs>
        <w:spacing w:line="271" w:lineRule="auto"/>
        <w:jc w:val="both"/>
      </w:pPr>
      <w:r>
        <w:t>Tato příloha je uzavřena na dobu neurčitou s účinností od 1.10.2022 a ruší se jí příloha č. 1 ze dne 1.2.2022 (včetně případných dodatků k příloze č. 1) ke smlouvě č.: 390/2010 o poskytování plemenářských prací a služeb Dodavatelem.</w:t>
      </w:r>
    </w:p>
    <w:p w:rsidR="00DB6AF4" w:rsidRDefault="00B76EDB">
      <w:pPr>
        <w:pStyle w:val="Zkladntext"/>
        <w:framePr w:w="1661" w:h="254" w:wrap="none" w:hAnchor="page" w:x="1324" w:y="10052"/>
        <w:shd w:val="clear" w:color="auto" w:fill="auto"/>
        <w:spacing w:line="240" w:lineRule="auto"/>
      </w:pPr>
      <w:r>
        <w:t>V Zásmukách dne</w:t>
      </w:r>
    </w:p>
    <w:p w:rsidR="00DB6AF4" w:rsidRDefault="00B76EDB">
      <w:pPr>
        <w:pStyle w:val="Zkladntext"/>
        <w:framePr w:w="3509" w:h="264" w:wrap="none" w:hAnchor="page" w:x="1329" w:y="10796"/>
        <w:shd w:val="clear" w:color="auto" w:fill="auto"/>
        <w:spacing w:line="240" w:lineRule="auto"/>
      </w:pPr>
      <w:r>
        <w:t xml:space="preserve">Za </w:t>
      </w:r>
      <w:r>
        <w:rPr>
          <w:b/>
          <w:bCs/>
        </w:rPr>
        <w:t xml:space="preserve">CRV </w:t>
      </w:r>
      <w:r>
        <w:rPr>
          <w:b/>
          <w:bCs/>
          <w:lang w:val="en-US" w:eastAsia="en-US" w:bidi="en-US"/>
        </w:rPr>
        <w:t xml:space="preserve">Czech Republic, </w:t>
      </w:r>
      <w:r>
        <w:rPr>
          <w:b/>
          <w:bCs/>
        </w:rPr>
        <w:t>spol. s r. o.:</w:t>
      </w:r>
    </w:p>
    <w:p w:rsidR="00DB6AF4" w:rsidRDefault="00B76EDB">
      <w:pPr>
        <w:pStyle w:val="Zkladntext"/>
        <w:framePr w:w="3715" w:h="1018" w:wrap="none" w:hAnchor="page" w:x="6301" w:y="10043"/>
        <w:shd w:val="clear" w:color="auto" w:fill="auto"/>
        <w:spacing w:after="520" w:line="240" w:lineRule="auto"/>
      </w:pPr>
      <w:r>
        <w:t>V Uhříněvsi</w:t>
      </w:r>
    </w:p>
    <w:p w:rsidR="00DB6AF4" w:rsidRDefault="00B76EDB">
      <w:pPr>
        <w:pStyle w:val="Zkladntext"/>
        <w:framePr w:w="3715" w:h="1018" w:wrap="none" w:hAnchor="page" w:x="6301" w:y="10043"/>
        <w:shd w:val="clear" w:color="auto" w:fill="auto"/>
        <w:spacing w:line="240" w:lineRule="auto"/>
      </w:pPr>
      <w:r>
        <w:t>Za Výzkumný ústav živočišné výroby v.v.i</w:t>
      </w:r>
    </w:p>
    <w:p w:rsidR="00DB6AF4" w:rsidRDefault="00B76EDB">
      <w:pPr>
        <w:pStyle w:val="Zkladntext"/>
        <w:framePr w:w="691" w:h="264" w:wrap="none" w:hAnchor="page" w:x="6316" w:y="12049"/>
        <w:shd w:val="clear" w:color="auto" w:fill="auto"/>
        <w:spacing w:line="240" w:lineRule="auto"/>
      </w:pPr>
      <w:r>
        <w:t>Podpis:</w:t>
      </w:r>
    </w:p>
    <w:p w:rsidR="00DB6AF4" w:rsidRDefault="00B76EDB">
      <w:pPr>
        <w:pStyle w:val="Zkladntext"/>
        <w:framePr w:w="3686" w:h="269" w:wrap="none" w:hAnchor="page" w:x="6306" w:y="12524"/>
        <w:shd w:val="clear" w:color="auto" w:fill="auto"/>
        <w:spacing w:line="240" w:lineRule="auto"/>
      </w:pPr>
      <w:r>
        <w:t xml:space="preserve">Jméno Doc. Ing, Petr Homolka </w:t>
      </w:r>
      <w:proofErr w:type="spellStart"/>
      <w:proofErr w:type="gramStart"/>
      <w:r>
        <w:t>CSc.Ph.D</w:t>
      </w:r>
      <w:proofErr w:type="spellEnd"/>
      <w:proofErr w:type="gramEnd"/>
    </w:p>
    <w:p w:rsidR="00DB6AF4" w:rsidRDefault="00B76EDB">
      <w:pPr>
        <w:pStyle w:val="Zkladntext"/>
        <w:framePr w:w="2678" w:h="269" w:wrap="none" w:hAnchor="page" w:x="1338" w:y="13268"/>
        <w:shd w:val="clear" w:color="auto" w:fill="auto"/>
        <w:spacing w:line="240" w:lineRule="auto"/>
      </w:pPr>
      <w:r>
        <w:t>Funkce: na základě plné moci</w:t>
      </w:r>
    </w:p>
    <w:p w:rsidR="00DB6AF4" w:rsidRDefault="00B76EDB">
      <w:pPr>
        <w:pStyle w:val="Zkladntext"/>
        <w:framePr w:w="1349" w:h="254" w:wrap="none" w:hAnchor="page" w:x="6316" w:y="13259"/>
        <w:shd w:val="clear" w:color="auto" w:fill="auto"/>
        <w:spacing w:line="240" w:lineRule="auto"/>
      </w:pPr>
      <w:r>
        <w:t>Funkce: ředitel</w:t>
      </w:r>
    </w:p>
    <w:p w:rsidR="00DB6AF4" w:rsidRDefault="00B76EDB">
      <w:pPr>
        <w:pStyle w:val="Heading20"/>
        <w:keepNext/>
        <w:keepLines/>
        <w:framePr w:w="1402" w:h="614" w:wrap="none" w:hAnchor="page" w:x="1569" w:y="13931"/>
        <w:shd w:val="clear" w:color="auto" w:fill="auto"/>
      </w:pPr>
      <w:bookmarkStart w:id="4" w:name="bookmark4"/>
      <w:bookmarkStart w:id="5" w:name="bookmark5"/>
      <w:r>
        <w:t>crv21</w:t>
      </w:r>
      <w:bookmarkEnd w:id="4"/>
      <w:bookmarkEnd w:id="5"/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5B26B9" w:rsidP="005B26B9">
      <w:pPr>
        <w:tabs>
          <w:tab w:val="left" w:pos="1908"/>
        </w:tabs>
        <w:spacing w:line="360" w:lineRule="exact"/>
      </w:pPr>
      <w:r>
        <w:tab/>
      </w: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after="503" w:line="1" w:lineRule="exact"/>
      </w:pPr>
    </w:p>
    <w:p w:rsidR="00DB6AF4" w:rsidRDefault="00DB6AF4">
      <w:pPr>
        <w:spacing w:line="1" w:lineRule="exact"/>
        <w:sectPr w:rsidR="00DB6AF4">
          <w:footerReference w:type="default" r:id="rId8"/>
          <w:pgSz w:w="11900" w:h="16840"/>
          <w:pgMar w:top="373" w:right="958" w:bottom="1785" w:left="1323" w:header="0" w:footer="3" w:gutter="0"/>
          <w:cols w:space="720"/>
          <w:noEndnote/>
          <w:docGrid w:linePitch="360"/>
        </w:sectPr>
      </w:pPr>
    </w:p>
    <w:p w:rsidR="00DB6AF4" w:rsidRDefault="00B76EDB">
      <w:pPr>
        <w:pStyle w:val="Heading10"/>
        <w:keepNext/>
        <w:keepLines/>
        <w:framePr w:w="2246" w:h="1027" w:wrap="none" w:hAnchor="page" w:x="1984" w:y="1"/>
        <w:shd w:val="clear" w:color="auto" w:fill="auto"/>
      </w:pPr>
      <w:bookmarkStart w:id="6" w:name="bookmark6"/>
      <w:bookmarkStart w:id="7" w:name="bookmark7"/>
      <w:r>
        <w:lastRenderedPageBreak/>
        <w:t>crv22Í</w:t>
      </w:r>
      <w:bookmarkEnd w:id="6"/>
      <w:bookmarkEnd w:id="7"/>
    </w:p>
    <w:p w:rsidR="00DB6AF4" w:rsidRDefault="00B76EDB">
      <w:pPr>
        <w:pStyle w:val="Other0"/>
        <w:framePr w:w="2246" w:h="1027" w:wrap="none" w:hAnchor="page" w:x="1984" w:y="1"/>
        <w:shd w:val="clear" w:color="auto" w:fill="auto"/>
        <w:spacing w:line="240" w:lineRule="auto"/>
        <w:rPr>
          <w:sz w:val="15"/>
          <w:szCs w:val="15"/>
        </w:rPr>
      </w:pPr>
      <w:r>
        <w:rPr>
          <w:b/>
          <w:bCs/>
          <w:sz w:val="15"/>
          <w:szCs w:val="15"/>
          <w:lang w:val="en-US" w:eastAsia="en-US" w:bidi="en-US"/>
        </w:rPr>
        <w:t xml:space="preserve">BETTER COWS </w:t>
      </w:r>
      <w:r>
        <w:rPr>
          <w:b/>
          <w:bCs/>
          <w:sz w:val="15"/>
          <w:szCs w:val="15"/>
        </w:rPr>
        <w:t xml:space="preserve">&gt; </w:t>
      </w:r>
      <w:r>
        <w:rPr>
          <w:b/>
          <w:bCs/>
          <w:sz w:val="15"/>
          <w:szCs w:val="15"/>
          <w:lang w:val="en-US" w:eastAsia="en-US" w:bidi="en-US"/>
        </w:rPr>
        <w:t>BETTER LIFE</w:t>
      </w:r>
    </w:p>
    <w:p w:rsidR="00DB6AF4" w:rsidRDefault="00B76EDB">
      <w:pPr>
        <w:pStyle w:val="Bodytext60"/>
        <w:framePr w:w="2050" w:h="566" w:wrap="none" w:hAnchor="page" w:x="7489" w:y="275"/>
        <w:shd w:val="clear" w:color="auto" w:fill="auto"/>
        <w:spacing w:line="286" w:lineRule="auto"/>
      </w:pPr>
      <w:r>
        <w:t xml:space="preserve">CRV Czech Republic,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DB6AF4" w:rsidRDefault="00B76EDB">
      <w:pPr>
        <w:pStyle w:val="Bodytext60"/>
        <w:framePr w:w="2050" w:h="566" w:wrap="none" w:hAnchor="page" w:x="7489" w:y="275"/>
        <w:shd w:val="clear" w:color="auto" w:fill="auto"/>
        <w:spacing w:line="286" w:lineRule="auto"/>
      </w:pPr>
      <w:r>
        <w:rPr>
          <w:lang w:val="cs-CZ" w:eastAsia="cs-CZ" w:bidi="cs-CZ"/>
        </w:rPr>
        <w:t xml:space="preserve">Plemenářská stanice č.p. </w:t>
      </w:r>
      <w:r>
        <w:t xml:space="preserve">420 281 44 </w:t>
      </w:r>
      <w:r>
        <w:rPr>
          <w:lang w:val="cs-CZ" w:eastAsia="cs-CZ" w:bidi="cs-CZ"/>
        </w:rPr>
        <w:t>Zásmuky</w:t>
      </w:r>
    </w:p>
    <w:p w:rsidR="00DB6AF4" w:rsidRDefault="00B76EDB">
      <w:pPr>
        <w:pStyle w:val="Bodytext60"/>
        <w:framePr w:w="1090" w:h="552" w:wrap="none" w:hAnchor="page" w:x="10086" w:y="279"/>
        <w:shd w:val="clear" w:color="auto" w:fill="auto"/>
        <w:spacing w:line="276" w:lineRule="auto"/>
      </w:pPr>
      <w:r>
        <w:rPr>
          <w:lang w:val="cs-CZ" w:eastAsia="cs-CZ" w:bidi="cs-CZ"/>
        </w:rPr>
        <w:t xml:space="preserve">+420 244 102 511 </w:t>
      </w:r>
      <w:hyperlink r:id="rId9" w:history="1">
        <w:r>
          <w:t>info@crvcz.cz</w:t>
        </w:r>
      </w:hyperlink>
      <w:r>
        <w:t xml:space="preserve"> </w:t>
      </w:r>
      <w:hyperlink r:id="rId10" w:history="1">
        <w:r>
          <w:t>www.crvcz.cz</w:t>
        </w:r>
      </w:hyperlink>
    </w:p>
    <w:p w:rsidR="00DB6AF4" w:rsidRDefault="00DB6AF4">
      <w:pPr>
        <w:spacing w:line="360" w:lineRule="exact"/>
      </w:pPr>
    </w:p>
    <w:p w:rsidR="00DB6AF4" w:rsidRDefault="00DB6AF4">
      <w:pPr>
        <w:spacing w:after="666" w:line="1" w:lineRule="exact"/>
      </w:pPr>
    </w:p>
    <w:p w:rsidR="00DB6AF4" w:rsidRDefault="00DB6AF4">
      <w:pPr>
        <w:spacing w:line="1" w:lineRule="exact"/>
        <w:sectPr w:rsidR="00DB6AF4">
          <w:footerReference w:type="default" r:id="rId11"/>
          <w:pgSz w:w="11900" w:h="16840"/>
          <w:pgMar w:top="584" w:right="639" w:bottom="834" w:left="1373" w:header="156" w:footer="3" w:gutter="0"/>
          <w:cols w:space="720"/>
          <w:noEndnote/>
          <w:docGrid w:linePitch="360"/>
        </w:sectPr>
      </w:pPr>
    </w:p>
    <w:p w:rsidR="00DB6AF4" w:rsidRDefault="00DB6AF4">
      <w:pPr>
        <w:spacing w:line="240" w:lineRule="exact"/>
        <w:rPr>
          <w:sz w:val="19"/>
          <w:szCs w:val="19"/>
        </w:rPr>
      </w:pPr>
    </w:p>
    <w:p w:rsidR="00DB6AF4" w:rsidRDefault="00DB6AF4">
      <w:pPr>
        <w:spacing w:line="240" w:lineRule="exact"/>
        <w:rPr>
          <w:sz w:val="19"/>
          <w:szCs w:val="19"/>
        </w:rPr>
      </w:pPr>
    </w:p>
    <w:p w:rsidR="00DB6AF4" w:rsidRDefault="00DB6AF4">
      <w:pPr>
        <w:spacing w:line="240" w:lineRule="exact"/>
        <w:rPr>
          <w:sz w:val="19"/>
          <w:szCs w:val="19"/>
        </w:rPr>
      </w:pPr>
    </w:p>
    <w:p w:rsidR="00DB6AF4" w:rsidRDefault="00DB6AF4">
      <w:pPr>
        <w:spacing w:line="240" w:lineRule="exact"/>
        <w:rPr>
          <w:sz w:val="19"/>
          <w:szCs w:val="19"/>
        </w:rPr>
      </w:pPr>
    </w:p>
    <w:p w:rsidR="00DB6AF4" w:rsidRDefault="00DB6AF4">
      <w:pPr>
        <w:spacing w:before="55" w:after="55" w:line="240" w:lineRule="exact"/>
        <w:rPr>
          <w:sz w:val="19"/>
          <w:szCs w:val="19"/>
        </w:rPr>
      </w:pPr>
    </w:p>
    <w:p w:rsidR="00DB6AF4" w:rsidRDefault="00DB6AF4">
      <w:pPr>
        <w:spacing w:line="1" w:lineRule="exact"/>
        <w:sectPr w:rsidR="00DB6AF4">
          <w:type w:val="continuous"/>
          <w:pgSz w:w="11900" w:h="16840"/>
          <w:pgMar w:top="584" w:right="0" w:bottom="1550" w:left="0" w:header="0" w:footer="3" w:gutter="0"/>
          <w:cols w:space="720"/>
          <w:noEndnote/>
          <w:docGrid w:linePitch="360"/>
        </w:sectPr>
      </w:pPr>
    </w:p>
    <w:p w:rsidR="00DB6AF4" w:rsidRDefault="00B76EDB">
      <w:pPr>
        <w:pStyle w:val="Heading40"/>
        <w:keepNext/>
        <w:keepLines/>
        <w:shd w:val="clear" w:color="auto" w:fill="auto"/>
        <w:spacing w:after="360" w:line="240" w:lineRule="auto"/>
        <w:rPr>
          <w:sz w:val="28"/>
          <w:szCs w:val="28"/>
        </w:rPr>
      </w:pPr>
      <w:bookmarkStart w:id="8" w:name="bookmark10"/>
      <w:bookmarkStart w:id="9" w:name="bookmark11"/>
      <w:r>
        <w:rPr>
          <w:rFonts w:ascii="Verdana" w:eastAsia="Verdana" w:hAnsi="Verdana" w:cs="Verdana"/>
          <w:sz w:val="28"/>
          <w:szCs w:val="28"/>
        </w:rPr>
        <w:t>PLNÁ MOC</w:t>
      </w:r>
      <w:bookmarkEnd w:id="8"/>
      <w:bookmarkEnd w:id="9"/>
    </w:p>
    <w:p w:rsidR="00DB6AF4" w:rsidRDefault="00B76EDB">
      <w:pPr>
        <w:pStyle w:val="Tablecaption0"/>
        <w:shd w:val="clear" w:color="auto" w:fill="auto"/>
        <w:rPr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en-US" w:eastAsia="en-US" w:bidi="en-US"/>
        </w:rPr>
        <w:t>Zmocnitel</w:t>
      </w:r>
      <w:proofErr w:type="spellEnd"/>
      <w:r>
        <w:rPr>
          <w:rFonts w:ascii="Verdana" w:eastAsia="Verdana" w:hAnsi="Verdana" w:cs="Verdana"/>
          <w:sz w:val="20"/>
          <w:szCs w:val="20"/>
          <w:lang w:val="en-US" w:eastAsia="en-US" w:bidi="en-US"/>
        </w:rP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910"/>
      </w:tblGrid>
      <w:tr w:rsidR="00DB6AF4">
        <w:trPr>
          <w:trHeight w:hRule="exact" w:val="250"/>
        </w:trPr>
        <w:tc>
          <w:tcPr>
            <w:tcW w:w="235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Název: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CRV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 w:eastAsia="en-US" w:bidi="en-US"/>
              </w:rPr>
              <w:t xml:space="preserve">Czech Republic,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spol. s r. o.</w:t>
            </w:r>
          </w:p>
        </w:tc>
      </w:tr>
      <w:tr w:rsidR="00DB6AF4">
        <w:trPr>
          <w:trHeight w:hRule="exact" w:val="480"/>
        </w:trPr>
        <w:tc>
          <w:tcPr>
            <w:tcW w:w="2357" w:type="dxa"/>
            <w:shd w:val="clear" w:color="auto" w:fill="FFFFFF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Sídlo:</w:t>
            </w:r>
          </w:p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IČO:</w:t>
            </w:r>
          </w:p>
        </w:tc>
        <w:tc>
          <w:tcPr>
            <w:tcW w:w="4910" w:type="dxa"/>
            <w:shd w:val="clear" w:color="auto" w:fill="FFFFFF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č.p. 420, 281 44 Zásmuky</w:t>
            </w:r>
          </w:p>
          <w:p w:rsidR="00DB6AF4" w:rsidRDefault="00B76EDB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27085317</w:t>
            </w:r>
          </w:p>
        </w:tc>
      </w:tr>
      <w:tr w:rsidR="00DB6AF4">
        <w:trPr>
          <w:trHeight w:hRule="exact" w:val="408"/>
        </w:trPr>
        <w:tc>
          <w:tcPr>
            <w:tcW w:w="2357" w:type="dxa"/>
            <w:shd w:val="clear" w:color="auto" w:fill="FFFFFF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Zastoupena:</w:t>
            </w:r>
          </w:p>
        </w:tc>
        <w:tc>
          <w:tcPr>
            <w:tcW w:w="4910" w:type="dxa"/>
            <w:shd w:val="clear" w:color="auto" w:fill="FFFFFF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Ing. Jiřím Adamem, jednatelem společnosti</w:t>
            </w:r>
          </w:p>
        </w:tc>
      </w:tr>
    </w:tbl>
    <w:p w:rsidR="00DB6AF4" w:rsidRDefault="00DB6AF4">
      <w:pPr>
        <w:spacing w:after="39" w:line="1" w:lineRule="exact"/>
      </w:pPr>
    </w:p>
    <w:p w:rsidR="00DB6AF4" w:rsidRDefault="00DB6AF4">
      <w:pPr>
        <w:spacing w:line="1" w:lineRule="exact"/>
      </w:pPr>
    </w:p>
    <w:p w:rsidR="00DB6AF4" w:rsidRDefault="00B76EDB">
      <w:pPr>
        <w:pStyle w:val="Tablecaption0"/>
        <w:shd w:val="clear" w:color="auto" w:fill="auto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Zmocněnec: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4906"/>
      </w:tblGrid>
      <w:tr w:rsidR="00DB6AF4">
        <w:trPr>
          <w:trHeight w:hRule="exact" w:val="398"/>
        </w:trPr>
        <w:tc>
          <w:tcPr>
            <w:tcW w:w="2357" w:type="dxa"/>
            <w:shd w:val="clear" w:color="auto" w:fill="FFFFFF"/>
            <w:vAlign w:val="bottom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Jméno a příjmení:</w:t>
            </w:r>
          </w:p>
        </w:tc>
        <w:tc>
          <w:tcPr>
            <w:tcW w:w="4906" w:type="dxa"/>
            <w:shd w:val="clear" w:color="auto" w:fill="FFFFFF"/>
            <w:vAlign w:val="bottom"/>
          </w:tcPr>
          <w:p w:rsidR="00DB6AF4" w:rsidRDefault="00DB6AF4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</w:p>
        </w:tc>
      </w:tr>
      <w:tr w:rsidR="00DB6AF4">
        <w:trPr>
          <w:trHeight w:hRule="exact" w:val="240"/>
        </w:trPr>
        <w:tc>
          <w:tcPr>
            <w:tcW w:w="2357" w:type="dxa"/>
            <w:shd w:val="clear" w:color="auto" w:fill="FFFFFF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Rodné číslo:</w:t>
            </w:r>
          </w:p>
        </w:tc>
        <w:tc>
          <w:tcPr>
            <w:tcW w:w="4906" w:type="dxa"/>
            <w:shd w:val="clear" w:color="auto" w:fill="FFFFFF"/>
          </w:tcPr>
          <w:p w:rsidR="00DB6AF4" w:rsidRDefault="00DB6AF4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</w:p>
        </w:tc>
      </w:tr>
      <w:tr w:rsidR="00DB6AF4">
        <w:trPr>
          <w:trHeight w:hRule="exact" w:val="259"/>
        </w:trPr>
        <w:tc>
          <w:tcPr>
            <w:tcW w:w="2357" w:type="dxa"/>
            <w:shd w:val="clear" w:color="auto" w:fill="FFFFFF"/>
          </w:tcPr>
          <w:p w:rsidR="00DB6AF4" w:rsidRDefault="00B76EDB">
            <w:pPr>
              <w:pStyle w:val="Other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Trvalé bydliště:</w:t>
            </w:r>
          </w:p>
        </w:tc>
        <w:tc>
          <w:tcPr>
            <w:tcW w:w="4906" w:type="dxa"/>
            <w:shd w:val="clear" w:color="auto" w:fill="FFFFFF"/>
          </w:tcPr>
          <w:p w:rsidR="00DB6AF4" w:rsidRDefault="00DB6AF4">
            <w:pPr>
              <w:pStyle w:val="Other0"/>
              <w:shd w:val="clear" w:color="auto" w:fill="auto"/>
              <w:spacing w:line="240" w:lineRule="auto"/>
              <w:ind w:firstLine="520"/>
              <w:rPr>
                <w:sz w:val="20"/>
                <w:szCs w:val="20"/>
              </w:rPr>
            </w:pPr>
          </w:p>
        </w:tc>
      </w:tr>
    </w:tbl>
    <w:p w:rsidR="00DB6AF4" w:rsidRDefault="00DB6AF4">
      <w:pPr>
        <w:spacing w:after="439" w:line="1" w:lineRule="exact"/>
      </w:pPr>
    </w:p>
    <w:p w:rsidR="00DB6AF4" w:rsidRDefault="00B76EDB">
      <w:pPr>
        <w:pStyle w:val="Bodytext20"/>
        <w:shd w:val="clear" w:color="auto" w:fill="auto"/>
        <w:ind w:left="0" w:firstLine="0"/>
        <w:jc w:val="both"/>
      </w:pPr>
      <w:proofErr w:type="spellStart"/>
      <w:r>
        <w:rPr>
          <w:lang w:val="en-US" w:eastAsia="en-US" w:bidi="en-US"/>
        </w:rPr>
        <w:t>Zmocnitel</w:t>
      </w:r>
      <w:proofErr w:type="spellEnd"/>
      <w:r>
        <w:rPr>
          <w:lang w:val="en-US" w:eastAsia="en-US" w:bidi="en-US"/>
        </w:rPr>
        <w:t xml:space="preserve"> </w:t>
      </w:r>
      <w:r>
        <w:t>uděluje plnou moc zmocněnci, aby jménem společnosti:</w:t>
      </w:r>
    </w:p>
    <w:p w:rsidR="00DB6AF4" w:rsidRDefault="00B76EDB">
      <w:pPr>
        <w:pStyle w:val="Bodytext20"/>
        <w:numPr>
          <w:ilvl w:val="0"/>
          <w:numId w:val="2"/>
        </w:numPr>
        <w:shd w:val="clear" w:color="auto" w:fill="auto"/>
        <w:tabs>
          <w:tab w:val="left" w:pos="742"/>
        </w:tabs>
        <w:jc w:val="both"/>
      </w:pPr>
      <w:r>
        <w:t xml:space="preserve">Projednával a podepisoval smlouvy s obchodními partnery (chovateli) na práce a služby související s plněním úkolů státní péče o rozvoj plemenářství v chovu skotu, prasat, ovcí a koz ve smyslu zákona. 154/2000 Sb. O šlechtění, plemenitbě a </w:t>
      </w:r>
      <w:proofErr w:type="gramStart"/>
      <w:r>
        <w:t>evidenci .</w:t>
      </w:r>
      <w:proofErr w:type="gramEnd"/>
      <w:r>
        <w:t xml:space="preserve"> hospodářských zvířat v rozsahu oprávnění vydaného Ministerstvem zemědělství ČR.</w:t>
      </w:r>
    </w:p>
    <w:p w:rsidR="00DB6AF4" w:rsidRDefault="00B76EDB">
      <w:pPr>
        <w:pStyle w:val="Bodytext20"/>
        <w:numPr>
          <w:ilvl w:val="0"/>
          <w:numId w:val="2"/>
        </w:numPr>
        <w:shd w:val="clear" w:color="auto" w:fill="auto"/>
        <w:tabs>
          <w:tab w:val="left" w:pos="742"/>
        </w:tabs>
        <w:jc w:val="both"/>
      </w:pPr>
      <w:r>
        <w:t>Projednával a podepisoval smlouvy s obchodními partnery na služby a zboží dodávané pro objekty plemenářských středisek nebo zařízení (el. Energie, plyn, voda, odpady, opravy)</w:t>
      </w:r>
    </w:p>
    <w:p w:rsidR="00DB6AF4" w:rsidRDefault="00B76EDB">
      <w:pPr>
        <w:pStyle w:val="Bodytext20"/>
        <w:numPr>
          <w:ilvl w:val="0"/>
          <w:numId w:val="2"/>
        </w:numPr>
        <w:shd w:val="clear" w:color="auto" w:fill="auto"/>
        <w:tabs>
          <w:tab w:val="left" w:pos="742"/>
        </w:tabs>
        <w:spacing w:after="220"/>
        <w:ind w:left="0" w:firstLine="380"/>
        <w:jc w:val="both"/>
      </w:pPr>
      <w:r>
        <w:t>Zastupoval společnost při jednání s orgány státní správy a samosprávy.</w:t>
      </w:r>
    </w:p>
    <w:p w:rsidR="00DB6AF4" w:rsidRDefault="00B76EDB">
      <w:pPr>
        <w:pStyle w:val="Bodytext20"/>
        <w:shd w:val="clear" w:color="auto" w:fill="auto"/>
        <w:ind w:left="0" w:firstLine="0"/>
        <w:jc w:val="both"/>
      </w:pPr>
      <w:r>
        <w:t>Tato plná moc je omezená a platí pro období do 31.12.2022.</w:t>
      </w:r>
    </w:p>
    <w:p w:rsidR="00DB6AF4" w:rsidRDefault="00B76EDB">
      <w:pPr>
        <w:spacing w:line="1" w:lineRule="exact"/>
        <w:sectPr w:rsidR="00DB6AF4">
          <w:type w:val="continuous"/>
          <w:pgSz w:w="11900" w:h="16840"/>
          <w:pgMar w:top="584" w:right="1450" w:bottom="1550" w:left="137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835660</wp:posOffset>
                </wp:positionV>
                <wp:extent cx="3395345" cy="33845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34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AF4" w:rsidRDefault="00B76EDB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Ing. Jiří Adam,</w:t>
                            </w:r>
                          </w:p>
                          <w:p w:rsidR="00DB6AF4" w:rsidRDefault="00B76EDB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 xml:space="preserve">Jednatel společnosti CRV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Czech Republic, </w:t>
                            </w:r>
                            <w:r>
                              <w:t>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margin-left:68.9pt;margin-top:65.8pt;width:267.35pt;height:26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" filled="f" stroked="f">
                <v:textbox inset="0,0,0,0">
                  <w:txbxContent>
                    <w:p w:rsidR="00DB6AF4" w:rsidRDefault="00B76EDB">
                      <w:pPr>
                        <w:pStyle w:val="Picturecaption0"/>
                        <w:shd w:val="clear" w:color="auto" w:fill="auto"/>
                      </w:pPr>
                      <w:r>
                        <w:t>Ing. Jiří Adam,</w:t>
                      </w:r>
                    </w:p>
                    <w:p w:rsidR="00DB6AF4" w:rsidRDefault="00B76EDB">
                      <w:pPr>
                        <w:pStyle w:val="Picturecaption0"/>
                        <w:shd w:val="clear" w:color="auto" w:fill="auto"/>
                      </w:pPr>
                      <w:r>
                        <w:t xml:space="preserve">Jednatel společnosti CRV </w:t>
                      </w:r>
                      <w:r>
                        <w:rPr>
                          <w:lang w:val="en-US" w:eastAsia="en-US" w:bidi="en-US"/>
                        </w:rPr>
                        <w:t xml:space="preserve">Czech Republic, </w:t>
                      </w:r>
                      <w:r>
                        <w:t>spol. s 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56410" distB="0" distL="0" distR="0" simplePos="0" relativeHeight="125829383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1756410</wp:posOffset>
                </wp:positionV>
                <wp:extent cx="277495" cy="1797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AF4" w:rsidRDefault="00B76EDB">
                            <w:pPr>
                              <w:pStyle w:val="Bodytext20"/>
                              <w:shd w:val="clear" w:color="auto" w:fill="auto"/>
                              <w:ind w:left="0" w:firstLine="0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69.85pt;margin-top:138.3pt;width:21.85pt;height:14.15pt;z-index:125829383;visibility:visible;mso-wrap-style:none;mso-wrap-distance-left:0;mso-wrap-distance-top:138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" filled="f" stroked="f">
                <v:textbox inset="0,0,0,0">
                  <w:txbxContent>
                    <w:p w:rsidR="00DB6AF4" w:rsidRDefault="00B76EDB">
                      <w:pPr>
                        <w:pStyle w:val="Bodytext20"/>
                        <w:shd w:val="clear" w:color="auto" w:fill="auto"/>
                        <w:ind w:left="0" w:firstLine="0"/>
                      </w:pPr>
                      <w:r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04010" distB="73025" distL="0" distR="0" simplePos="0" relativeHeight="125829385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1604010</wp:posOffset>
                </wp:positionV>
                <wp:extent cx="762000" cy="2590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AF4" w:rsidRDefault="00B76EDB">
                            <w:pPr>
                              <w:pStyle w:val="Heading5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10" w:name="bookmark8"/>
                            <w:bookmarkStart w:id="11" w:name="bookmark9"/>
                            <w:r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4 </w:t>
                            </w:r>
                            <w:r>
                              <w:t>ZoZ2_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margin-left:115.45pt;margin-top:126.3pt;width:60pt;height:20.4pt;z-index:125829385;visibility:visible;mso-wrap-style:none;mso-wrap-distance-left:0;mso-wrap-distance-top:126.3pt;mso-wrap-distance-right:0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" filled="f" stroked="f">
                <v:textbox inset="0,0,0,0">
                  <w:txbxContent>
                    <w:p w:rsidR="00DB6AF4" w:rsidRDefault="00B76EDB">
                      <w:pPr>
                        <w:pStyle w:val="Heading5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12" w:name="bookmark8"/>
                      <w:bookmarkStart w:id="13" w:name="bookmark9"/>
                      <w:r>
                        <w:rPr>
                          <w:i w:val="0"/>
                          <w:iCs w:val="0"/>
                          <w:sz w:val="32"/>
                          <w:szCs w:val="32"/>
                        </w:rPr>
                        <w:t xml:space="preserve">4 </w:t>
                      </w:r>
                      <w:r>
                        <w:t>ZoZ2_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6AF4" w:rsidRDefault="00DB6AF4">
      <w:pPr>
        <w:spacing w:line="138" w:lineRule="exact"/>
        <w:rPr>
          <w:sz w:val="11"/>
          <w:szCs w:val="11"/>
        </w:rPr>
      </w:pPr>
    </w:p>
    <w:p w:rsidR="00DB6AF4" w:rsidRDefault="00DB6AF4">
      <w:pPr>
        <w:spacing w:line="1" w:lineRule="exact"/>
        <w:sectPr w:rsidR="00DB6AF4">
          <w:type w:val="continuous"/>
          <w:pgSz w:w="11900" w:h="16840"/>
          <w:pgMar w:top="584" w:right="0" w:bottom="934" w:left="0" w:header="0" w:footer="3" w:gutter="0"/>
          <w:cols w:space="720"/>
          <w:noEndnote/>
          <w:docGrid w:linePitch="360"/>
        </w:sectPr>
      </w:pPr>
    </w:p>
    <w:p w:rsidR="00DB6AF4" w:rsidRDefault="00DB6AF4">
      <w:pPr>
        <w:spacing w:line="1" w:lineRule="exact"/>
      </w:pPr>
    </w:p>
    <w:p w:rsidR="00DB6AF4" w:rsidRDefault="00B76EDB">
      <w:pPr>
        <w:pStyle w:val="Bodytext20"/>
        <w:shd w:val="clear" w:color="auto" w:fill="auto"/>
        <w:spacing w:after="440"/>
        <w:ind w:left="0" w:firstLine="0"/>
        <w:jc w:val="right"/>
      </w:pPr>
      <w:r>
        <w:t xml:space="preserve">Zmocnění ve smyslu plné moci </w:t>
      </w:r>
      <w:proofErr w:type="spellStart"/>
      <w:r>
        <w:t>přijímárjx</w:t>
      </w:r>
      <w:proofErr w:type="spellEnd"/>
    </w:p>
    <w:p w:rsidR="00DB6AF4" w:rsidRDefault="00B76EDB">
      <w:pPr>
        <w:pStyle w:val="Other0"/>
        <w:shd w:val="clear" w:color="auto" w:fill="auto"/>
        <w:spacing w:line="240" w:lineRule="auto"/>
        <w:ind w:left="7440"/>
        <w:rPr>
          <w:sz w:val="8"/>
          <w:szCs w:val="8"/>
        </w:rPr>
      </w:pPr>
      <w:r>
        <w:rPr>
          <w:sz w:val="8"/>
          <w:szCs w:val="8"/>
        </w:rPr>
        <w:t>/</w:t>
      </w:r>
    </w:p>
    <w:p w:rsidR="00DB6AF4" w:rsidRDefault="00B76EDB">
      <w:pPr>
        <w:pStyle w:val="Heading50"/>
        <w:keepNext/>
        <w:keepLines/>
        <w:shd w:val="clear" w:color="auto" w:fill="auto"/>
        <w:tabs>
          <w:tab w:val="left" w:leader="dot" w:pos="456"/>
        </w:tabs>
        <w:spacing w:line="180" w:lineRule="auto"/>
        <w:jc w:val="right"/>
      </w:pPr>
      <w:bookmarkStart w:id="14" w:name="bookmark12"/>
      <w:bookmarkStart w:id="15" w:name="bookmark13"/>
      <w:r>
        <w:tab/>
        <w:t>X-</w:t>
      </w:r>
      <w:bookmarkEnd w:id="14"/>
      <w:bookmarkEnd w:id="15"/>
    </w:p>
    <w:p w:rsidR="00DB6AF4" w:rsidRDefault="00B76EDB">
      <w:pPr>
        <w:pStyle w:val="Bodytext60"/>
        <w:framePr w:w="682" w:h="1584" w:wrap="none" w:hAnchor="page" w:x="10626" w:y="83"/>
        <w:shd w:val="clear" w:color="auto" w:fill="auto"/>
        <w:spacing w:before="80" w:line="240" w:lineRule="auto"/>
        <w:rPr>
          <w:sz w:val="14"/>
          <w:szCs w:val="14"/>
        </w:rPr>
      </w:pPr>
      <w:proofErr w:type="spellStart"/>
      <w:r>
        <w:rPr>
          <w:i/>
          <w:iCs/>
          <w:color w:val="79B0C8"/>
          <w:sz w:val="14"/>
          <w:szCs w:val="14"/>
          <w:lang w:val="cs-CZ" w:eastAsia="cs-CZ" w:bidi="cs-CZ"/>
        </w:rPr>
        <w:t>tř</w:t>
      </w:r>
      <w:proofErr w:type="spellEnd"/>
    </w:p>
    <w:p w:rsidR="00DB6AF4" w:rsidRDefault="00B76EDB">
      <w:pPr>
        <w:pStyle w:val="Bodytext40"/>
        <w:framePr w:w="682" w:h="1584" w:wrap="none" w:hAnchor="page" w:x="10626" w:y="83"/>
        <w:shd w:val="clear" w:color="auto" w:fill="auto"/>
        <w:spacing w:after="180" w:line="168" w:lineRule="auto"/>
      </w:pPr>
      <w:r>
        <w:rPr>
          <w:color w:val="79B0C8"/>
        </w:rPr>
        <w:t>f</w:t>
      </w:r>
    </w:p>
    <w:p w:rsidR="00DB6AF4" w:rsidRDefault="00B76EDB">
      <w:pPr>
        <w:pStyle w:val="Bodytext40"/>
        <w:framePr w:w="682" w:h="1584" w:wrap="none" w:hAnchor="page" w:x="10626" w:y="83"/>
        <w:shd w:val="clear" w:color="auto" w:fill="auto"/>
        <w:spacing w:after="180" w:line="139" w:lineRule="auto"/>
        <w:jc w:val="right"/>
        <w:rPr>
          <w:sz w:val="14"/>
          <w:szCs w:val="14"/>
        </w:rPr>
      </w:pPr>
      <w:r>
        <w:rPr>
          <w:color w:val="79B0C8"/>
        </w:rPr>
        <w:t xml:space="preserve">to c </w:t>
      </w:r>
      <w:r>
        <w:rPr>
          <w:color w:val="A7CBD5"/>
        </w:rPr>
        <w:t xml:space="preserve">S T" </w:t>
      </w:r>
      <w:r>
        <w:rPr>
          <w:color w:val="79B0C8"/>
        </w:rPr>
        <w:t>^</w:t>
      </w:r>
      <w:proofErr w:type="gramStart"/>
      <w:r>
        <w:rPr>
          <w:color w:val="79B0C8"/>
        </w:rPr>
        <w:t>Z !S</w:t>
      </w:r>
      <w:proofErr w:type="gramEnd"/>
      <w:r>
        <w:rPr>
          <w:color w:val="79B0C8"/>
        </w:rPr>
        <w:t xml:space="preserve"> to </w:t>
      </w:r>
      <w:proofErr w:type="spellStart"/>
      <w:r>
        <w:rPr>
          <w:rFonts w:ascii="Arial" w:eastAsia="Arial" w:hAnsi="Arial" w:cs="Arial"/>
          <w:i/>
          <w:iCs/>
          <w:color w:val="79B0C8"/>
          <w:sz w:val="14"/>
          <w:szCs w:val="14"/>
        </w:rPr>
        <w:t>Zi</w:t>
      </w:r>
      <w:proofErr w:type="spellEnd"/>
    </w:p>
    <w:p w:rsidR="00DB6AF4" w:rsidRDefault="00B76EDB">
      <w:pPr>
        <w:pStyle w:val="Bodytext40"/>
        <w:framePr w:w="682" w:h="1584" w:wrap="none" w:hAnchor="page" w:x="10626" w:y="83"/>
        <w:shd w:val="clear" w:color="auto" w:fill="auto"/>
        <w:spacing w:after="180" w:line="194" w:lineRule="auto"/>
      </w:pPr>
      <w:proofErr w:type="gramStart"/>
      <w:r>
        <w:rPr>
          <w:color w:val="79B0C8"/>
        </w:rPr>
        <w:t>.k</w:t>
      </w:r>
      <w:proofErr w:type="gramEnd"/>
      <w:r>
        <w:rPr>
          <w:color w:val="79B0C8"/>
        </w:rPr>
        <w:t xml:space="preserve"> </w:t>
      </w:r>
      <w:proofErr w:type="spellStart"/>
      <w:r>
        <w:rPr>
          <w:color w:val="79B0C8"/>
        </w:rPr>
        <w:t>ťť</w:t>
      </w:r>
      <w:proofErr w:type="spellEnd"/>
      <w:r>
        <w:rPr>
          <w:color w:val="79B0C8"/>
        </w:rPr>
        <w:t xml:space="preserve"> z: * .i S</w:t>
      </w: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after="503" w:line="1" w:lineRule="exact"/>
      </w:pPr>
    </w:p>
    <w:p w:rsidR="00DB6AF4" w:rsidRDefault="00DB6AF4">
      <w:pPr>
        <w:spacing w:line="1" w:lineRule="exact"/>
        <w:sectPr w:rsidR="00DB6AF4">
          <w:headerReference w:type="default" r:id="rId12"/>
          <w:footerReference w:type="default" r:id="rId13"/>
          <w:pgSz w:w="11900" w:h="16840"/>
          <w:pgMar w:top="298" w:right="594" w:bottom="9716" w:left="1856" w:header="0" w:footer="9288" w:gutter="0"/>
          <w:cols w:space="720"/>
          <w:noEndnote/>
          <w:docGrid w:linePitch="360"/>
        </w:sectPr>
      </w:pPr>
    </w:p>
    <w:p w:rsidR="00DB6AF4" w:rsidRDefault="00DB6AF4">
      <w:pPr>
        <w:spacing w:line="235" w:lineRule="exact"/>
        <w:rPr>
          <w:sz w:val="19"/>
          <w:szCs w:val="19"/>
        </w:rPr>
      </w:pPr>
    </w:p>
    <w:p w:rsidR="00DB6AF4" w:rsidRDefault="00DB6AF4">
      <w:pPr>
        <w:spacing w:line="1" w:lineRule="exact"/>
        <w:sectPr w:rsidR="00DB6AF4">
          <w:type w:val="continuous"/>
          <w:pgSz w:w="11900" w:h="16840"/>
          <w:pgMar w:top="380" w:right="0" w:bottom="9716" w:left="0" w:header="0" w:footer="3" w:gutter="0"/>
          <w:cols w:space="720"/>
          <w:noEndnote/>
          <w:docGrid w:linePitch="360"/>
        </w:sectPr>
      </w:pPr>
    </w:p>
    <w:p w:rsidR="00DB6AF4" w:rsidRDefault="00B76EDB">
      <w:pPr>
        <w:pStyle w:val="Other0"/>
        <w:shd w:val="clear" w:color="auto" w:fill="auto"/>
        <w:spacing w:line="240" w:lineRule="auto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&lt; OVĚŘOVACÍ</w:t>
      </w:r>
      <w:proofErr w:type="gramEnd"/>
      <w:r>
        <w:rPr>
          <w:b/>
          <w:bCs/>
          <w:sz w:val="15"/>
          <w:szCs w:val="15"/>
        </w:rPr>
        <w:t xml:space="preserve"> DOLOŽKA PRO LEGALIZACI</w:t>
      </w:r>
    </w:p>
    <w:p w:rsidR="00DB6AF4" w:rsidRDefault="00B76EDB">
      <w:pPr>
        <w:pStyle w:val="Bodytext40"/>
        <w:shd w:val="clear" w:color="auto" w:fill="auto"/>
        <w:tabs>
          <w:tab w:val="left" w:pos="1579"/>
        </w:tabs>
      </w:pPr>
      <w:r>
        <w:rPr>
          <w:noProof/>
        </w:rP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1986280</wp:posOffset>
            </wp:positionH>
            <wp:positionV relativeFrom="paragraph">
              <wp:posOffset>38100</wp:posOffset>
            </wp:positionV>
            <wp:extent cx="255905" cy="2197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5590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/ Podle </w:t>
      </w:r>
      <w:proofErr w:type="spellStart"/>
      <w:r>
        <w:t>oVÍfovací</w:t>
      </w:r>
      <w:proofErr w:type="spellEnd"/>
      <w:r>
        <w:tab/>
        <w:t xml:space="preserve">Městského </w:t>
      </w:r>
      <w:proofErr w:type="spellStart"/>
      <w:r>
        <w:t>úfadu</w:t>
      </w:r>
      <w:proofErr w:type="spellEnd"/>
      <w:r>
        <w:t xml:space="preserve"> Úvaly</w:t>
      </w:r>
    </w:p>
    <w:p w:rsidR="00DB6AF4" w:rsidRDefault="00B76EDB">
      <w:pPr>
        <w:pStyle w:val="Bodytext40"/>
        <w:shd w:val="clear" w:color="auto" w:fill="auto"/>
        <w:tabs>
          <w:tab w:val="left" w:pos="1579"/>
        </w:tabs>
      </w:pPr>
      <w:r>
        <w:t xml:space="preserve">/ </w:t>
      </w:r>
      <w:proofErr w:type="spellStart"/>
      <w:r>
        <w:t>pořZlegalizace</w:t>
      </w:r>
      <w:proofErr w:type="spellEnd"/>
      <w:r>
        <w:tab/>
        <w:t>/2022</w:t>
      </w:r>
    </w:p>
    <w:p w:rsidR="00DB6AF4" w:rsidRDefault="00B76EDB">
      <w:pPr>
        <w:pStyle w:val="Bodytext40"/>
        <w:shd w:val="clear" w:color="auto" w:fill="auto"/>
        <w:ind w:left="200" w:hanging="200"/>
      </w:pPr>
      <w:r>
        <w:t xml:space="preserve">I vlastnoručně podepsal, uznal podpis na listině za vlastní ADAM Jiří </w:t>
      </w:r>
    </w:p>
    <w:p w:rsidR="00DB6AF4" w:rsidRDefault="00B76EDB">
      <w:pPr>
        <w:pStyle w:val="Bodytext40"/>
        <w:shd w:val="clear" w:color="auto" w:fill="auto"/>
        <w:spacing w:line="262" w:lineRule="auto"/>
        <w:ind w:firstLine="200"/>
      </w:pPr>
      <w:r>
        <w:t>Jméno a příjmení, datum a místo narození žadatele</w:t>
      </w:r>
    </w:p>
    <w:p w:rsidR="00DB6AF4" w:rsidRDefault="00B76EDB">
      <w:pPr>
        <w:pStyle w:val="Bodytext40"/>
        <w:shd w:val="clear" w:color="auto" w:fill="auto"/>
        <w:spacing w:line="262" w:lineRule="auto"/>
        <w:ind w:firstLine="200"/>
      </w:pPr>
      <w:r>
        <w:t xml:space="preserve">Adresa místa trvalého </w:t>
      </w:r>
      <w:proofErr w:type="gramStart"/>
      <w:r>
        <w:t>pobytu - adresa</w:t>
      </w:r>
      <w:proofErr w:type="gramEnd"/>
      <w:r>
        <w:t xml:space="preserve"> místa pobytu na </w:t>
      </w:r>
      <w:proofErr w:type="spellStart"/>
      <w:r>
        <w:rPr>
          <w:lang w:val="en-US" w:eastAsia="en-US" w:bidi="en-US"/>
        </w:rPr>
        <w:t>uzxxui</w:t>
      </w:r>
      <w:proofErr w:type="spellEnd"/>
    </w:p>
    <w:p w:rsidR="00DB6AF4" w:rsidRDefault="00B76EDB">
      <w:pPr>
        <w:pStyle w:val="Bodytext40"/>
        <w:shd w:val="clear" w:color="auto" w:fill="auto"/>
        <w:spacing w:line="262" w:lineRule="auto"/>
        <w:ind w:left="200"/>
        <w:sectPr w:rsidR="00DB6AF4">
          <w:type w:val="continuous"/>
          <w:pgSz w:w="11900" w:h="16840"/>
          <w:pgMar w:top="380" w:right="5725" w:bottom="9716" w:left="1856" w:header="0" w:footer="3" w:gutter="0"/>
          <w:cols w:space="720"/>
          <w:noEndnote/>
          <w:docGrid w:linePitch="360"/>
        </w:sectPr>
      </w:pPr>
      <w:r>
        <w:t xml:space="preserve">České </w:t>
      </w:r>
      <w:proofErr w:type="gramStart"/>
      <w:r>
        <w:t>republiky - adresa</w:t>
      </w:r>
      <w:proofErr w:type="gramEnd"/>
      <w:r>
        <w:t xml:space="preserve"> bydliště mimo území České republiky OP </w:t>
      </w:r>
    </w:p>
    <w:p w:rsidR="00DB6AF4" w:rsidRDefault="00B76EDB">
      <w:pPr>
        <w:pStyle w:val="Picturecaption0"/>
        <w:framePr w:w="4406" w:h="211" w:wrap="none" w:vAnchor="text" w:hAnchor="page" w:x="2053" w:y="21"/>
        <w:shd w:val="clear" w:color="auto" w:fill="auto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Druh a číslo dokladu, na 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>základě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kterého byly zjištěny osobní údaje,</w:t>
      </w:r>
    </w:p>
    <w:p w:rsidR="00DB6AF4" w:rsidRDefault="00B76EDB">
      <w:pPr>
        <w:spacing w:line="360" w:lineRule="exact"/>
      </w:pPr>
      <w:r>
        <w:rPr>
          <w:noProof/>
        </w:rPr>
        <w:drawing>
          <wp:anchor distT="137160" distB="0" distL="21590" distR="0" simplePos="0" relativeHeight="62914700" behindDoc="1" locked="0" layoutInCell="1" allowOverlap="1">
            <wp:simplePos x="0" y="0"/>
            <wp:positionH relativeFrom="page">
              <wp:posOffset>1324610</wp:posOffset>
            </wp:positionH>
            <wp:positionV relativeFrom="paragraph">
              <wp:posOffset>149860</wp:posOffset>
            </wp:positionV>
            <wp:extent cx="3273425" cy="165798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27342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360" w:lineRule="exact"/>
      </w:pPr>
    </w:p>
    <w:p w:rsidR="00DB6AF4" w:rsidRDefault="00DB6AF4">
      <w:pPr>
        <w:spacing w:line="1" w:lineRule="exact"/>
      </w:pPr>
      <w:bookmarkStart w:id="16" w:name="_GoBack"/>
      <w:bookmarkEnd w:id="16"/>
    </w:p>
    <w:sectPr w:rsidR="00DB6AF4">
      <w:type w:val="continuous"/>
      <w:pgSz w:w="11900" w:h="16840"/>
      <w:pgMar w:top="298" w:right="594" w:bottom="298" w:left="18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C6" w:rsidRDefault="00912CC6">
      <w:r>
        <w:separator/>
      </w:r>
    </w:p>
  </w:endnote>
  <w:endnote w:type="continuationSeparator" w:id="0">
    <w:p w:rsidR="00912CC6" w:rsidRDefault="0091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F4" w:rsidRDefault="00B76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1193800</wp:posOffset>
              </wp:positionH>
              <wp:positionV relativeFrom="page">
                <wp:posOffset>10375900</wp:posOffset>
              </wp:positionV>
              <wp:extent cx="374650" cy="641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AF4" w:rsidRDefault="00DB6AF4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94pt;margin-top:817pt;width:29.5pt;height:5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" filled="f" stroked="f">
              <v:textbox style="mso-fit-shape-to-text:t" inset="0,0,0,0">
                <w:txbxContent>
                  <w:p w:rsidR="00DB6AF4" w:rsidRDefault="00DB6AF4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F4" w:rsidRDefault="00B76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867410</wp:posOffset>
              </wp:positionH>
              <wp:positionV relativeFrom="page">
                <wp:posOffset>9496425</wp:posOffset>
              </wp:positionV>
              <wp:extent cx="1033145" cy="546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14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AF4" w:rsidRDefault="00B76EDB">
                          <w:pPr>
                            <w:pStyle w:val="Headerorfooter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BETTER COWS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 xml:space="preserve">&gt;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  <w:lang w:val="en-US" w:eastAsia="en-US" w:bidi="en-US"/>
                            </w:rPr>
                            <w:t>BETTER LIFE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68.3pt;margin-top:747.75pt;width:81.35pt;height:4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" filled="f" stroked="f">
              <v:textbox style="mso-fit-shape-to-text:t" inset="0,0,0,0">
                <w:txbxContent>
                  <w:p w:rsidR="00DB6AF4" w:rsidRDefault="00B76EDB">
                    <w:pPr>
                      <w:pStyle w:val="Headerorfooter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  <w:lang w:val="en-US" w:eastAsia="en-US" w:bidi="en-US"/>
                      </w:rPr>
                      <w:t xml:space="preserve">BETTER COWS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</w:rPr>
                      <w:t xml:space="preserve">&gt;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1"/>
                        <w:szCs w:val="11"/>
                        <w:lang w:val="en-US" w:eastAsia="en-US" w:bidi="en-US"/>
                      </w:rPr>
                      <w:t>BETTER 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F4" w:rsidRDefault="00B76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1289685</wp:posOffset>
              </wp:positionH>
              <wp:positionV relativeFrom="page">
                <wp:posOffset>10100310</wp:posOffset>
              </wp:positionV>
              <wp:extent cx="5861050" cy="793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AF4" w:rsidRDefault="00B76EDB">
                          <w:pPr>
                            <w:pStyle w:val="Headerorfooter20"/>
                            <w:shd w:val="clear" w:color="auto" w:fill="auto"/>
                            <w:tabs>
                              <w:tab w:val="right" w:pos="9230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IČO: 27085317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ab/>
                            <w:t>Společnost zapsaná do obchodního rejstříku vedeného Městským soudem v Praze, oddíl C, vložka 95141.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101.55pt;margin-top:795.3pt;width:461.5pt;height:6.2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" filled="f" stroked="f">
              <v:textbox style="mso-fit-shape-to-text:t" inset="0,0,0,0">
                <w:txbxContent>
                  <w:p w:rsidR="00DB6AF4" w:rsidRDefault="00B76EDB">
                    <w:pPr>
                      <w:pStyle w:val="Headerorfooter20"/>
                      <w:shd w:val="clear" w:color="auto" w:fill="auto"/>
                      <w:tabs>
                        <w:tab w:val="right" w:pos="9230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IČO: 27085317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ab/>
                      <w:t>Společnost zapsaná do obchodního rejstříku vedeného Městským soudem v Praze, oddíl C, vložka 95141.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F4" w:rsidRDefault="00DB6A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C6" w:rsidRDefault="00912CC6"/>
  </w:footnote>
  <w:footnote w:type="continuationSeparator" w:id="0">
    <w:p w:rsidR="00912CC6" w:rsidRDefault="00912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F4" w:rsidRDefault="00B76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7088505</wp:posOffset>
              </wp:positionH>
              <wp:positionV relativeFrom="page">
                <wp:posOffset>95250</wp:posOffset>
              </wp:positionV>
              <wp:extent cx="82550" cy="3048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30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AF4" w:rsidRDefault="00B76EDB">
                          <w:pPr>
                            <w:pStyle w:val="Headerorfooter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b/>
                              <w:bCs/>
                              <w:color w:val="79B0C8"/>
                              <w:sz w:val="9"/>
                              <w:szCs w:val="9"/>
                            </w:rPr>
                            <w:t xml:space="preserve">v.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79B0C8"/>
                              <w:sz w:val="8"/>
                              <w:szCs w:val="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558.15pt;margin-top:7.5pt;width:6.5pt;height:2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" filled="f" stroked="f">
              <v:textbox style="mso-fit-shape-to-text:t" inset="0,0,0,0">
                <w:txbxContent>
                  <w:p w:rsidR="00DB6AF4" w:rsidRDefault="00B76EDB">
                    <w:pPr>
                      <w:pStyle w:val="Headerorfooter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b/>
                        <w:bCs/>
                        <w:color w:val="79B0C8"/>
                        <w:sz w:val="9"/>
                        <w:szCs w:val="9"/>
                      </w:rPr>
                      <w:t xml:space="preserve">v.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79B0C8"/>
                        <w:sz w:val="8"/>
                        <w:szCs w:val="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4734"/>
    <w:multiLevelType w:val="multilevel"/>
    <w:tmpl w:val="925439A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CE5ABB"/>
    <w:multiLevelType w:val="multilevel"/>
    <w:tmpl w:val="2410DBC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CB69F5"/>
    <w:multiLevelType w:val="multilevel"/>
    <w:tmpl w:val="55EA894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1C4717"/>
    <w:multiLevelType w:val="multilevel"/>
    <w:tmpl w:val="DC1C9C3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F4"/>
    <w:rsid w:val="005B26B9"/>
    <w:rsid w:val="00912CC6"/>
    <w:rsid w:val="00B76EDB"/>
    <w:rsid w:val="00D602E0"/>
    <w:rsid w:val="00D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4AEA9-1CA0-4A57-A09B-BB17267A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/>
      <w:strike w:val="0"/>
      <w:sz w:val="40"/>
      <w:szCs w:val="4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/>
      <w:strike w:val="0"/>
      <w:sz w:val="66"/>
      <w:szCs w:val="6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Picturecaption">
    <w:name w:val="Picture caption_"/>
    <w:basedOn w:val="Standardnpsmoodstavce"/>
    <w:link w:val="Picturecaptio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450" w:line="233" w:lineRule="auto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54" w:lineRule="auto"/>
      <w:ind w:left="320" w:hanging="320"/>
    </w:pPr>
    <w:rPr>
      <w:rFonts w:ascii="Garamond" w:eastAsia="Garamond" w:hAnsi="Garamond" w:cs="Garamond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540"/>
      <w:ind w:firstLine="220"/>
      <w:outlineLvl w:val="2"/>
    </w:pPr>
    <w:rPr>
      <w:rFonts w:ascii="Arial" w:eastAsia="Arial" w:hAnsi="Arial" w:cs="Arial"/>
      <w:smallCaps/>
      <w:sz w:val="40"/>
      <w:szCs w:val="4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outlineLvl w:val="1"/>
    </w:pPr>
    <w:rPr>
      <w:rFonts w:ascii="Arial" w:eastAsia="Arial" w:hAnsi="Arial" w:cs="Arial"/>
      <w:smallCaps/>
      <w:sz w:val="50"/>
      <w:szCs w:val="5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0"/>
      <w:jc w:val="center"/>
      <w:outlineLvl w:val="0"/>
    </w:pPr>
    <w:rPr>
      <w:rFonts w:ascii="Arial" w:eastAsia="Arial" w:hAnsi="Arial" w:cs="Arial"/>
      <w:smallCaps/>
      <w:sz w:val="66"/>
      <w:szCs w:val="6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1" w:lineRule="auto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Verdana" w:eastAsia="Verdana" w:hAnsi="Verdana" w:cs="Verdana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left="720" w:hanging="340"/>
    </w:pPr>
    <w:rPr>
      <w:rFonts w:ascii="Verdana" w:eastAsia="Verdana" w:hAnsi="Verdana" w:cs="Verdana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209" w:lineRule="auto"/>
      <w:outlineLvl w:val="4"/>
    </w:pPr>
    <w:rPr>
      <w:rFonts w:ascii="Arial" w:eastAsia="Arial" w:hAnsi="Arial" w:cs="Arial"/>
      <w:i/>
      <w:i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crvc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rvcz.cz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PhDr. Věra Přenosilová</cp:lastModifiedBy>
  <cp:revision>3</cp:revision>
  <dcterms:created xsi:type="dcterms:W3CDTF">2023-11-03T14:51:00Z</dcterms:created>
  <dcterms:modified xsi:type="dcterms:W3CDTF">2023-11-06T09:16:00Z</dcterms:modified>
</cp:coreProperties>
</file>