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C291" w14:textId="096FD070" w:rsidR="00B33B0B" w:rsidRDefault="00796D5F" w:rsidP="00B33B0B">
      <w:pPr>
        <w:pStyle w:val="Nadpis4"/>
        <w:spacing w:line="240" w:lineRule="auto"/>
        <w:rPr>
          <w:rFonts w:ascii="Arial" w:hAnsi="Arial" w:cs="Arial"/>
          <w:sz w:val="28"/>
          <w:szCs w:val="28"/>
        </w:rPr>
      </w:pPr>
      <w:r w:rsidRPr="00796D5F">
        <w:rPr>
          <w:rFonts w:ascii="Arial" w:hAnsi="Arial" w:cs="Arial"/>
          <w:sz w:val="28"/>
          <w:szCs w:val="28"/>
        </w:rPr>
        <w:t>SMLOUVA</w:t>
      </w:r>
    </w:p>
    <w:p w14:paraId="3986E916" w14:textId="514F5444" w:rsidR="00796D5F" w:rsidRPr="00796D5F" w:rsidRDefault="00796D5F" w:rsidP="00796D5F">
      <w:pPr>
        <w:pStyle w:val="Nadpis4"/>
        <w:spacing w:line="240" w:lineRule="auto"/>
        <w:rPr>
          <w:rFonts w:ascii="Arial" w:hAnsi="Arial" w:cs="Arial"/>
          <w:sz w:val="28"/>
          <w:szCs w:val="28"/>
        </w:rPr>
      </w:pPr>
      <w:r w:rsidRPr="00796D5F">
        <w:rPr>
          <w:rFonts w:ascii="Arial" w:hAnsi="Arial" w:cs="Arial"/>
          <w:sz w:val="28"/>
          <w:szCs w:val="28"/>
        </w:rPr>
        <w:t xml:space="preserve">O PROVÁDĚNÍ PRAVIDELNÝCH PROFYLAKTICKÝCH PROHLÍDEK </w:t>
      </w:r>
      <w:r w:rsidR="00B33B0B" w:rsidRPr="00796D5F">
        <w:rPr>
          <w:rFonts w:ascii="Arial" w:hAnsi="Arial" w:cs="Arial"/>
          <w:sz w:val="28"/>
          <w:szCs w:val="28"/>
        </w:rPr>
        <w:t xml:space="preserve">ŘADIČŮ </w:t>
      </w:r>
      <w:r w:rsidRPr="00796D5F">
        <w:rPr>
          <w:rFonts w:ascii="Arial" w:hAnsi="Arial" w:cs="Arial"/>
          <w:sz w:val="28"/>
          <w:szCs w:val="28"/>
        </w:rPr>
        <w:t xml:space="preserve">A SERVISU </w:t>
      </w:r>
      <w:r w:rsidR="00FC00B8" w:rsidRPr="00796D5F">
        <w:rPr>
          <w:rFonts w:ascii="Arial" w:hAnsi="Arial" w:cs="Arial"/>
          <w:sz w:val="28"/>
          <w:szCs w:val="28"/>
        </w:rPr>
        <w:t xml:space="preserve">SSZ </w:t>
      </w:r>
    </w:p>
    <w:p w14:paraId="029485C7" w14:textId="77777777" w:rsidR="00796D5F" w:rsidRPr="00796D5F" w:rsidRDefault="00796D5F" w:rsidP="00796D5F">
      <w:pPr>
        <w:tabs>
          <w:tab w:val="left" w:pos="1080"/>
        </w:tabs>
        <w:rPr>
          <w:rFonts w:ascii="Arial" w:hAnsi="Arial" w:cs="Arial"/>
        </w:rPr>
      </w:pPr>
    </w:p>
    <w:p w14:paraId="16DCD293" w14:textId="47C2A094" w:rsidR="00796D5F" w:rsidRPr="001042F0" w:rsidRDefault="00796D5F" w:rsidP="00796D5F">
      <w:pPr>
        <w:widowControl w:val="0"/>
        <w:spacing w:line="240" w:lineRule="exact"/>
        <w:jc w:val="both"/>
        <w:rPr>
          <w:rFonts w:ascii="Arial" w:hAnsi="Arial" w:cs="Arial"/>
          <w:color w:val="FF0000"/>
        </w:rPr>
      </w:pPr>
      <w:r w:rsidRPr="001042F0">
        <w:rPr>
          <w:rFonts w:ascii="Arial" w:hAnsi="Arial" w:cs="Arial"/>
        </w:rPr>
        <w:t xml:space="preserve">uzavřená podle ustanovení </w:t>
      </w:r>
      <w:r w:rsidRPr="001042F0">
        <w:rPr>
          <w:rFonts w:ascii="Arial" w:hAnsi="Arial" w:cs="Arial"/>
          <w:bCs/>
        </w:rPr>
        <w:t>§ 1746 odst. 2 zákona č. 89/2012 Sb., občanský zákoník, ve znění pozdějších předpisů (dále jen OZ)</w:t>
      </w:r>
    </w:p>
    <w:p w14:paraId="30871C7C" w14:textId="77777777" w:rsidR="00796D5F" w:rsidRPr="001042F0" w:rsidRDefault="00796D5F" w:rsidP="00796D5F">
      <w:pPr>
        <w:widowControl w:val="0"/>
        <w:ind w:left="2832"/>
        <w:rPr>
          <w:rFonts w:ascii="Arial" w:hAnsi="Arial" w:cs="Arial"/>
          <w:bCs/>
        </w:rPr>
      </w:pPr>
    </w:p>
    <w:p w14:paraId="58B8FA98" w14:textId="6D2F2196" w:rsidR="00796D5F" w:rsidRPr="001042F0" w:rsidRDefault="00796D5F" w:rsidP="00796D5F">
      <w:pPr>
        <w:widowControl w:val="0"/>
        <w:rPr>
          <w:rFonts w:ascii="Arial" w:hAnsi="Arial" w:cs="Arial"/>
          <w:b/>
          <w:bCs/>
        </w:rPr>
      </w:pPr>
      <w:r w:rsidRPr="001042F0">
        <w:rPr>
          <w:rFonts w:ascii="Arial" w:hAnsi="Arial" w:cs="Arial"/>
          <w:bCs/>
        </w:rPr>
        <w:t>číslo smlouvy objednatele:</w:t>
      </w:r>
      <w:r w:rsidR="002F3D5A">
        <w:rPr>
          <w:rFonts w:ascii="Arial" w:hAnsi="Arial" w:cs="Arial"/>
          <w:bCs/>
        </w:rPr>
        <w:t xml:space="preserve"> 27/2023/Tech</w:t>
      </w:r>
      <w:r w:rsidRPr="001042F0">
        <w:rPr>
          <w:rFonts w:ascii="Arial" w:hAnsi="Arial" w:cs="Arial"/>
          <w:b/>
          <w:bCs/>
        </w:rPr>
        <w:tab/>
      </w:r>
      <w:r w:rsidRPr="001042F0">
        <w:rPr>
          <w:rFonts w:ascii="Arial" w:hAnsi="Arial" w:cs="Arial"/>
          <w:b/>
          <w:bCs/>
        </w:rPr>
        <w:tab/>
      </w:r>
      <w:r w:rsidR="002F3D5A">
        <w:rPr>
          <w:rFonts w:ascii="Arial" w:hAnsi="Arial" w:cs="Arial"/>
          <w:b/>
          <w:bCs/>
        </w:rPr>
        <w:tab/>
      </w:r>
      <w:r w:rsidRPr="001042F0">
        <w:rPr>
          <w:rFonts w:ascii="Arial" w:hAnsi="Arial" w:cs="Arial"/>
          <w:bCs/>
        </w:rPr>
        <w:t>číslo smlouvy zhotovitele:</w:t>
      </w:r>
      <w:r w:rsidR="00F4205B">
        <w:rPr>
          <w:rFonts w:ascii="Arial" w:hAnsi="Arial" w:cs="Arial"/>
          <w:bCs/>
        </w:rPr>
        <w:t xml:space="preserve"> 23500013</w:t>
      </w:r>
    </w:p>
    <w:p w14:paraId="4B7281AB" w14:textId="77777777" w:rsidR="00796D5F" w:rsidRPr="001042F0" w:rsidRDefault="00796D5F" w:rsidP="00796D5F">
      <w:pPr>
        <w:rPr>
          <w:rFonts w:ascii="Arial" w:hAnsi="Arial" w:cs="Arial"/>
          <w:b/>
        </w:rPr>
      </w:pPr>
    </w:p>
    <w:p w14:paraId="529300DF" w14:textId="6BCA24F7" w:rsidR="00796D5F" w:rsidRPr="001042F0" w:rsidRDefault="00796D5F" w:rsidP="00796D5F">
      <w:pPr>
        <w:rPr>
          <w:rFonts w:ascii="Arial" w:hAnsi="Arial" w:cs="Arial"/>
          <w:b/>
        </w:rPr>
      </w:pPr>
      <w:r w:rsidRPr="001042F0">
        <w:rPr>
          <w:rFonts w:ascii="Arial" w:hAnsi="Arial" w:cs="Arial"/>
          <w:b/>
        </w:rPr>
        <w:t xml:space="preserve">Objednatel: </w:t>
      </w:r>
      <w:r w:rsidRPr="001042F0">
        <w:rPr>
          <w:rFonts w:ascii="Arial" w:hAnsi="Arial" w:cs="Arial"/>
          <w:b/>
        </w:rPr>
        <w:tab/>
      </w:r>
      <w:r w:rsidRPr="001042F0">
        <w:rPr>
          <w:rFonts w:ascii="Arial" w:hAnsi="Arial" w:cs="Arial"/>
          <w:b/>
        </w:rPr>
        <w:tab/>
      </w:r>
      <w:r w:rsidRPr="001042F0">
        <w:rPr>
          <w:rFonts w:ascii="Arial" w:hAnsi="Arial" w:cs="Arial"/>
          <w:b/>
        </w:rPr>
        <w:tab/>
        <w:t>Technické služby Zlín, s.r.o.</w:t>
      </w:r>
    </w:p>
    <w:p w14:paraId="6C954F1D" w14:textId="44F8F996" w:rsidR="00796D5F" w:rsidRPr="001042F0" w:rsidRDefault="00796D5F" w:rsidP="00796D5F">
      <w:pPr>
        <w:rPr>
          <w:rFonts w:ascii="Arial" w:hAnsi="Arial" w:cs="Arial"/>
        </w:rPr>
      </w:pPr>
      <w:r w:rsidRPr="001042F0">
        <w:rPr>
          <w:rFonts w:ascii="Arial" w:hAnsi="Arial" w:cs="Arial"/>
        </w:rPr>
        <w:t xml:space="preserve">se sídlem: </w:t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  <w:t xml:space="preserve">Zlín-Louky, Záhumení V 321, PSČ 763 02 </w:t>
      </w:r>
    </w:p>
    <w:p w14:paraId="3708FF26" w14:textId="1E8BD206" w:rsidR="00796D5F" w:rsidRPr="001042F0" w:rsidRDefault="00796D5F" w:rsidP="00796D5F">
      <w:pPr>
        <w:rPr>
          <w:rFonts w:ascii="Arial" w:hAnsi="Arial" w:cs="Arial"/>
        </w:rPr>
      </w:pPr>
      <w:r w:rsidRPr="001042F0">
        <w:rPr>
          <w:rFonts w:ascii="Arial" w:hAnsi="Arial" w:cs="Arial"/>
        </w:rPr>
        <w:t xml:space="preserve">IČ: </w:t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  <w:t>60711086</w:t>
      </w:r>
    </w:p>
    <w:p w14:paraId="6F313922" w14:textId="7505048C" w:rsidR="00796D5F" w:rsidRPr="001042F0" w:rsidRDefault="00796D5F" w:rsidP="00796D5F">
      <w:pPr>
        <w:rPr>
          <w:rFonts w:ascii="Arial" w:hAnsi="Arial" w:cs="Arial"/>
        </w:rPr>
      </w:pPr>
      <w:r w:rsidRPr="001042F0">
        <w:rPr>
          <w:rFonts w:ascii="Arial" w:hAnsi="Arial" w:cs="Arial"/>
        </w:rPr>
        <w:t xml:space="preserve">DIČ: </w:t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</w:r>
      <w:r w:rsidRPr="001042F0">
        <w:rPr>
          <w:rFonts w:ascii="Arial" w:hAnsi="Arial" w:cs="Arial"/>
        </w:rPr>
        <w:tab/>
        <w:t>CZ60711086</w:t>
      </w:r>
    </w:p>
    <w:p w14:paraId="4E69AF82" w14:textId="5C8C5CED" w:rsidR="00796D5F" w:rsidRPr="001042F0" w:rsidRDefault="00796D5F" w:rsidP="00796D5F">
      <w:pPr>
        <w:rPr>
          <w:rFonts w:ascii="Arial" w:hAnsi="Arial" w:cs="Arial"/>
        </w:rPr>
      </w:pPr>
      <w:r w:rsidRPr="001042F0">
        <w:rPr>
          <w:rFonts w:ascii="Arial" w:hAnsi="Arial" w:cs="Arial"/>
        </w:rPr>
        <w:t xml:space="preserve">Zapsán ve veřejném rejstříku: </w:t>
      </w:r>
      <w:r w:rsidRPr="001042F0">
        <w:rPr>
          <w:rFonts w:ascii="Arial" w:hAnsi="Arial" w:cs="Arial"/>
        </w:rPr>
        <w:tab/>
        <w:t>OR vedený u KS Brno, oddíl C, vložka 15600</w:t>
      </w:r>
    </w:p>
    <w:p w14:paraId="23D08711" w14:textId="030B4240" w:rsidR="00796D5F" w:rsidRPr="001D3EF9" w:rsidRDefault="00796D5F" w:rsidP="00865A81">
      <w:pPr>
        <w:rPr>
          <w:rFonts w:ascii="Arial" w:hAnsi="Arial" w:cs="Arial"/>
        </w:rPr>
      </w:pPr>
      <w:r w:rsidRPr="001D3EF9">
        <w:rPr>
          <w:rFonts w:ascii="Arial" w:hAnsi="Arial" w:cs="Arial"/>
        </w:rPr>
        <w:t xml:space="preserve">Zastoupený: </w:t>
      </w:r>
      <w:r w:rsidRPr="001D3EF9">
        <w:rPr>
          <w:rFonts w:ascii="Arial" w:hAnsi="Arial" w:cs="Arial"/>
        </w:rPr>
        <w:tab/>
      </w:r>
      <w:r w:rsidRPr="001D3EF9">
        <w:rPr>
          <w:rFonts w:ascii="Arial" w:hAnsi="Arial" w:cs="Arial"/>
        </w:rPr>
        <w:tab/>
      </w:r>
      <w:r w:rsidRPr="001D3EF9">
        <w:rPr>
          <w:rFonts w:ascii="Arial" w:hAnsi="Arial" w:cs="Arial"/>
        </w:rPr>
        <w:tab/>
      </w:r>
      <w:r w:rsidR="002F3D5A" w:rsidRPr="001D3EF9">
        <w:rPr>
          <w:rFonts w:ascii="Arial" w:hAnsi="Arial" w:cs="Arial"/>
        </w:rPr>
        <w:t xml:space="preserve">Ing. </w:t>
      </w:r>
      <w:r w:rsidR="003959AA" w:rsidRPr="001D3EF9">
        <w:rPr>
          <w:rFonts w:ascii="Arial" w:hAnsi="Arial" w:cs="Arial"/>
        </w:rPr>
        <w:t>Zdeňkem Blažkem</w:t>
      </w:r>
      <w:r w:rsidR="003B0CB5" w:rsidRPr="001D3EF9">
        <w:rPr>
          <w:rFonts w:ascii="Arial" w:hAnsi="Arial" w:cs="Arial"/>
        </w:rPr>
        <w:t xml:space="preserve">, </w:t>
      </w:r>
      <w:r w:rsidR="001D3EF9" w:rsidRPr="001D3EF9">
        <w:rPr>
          <w:rFonts w:ascii="Arial" w:hAnsi="Arial" w:cs="Arial"/>
        </w:rPr>
        <w:t>jednatelem</w:t>
      </w:r>
    </w:p>
    <w:p w14:paraId="11DA6AB9" w14:textId="77777777" w:rsidR="00796D5F" w:rsidRPr="001D3EF9" w:rsidRDefault="00796D5F" w:rsidP="00796D5F">
      <w:pPr>
        <w:rPr>
          <w:rFonts w:ascii="Arial" w:eastAsia="Arial Unicode MS" w:hAnsi="Arial" w:cs="Arial"/>
          <w:kern w:val="2"/>
        </w:rPr>
      </w:pPr>
      <w:r w:rsidRPr="001D3EF9">
        <w:rPr>
          <w:rFonts w:ascii="Arial" w:eastAsia="Arial Unicode MS" w:hAnsi="Arial" w:cs="Arial"/>
          <w:kern w:val="2"/>
        </w:rPr>
        <w:t>Osoby oprávněné jednat:</w:t>
      </w:r>
    </w:p>
    <w:p w14:paraId="033D02FE" w14:textId="73C3B65F" w:rsidR="00796D5F" w:rsidRPr="00865A81" w:rsidRDefault="00796D5F" w:rsidP="00796D5F">
      <w:pPr>
        <w:rPr>
          <w:rFonts w:ascii="Arial" w:hAnsi="Arial" w:cs="Arial"/>
        </w:rPr>
      </w:pPr>
      <w:r w:rsidRPr="001D3EF9">
        <w:rPr>
          <w:rFonts w:ascii="Arial" w:eastAsia="Arial Unicode MS" w:hAnsi="Arial" w:cs="Arial"/>
          <w:kern w:val="2"/>
        </w:rPr>
        <w:t xml:space="preserve">ve věcech smluvních: </w:t>
      </w:r>
      <w:r w:rsidRPr="001D3EF9">
        <w:rPr>
          <w:rFonts w:ascii="Arial" w:eastAsia="Arial Unicode MS" w:hAnsi="Arial" w:cs="Arial"/>
          <w:kern w:val="2"/>
        </w:rPr>
        <w:tab/>
      </w:r>
      <w:r w:rsidRPr="001D3EF9">
        <w:rPr>
          <w:rFonts w:ascii="Arial" w:eastAsia="Arial Unicode MS" w:hAnsi="Arial" w:cs="Arial"/>
          <w:kern w:val="2"/>
        </w:rPr>
        <w:tab/>
      </w:r>
      <w:r w:rsidR="00254C93" w:rsidRPr="001D3EF9">
        <w:rPr>
          <w:rFonts w:ascii="Arial" w:hAnsi="Arial" w:cs="Arial"/>
        </w:rPr>
        <w:t>Ing. Zdeněk Blažek,</w:t>
      </w:r>
      <w:r w:rsidR="00436D1F" w:rsidRPr="001D3EF9">
        <w:rPr>
          <w:rFonts w:ascii="Arial" w:hAnsi="Arial" w:cs="Arial"/>
        </w:rPr>
        <w:t xml:space="preserve"> </w:t>
      </w:r>
      <w:r w:rsidR="001D3EF9" w:rsidRPr="001D3EF9">
        <w:rPr>
          <w:rFonts w:ascii="Arial" w:hAnsi="Arial" w:cs="Arial"/>
        </w:rPr>
        <w:t>jednatel</w:t>
      </w:r>
      <w:r w:rsidR="003B0CB5" w:rsidRPr="00351C77">
        <w:rPr>
          <w:rFonts w:ascii="Arial" w:hAnsi="Arial" w:cs="Arial"/>
        </w:rPr>
        <w:t xml:space="preserve"> </w:t>
      </w:r>
    </w:p>
    <w:p w14:paraId="56A87E33" w14:textId="1D768EB0" w:rsidR="00796D5F" w:rsidRPr="001042F0" w:rsidRDefault="00796D5F" w:rsidP="00796D5F">
      <w:pPr>
        <w:rPr>
          <w:rFonts w:ascii="Arial" w:hAnsi="Arial" w:cs="Arial"/>
        </w:rPr>
      </w:pPr>
      <w:r w:rsidRPr="001042F0">
        <w:rPr>
          <w:rFonts w:ascii="Arial" w:eastAsia="Arial Unicode MS" w:hAnsi="Arial" w:cs="Arial"/>
          <w:kern w:val="2"/>
        </w:rPr>
        <w:t>ve věcech technických:</w:t>
      </w:r>
      <w:r w:rsidRP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ab/>
      </w:r>
      <w:r w:rsidR="00F4205B">
        <w:rPr>
          <w:rFonts w:ascii="Arial" w:hAnsi="Arial" w:cs="Arial"/>
        </w:rPr>
        <w:t>XXX</w:t>
      </w:r>
    </w:p>
    <w:p w14:paraId="18FE3FA7" w14:textId="58A6C1CE" w:rsidR="00796D5F" w:rsidRPr="001042F0" w:rsidRDefault="00796D5F" w:rsidP="00796D5F">
      <w:pPr>
        <w:rPr>
          <w:rFonts w:ascii="Arial" w:eastAsia="Arial Unicode MS" w:hAnsi="Arial" w:cs="Arial"/>
          <w:kern w:val="2"/>
        </w:rPr>
      </w:pPr>
      <w:r w:rsidRPr="001042F0">
        <w:rPr>
          <w:rFonts w:ascii="Arial" w:eastAsia="Arial Unicode MS" w:hAnsi="Arial" w:cs="Arial"/>
          <w:kern w:val="2"/>
        </w:rPr>
        <w:t xml:space="preserve">Bankovní ústav: </w:t>
      </w:r>
      <w:r w:rsidRPr="001042F0">
        <w:rPr>
          <w:rFonts w:ascii="Arial" w:eastAsia="Arial Unicode MS" w:hAnsi="Arial" w:cs="Arial"/>
          <w:kern w:val="2"/>
        </w:rPr>
        <w:tab/>
      </w:r>
      <w:r w:rsid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>KB, a.s.</w:t>
      </w:r>
    </w:p>
    <w:p w14:paraId="6CDC9AF8" w14:textId="5162CBAA" w:rsidR="00796D5F" w:rsidRPr="001042F0" w:rsidRDefault="00796D5F" w:rsidP="00796D5F">
      <w:pPr>
        <w:rPr>
          <w:rFonts w:ascii="Arial" w:eastAsia="Arial Unicode MS" w:hAnsi="Arial" w:cs="Arial"/>
          <w:kern w:val="2"/>
        </w:rPr>
      </w:pPr>
      <w:r w:rsidRPr="001042F0">
        <w:rPr>
          <w:rFonts w:ascii="Arial" w:eastAsia="Arial Unicode MS" w:hAnsi="Arial" w:cs="Arial"/>
          <w:kern w:val="2"/>
        </w:rPr>
        <w:t>Číslo účtu:</w:t>
      </w:r>
      <w:r w:rsidRP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ab/>
      </w:r>
      <w:r w:rsidR="00F4205B">
        <w:rPr>
          <w:rFonts w:ascii="Arial" w:eastAsia="Arial Unicode MS" w:hAnsi="Arial" w:cs="Arial"/>
          <w:kern w:val="2"/>
        </w:rPr>
        <w:t>XXX</w:t>
      </w:r>
    </w:p>
    <w:p w14:paraId="663209DD" w14:textId="684CBCAB" w:rsidR="00796D5F" w:rsidRPr="001042F0" w:rsidRDefault="00796D5F" w:rsidP="00796D5F">
      <w:pPr>
        <w:rPr>
          <w:rFonts w:ascii="Arial" w:eastAsia="Arial Unicode MS" w:hAnsi="Arial" w:cs="Arial"/>
          <w:kern w:val="2"/>
        </w:rPr>
      </w:pPr>
      <w:r w:rsidRPr="001042F0">
        <w:rPr>
          <w:rFonts w:ascii="Arial" w:eastAsia="Arial Unicode MS" w:hAnsi="Arial" w:cs="Arial"/>
          <w:kern w:val="2"/>
        </w:rPr>
        <w:t xml:space="preserve">Telefon/ e-mail: </w:t>
      </w:r>
      <w:r w:rsidRP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ab/>
      </w:r>
      <w:r w:rsidRPr="001042F0">
        <w:rPr>
          <w:rFonts w:ascii="Arial" w:eastAsia="Arial Unicode MS" w:hAnsi="Arial" w:cs="Arial"/>
          <w:kern w:val="2"/>
        </w:rPr>
        <w:tab/>
      </w:r>
      <w:r w:rsidR="00F4205B">
        <w:rPr>
          <w:rFonts w:ascii="Arial" w:eastAsia="Arial Unicode MS" w:hAnsi="Arial" w:cs="Arial"/>
          <w:kern w:val="2"/>
        </w:rPr>
        <w:t>XXX</w:t>
      </w:r>
    </w:p>
    <w:p w14:paraId="28B1412C" w14:textId="198A3109" w:rsidR="00796D5F" w:rsidRPr="001042F0" w:rsidRDefault="007C49BD" w:rsidP="00796D5F">
      <w:pPr>
        <w:widowControl w:val="0"/>
        <w:tabs>
          <w:tab w:val="left" w:pos="709"/>
          <w:tab w:val="left" w:pos="2552"/>
        </w:tabs>
        <w:suppressAutoHyphens/>
        <w:spacing w:after="360"/>
        <w:contextualSpacing/>
        <w:jc w:val="both"/>
        <w:rPr>
          <w:rFonts w:ascii="Arial" w:eastAsia="Arial Unicode MS" w:hAnsi="Arial" w:cs="Arial"/>
          <w:color w:val="000000"/>
          <w:kern w:val="2"/>
        </w:rPr>
      </w:pPr>
      <w:r>
        <w:rPr>
          <w:rFonts w:ascii="Arial" w:eastAsia="Arial Unicode MS" w:hAnsi="Arial" w:cs="Arial"/>
          <w:color w:val="000000"/>
          <w:kern w:val="2"/>
        </w:rPr>
        <w:t xml:space="preserve">Poštovní adresa pro doručování korespondence: </w:t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 w:rsidR="00796D5F" w:rsidRPr="001042F0">
        <w:rPr>
          <w:rFonts w:ascii="Arial" w:eastAsia="Arial Unicode MS" w:hAnsi="Arial" w:cs="Arial"/>
          <w:color w:val="000000"/>
          <w:kern w:val="2"/>
        </w:rPr>
        <w:tab/>
      </w:r>
      <w:r>
        <w:rPr>
          <w:rFonts w:ascii="Arial" w:eastAsia="Arial Unicode MS" w:hAnsi="Arial" w:cs="Arial"/>
          <w:color w:val="000000"/>
          <w:kern w:val="2"/>
        </w:rPr>
        <w:tab/>
      </w:r>
      <w:r>
        <w:rPr>
          <w:rFonts w:ascii="Arial" w:eastAsia="Arial Unicode MS" w:hAnsi="Arial" w:cs="Arial"/>
          <w:color w:val="000000"/>
          <w:kern w:val="2"/>
        </w:rPr>
        <w:tab/>
        <w:t>Technické služby Zlín, s.r.o., P.O.Box 105, 760 01 Zlín</w:t>
      </w:r>
      <w:r w:rsidRPr="00B52898">
        <w:rPr>
          <w:rFonts w:ascii="Arial" w:eastAsia="Arial Unicode MS" w:hAnsi="Arial" w:cs="Arial"/>
          <w:color w:val="000000"/>
          <w:kern w:val="2"/>
        </w:rPr>
        <w:tab/>
      </w:r>
    </w:p>
    <w:p w14:paraId="331DFF50" w14:textId="0BF8E96B" w:rsidR="00796D5F" w:rsidRPr="001042F0" w:rsidRDefault="00796D5F" w:rsidP="00796D5F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</w:rPr>
      </w:pPr>
      <w:r w:rsidRPr="001042F0">
        <w:rPr>
          <w:rFonts w:ascii="Arial" w:hAnsi="Arial" w:cs="Arial"/>
          <w:color w:val="000000"/>
        </w:rPr>
        <w:t>(dále jen „</w:t>
      </w:r>
      <w:r w:rsidRPr="001042F0">
        <w:rPr>
          <w:rFonts w:ascii="Arial" w:hAnsi="Arial" w:cs="Arial"/>
          <w:b/>
          <w:color w:val="000000"/>
        </w:rPr>
        <w:t>objednatel</w:t>
      </w:r>
      <w:r w:rsidRPr="001042F0">
        <w:rPr>
          <w:rFonts w:ascii="Arial" w:hAnsi="Arial" w:cs="Arial"/>
          <w:color w:val="000000"/>
        </w:rPr>
        <w:t xml:space="preserve">“) </w:t>
      </w:r>
    </w:p>
    <w:p w14:paraId="20D88119" w14:textId="77777777" w:rsidR="00796D5F" w:rsidRPr="001042F0" w:rsidRDefault="00796D5F" w:rsidP="00796D5F">
      <w:pPr>
        <w:tabs>
          <w:tab w:val="left" w:pos="720"/>
        </w:tabs>
        <w:rPr>
          <w:rFonts w:ascii="Arial" w:hAnsi="Arial" w:cs="Arial"/>
        </w:rPr>
      </w:pPr>
      <w:r w:rsidRPr="001042F0">
        <w:rPr>
          <w:rFonts w:ascii="Arial" w:hAnsi="Arial" w:cs="Arial"/>
        </w:rPr>
        <w:t xml:space="preserve">a </w:t>
      </w:r>
    </w:p>
    <w:p w14:paraId="2CDD582D" w14:textId="16B56FB9" w:rsidR="00796D5F" w:rsidRPr="001042F0" w:rsidRDefault="00796D5F" w:rsidP="00796D5F">
      <w:pPr>
        <w:pStyle w:val="Bezmezer"/>
        <w:rPr>
          <w:rFonts w:ascii="Arial" w:hAnsi="Arial" w:cs="Arial"/>
          <w:sz w:val="20"/>
          <w:szCs w:val="20"/>
        </w:rPr>
      </w:pPr>
    </w:p>
    <w:p w14:paraId="428C83C0" w14:textId="397EE9A9" w:rsidR="00796D5F" w:rsidRPr="001042F0" w:rsidRDefault="00796D5F" w:rsidP="00796D5F">
      <w:pPr>
        <w:pStyle w:val="Bezmezer"/>
        <w:rPr>
          <w:rFonts w:ascii="Arial" w:hAnsi="Arial" w:cs="Arial"/>
          <w:b/>
          <w:sz w:val="20"/>
          <w:szCs w:val="20"/>
        </w:rPr>
      </w:pPr>
      <w:r w:rsidRPr="001042F0">
        <w:rPr>
          <w:rFonts w:ascii="Arial" w:hAnsi="Arial" w:cs="Arial"/>
          <w:b/>
          <w:sz w:val="20"/>
          <w:szCs w:val="20"/>
        </w:rPr>
        <w:t>Zhotovitel:</w:t>
      </w:r>
      <w:r w:rsidRPr="001042F0">
        <w:rPr>
          <w:rFonts w:ascii="Arial" w:hAnsi="Arial" w:cs="Arial"/>
          <w:b/>
          <w:sz w:val="20"/>
          <w:szCs w:val="20"/>
        </w:rPr>
        <w:tab/>
      </w:r>
    </w:p>
    <w:p w14:paraId="23A72894" w14:textId="41876009" w:rsidR="00796D5F" w:rsidRPr="001D3EF9" w:rsidRDefault="00796D5F" w:rsidP="00796D5F">
      <w:pPr>
        <w:pStyle w:val="Bezmezer"/>
        <w:rPr>
          <w:rFonts w:ascii="Arial" w:hAnsi="Arial" w:cs="Arial"/>
          <w:b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 xml:space="preserve">Název/jméno: </w:t>
      </w:r>
      <w:r w:rsidRPr="001042F0">
        <w:rPr>
          <w:rFonts w:ascii="Arial" w:hAnsi="Arial" w:cs="Arial"/>
          <w:sz w:val="20"/>
          <w:szCs w:val="20"/>
        </w:rPr>
        <w:tab/>
      </w:r>
      <w:r w:rsidRPr="001042F0">
        <w:rPr>
          <w:rFonts w:ascii="Arial" w:hAnsi="Arial" w:cs="Arial"/>
          <w:sz w:val="20"/>
          <w:szCs w:val="20"/>
        </w:rPr>
        <w:tab/>
      </w:r>
      <w:r w:rsidR="001D3EF9">
        <w:rPr>
          <w:rFonts w:ascii="Arial" w:hAnsi="Arial" w:cs="Arial"/>
          <w:sz w:val="20"/>
          <w:szCs w:val="20"/>
        </w:rPr>
        <w:tab/>
      </w:r>
      <w:r w:rsidR="001D3EF9" w:rsidRPr="001D3EF9">
        <w:rPr>
          <w:rFonts w:ascii="Arial" w:hAnsi="Arial" w:cs="Arial"/>
          <w:b/>
          <w:sz w:val="20"/>
          <w:szCs w:val="20"/>
        </w:rPr>
        <w:t xml:space="preserve">PATRIOT, spol. s </w:t>
      </w:r>
      <w:r w:rsidR="00320CC4" w:rsidRPr="001D3EF9">
        <w:rPr>
          <w:rFonts w:ascii="Arial" w:hAnsi="Arial" w:cs="Arial"/>
          <w:b/>
          <w:sz w:val="20"/>
          <w:szCs w:val="20"/>
        </w:rPr>
        <w:t>r.o.</w:t>
      </w:r>
    </w:p>
    <w:p w14:paraId="5ECC88B6" w14:textId="742A5AC7" w:rsidR="00796D5F" w:rsidRPr="001042F0" w:rsidRDefault="00796D5F" w:rsidP="00796D5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 xml:space="preserve">se sídlem: </w:t>
      </w:r>
      <w:r w:rsidRPr="001042F0">
        <w:rPr>
          <w:rFonts w:ascii="Arial" w:hAnsi="Arial" w:cs="Arial"/>
          <w:sz w:val="20"/>
          <w:szCs w:val="20"/>
        </w:rPr>
        <w:tab/>
      </w:r>
      <w:r w:rsidRPr="001042F0">
        <w:rPr>
          <w:rFonts w:ascii="Arial" w:hAnsi="Arial" w:cs="Arial"/>
          <w:sz w:val="20"/>
          <w:szCs w:val="20"/>
        </w:rPr>
        <w:tab/>
      </w:r>
      <w:r w:rsidRPr="001042F0">
        <w:rPr>
          <w:rFonts w:ascii="Arial" w:hAnsi="Arial" w:cs="Arial"/>
          <w:sz w:val="20"/>
          <w:szCs w:val="20"/>
        </w:rPr>
        <w:tab/>
      </w:r>
      <w:r w:rsidR="00320CC4" w:rsidRPr="00320CC4">
        <w:rPr>
          <w:rFonts w:ascii="Arial" w:hAnsi="Arial" w:cs="Arial"/>
          <w:sz w:val="20"/>
          <w:szCs w:val="20"/>
        </w:rPr>
        <w:t>Tuřanka 383/92, Slatina, 627 00 Brno</w:t>
      </w:r>
    </w:p>
    <w:p w14:paraId="67A58AE0" w14:textId="46CFA1F5" w:rsidR="00796D5F" w:rsidRPr="00320CC4" w:rsidRDefault="00796D5F" w:rsidP="00320CC4">
      <w:pPr>
        <w:pStyle w:val="Bezmezer"/>
        <w:rPr>
          <w:rFonts w:ascii="Arial" w:hAnsi="Arial" w:cs="Arial"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>IČ / DIČ:</w:t>
      </w:r>
      <w:r w:rsidRPr="001042F0">
        <w:rPr>
          <w:rFonts w:ascii="Arial" w:hAnsi="Arial" w:cs="Arial"/>
          <w:sz w:val="20"/>
          <w:szCs w:val="20"/>
        </w:rPr>
        <w:tab/>
      </w:r>
      <w:r w:rsidRPr="001042F0">
        <w:rPr>
          <w:rFonts w:ascii="Arial" w:hAnsi="Arial" w:cs="Arial"/>
          <w:sz w:val="20"/>
          <w:szCs w:val="20"/>
        </w:rPr>
        <w:tab/>
      </w:r>
      <w:r w:rsidR="001042F0">
        <w:rPr>
          <w:rFonts w:ascii="Arial" w:hAnsi="Arial" w:cs="Arial"/>
          <w:sz w:val="20"/>
          <w:szCs w:val="20"/>
        </w:rPr>
        <w:tab/>
      </w:r>
      <w:r w:rsidR="00320CC4" w:rsidRPr="00320CC4">
        <w:rPr>
          <w:rFonts w:ascii="Arial" w:hAnsi="Arial" w:cs="Arial"/>
          <w:sz w:val="20"/>
          <w:szCs w:val="20"/>
        </w:rPr>
        <w:t>15546501</w:t>
      </w:r>
      <w:r w:rsidRPr="001042F0">
        <w:rPr>
          <w:rFonts w:ascii="Arial" w:hAnsi="Arial" w:cs="Arial"/>
          <w:sz w:val="20"/>
          <w:szCs w:val="20"/>
        </w:rPr>
        <w:t xml:space="preserve"> / </w:t>
      </w:r>
      <w:r w:rsidR="00320CC4">
        <w:rPr>
          <w:rFonts w:ascii="Arial" w:hAnsi="Arial" w:cs="Arial"/>
          <w:sz w:val="20"/>
          <w:szCs w:val="20"/>
        </w:rPr>
        <w:t>CZ</w:t>
      </w:r>
      <w:r w:rsidR="00320CC4" w:rsidRPr="00320CC4">
        <w:rPr>
          <w:rFonts w:ascii="Arial" w:hAnsi="Arial" w:cs="Arial"/>
          <w:sz w:val="20"/>
          <w:szCs w:val="20"/>
        </w:rPr>
        <w:t>15546501</w:t>
      </w:r>
    </w:p>
    <w:p w14:paraId="54CDAEA2" w14:textId="797D25E4" w:rsidR="00796D5F" w:rsidRPr="001042F0" w:rsidRDefault="00796D5F" w:rsidP="00796D5F">
      <w:pPr>
        <w:pStyle w:val="Bezmezer"/>
        <w:rPr>
          <w:rFonts w:ascii="Arial" w:hAnsi="Arial" w:cs="Arial"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 xml:space="preserve">Zapsán ve veřejném rejstříku: </w:t>
      </w:r>
      <w:r w:rsidRPr="001042F0">
        <w:rPr>
          <w:rFonts w:ascii="Arial" w:hAnsi="Arial" w:cs="Arial"/>
          <w:sz w:val="20"/>
          <w:szCs w:val="20"/>
        </w:rPr>
        <w:tab/>
      </w:r>
      <w:r w:rsidR="00320CC4">
        <w:rPr>
          <w:rFonts w:ascii="Arial" w:hAnsi="Arial" w:cs="Arial"/>
          <w:sz w:val="20"/>
          <w:szCs w:val="20"/>
        </w:rPr>
        <w:t>OR při KS Brno, oddíl C, vložka 842</w:t>
      </w:r>
    </w:p>
    <w:p w14:paraId="71B14EF8" w14:textId="22DA28A8" w:rsidR="00796D5F" w:rsidRPr="001042F0" w:rsidRDefault="00796D5F" w:rsidP="00796D5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>Jednající/ zastoupený:</w:t>
      </w:r>
      <w:r w:rsidRPr="001042F0">
        <w:rPr>
          <w:rFonts w:ascii="Arial" w:hAnsi="Arial" w:cs="Arial"/>
          <w:sz w:val="20"/>
          <w:szCs w:val="20"/>
        </w:rPr>
        <w:tab/>
      </w:r>
      <w:r w:rsidRPr="001042F0">
        <w:rPr>
          <w:rFonts w:ascii="Arial" w:hAnsi="Arial" w:cs="Arial"/>
          <w:sz w:val="20"/>
          <w:szCs w:val="20"/>
        </w:rPr>
        <w:tab/>
      </w:r>
      <w:r w:rsidR="00320CC4">
        <w:rPr>
          <w:rFonts w:ascii="Arial" w:hAnsi="Arial" w:cs="Arial"/>
          <w:sz w:val="20"/>
          <w:szCs w:val="20"/>
        </w:rPr>
        <w:t>Ing. Ondřejem Hájkem, jednatelem společnosti</w:t>
      </w:r>
    </w:p>
    <w:p w14:paraId="3A2F834B" w14:textId="77777777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>Osoby oprávněné jednat:</w:t>
      </w:r>
    </w:p>
    <w:p w14:paraId="4BCCB02F" w14:textId="139B19AA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>ve věcech smluvních: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320CC4">
        <w:rPr>
          <w:rFonts w:ascii="Arial" w:hAnsi="Arial" w:cs="Arial"/>
          <w:sz w:val="20"/>
          <w:szCs w:val="20"/>
        </w:rPr>
        <w:t>Ing. Ondřej Hájek, jednatel společnosti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068FD00C" w14:textId="42651AEB" w:rsidR="00796D5F" w:rsidRPr="001042F0" w:rsidRDefault="00796D5F" w:rsidP="00796D5F">
      <w:pPr>
        <w:pStyle w:val="Bezmezer"/>
        <w:rPr>
          <w:rFonts w:ascii="Arial" w:hAnsi="Arial" w:cs="Arial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>ve věcech technických: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320CC4">
        <w:rPr>
          <w:rFonts w:ascii="Arial" w:eastAsia="Arial Unicode MS" w:hAnsi="Arial" w:cs="Arial"/>
          <w:kern w:val="2"/>
          <w:sz w:val="20"/>
          <w:szCs w:val="20"/>
        </w:rPr>
        <w:tab/>
      </w:r>
      <w:r w:rsidR="00F4205B">
        <w:rPr>
          <w:rFonts w:ascii="Arial" w:eastAsia="Arial Unicode MS" w:hAnsi="Arial" w:cs="Arial"/>
          <w:kern w:val="2"/>
          <w:sz w:val="20"/>
          <w:szCs w:val="20"/>
        </w:rPr>
        <w:t>XXX</w:t>
      </w:r>
    </w:p>
    <w:p w14:paraId="562D0F16" w14:textId="7FE56075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FC696D" w:rsidRPr="00FC696D">
        <w:rPr>
          <w:rFonts w:ascii="Arial" w:hAnsi="Arial" w:cs="Arial"/>
          <w:sz w:val="20"/>
          <w:szCs w:val="20"/>
        </w:rPr>
        <w:t>Raiffeisenbank, a.s.</w:t>
      </w:r>
    </w:p>
    <w:p w14:paraId="19A897B6" w14:textId="08BE9412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F4205B">
        <w:rPr>
          <w:rFonts w:ascii="Arial" w:hAnsi="Arial" w:cs="Arial"/>
          <w:sz w:val="20"/>
          <w:szCs w:val="20"/>
        </w:rPr>
        <w:t>XXX</w:t>
      </w:r>
    </w:p>
    <w:p w14:paraId="73D0D6FD" w14:textId="35E94D16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 xml:space="preserve">Telefon / e-mail: </w:t>
      </w: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1042F0">
        <w:rPr>
          <w:rFonts w:ascii="Arial" w:eastAsia="Arial Unicode MS" w:hAnsi="Arial" w:cs="Arial"/>
          <w:kern w:val="2"/>
          <w:sz w:val="20"/>
          <w:szCs w:val="20"/>
        </w:rPr>
        <w:tab/>
      </w:r>
      <w:r w:rsidR="00F4205B">
        <w:rPr>
          <w:rFonts w:ascii="Arial" w:hAnsi="Arial" w:cs="Arial"/>
          <w:sz w:val="20"/>
          <w:szCs w:val="20"/>
        </w:rPr>
        <w:t>XXX</w:t>
      </w:r>
    </w:p>
    <w:p w14:paraId="2DD498C1" w14:textId="77777777" w:rsidR="00796D5F" w:rsidRPr="001042F0" w:rsidRDefault="00796D5F" w:rsidP="00796D5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1042F0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022FE8CE" w14:textId="53F5F776" w:rsidR="00796D5F" w:rsidRPr="001D3EF9" w:rsidRDefault="00796D5F" w:rsidP="001D3EF9">
      <w:pPr>
        <w:pStyle w:val="Bezmezer"/>
        <w:rPr>
          <w:rFonts w:ascii="Arial" w:hAnsi="Arial" w:cs="Arial"/>
          <w:sz w:val="20"/>
          <w:szCs w:val="20"/>
        </w:rPr>
      </w:pPr>
      <w:r w:rsidRPr="001042F0">
        <w:rPr>
          <w:rFonts w:ascii="Arial" w:hAnsi="Arial" w:cs="Arial"/>
          <w:sz w:val="20"/>
          <w:szCs w:val="20"/>
        </w:rPr>
        <w:t>(dále jen „</w:t>
      </w:r>
      <w:r w:rsidRPr="001042F0">
        <w:rPr>
          <w:rFonts w:ascii="Arial" w:hAnsi="Arial" w:cs="Arial"/>
          <w:b/>
          <w:sz w:val="20"/>
          <w:szCs w:val="20"/>
        </w:rPr>
        <w:t>zhotovitel</w:t>
      </w:r>
      <w:r w:rsidRPr="001042F0">
        <w:rPr>
          <w:rFonts w:ascii="Arial" w:hAnsi="Arial" w:cs="Arial"/>
          <w:sz w:val="20"/>
          <w:szCs w:val="20"/>
        </w:rPr>
        <w:t>“)</w:t>
      </w:r>
    </w:p>
    <w:p w14:paraId="6BF1AB96" w14:textId="77777777" w:rsidR="009216BB" w:rsidRPr="001042F0" w:rsidRDefault="009216BB" w:rsidP="009216BB">
      <w:pPr>
        <w:widowControl w:val="0"/>
        <w:spacing w:line="240" w:lineRule="exact"/>
        <w:jc w:val="center"/>
        <w:rPr>
          <w:rFonts w:ascii="Arial" w:hAnsi="Arial" w:cs="Arial"/>
        </w:rPr>
      </w:pPr>
      <w:r w:rsidRPr="001042F0">
        <w:rPr>
          <w:rFonts w:ascii="Arial" w:hAnsi="Arial" w:cs="Arial"/>
        </w:rPr>
        <w:t>uzavírají tuto smlouvu:</w:t>
      </w:r>
    </w:p>
    <w:p w14:paraId="31509101" w14:textId="77777777" w:rsidR="009216BB" w:rsidRPr="001042F0" w:rsidRDefault="009216BB" w:rsidP="009216BB">
      <w:pPr>
        <w:widowControl w:val="0"/>
        <w:rPr>
          <w:b/>
        </w:rPr>
      </w:pPr>
    </w:p>
    <w:p w14:paraId="7AD7A269" w14:textId="77777777" w:rsidR="009216BB" w:rsidRPr="0063539F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t>Článek 1.</w:t>
      </w:r>
    </w:p>
    <w:p w14:paraId="3D7E8830" w14:textId="77777777" w:rsidR="009216BB" w:rsidRPr="0063539F" w:rsidRDefault="009216BB" w:rsidP="009216BB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 w:rsidRPr="0063539F">
        <w:rPr>
          <w:rFonts w:ascii="Arial" w:hAnsi="Arial" w:cs="Arial"/>
          <w:b/>
          <w:sz w:val="20"/>
          <w:u w:val="none"/>
        </w:rPr>
        <w:t>Úvodní ustanovení</w:t>
      </w:r>
      <w:r w:rsidR="0048651B">
        <w:rPr>
          <w:rFonts w:ascii="Arial" w:hAnsi="Arial" w:cs="Arial"/>
          <w:b/>
          <w:sz w:val="20"/>
          <w:u w:val="none"/>
        </w:rPr>
        <w:t>, definice</w:t>
      </w:r>
    </w:p>
    <w:p w14:paraId="30528506" w14:textId="2E7310A6" w:rsidR="00B33B0B" w:rsidRPr="002F3D5A" w:rsidRDefault="009216BB" w:rsidP="00D45596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</w:rPr>
      </w:pPr>
      <w:r w:rsidRPr="002F3D5A">
        <w:rPr>
          <w:rFonts w:ascii="Arial" w:hAnsi="Arial" w:cs="Arial"/>
        </w:rPr>
        <w:t xml:space="preserve">Smluvní strany uzavírají </w:t>
      </w:r>
      <w:r w:rsidR="00D45596" w:rsidRPr="002F3D5A">
        <w:rPr>
          <w:rFonts w:ascii="Arial" w:hAnsi="Arial" w:cs="Arial"/>
        </w:rPr>
        <w:t xml:space="preserve">tuto smlouvu </w:t>
      </w:r>
      <w:r w:rsidR="002F3D5A">
        <w:rPr>
          <w:rFonts w:ascii="Arial" w:hAnsi="Arial" w:cs="Arial"/>
        </w:rPr>
        <w:t xml:space="preserve">bez provedení zadávacího řízení za použití výjimky pro veřejnou zakázku malého rozsahu podle § 31 </w:t>
      </w:r>
      <w:r w:rsidR="002F3D5A" w:rsidRPr="002F3D5A">
        <w:rPr>
          <w:rFonts w:ascii="Arial" w:hAnsi="Arial" w:cs="Arial"/>
        </w:rPr>
        <w:t>zákona č. 134/2016 Sb., o zadávání veřejných zakázek</w:t>
      </w:r>
      <w:r w:rsidR="002F3D5A">
        <w:rPr>
          <w:rFonts w:ascii="Arial" w:hAnsi="Arial" w:cs="Arial"/>
        </w:rPr>
        <w:t>, ve znění pozdějších předpisů</w:t>
      </w:r>
      <w:r w:rsidR="00D45596" w:rsidRPr="002F3D5A">
        <w:rPr>
          <w:rFonts w:ascii="Arial" w:hAnsi="Arial" w:cs="Arial"/>
        </w:rPr>
        <w:t>.</w:t>
      </w:r>
    </w:p>
    <w:p w14:paraId="65483A1E" w14:textId="77777777" w:rsidR="00D45596" w:rsidRPr="00D45596" w:rsidRDefault="00D45596" w:rsidP="00D45596">
      <w:pPr>
        <w:pStyle w:val="Odstavecseseznamem"/>
        <w:ind w:left="360"/>
        <w:jc w:val="both"/>
        <w:rPr>
          <w:rFonts w:ascii="Arial" w:hAnsi="Arial" w:cs="Arial"/>
        </w:rPr>
      </w:pPr>
    </w:p>
    <w:p w14:paraId="6CDE4FBD" w14:textId="5A38887C" w:rsidR="00796D5F" w:rsidRDefault="00796D5F" w:rsidP="00796D5F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</w:rPr>
      </w:pPr>
      <w:r w:rsidRPr="00796D5F">
        <w:rPr>
          <w:rFonts w:ascii="Arial" w:hAnsi="Arial" w:cs="Arial"/>
        </w:rPr>
        <w:t>Definice</w:t>
      </w:r>
      <w:r>
        <w:rPr>
          <w:rFonts w:ascii="Arial" w:hAnsi="Arial" w:cs="Arial"/>
        </w:rPr>
        <w:t>:</w:t>
      </w:r>
    </w:p>
    <w:p w14:paraId="45D8DE4E" w14:textId="77777777" w:rsidR="005E056D" w:rsidRPr="005E056D" w:rsidRDefault="005E056D" w:rsidP="005E056D">
      <w:pPr>
        <w:jc w:val="both"/>
        <w:rPr>
          <w:rFonts w:ascii="Arial" w:hAnsi="Arial" w:cs="Arial"/>
        </w:rPr>
      </w:pPr>
    </w:p>
    <w:p w14:paraId="3C125231" w14:textId="510E3F95" w:rsidR="00865A81" w:rsidRDefault="0048651B" w:rsidP="007F5353">
      <w:pPr>
        <w:pStyle w:val="Zkladntext"/>
        <w:widowControl/>
        <w:numPr>
          <w:ilvl w:val="0"/>
          <w:numId w:val="0"/>
        </w:numPr>
        <w:spacing w:after="120" w:line="240" w:lineRule="auto"/>
        <w:ind w:left="360"/>
        <w:rPr>
          <w:rFonts w:ascii="Arial" w:hAnsi="Arial" w:cs="Arial"/>
          <w:color w:val="auto"/>
          <w:sz w:val="20"/>
        </w:rPr>
      </w:pPr>
      <w:r w:rsidRPr="005E056D">
        <w:rPr>
          <w:rFonts w:ascii="Arial" w:hAnsi="Arial" w:cs="Arial"/>
          <w:b/>
          <w:color w:val="auto"/>
          <w:sz w:val="20"/>
        </w:rPr>
        <w:t>SSZ</w:t>
      </w:r>
      <w:r w:rsidR="00865A81" w:rsidRPr="005E056D">
        <w:rPr>
          <w:rFonts w:ascii="Arial" w:hAnsi="Arial" w:cs="Arial"/>
          <w:color w:val="auto"/>
          <w:sz w:val="20"/>
        </w:rPr>
        <w:t xml:space="preserve"> – </w:t>
      </w:r>
      <w:r w:rsidR="00D52511" w:rsidRPr="005E056D">
        <w:rPr>
          <w:rFonts w:ascii="Arial" w:hAnsi="Arial" w:cs="Arial"/>
          <w:color w:val="auto"/>
          <w:sz w:val="20"/>
        </w:rPr>
        <w:t>světelná signalizační</w:t>
      </w:r>
      <w:r w:rsidRPr="005E056D">
        <w:rPr>
          <w:rFonts w:ascii="Arial" w:hAnsi="Arial" w:cs="Arial"/>
          <w:color w:val="auto"/>
          <w:sz w:val="20"/>
        </w:rPr>
        <w:t xml:space="preserve"> zařízení typu CROSS RS na křižovatkách a přechodech pro chodce</w:t>
      </w:r>
      <w:r w:rsidR="00D52511" w:rsidRPr="005E056D">
        <w:rPr>
          <w:rFonts w:ascii="Arial" w:hAnsi="Arial" w:cs="Arial"/>
          <w:color w:val="auto"/>
          <w:sz w:val="20"/>
        </w:rPr>
        <w:t xml:space="preserve"> ve Zlíně, která jsou uvedena</w:t>
      </w:r>
      <w:r w:rsidRPr="005E056D">
        <w:rPr>
          <w:rFonts w:ascii="Arial" w:hAnsi="Arial" w:cs="Arial"/>
          <w:color w:val="auto"/>
          <w:sz w:val="20"/>
        </w:rPr>
        <w:t xml:space="preserve"> v příloze č. 1 této smlouvy</w:t>
      </w:r>
      <w:r w:rsidRPr="005E056D">
        <w:rPr>
          <w:rFonts w:ascii="Arial" w:hAnsi="Arial" w:cs="Arial"/>
          <w:bCs/>
          <w:color w:val="auto"/>
          <w:sz w:val="20"/>
        </w:rPr>
        <w:t>.</w:t>
      </w:r>
      <w:r w:rsidR="00865A81" w:rsidRPr="00865A81">
        <w:rPr>
          <w:rFonts w:ascii="Arial" w:hAnsi="Arial" w:cs="Arial"/>
          <w:color w:val="auto"/>
          <w:sz w:val="20"/>
        </w:rPr>
        <w:t xml:space="preserve"> </w:t>
      </w:r>
    </w:p>
    <w:p w14:paraId="0EFD1C75" w14:textId="6E65D6FF" w:rsidR="009216BB" w:rsidRPr="001D3EF9" w:rsidRDefault="00371196" w:rsidP="001D3EF9">
      <w:pPr>
        <w:pStyle w:val="Zkladntext"/>
        <w:widowControl/>
        <w:numPr>
          <w:ilvl w:val="0"/>
          <w:numId w:val="0"/>
        </w:numPr>
        <w:spacing w:after="120" w:line="240" w:lineRule="auto"/>
        <w:ind w:left="360"/>
        <w:rPr>
          <w:rFonts w:ascii="Arial" w:hAnsi="Arial" w:cs="Arial"/>
          <w:color w:val="auto"/>
          <w:sz w:val="20"/>
        </w:rPr>
      </w:pPr>
      <w:r w:rsidRPr="005E056D">
        <w:rPr>
          <w:rFonts w:ascii="Arial" w:hAnsi="Arial" w:cs="Arial"/>
          <w:b/>
          <w:bCs/>
          <w:color w:val="auto"/>
          <w:sz w:val="20"/>
        </w:rPr>
        <w:t>Mimozáruční servis a opravy SZZ</w:t>
      </w:r>
      <w:r>
        <w:rPr>
          <w:rFonts w:ascii="Arial" w:hAnsi="Arial" w:cs="Arial"/>
          <w:color w:val="auto"/>
          <w:sz w:val="20"/>
        </w:rPr>
        <w:t xml:space="preserve"> –</w:t>
      </w:r>
      <w:r w:rsidRPr="00865A81">
        <w:rPr>
          <w:rFonts w:ascii="Arial" w:hAnsi="Arial" w:cs="Arial"/>
          <w:color w:val="auto"/>
          <w:sz w:val="20"/>
        </w:rPr>
        <w:t xml:space="preserve"> </w:t>
      </w:r>
      <w:r w:rsidRPr="00415A60">
        <w:rPr>
          <w:rFonts w:ascii="Arial" w:hAnsi="Arial" w:cs="Arial"/>
          <w:color w:val="auto"/>
          <w:sz w:val="20"/>
        </w:rPr>
        <w:t>servis a opravy vad či poruch SSZ</w:t>
      </w:r>
      <w:r w:rsidR="00415A60" w:rsidRPr="00415A60">
        <w:rPr>
          <w:rFonts w:ascii="Arial" w:hAnsi="Arial" w:cs="Arial"/>
          <w:color w:val="auto"/>
          <w:sz w:val="20"/>
        </w:rPr>
        <w:t xml:space="preserve"> včetně dodávky náhradních dílů, </w:t>
      </w:r>
      <w:r w:rsidR="00415A60" w:rsidRPr="00415A60">
        <w:rPr>
          <w:rFonts w:ascii="Arial" w:hAnsi="Arial" w:cs="Arial"/>
          <w:color w:val="000000"/>
          <w:sz w:val="20"/>
        </w:rPr>
        <w:t>které nespadají pod záruční servis, tj. kter</w:t>
      </w:r>
      <w:r w:rsidR="00415A60">
        <w:rPr>
          <w:rFonts w:ascii="Arial" w:hAnsi="Arial" w:cs="Arial"/>
          <w:color w:val="000000"/>
          <w:sz w:val="20"/>
        </w:rPr>
        <w:t>é nejsou kryty právem objednatele</w:t>
      </w:r>
      <w:r w:rsidR="00415A60" w:rsidRPr="00415A60">
        <w:rPr>
          <w:rFonts w:ascii="Arial" w:hAnsi="Arial" w:cs="Arial"/>
          <w:color w:val="000000"/>
          <w:sz w:val="20"/>
        </w:rPr>
        <w:t xml:space="preserve"> ze </w:t>
      </w:r>
      <w:r w:rsidR="00415A60">
        <w:rPr>
          <w:rFonts w:ascii="Arial" w:hAnsi="Arial" w:cs="Arial"/>
          <w:color w:val="000000"/>
          <w:sz w:val="20"/>
        </w:rPr>
        <w:t>záruky za jakost</w:t>
      </w:r>
      <w:r w:rsidR="00415A60" w:rsidRPr="00415A60">
        <w:rPr>
          <w:rFonts w:ascii="Arial" w:hAnsi="Arial" w:cs="Arial"/>
          <w:color w:val="000000"/>
          <w:sz w:val="20"/>
        </w:rPr>
        <w:t xml:space="preserve"> (</w:t>
      </w:r>
      <w:r w:rsidR="00415A60">
        <w:rPr>
          <w:rFonts w:ascii="Arial" w:hAnsi="Arial" w:cs="Arial"/>
          <w:color w:val="000000"/>
          <w:sz w:val="20"/>
        </w:rPr>
        <w:t>např. zásah ze strany objednatele</w:t>
      </w:r>
      <w:r w:rsidR="00415A60" w:rsidRPr="00415A60">
        <w:rPr>
          <w:rFonts w:ascii="Arial" w:hAnsi="Arial" w:cs="Arial"/>
          <w:color w:val="000000"/>
          <w:sz w:val="20"/>
        </w:rPr>
        <w:t>, chování třetí osoby nebo nahodilá událost, v jejich</w:t>
      </w:r>
      <w:r w:rsidR="00415A60">
        <w:rPr>
          <w:rFonts w:ascii="Arial" w:hAnsi="Arial" w:cs="Arial"/>
          <w:color w:val="000000"/>
          <w:sz w:val="20"/>
        </w:rPr>
        <w:t>ž důsledku vznikne vada nebo porucha SSZ</w:t>
      </w:r>
      <w:r w:rsidR="00415A60" w:rsidRPr="00415A60">
        <w:rPr>
          <w:rFonts w:ascii="Arial" w:hAnsi="Arial" w:cs="Arial"/>
          <w:color w:val="000000"/>
          <w:sz w:val="20"/>
        </w:rPr>
        <w:t>), popř. ne</w:t>
      </w:r>
      <w:r w:rsidR="00415A60">
        <w:rPr>
          <w:rFonts w:ascii="Arial" w:hAnsi="Arial" w:cs="Arial"/>
          <w:color w:val="000000"/>
          <w:sz w:val="20"/>
        </w:rPr>
        <w:t>jsou kryty ani právem objednatele</w:t>
      </w:r>
      <w:r w:rsidR="00415A60" w:rsidRPr="00415A60">
        <w:rPr>
          <w:rFonts w:ascii="Arial" w:hAnsi="Arial" w:cs="Arial"/>
          <w:color w:val="000000"/>
          <w:sz w:val="20"/>
        </w:rPr>
        <w:t xml:space="preserve"> z vadného plnění dle OZ. </w:t>
      </w:r>
    </w:p>
    <w:p w14:paraId="1F396BE1" w14:textId="77777777" w:rsidR="009216BB" w:rsidRPr="0063539F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lastRenderedPageBreak/>
        <w:t>Článek 2.</w:t>
      </w:r>
    </w:p>
    <w:p w14:paraId="78EC5321" w14:textId="77777777" w:rsidR="009216BB" w:rsidRDefault="009216BB" w:rsidP="009216BB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 w:rsidRPr="0063539F">
        <w:rPr>
          <w:rFonts w:ascii="Arial" w:hAnsi="Arial" w:cs="Arial"/>
          <w:b/>
          <w:sz w:val="20"/>
          <w:u w:val="none"/>
        </w:rPr>
        <w:t>Předmět smlouvy</w:t>
      </w:r>
    </w:p>
    <w:p w14:paraId="41FE38FB" w14:textId="77777777" w:rsidR="00073506" w:rsidRPr="00073506" w:rsidRDefault="00073506" w:rsidP="00073506">
      <w:pPr>
        <w:rPr>
          <w:highlight w:val="yellow"/>
        </w:rPr>
      </w:pPr>
    </w:p>
    <w:p w14:paraId="6EE9A61E" w14:textId="77777777" w:rsidR="00281192" w:rsidRDefault="00027773" w:rsidP="009216BB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Zhotovitel se zavazuje provádět</w:t>
      </w:r>
      <w:r w:rsidR="009216BB" w:rsidRPr="0063539F">
        <w:rPr>
          <w:rFonts w:ascii="Arial" w:hAnsi="Arial" w:cs="Arial"/>
          <w:color w:val="auto"/>
          <w:sz w:val="20"/>
        </w:rPr>
        <w:t xml:space="preserve"> na svůj náklad a nebezpečí pro objednatele</w:t>
      </w:r>
      <w:r w:rsidR="00281192">
        <w:rPr>
          <w:rFonts w:ascii="Arial" w:hAnsi="Arial" w:cs="Arial"/>
          <w:color w:val="auto"/>
          <w:sz w:val="20"/>
        </w:rPr>
        <w:t>:</w:t>
      </w:r>
    </w:p>
    <w:p w14:paraId="1496CEAD" w14:textId="77777777" w:rsidR="00281192" w:rsidRPr="00986C25" w:rsidRDefault="00281192" w:rsidP="00281192">
      <w:pPr>
        <w:pStyle w:val="Zkladntext"/>
        <w:widowControl/>
        <w:numPr>
          <w:ilvl w:val="0"/>
          <w:numId w:val="16"/>
        </w:numPr>
        <w:spacing w:after="120" w:line="240" w:lineRule="auto"/>
        <w:rPr>
          <w:rFonts w:ascii="Arial" w:hAnsi="Arial" w:cs="Arial"/>
          <w:color w:val="auto"/>
          <w:sz w:val="20"/>
        </w:rPr>
      </w:pPr>
      <w:r w:rsidRPr="00986C25">
        <w:rPr>
          <w:rFonts w:ascii="Arial" w:hAnsi="Arial" w:cs="Arial"/>
          <w:color w:val="auto"/>
          <w:sz w:val="20"/>
        </w:rPr>
        <w:t xml:space="preserve">pravidelné profylaktické prohlídky řadičů </w:t>
      </w:r>
      <w:r w:rsidR="0048651B" w:rsidRPr="00986C25">
        <w:rPr>
          <w:rFonts w:ascii="Arial" w:hAnsi="Arial" w:cs="Arial"/>
          <w:color w:val="auto"/>
          <w:sz w:val="20"/>
        </w:rPr>
        <w:t>SSZ</w:t>
      </w:r>
      <w:r w:rsidRPr="00986C25">
        <w:rPr>
          <w:rFonts w:ascii="Arial" w:hAnsi="Arial" w:cs="Arial"/>
          <w:color w:val="auto"/>
          <w:sz w:val="20"/>
        </w:rPr>
        <w:t xml:space="preserve"> </w:t>
      </w:r>
    </w:p>
    <w:p w14:paraId="78838D66" w14:textId="544D4412" w:rsidR="00281192" w:rsidRPr="00986C25" w:rsidRDefault="001042F0" w:rsidP="00281192">
      <w:pPr>
        <w:pStyle w:val="Zkladntext"/>
        <w:widowControl/>
        <w:numPr>
          <w:ilvl w:val="0"/>
          <w:numId w:val="16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mimozáruční </w:t>
      </w:r>
      <w:r w:rsidR="00281192" w:rsidRPr="00986C25">
        <w:rPr>
          <w:rFonts w:ascii="Arial" w:hAnsi="Arial" w:cs="Arial"/>
          <w:color w:val="auto"/>
          <w:sz w:val="20"/>
        </w:rPr>
        <w:t>se</w:t>
      </w:r>
      <w:r>
        <w:rPr>
          <w:rFonts w:ascii="Arial" w:hAnsi="Arial" w:cs="Arial"/>
          <w:color w:val="auto"/>
          <w:sz w:val="20"/>
        </w:rPr>
        <w:t>rvis a opravy SZZ</w:t>
      </w:r>
      <w:r w:rsidR="00DF7F85">
        <w:rPr>
          <w:rFonts w:ascii="Arial" w:hAnsi="Arial" w:cs="Arial"/>
          <w:color w:val="auto"/>
          <w:sz w:val="20"/>
        </w:rPr>
        <w:t>.</w:t>
      </w:r>
    </w:p>
    <w:p w14:paraId="69D477FD" w14:textId="77777777" w:rsidR="0048651B" w:rsidRDefault="0048651B" w:rsidP="009216BB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170C2185" w14:textId="09B3D268" w:rsidR="009216BB" w:rsidRPr="003C7D05" w:rsidRDefault="00281192" w:rsidP="009216B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8651B" w:rsidRPr="003C7D05">
        <w:rPr>
          <w:rFonts w:ascii="Arial" w:hAnsi="Arial" w:cs="Arial"/>
          <w:b/>
        </w:rPr>
        <w:t xml:space="preserve">PRAVIDELNÉ PROFYLAKTICKÉ </w:t>
      </w:r>
      <w:r w:rsidR="0052078B">
        <w:rPr>
          <w:rFonts w:ascii="Arial" w:hAnsi="Arial" w:cs="Arial"/>
          <w:b/>
        </w:rPr>
        <w:t>PROHLÍDKY ŘADIČ</w:t>
      </w:r>
      <w:r w:rsidR="0048651B" w:rsidRPr="003C7D05">
        <w:rPr>
          <w:rFonts w:ascii="Arial" w:hAnsi="Arial" w:cs="Arial"/>
          <w:b/>
        </w:rPr>
        <w:t>Ů</w:t>
      </w:r>
      <w:r w:rsidRPr="003C7D05">
        <w:rPr>
          <w:rFonts w:ascii="Arial" w:hAnsi="Arial" w:cs="Arial"/>
          <w:b/>
        </w:rPr>
        <w:t xml:space="preserve"> SSZ</w:t>
      </w:r>
      <w:r w:rsidR="009216BB" w:rsidRPr="003C7D05">
        <w:rPr>
          <w:rFonts w:ascii="Arial" w:hAnsi="Arial" w:cs="Arial"/>
          <w:b/>
        </w:rPr>
        <w:t xml:space="preserve">: </w:t>
      </w:r>
    </w:p>
    <w:p w14:paraId="476EA16A" w14:textId="77777777" w:rsidR="00281192" w:rsidRDefault="009216BB" w:rsidP="009216BB">
      <w:pPr>
        <w:pStyle w:val="Zkladntext"/>
        <w:tabs>
          <w:tab w:val="left" w:pos="567"/>
        </w:tabs>
        <w:outlineLvl w:val="0"/>
        <w:rPr>
          <w:rFonts w:ascii="Arial" w:hAnsi="Arial" w:cs="Arial"/>
          <w:b/>
          <w:color w:val="auto"/>
          <w:sz w:val="20"/>
        </w:rPr>
      </w:pPr>
      <w:r w:rsidRPr="0063539F">
        <w:rPr>
          <w:rFonts w:ascii="Arial" w:hAnsi="Arial" w:cs="Arial"/>
          <w:b/>
          <w:color w:val="auto"/>
          <w:sz w:val="20"/>
        </w:rPr>
        <w:t xml:space="preserve">      </w:t>
      </w:r>
    </w:p>
    <w:p w14:paraId="7A333EE3" w14:textId="77777777" w:rsidR="00281192" w:rsidRDefault="00281192" w:rsidP="005E056D">
      <w:pPr>
        <w:pStyle w:val="Zkladntext"/>
        <w:tabs>
          <w:tab w:val="left" w:pos="567"/>
        </w:tabs>
        <w:ind w:left="360"/>
        <w:outlineLvl w:val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Zhotovitel bud</w:t>
      </w:r>
      <w:r w:rsidRPr="00281192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</w:t>
      </w:r>
      <w:r w:rsidRPr="00281192">
        <w:rPr>
          <w:rFonts w:ascii="Arial" w:hAnsi="Arial" w:cs="Arial"/>
          <w:color w:val="auto"/>
          <w:sz w:val="20"/>
        </w:rPr>
        <w:t>provádět pravidelné profylaktické prohlídky řadičů SSZ</w:t>
      </w:r>
      <w:r>
        <w:rPr>
          <w:rFonts w:ascii="Arial" w:hAnsi="Arial" w:cs="Arial"/>
          <w:color w:val="auto"/>
          <w:sz w:val="20"/>
        </w:rPr>
        <w:t xml:space="preserve"> podle technických podmínek výrobce řadiče v rozsahu:</w:t>
      </w:r>
    </w:p>
    <w:p w14:paraId="1B009370" w14:textId="77777777" w:rsidR="00281192" w:rsidRPr="004854B5" w:rsidRDefault="00281192" w:rsidP="005E056D">
      <w:pPr>
        <w:tabs>
          <w:tab w:val="left" w:pos="540"/>
        </w:tabs>
        <w:jc w:val="both"/>
        <w:rPr>
          <w:rFonts w:ascii="Arial" w:hAnsi="Arial" w:cs="Arial"/>
        </w:rPr>
      </w:pPr>
    </w:p>
    <w:p w14:paraId="0024E4AB" w14:textId="16A98B94" w:rsidR="00281192" w:rsidRPr="004854B5" w:rsidRDefault="00281192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  <w:t>a)</w:t>
      </w:r>
      <w:r w:rsidRPr="004854B5">
        <w:rPr>
          <w:rFonts w:ascii="Arial" w:hAnsi="Arial" w:cs="Arial"/>
        </w:rPr>
        <w:tab/>
        <w:t>příprava ke komplexním zkouškám</w:t>
      </w:r>
      <w:r w:rsidR="002E6492">
        <w:rPr>
          <w:rFonts w:ascii="Arial" w:hAnsi="Arial" w:cs="Arial"/>
        </w:rPr>
        <w:t>,</w:t>
      </w:r>
    </w:p>
    <w:p w14:paraId="22651158" w14:textId="282EA5D5" w:rsidR="00281192" w:rsidRPr="004854B5" w:rsidRDefault="00281192" w:rsidP="00A1099D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  <w:t>b)</w:t>
      </w:r>
      <w:r w:rsidRPr="004854B5">
        <w:rPr>
          <w:rFonts w:ascii="Arial" w:hAnsi="Arial" w:cs="Arial"/>
        </w:rPr>
        <w:tab/>
        <w:t xml:space="preserve">provedení všech úkonů na řadiči ve smyslu technických podmínek výrobce řadiče (prověření všech bezpečnostních, jistících a kontrolních funkcí řadiče ve smyslu </w:t>
      </w:r>
      <w:r w:rsidR="00415A60" w:rsidRPr="00CA4014">
        <w:rPr>
          <w:rFonts w:ascii="Arial" w:hAnsi="Arial" w:cs="Arial"/>
        </w:rPr>
        <w:t>ČSN EN 50556 ED.2</w:t>
      </w:r>
      <w:r w:rsidR="00415A60" w:rsidRPr="009973EA">
        <w:rPr>
          <w:rFonts w:ascii="Arial" w:hAnsi="Arial" w:cs="Arial"/>
        </w:rPr>
        <w:t>,</w:t>
      </w:r>
      <w:r w:rsidR="00415A60">
        <w:rPr>
          <w:rFonts w:ascii="Arial" w:hAnsi="Arial" w:cs="Arial"/>
        </w:rPr>
        <w:t xml:space="preserve"> </w:t>
      </w:r>
      <w:r w:rsidR="00A1099D" w:rsidRPr="004854B5">
        <w:rPr>
          <w:rFonts w:ascii="Arial" w:hAnsi="Arial" w:cs="Arial"/>
        </w:rPr>
        <w:t xml:space="preserve">ČSN EN </w:t>
      </w:r>
      <w:r w:rsidRPr="004854B5">
        <w:rPr>
          <w:rFonts w:ascii="Arial" w:hAnsi="Arial" w:cs="Arial"/>
        </w:rPr>
        <w:t>12675</w:t>
      </w:r>
      <w:r w:rsidR="00415A60">
        <w:rPr>
          <w:rFonts w:ascii="Arial" w:hAnsi="Arial" w:cs="Arial"/>
        </w:rPr>
        <w:t xml:space="preserve"> (</w:t>
      </w:r>
      <w:r w:rsidR="00FC696D">
        <w:rPr>
          <w:rFonts w:ascii="Arial" w:hAnsi="Arial" w:cs="Arial"/>
        </w:rPr>
        <w:t xml:space="preserve">ČSN </w:t>
      </w:r>
      <w:r w:rsidR="00415A60">
        <w:rPr>
          <w:rFonts w:ascii="Arial" w:hAnsi="Arial" w:cs="Arial"/>
        </w:rPr>
        <w:t>73704</w:t>
      </w:r>
      <w:r w:rsidR="00FC696D">
        <w:rPr>
          <w:rFonts w:ascii="Arial" w:hAnsi="Arial" w:cs="Arial"/>
        </w:rPr>
        <w:t>2</w:t>
      </w:r>
      <w:r w:rsidR="00415A60">
        <w:rPr>
          <w:rFonts w:ascii="Arial" w:hAnsi="Arial" w:cs="Arial"/>
        </w:rPr>
        <w:t>)</w:t>
      </w:r>
      <w:r w:rsidRPr="004854B5">
        <w:rPr>
          <w:rFonts w:ascii="Arial" w:hAnsi="Arial" w:cs="Arial"/>
        </w:rPr>
        <w:t xml:space="preserve"> a ČSN 36 5601-1, tzn. čistota skříně, kontro</w:t>
      </w:r>
      <w:r w:rsidR="0003616A" w:rsidRPr="004854B5">
        <w:rPr>
          <w:rFonts w:ascii="Arial" w:hAnsi="Arial" w:cs="Arial"/>
        </w:rPr>
        <w:t xml:space="preserve">la utažení šroubových svorek a další </w:t>
      </w:r>
      <w:r w:rsidRPr="004854B5">
        <w:rPr>
          <w:rFonts w:ascii="Arial" w:hAnsi="Arial" w:cs="Arial"/>
        </w:rPr>
        <w:t>dle technických podmínek</w:t>
      </w:r>
      <w:r w:rsidR="0003616A" w:rsidRPr="004854B5">
        <w:rPr>
          <w:rFonts w:ascii="Arial" w:hAnsi="Arial" w:cs="Arial"/>
        </w:rPr>
        <w:t xml:space="preserve"> výrobce řadiče</w:t>
      </w:r>
      <w:r w:rsidR="002E6492">
        <w:rPr>
          <w:rFonts w:ascii="Arial" w:hAnsi="Arial" w:cs="Arial"/>
        </w:rPr>
        <w:t>,</w:t>
      </w:r>
    </w:p>
    <w:p w14:paraId="1A5730AB" w14:textId="4F0A8606" w:rsidR="00281192" w:rsidRPr="004854B5" w:rsidRDefault="00281192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  <w:t>c)</w:t>
      </w:r>
      <w:r w:rsidRPr="004854B5">
        <w:rPr>
          <w:rFonts w:ascii="Arial" w:hAnsi="Arial" w:cs="Arial"/>
        </w:rPr>
        <w:tab/>
        <w:t>kontrola funkce a vyhodnocování detektorů podle použitého druhu</w:t>
      </w:r>
      <w:r w:rsidR="002E6492">
        <w:rPr>
          <w:rFonts w:ascii="Arial" w:hAnsi="Arial" w:cs="Arial"/>
        </w:rPr>
        <w:t>,</w:t>
      </w:r>
    </w:p>
    <w:p w14:paraId="1DF2CDDD" w14:textId="61C473DD" w:rsidR="00281192" w:rsidRPr="004854B5" w:rsidRDefault="00281192" w:rsidP="00490788">
      <w:pPr>
        <w:tabs>
          <w:tab w:val="left" w:pos="540"/>
          <w:tab w:val="left" w:pos="900"/>
        </w:tabs>
        <w:ind w:left="900" w:hanging="900"/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  <w:t>d)</w:t>
      </w:r>
      <w:r w:rsidRPr="004854B5">
        <w:rPr>
          <w:rFonts w:ascii="Arial" w:hAnsi="Arial" w:cs="Arial"/>
        </w:rPr>
        <w:tab/>
        <w:t xml:space="preserve">změření parametrů indukčních smyček a porovnání s měřícím protokolem z doby </w:t>
      </w:r>
      <w:r w:rsidR="0003616A" w:rsidRPr="004854B5">
        <w:rPr>
          <w:rFonts w:ascii="Arial" w:hAnsi="Arial" w:cs="Arial"/>
        </w:rPr>
        <w:t>uvede</w:t>
      </w:r>
      <w:r w:rsidRPr="004854B5">
        <w:rPr>
          <w:rFonts w:ascii="Arial" w:hAnsi="Arial" w:cs="Arial"/>
        </w:rPr>
        <w:t>ní do provozu</w:t>
      </w:r>
      <w:r w:rsidR="002E6492">
        <w:rPr>
          <w:rFonts w:ascii="Arial" w:hAnsi="Arial" w:cs="Arial"/>
        </w:rPr>
        <w:t>,</w:t>
      </w:r>
    </w:p>
    <w:p w14:paraId="06D0648A" w14:textId="35DB9BBF" w:rsidR="00281192" w:rsidRPr="004854B5" w:rsidRDefault="00281192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  <w:t>e)</w:t>
      </w:r>
      <w:r w:rsidRPr="004854B5">
        <w:rPr>
          <w:rFonts w:ascii="Arial" w:hAnsi="Arial" w:cs="Arial"/>
        </w:rPr>
        <w:tab/>
        <w:t>vyhotovení protokolu o provedených pracích</w:t>
      </w:r>
      <w:r w:rsidR="007F5353">
        <w:rPr>
          <w:rFonts w:ascii="Arial" w:hAnsi="Arial" w:cs="Arial"/>
        </w:rPr>
        <w:t>.</w:t>
      </w:r>
    </w:p>
    <w:p w14:paraId="03ADC007" w14:textId="77777777" w:rsidR="00281192" w:rsidRPr="004854B5" w:rsidRDefault="00281192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ab/>
      </w:r>
    </w:p>
    <w:p w14:paraId="3BAC815E" w14:textId="04989E54" w:rsidR="00281192" w:rsidRPr="005D335E" w:rsidRDefault="00281192" w:rsidP="005E056D">
      <w:pPr>
        <w:tabs>
          <w:tab w:val="left" w:pos="540"/>
          <w:tab w:val="left" w:pos="900"/>
        </w:tabs>
        <w:ind w:left="360"/>
        <w:jc w:val="both"/>
        <w:rPr>
          <w:rFonts w:ascii="Arial" w:hAnsi="Arial" w:cs="Arial"/>
        </w:rPr>
      </w:pPr>
      <w:r w:rsidRPr="005D335E">
        <w:rPr>
          <w:rFonts w:ascii="Arial" w:hAnsi="Arial" w:cs="Arial"/>
        </w:rPr>
        <w:t>Prohlídka se týká vlastního řadiče, jejím předmětem ne</w:t>
      </w:r>
      <w:r w:rsidR="00E5318E">
        <w:rPr>
          <w:rFonts w:ascii="Arial" w:hAnsi="Arial" w:cs="Arial"/>
        </w:rPr>
        <w:t xml:space="preserve">ní revize kabelových rozvodů za </w:t>
      </w:r>
      <w:r w:rsidRPr="005D335E">
        <w:rPr>
          <w:rFonts w:ascii="Arial" w:hAnsi="Arial" w:cs="Arial"/>
        </w:rPr>
        <w:t>svorkovnicemi řadiče ani řadič ve smyslu ČSN 33 1500.</w:t>
      </w:r>
    </w:p>
    <w:p w14:paraId="63EBCF29" w14:textId="595B5229" w:rsidR="009216BB" w:rsidRPr="00281192" w:rsidRDefault="00E5318E" w:rsidP="00490788">
      <w:pPr>
        <w:pStyle w:val="Zkladntext"/>
        <w:tabs>
          <w:tab w:val="left" w:pos="567"/>
        </w:tabs>
        <w:ind w:left="360"/>
        <w:outlineLvl w:val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Zhotovitel provede</w:t>
      </w:r>
      <w:r w:rsidR="0003616A" w:rsidRPr="005D335E">
        <w:rPr>
          <w:rFonts w:ascii="Arial" w:hAnsi="Arial" w:cs="Arial"/>
          <w:color w:val="auto"/>
          <w:sz w:val="20"/>
        </w:rPr>
        <w:t xml:space="preserve"> zápis</w:t>
      </w:r>
      <w:r>
        <w:rPr>
          <w:rFonts w:ascii="Arial" w:hAnsi="Arial" w:cs="Arial"/>
          <w:color w:val="auto"/>
          <w:sz w:val="20"/>
        </w:rPr>
        <w:t xml:space="preserve"> o provedené prohlídce</w:t>
      </w:r>
      <w:r w:rsidR="0003616A" w:rsidRPr="005D335E">
        <w:rPr>
          <w:rFonts w:ascii="Arial" w:hAnsi="Arial" w:cs="Arial"/>
          <w:color w:val="auto"/>
          <w:sz w:val="20"/>
        </w:rPr>
        <w:t xml:space="preserve"> do provozního deníku řadiče SSZ.</w:t>
      </w:r>
    </w:p>
    <w:p w14:paraId="687733D4" w14:textId="228F408D" w:rsidR="0003616A" w:rsidRDefault="0048651B" w:rsidP="00490788">
      <w:pPr>
        <w:pStyle w:val="Zkladntext"/>
        <w:tabs>
          <w:tab w:val="left" w:pos="567"/>
        </w:tabs>
        <w:ind w:left="360"/>
        <w:outlineLvl w:val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Periodicita provádění profylaktických prohlídek SSZ vyplývá z technických podmínek výrobce řadičů SSZ, termíny</w:t>
      </w:r>
      <w:r w:rsidR="00986C25">
        <w:rPr>
          <w:rFonts w:ascii="Arial" w:hAnsi="Arial" w:cs="Arial"/>
          <w:color w:val="auto"/>
          <w:sz w:val="20"/>
        </w:rPr>
        <w:t xml:space="preserve"> provádění se odvíjejí</w:t>
      </w:r>
      <w:r>
        <w:rPr>
          <w:rFonts w:ascii="Arial" w:hAnsi="Arial" w:cs="Arial"/>
          <w:color w:val="auto"/>
          <w:sz w:val="20"/>
        </w:rPr>
        <w:t xml:space="preserve"> </w:t>
      </w:r>
      <w:r w:rsidR="00A1099D">
        <w:rPr>
          <w:rFonts w:ascii="Arial" w:hAnsi="Arial" w:cs="Arial"/>
          <w:color w:val="auto"/>
          <w:sz w:val="20"/>
        </w:rPr>
        <w:t>od</w:t>
      </w:r>
      <w:r w:rsidR="00986C25">
        <w:rPr>
          <w:rFonts w:ascii="Arial" w:hAnsi="Arial" w:cs="Arial"/>
          <w:color w:val="auto"/>
          <w:sz w:val="20"/>
        </w:rPr>
        <w:t> termínů uvedení jednotlivých SSZ do provozu a jsou vyznačeny v protokolu o poslední provedené prohlídce SSZ.</w:t>
      </w:r>
    </w:p>
    <w:p w14:paraId="400C4759" w14:textId="29107DBB" w:rsidR="009216BB" w:rsidRPr="003940C6" w:rsidRDefault="00986C25" w:rsidP="00490788">
      <w:pPr>
        <w:pStyle w:val="Zkladntext"/>
        <w:tabs>
          <w:tab w:val="left" w:pos="567"/>
        </w:tabs>
        <w:ind w:left="360"/>
        <w:outlineLvl w:val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Místa provádění profylaktických prohlídek SSZ jsou uvedena v příloze č. 1.</w:t>
      </w:r>
      <w:r w:rsidR="00490788">
        <w:rPr>
          <w:rFonts w:ascii="Arial" w:hAnsi="Arial" w:cs="Arial"/>
          <w:color w:val="auto"/>
          <w:sz w:val="20"/>
        </w:rPr>
        <w:t xml:space="preserve"> Předpoklá</w:t>
      </w:r>
      <w:r w:rsidR="00415A60">
        <w:rPr>
          <w:rFonts w:ascii="Arial" w:hAnsi="Arial" w:cs="Arial"/>
          <w:color w:val="auto"/>
          <w:sz w:val="20"/>
        </w:rPr>
        <w:t>dá se, že u každého řadiče bude</w:t>
      </w:r>
      <w:r w:rsidR="00490788">
        <w:rPr>
          <w:rFonts w:ascii="Arial" w:hAnsi="Arial" w:cs="Arial"/>
          <w:color w:val="auto"/>
          <w:sz w:val="20"/>
        </w:rPr>
        <w:t xml:space="preserve"> za dob</w:t>
      </w:r>
      <w:r w:rsidR="00415A60">
        <w:rPr>
          <w:rFonts w:ascii="Arial" w:hAnsi="Arial" w:cs="Arial"/>
          <w:color w:val="auto"/>
          <w:sz w:val="20"/>
        </w:rPr>
        <w:t xml:space="preserve">u trvání této smlouvy </w:t>
      </w:r>
      <w:r w:rsidR="00415A60" w:rsidRPr="001D3EF9">
        <w:rPr>
          <w:rFonts w:ascii="Arial" w:hAnsi="Arial" w:cs="Arial"/>
          <w:color w:val="auto"/>
          <w:sz w:val="20"/>
        </w:rPr>
        <w:t>provedena 1 profylaktická prohlídka</w:t>
      </w:r>
      <w:r w:rsidR="00490788" w:rsidRPr="001D3EF9">
        <w:rPr>
          <w:rFonts w:ascii="Arial" w:hAnsi="Arial" w:cs="Arial"/>
          <w:color w:val="auto"/>
          <w:sz w:val="20"/>
        </w:rPr>
        <w:t>.</w:t>
      </w:r>
    </w:p>
    <w:p w14:paraId="3219FA6C" w14:textId="77777777" w:rsidR="009216BB" w:rsidRDefault="009216BB" w:rsidP="009216BB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8D9F3" w14:textId="41CCA01E" w:rsidR="00986C25" w:rsidRPr="003C7D05" w:rsidRDefault="00986C25" w:rsidP="009216BB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03388" w:rsidRPr="00103388">
        <w:rPr>
          <w:rFonts w:ascii="Arial" w:hAnsi="Arial" w:cs="Arial"/>
          <w:b/>
        </w:rPr>
        <w:t xml:space="preserve">MIMOZÁRUČNÍ </w:t>
      </w:r>
      <w:r w:rsidRPr="003C7D05">
        <w:rPr>
          <w:rFonts w:ascii="Arial" w:hAnsi="Arial" w:cs="Arial"/>
          <w:b/>
        </w:rPr>
        <w:t>SERVIS A OPRAVY SSZ</w:t>
      </w:r>
      <w:r w:rsidR="00E23B7C" w:rsidRPr="003C7D05">
        <w:rPr>
          <w:rFonts w:ascii="Arial" w:hAnsi="Arial" w:cs="Arial"/>
          <w:b/>
        </w:rPr>
        <w:t>:</w:t>
      </w:r>
    </w:p>
    <w:p w14:paraId="4DBE1B83" w14:textId="77777777" w:rsidR="00E23B7C" w:rsidRDefault="009216BB" w:rsidP="009216BB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2616F" w14:textId="585A9B9A" w:rsidR="00986C25" w:rsidRDefault="00E23B7C" w:rsidP="005E056D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6C25">
        <w:rPr>
          <w:rFonts w:ascii="Arial" w:hAnsi="Arial" w:cs="Arial"/>
        </w:rPr>
        <w:t>Zhotovitel provede mimozáruční servis a opravy SSZ na základě telefonické výzvy (nahlášení) objednatele</w:t>
      </w:r>
      <w:r w:rsidR="007220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případě, že předpokládaná hodnota požadovaného servisu nebo opravy v jednotlivém případě přesahuje částku 50 000 Kč bez DPH, provede objed</w:t>
      </w:r>
      <w:r w:rsidR="00103388">
        <w:rPr>
          <w:rFonts w:ascii="Arial" w:hAnsi="Arial" w:cs="Arial"/>
        </w:rPr>
        <w:t xml:space="preserve">natel nahlášení </w:t>
      </w:r>
      <w:r>
        <w:rPr>
          <w:rFonts w:ascii="Arial" w:hAnsi="Arial" w:cs="Arial"/>
        </w:rPr>
        <w:t xml:space="preserve">elektronickou poštou </w:t>
      </w:r>
      <w:r w:rsidR="00103388">
        <w:rPr>
          <w:rFonts w:ascii="Arial" w:hAnsi="Arial" w:cs="Arial"/>
        </w:rPr>
        <w:t xml:space="preserve">(e-mailem) </w:t>
      </w:r>
      <w:r>
        <w:rPr>
          <w:rFonts w:ascii="Arial" w:hAnsi="Arial" w:cs="Arial"/>
        </w:rPr>
        <w:t>a zhotovi</w:t>
      </w:r>
      <w:r w:rsidR="00103388">
        <w:rPr>
          <w:rFonts w:ascii="Arial" w:hAnsi="Arial" w:cs="Arial"/>
        </w:rPr>
        <w:t xml:space="preserve">tel objednateli elektronickou poštou </w:t>
      </w:r>
      <w:r>
        <w:rPr>
          <w:rFonts w:ascii="Arial" w:hAnsi="Arial" w:cs="Arial"/>
        </w:rPr>
        <w:t>potvrdí, že nahlášeno</w:t>
      </w:r>
      <w:r w:rsidR="007C49BD">
        <w:rPr>
          <w:rFonts w:ascii="Arial" w:hAnsi="Arial" w:cs="Arial"/>
        </w:rPr>
        <w:t xml:space="preserve">u opravu či servis provede, a to na e-mailové adresy: (i) objednatele: </w:t>
      </w:r>
      <w:hyperlink r:id="rId7" w:history="1">
        <w:r w:rsidR="007C49BD" w:rsidRPr="007C49BD">
          <w:rPr>
            <w:rStyle w:val="Hypertextovodkaz"/>
            <w:rFonts w:ascii="Arial" w:hAnsi="Arial" w:cs="Arial"/>
            <w:color w:val="auto"/>
            <w:u w:val="none"/>
          </w:rPr>
          <w:t>pkvaiser@tszlin.cz</w:t>
        </w:r>
      </w:hyperlink>
      <w:r w:rsidR="007C49BD" w:rsidRPr="007C49BD">
        <w:rPr>
          <w:rFonts w:ascii="Arial" w:hAnsi="Arial" w:cs="Arial"/>
        </w:rPr>
        <w:t xml:space="preserve"> </w:t>
      </w:r>
      <w:r w:rsidR="00103388">
        <w:rPr>
          <w:rFonts w:ascii="Arial" w:hAnsi="Arial" w:cs="Arial"/>
        </w:rPr>
        <w:t>(ii) zhotovitele</w:t>
      </w:r>
      <w:r w:rsidR="00103388" w:rsidRPr="00103388">
        <w:rPr>
          <w:rFonts w:ascii="Arial" w:hAnsi="Arial" w:cs="Arial"/>
        </w:rPr>
        <w:t>:</w:t>
      </w:r>
      <w:r w:rsidR="007C49BD" w:rsidRPr="00103388">
        <w:rPr>
          <w:rFonts w:ascii="Arial" w:hAnsi="Arial" w:cs="Arial"/>
        </w:rPr>
        <w:t xml:space="preserve"> </w:t>
      </w:r>
      <w:hyperlink r:id="rId8" w:history="1">
        <w:r w:rsidR="008C795C" w:rsidRPr="00103388">
          <w:rPr>
            <w:rStyle w:val="Hypertextovodkaz"/>
            <w:rFonts w:ascii="Arial" w:hAnsi="Arial" w:cs="Arial"/>
            <w:color w:val="auto"/>
            <w:u w:val="none"/>
          </w:rPr>
          <w:t>pleva@patriot.cz</w:t>
        </w:r>
      </w:hyperlink>
      <w:r w:rsidR="00103388" w:rsidRPr="00103388">
        <w:rPr>
          <w:rFonts w:ascii="Arial" w:hAnsi="Arial" w:cs="Arial"/>
        </w:rPr>
        <w:t xml:space="preserve">. </w:t>
      </w:r>
      <w:r w:rsidR="00103388">
        <w:rPr>
          <w:rFonts w:ascii="Arial" w:hAnsi="Arial" w:cs="Arial"/>
        </w:rPr>
        <w:t xml:space="preserve">  </w:t>
      </w:r>
    </w:p>
    <w:p w14:paraId="54D0A7EE" w14:textId="77777777" w:rsidR="00E23B7C" w:rsidRDefault="00E23B7C" w:rsidP="0049078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C72FAC" w14:textId="44F2CD9F" w:rsidR="00E23B7C" w:rsidRDefault="00E23B7C" w:rsidP="0049078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Zhotovitel zahájí provádění nahlášené opravy</w:t>
      </w:r>
      <w:r w:rsidR="006F3BB0">
        <w:rPr>
          <w:rFonts w:ascii="Arial" w:hAnsi="Arial" w:cs="Arial"/>
        </w:rPr>
        <w:t xml:space="preserve"> nebo servisu (nástup na opravu nebo servis)</w:t>
      </w:r>
      <w:r>
        <w:rPr>
          <w:rFonts w:ascii="Arial" w:hAnsi="Arial" w:cs="Arial"/>
        </w:rPr>
        <w:t>:</w:t>
      </w:r>
    </w:p>
    <w:p w14:paraId="31C7216F" w14:textId="77777777" w:rsidR="007F5353" w:rsidRDefault="007F5353" w:rsidP="0049078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6B7CCDFF" w14:textId="30D841FE" w:rsidR="00E23B7C" w:rsidRPr="006F3BB0" w:rsidRDefault="00E23B7C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353">
        <w:rPr>
          <w:rFonts w:ascii="Arial" w:hAnsi="Arial" w:cs="Arial"/>
        </w:rPr>
        <w:t xml:space="preserve">a) </w:t>
      </w:r>
      <w:r w:rsidRPr="007F5353">
        <w:rPr>
          <w:rFonts w:ascii="Arial" w:hAnsi="Arial" w:cs="Arial"/>
        </w:rPr>
        <w:tab/>
      </w:r>
      <w:r w:rsidRPr="006F3BB0">
        <w:rPr>
          <w:rFonts w:ascii="Arial" w:hAnsi="Arial" w:cs="Arial"/>
        </w:rPr>
        <w:t>v pracovních dnech do 24 hodin od nahlášení</w:t>
      </w:r>
      <w:r w:rsidR="00490788">
        <w:rPr>
          <w:rFonts w:ascii="Arial" w:hAnsi="Arial" w:cs="Arial"/>
        </w:rPr>
        <w:t>,</w:t>
      </w:r>
    </w:p>
    <w:p w14:paraId="2DF79AC9" w14:textId="341C8DF9" w:rsidR="00E23B7C" w:rsidRPr="006F3BB0" w:rsidRDefault="00E23B7C" w:rsidP="00490788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6F3BB0">
        <w:rPr>
          <w:rFonts w:ascii="Arial" w:hAnsi="Arial" w:cs="Arial"/>
        </w:rPr>
        <w:tab/>
        <w:t>b)</w:t>
      </w:r>
      <w:r w:rsidRPr="006F3BB0">
        <w:rPr>
          <w:rFonts w:ascii="Arial" w:hAnsi="Arial" w:cs="Arial"/>
        </w:rPr>
        <w:tab/>
        <w:t>mimo pracovní dny ve lhůtě dohodnuté s</w:t>
      </w:r>
      <w:r w:rsidR="00490788">
        <w:rPr>
          <w:rFonts w:ascii="Arial" w:hAnsi="Arial" w:cs="Arial"/>
        </w:rPr>
        <w:t> </w:t>
      </w:r>
      <w:r w:rsidRPr="006F3BB0">
        <w:rPr>
          <w:rFonts w:ascii="Arial" w:hAnsi="Arial" w:cs="Arial"/>
        </w:rPr>
        <w:t>objed</w:t>
      </w:r>
      <w:r w:rsidR="00B33B0B">
        <w:rPr>
          <w:rFonts w:ascii="Arial" w:hAnsi="Arial" w:cs="Arial"/>
        </w:rPr>
        <w:t>natelem</w:t>
      </w:r>
      <w:r w:rsidR="00490788">
        <w:rPr>
          <w:rFonts w:ascii="Arial" w:hAnsi="Arial" w:cs="Arial"/>
        </w:rPr>
        <w:t>,</w:t>
      </w:r>
    </w:p>
    <w:p w14:paraId="0EF9E145" w14:textId="13524AC4" w:rsidR="00E23B7C" w:rsidRPr="006F3BB0" w:rsidRDefault="004854B5" w:rsidP="00490788">
      <w:pPr>
        <w:tabs>
          <w:tab w:val="left" w:pos="540"/>
          <w:tab w:val="left" w:pos="90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hot-</w:t>
      </w:r>
      <w:r w:rsidR="00E23B7C" w:rsidRPr="006F3BB0">
        <w:rPr>
          <w:rFonts w:ascii="Arial" w:hAnsi="Arial" w:cs="Arial"/>
        </w:rPr>
        <w:t>line j</w:t>
      </w:r>
      <w:r w:rsidR="006F3BB0" w:rsidRPr="006F3BB0">
        <w:rPr>
          <w:rFonts w:ascii="Arial" w:hAnsi="Arial" w:cs="Arial"/>
        </w:rPr>
        <w:t>e provozována na</w:t>
      </w:r>
      <w:r w:rsidR="006F3BB0">
        <w:rPr>
          <w:rFonts w:ascii="Arial" w:hAnsi="Arial" w:cs="Arial"/>
        </w:rPr>
        <w:t xml:space="preserve"> telefonických </w:t>
      </w:r>
      <w:r w:rsidR="006F3BB0" w:rsidRPr="006F3BB0">
        <w:rPr>
          <w:rFonts w:ascii="Arial" w:hAnsi="Arial" w:cs="Arial"/>
        </w:rPr>
        <w:t>kontaktech</w:t>
      </w:r>
      <w:r w:rsidR="006F3BB0">
        <w:rPr>
          <w:rFonts w:ascii="Arial" w:hAnsi="Arial" w:cs="Arial"/>
        </w:rPr>
        <w:t>:</w:t>
      </w:r>
      <w:r w:rsidR="006F3BB0" w:rsidRPr="006F3BB0">
        <w:rPr>
          <w:rFonts w:ascii="Arial" w:hAnsi="Arial" w:cs="Arial"/>
        </w:rPr>
        <w:t xml:space="preserve"> </w:t>
      </w:r>
      <w:r w:rsidR="00F4205B">
        <w:rPr>
          <w:rFonts w:ascii="Arial" w:hAnsi="Arial" w:cs="Arial"/>
        </w:rPr>
        <w:t> XXX</w:t>
      </w:r>
      <w:r w:rsidR="008C795C" w:rsidRPr="00103388">
        <w:rPr>
          <w:rFonts w:ascii="Arial" w:hAnsi="Arial" w:cs="Arial"/>
        </w:rPr>
        <w:t xml:space="preserve">, </w:t>
      </w:r>
      <w:r w:rsidR="00F4205B">
        <w:rPr>
          <w:rFonts w:ascii="Arial" w:hAnsi="Arial" w:cs="Arial"/>
        </w:rPr>
        <w:t> XXX</w:t>
      </w:r>
      <w:r w:rsidR="008C795C">
        <w:rPr>
          <w:rFonts w:ascii="Arial" w:hAnsi="Arial" w:cs="Arial"/>
        </w:rPr>
        <w:t xml:space="preserve"> </w:t>
      </w:r>
      <w:r w:rsidR="006F3BB0" w:rsidRPr="006F3BB0">
        <w:rPr>
          <w:rFonts w:ascii="Arial" w:hAnsi="Arial" w:cs="Arial"/>
        </w:rPr>
        <w:t>nepřetržitě v pracovní dny i mimo pracovní dny</w:t>
      </w:r>
      <w:r>
        <w:rPr>
          <w:rFonts w:ascii="Arial" w:hAnsi="Arial" w:cs="Arial"/>
        </w:rPr>
        <w:t>, cena za hot-</w:t>
      </w:r>
      <w:r w:rsidR="006F3BB0">
        <w:rPr>
          <w:rFonts w:ascii="Arial" w:hAnsi="Arial" w:cs="Arial"/>
        </w:rPr>
        <w:t>line je zahrnuta v</w:t>
      </w:r>
      <w:r w:rsidR="006B2D72">
        <w:rPr>
          <w:rFonts w:ascii="Arial" w:hAnsi="Arial" w:cs="Arial"/>
        </w:rPr>
        <w:t> cenách dle čl. 3</w:t>
      </w:r>
      <w:r w:rsidR="00490788">
        <w:rPr>
          <w:rFonts w:ascii="Arial" w:hAnsi="Arial" w:cs="Arial"/>
        </w:rPr>
        <w:t>,</w:t>
      </w:r>
    </w:p>
    <w:p w14:paraId="2343DC26" w14:textId="442093F0" w:rsidR="00E23B7C" w:rsidRDefault="006F3BB0" w:rsidP="00490788">
      <w:pPr>
        <w:tabs>
          <w:tab w:val="left" w:pos="540"/>
          <w:tab w:val="left" w:pos="900"/>
        </w:tabs>
        <w:ind w:left="540"/>
        <w:jc w:val="both"/>
        <w:rPr>
          <w:rFonts w:ascii="Arial" w:hAnsi="Arial" w:cs="Arial"/>
        </w:rPr>
      </w:pPr>
      <w:r w:rsidRPr="006F3BB0">
        <w:rPr>
          <w:rFonts w:ascii="Arial" w:hAnsi="Arial" w:cs="Arial"/>
        </w:rPr>
        <w:t xml:space="preserve">d) </w:t>
      </w:r>
      <w:r w:rsidR="00E23B7C" w:rsidRPr="006F3BB0">
        <w:rPr>
          <w:rFonts w:ascii="Arial" w:hAnsi="Arial" w:cs="Arial"/>
        </w:rPr>
        <w:t>nástup na opravu poruchy způsobené dopravní nehodou, živelní událostí, vandali</w:t>
      </w:r>
      <w:r w:rsidR="00B33B0B">
        <w:rPr>
          <w:rFonts w:ascii="Arial" w:hAnsi="Arial" w:cs="Arial"/>
        </w:rPr>
        <w:t>smem – jako v písm. b</w:t>
      </w:r>
      <w:r w:rsidRPr="006F3BB0">
        <w:rPr>
          <w:rFonts w:ascii="Arial" w:hAnsi="Arial" w:cs="Arial"/>
        </w:rPr>
        <w:t>)</w:t>
      </w:r>
      <w:r w:rsidR="00490788">
        <w:rPr>
          <w:rFonts w:ascii="Arial" w:hAnsi="Arial" w:cs="Arial"/>
        </w:rPr>
        <w:t>.</w:t>
      </w:r>
    </w:p>
    <w:p w14:paraId="208EC707" w14:textId="77777777" w:rsidR="007F5353" w:rsidRDefault="00986C25" w:rsidP="005E056D">
      <w:pPr>
        <w:tabs>
          <w:tab w:val="left" w:pos="360"/>
        </w:tabs>
        <w:ind w:left="5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1192" w:rsidRPr="0063539F">
        <w:rPr>
          <w:rFonts w:ascii="Arial" w:hAnsi="Arial" w:cs="Arial"/>
        </w:rPr>
        <w:t xml:space="preserve"> </w:t>
      </w:r>
    </w:p>
    <w:p w14:paraId="2B64D59B" w14:textId="3DABCC19" w:rsidR="00213AD1" w:rsidRPr="00103388" w:rsidRDefault="00213AD1" w:rsidP="00103388">
      <w:pPr>
        <w:ind w:left="360"/>
        <w:rPr>
          <w:rFonts w:ascii="Arial" w:hAnsi="Arial" w:cs="Arial"/>
        </w:rPr>
      </w:pPr>
      <w:r w:rsidRPr="00103388">
        <w:rPr>
          <w:rFonts w:ascii="Arial" w:hAnsi="Arial" w:cs="Arial"/>
        </w:rPr>
        <w:t>Zhotovitel provede opravu nebo servis SSZ v</w:t>
      </w:r>
      <w:r w:rsidR="00E5318E" w:rsidRPr="00103388">
        <w:rPr>
          <w:rFonts w:ascii="Arial" w:hAnsi="Arial" w:cs="Arial"/>
        </w:rPr>
        <w:t>e lhůtě sjednané při nahlášení opravy nebo servisu</w:t>
      </w:r>
      <w:r w:rsidR="00103388" w:rsidRPr="00103388">
        <w:rPr>
          <w:rFonts w:ascii="Arial" w:hAnsi="Arial" w:cs="Arial"/>
        </w:rPr>
        <w:t xml:space="preserve">, </w:t>
      </w:r>
      <w:r w:rsidR="007F5353" w:rsidRPr="00103388">
        <w:rPr>
          <w:rFonts w:ascii="Arial" w:hAnsi="Arial" w:cs="Arial"/>
        </w:rPr>
        <w:t>příp.</w:t>
      </w:r>
      <w:r w:rsidR="00E5318E" w:rsidRPr="00103388">
        <w:rPr>
          <w:rFonts w:ascii="Arial" w:hAnsi="Arial" w:cs="Arial"/>
        </w:rPr>
        <w:t xml:space="preserve"> ve lhůtě, </w:t>
      </w:r>
      <w:r w:rsidR="00B3617D" w:rsidRPr="00103388">
        <w:rPr>
          <w:rFonts w:ascii="Arial" w:hAnsi="Arial" w:cs="Arial"/>
        </w:rPr>
        <w:t>která je přiměřená</w:t>
      </w:r>
      <w:r w:rsidRPr="00103388">
        <w:rPr>
          <w:rFonts w:ascii="Arial" w:hAnsi="Arial" w:cs="Arial"/>
        </w:rPr>
        <w:t xml:space="preserve"> povaze vady či poruchy.</w:t>
      </w:r>
    </w:p>
    <w:p w14:paraId="7D616D9A" w14:textId="5663638A" w:rsidR="00281192" w:rsidRPr="0063539F" w:rsidRDefault="00213AD1" w:rsidP="0049078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DB697F2" w14:textId="77777777" w:rsidR="00986C25" w:rsidRDefault="00986C25" w:rsidP="00490788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</w:t>
      </w:r>
      <w:r w:rsidRPr="0063539F">
        <w:rPr>
          <w:rFonts w:ascii="Arial" w:hAnsi="Arial" w:cs="Arial"/>
          <w:color w:val="auto"/>
          <w:sz w:val="20"/>
        </w:rPr>
        <w:t>bjed</w:t>
      </w:r>
      <w:r>
        <w:rPr>
          <w:rFonts w:ascii="Arial" w:hAnsi="Arial" w:cs="Arial"/>
          <w:color w:val="auto"/>
          <w:sz w:val="20"/>
        </w:rPr>
        <w:t>natel se zavazuje provedené plnění (dílo)</w:t>
      </w:r>
      <w:r w:rsidRPr="0063539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od zhotovitele </w:t>
      </w:r>
      <w:r w:rsidRPr="0063539F">
        <w:rPr>
          <w:rFonts w:ascii="Arial" w:hAnsi="Arial" w:cs="Arial"/>
          <w:color w:val="auto"/>
          <w:sz w:val="20"/>
        </w:rPr>
        <w:t xml:space="preserve">převzít a zaplatit </w:t>
      </w:r>
      <w:r>
        <w:rPr>
          <w:rFonts w:ascii="Arial" w:hAnsi="Arial" w:cs="Arial"/>
          <w:color w:val="auto"/>
          <w:sz w:val="20"/>
        </w:rPr>
        <w:t xml:space="preserve">zhotoviteli </w:t>
      </w:r>
      <w:r w:rsidRPr="0063539F">
        <w:rPr>
          <w:rFonts w:ascii="Arial" w:hAnsi="Arial" w:cs="Arial"/>
          <w:color w:val="auto"/>
          <w:sz w:val="20"/>
        </w:rPr>
        <w:t xml:space="preserve">cenu za jeho provedení. </w:t>
      </w:r>
    </w:p>
    <w:p w14:paraId="53D0C75D" w14:textId="2A5733AA" w:rsidR="009A56C7" w:rsidRPr="001D3EF9" w:rsidRDefault="009216BB" w:rsidP="001D3EF9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 w:rsidRPr="00D240E9">
        <w:rPr>
          <w:rFonts w:ascii="Arial" w:hAnsi="Arial" w:cs="Arial"/>
          <w:color w:val="auto"/>
          <w:sz w:val="20"/>
        </w:rPr>
        <w:t xml:space="preserve">U </w:t>
      </w:r>
      <w:r w:rsidRPr="0063539F">
        <w:rPr>
          <w:rFonts w:ascii="Arial" w:hAnsi="Arial" w:cs="Arial"/>
          <w:color w:val="auto"/>
          <w:sz w:val="20"/>
        </w:rPr>
        <w:t>prací, které musí být podle příslušných právních předpisů či technických norem prováděny p</w:t>
      </w:r>
      <w:r w:rsidR="00103388">
        <w:rPr>
          <w:rFonts w:ascii="Arial" w:hAnsi="Arial" w:cs="Arial"/>
          <w:color w:val="auto"/>
          <w:sz w:val="20"/>
        </w:rPr>
        <w:t xml:space="preserve">ouze </w:t>
      </w:r>
      <w:r w:rsidRPr="0063539F">
        <w:rPr>
          <w:rFonts w:ascii="Arial" w:hAnsi="Arial" w:cs="Arial"/>
          <w:color w:val="auto"/>
          <w:sz w:val="20"/>
        </w:rPr>
        <w:t>osobou s odbornou způsobilostí</w:t>
      </w:r>
      <w:r w:rsidR="00103388">
        <w:rPr>
          <w:rFonts w:ascii="Arial" w:hAnsi="Arial" w:cs="Arial"/>
          <w:color w:val="auto"/>
          <w:sz w:val="20"/>
        </w:rPr>
        <w:t xml:space="preserve"> nebo osobou splňující jiné kvalifikované požadavky</w:t>
      </w:r>
      <w:r w:rsidRPr="0063539F">
        <w:rPr>
          <w:rFonts w:ascii="Arial" w:hAnsi="Arial" w:cs="Arial"/>
          <w:color w:val="auto"/>
          <w:sz w:val="20"/>
        </w:rPr>
        <w:t>, zajistí zhotovitel realizaci oso</w:t>
      </w:r>
      <w:r w:rsidR="00103388">
        <w:rPr>
          <w:rFonts w:ascii="Arial" w:hAnsi="Arial" w:cs="Arial"/>
          <w:color w:val="auto"/>
          <w:sz w:val="20"/>
        </w:rPr>
        <w:t xml:space="preserve">bou s příslušnou </w:t>
      </w:r>
      <w:r w:rsidRPr="0063539F">
        <w:rPr>
          <w:rFonts w:ascii="Arial" w:hAnsi="Arial" w:cs="Arial"/>
          <w:color w:val="auto"/>
          <w:sz w:val="20"/>
        </w:rPr>
        <w:t>odbornou způsobilostí</w:t>
      </w:r>
      <w:r w:rsidR="00103388">
        <w:rPr>
          <w:rFonts w:ascii="Arial" w:hAnsi="Arial" w:cs="Arial"/>
          <w:color w:val="auto"/>
          <w:sz w:val="20"/>
        </w:rPr>
        <w:t xml:space="preserve"> či kvalifikací</w:t>
      </w:r>
      <w:r w:rsidRPr="0063539F">
        <w:rPr>
          <w:rFonts w:ascii="Arial" w:hAnsi="Arial" w:cs="Arial"/>
          <w:color w:val="auto"/>
          <w:sz w:val="20"/>
        </w:rPr>
        <w:t>.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5613EACC" w14:textId="77777777" w:rsidR="009216BB" w:rsidRPr="0063539F" w:rsidRDefault="006F3BB0" w:rsidP="009216BB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3</w:t>
      </w:r>
      <w:r w:rsidR="009216BB" w:rsidRPr="0063539F">
        <w:rPr>
          <w:rFonts w:ascii="Arial" w:hAnsi="Arial" w:cs="Arial"/>
          <w:b/>
        </w:rPr>
        <w:t>.</w:t>
      </w:r>
    </w:p>
    <w:p w14:paraId="55236ED9" w14:textId="77777777" w:rsidR="009216BB" w:rsidRDefault="006F3BB0" w:rsidP="009216BB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Cena,</w:t>
      </w:r>
      <w:r w:rsidR="009216BB" w:rsidRPr="0063539F">
        <w:rPr>
          <w:rFonts w:ascii="Arial" w:hAnsi="Arial" w:cs="Arial"/>
          <w:b/>
          <w:sz w:val="20"/>
          <w:u w:val="none"/>
        </w:rPr>
        <w:t xml:space="preserve"> platební podmínky</w:t>
      </w:r>
    </w:p>
    <w:p w14:paraId="50DCD039" w14:textId="77777777" w:rsidR="00073506" w:rsidRPr="00073506" w:rsidRDefault="00073506" w:rsidP="00073506">
      <w:pPr>
        <w:rPr>
          <w:highlight w:val="yellow"/>
        </w:rPr>
      </w:pPr>
    </w:p>
    <w:p w14:paraId="58A0FBC7" w14:textId="239C22A6" w:rsidR="009216BB" w:rsidRDefault="00E279A9" w:rsidP="00787EED">
      <w:pPr>
        <w:pStyle w:val="Odstavecseseznamem"/>
        <w:widowControl w:val="0"/>
        <w:numPr>
          <w:ilvl w:val="1"/>
          <w:numId w:val="18"/>
        </w:numPr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  <w:r w:rsidRPr="00E279A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 za provádě</w:t>
      </w:r>
      <w:r w:rsidRPr="00E279A9">
        <w:rPr>
          <w:rFonts w:ascii="Arial" w:hAnsi="Arial" w:cs="Arial"/>
          <w:b/>
        </w:rPr>
        <w:t>ní profylaktických prohlídek řadičů SSZ</w:t>
      </w:r>
      <w:r w:rsidRPr="00E279A9">
        <w:rPr>
          <w:rFonts w:ascii="Arial" w:hAnsi="Arial" w:cs="Arial"/>
        </w:rPr>
        <w:t>: Cena</w:t>
      </w:r>
      <w:r w:rsidR="00E64E46" w:rsidRPr="00E279A9">
        <w:rPr>
          <w:rFonts w:ascii="Arial" w:hAnsi="Arial" w:cs="Arial"/>
        </w:rPr>
        <w:t xml:space="preserve"> </w:t>
      </w:r>
      <w:r w:rsidR="00787EED" w:rsidRPr="00E279A9">
        <w:rPr>
          <w:rFonts w:ascii="Arial" w:hAnsi="Arial" w:cs="Arial"/>
        </w:rPr>
        <w:t xml:space="preserve">v Kč bez DPH </w:t>
      </w:r>
      <w:r w:rsidR="00E64E46" w:rsidRPr="00E279A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provedení jedné profylaktické</w:t>
      </w:r>
      <w:r w:rsidR="00787EED" w:rsidRPr="00E279A9">
        <w:rPr>
          <w:rFonts w:ascii="Arial" w:hAnsi="Arial" w:cs="Arial"/>
        </w:rPr>
        <w:t xml:space="preserve"> </w:t>
      </w:r>
      <w:r w:rsidR="00E64E46" w:rsidRPr="00E279A9">
        <w:rPr>
          <w:rFonts w:ascii="Arial" w:hAnsi="Arial" w:cs="Arial"/>
        </w:rPr>
        <w:t>prohlídk</w:t>
      </w:r>
      <w:r>
        <w:rPr>
          <w:rFonts w:ascii="Arial" w:hAnsi="Arial" w:cs="Arial"/>
        </w:rPr>
        <w:t>y</w:t>
      </w:r>
      <w:r w:rsidR="006B2D72" w:rsidRPr="00E279A9">
        <w:rPr>
          <w:rFonts w:ascii="Arial" w:hAnsi="Arial" w:cs="Arial"/>
        </w:rPr>
        <w:t xml:space="preserve"> </w:t>
      </w:r>
      <w:r w:rsidR="00787EED" w:rsidRPr="00E279A9">
        <w:rPr>
          <w:rFonts w:ascii="Arial" w:hAnsi="Arial" w:cs="Arial"/>
        </w:rPr>
        <w:t>každého jednotlivého řadiče</w:t>
      </w:r>
      <w:r w:rsidRPr="00E279A9">
        <w:rPr>
          <w:rFonts w:ascii="Arial" w:hAnsi="Arial" w:cs="Arial"/>
        </w:rPr>
        <w:t xml:space="preserve"> SSZ a rovněž souhrnná cena v Kč bez DPH za provedení jedné profylaktické prohlídky u všech řadičů SSZ</w:t>
      </w:r>
      <w:r w:rsidR="009A56C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sjednán</w:t>
      </w:r>
      <w:r w:rsidR="009A56C7">
        <w:rPr>
          <w:rFonts w:ascii="Arial" w:hAnsi="Arial" w:cs="Arial"/>
        </w:rPr>
        <w:t>a</w:t>
      </w:r>
      <w:r w:rsidRPr="00E279A9">
        <w:rPr>
          <w:rFonts w:ascii="Arial" w:hAnsi="Arial" w:cs="Arial"/>
        </w:rPr>
        <w:t xml:space="preserve"> v</w:t>
      </w:r>
      <w:r w:rsidRPr="00E279A9">
        <w:rPr>
          <w:rFonts w:ascii="Arial" w:hAnsi="Arial" w:cs="Arial"/>
          <w:b/>
        </w:rPr>
        <w:t> příloze č. 1</w:t>
      </w:r>
      <w:r>
        <w:rPr>
          <w:rFonts w:ascii="Arial" w:hAnsi="Arial" w:cs="Arial"/>
        </w:rPr>
        <w:t xml:space="preserve"> této smlouvy</w:t>
      </w:r>
      <w:r w:rsidR="006B2D72">
        <w:rPr>
          <w:rFonts w:ascii="Arial" w:hAnsi="Arial" w:cs="Arial"/>
        </w:rPr>
        <w:t>.</w:t>
      </w:r>
      <w:r w:rsidR="0011797D">
        <w:rPr>
          <w:rFonts w:ascii="Arial" w:hAnsi="Arial" w:cs="Arial"/>
        </w:rPr>
        <w:t xml:space="preserve"> Tyto ceny neobsahují cenu za případné </w:t>
      </w:r>
      <w:r w:rsidR="009A56C7">
        <w:rPr>
          <w:rFonts w:ascii="Arial" w:hAnsi="Arial" w:cs="Arial"/>
        </w:rPr>
        <w:t>opravy vadných dílů ani</w:t>
      </w:r>
      <w:r w:rsidR="0011797D">
        <w:rPr>
          <w:rFonts w:ascii="Arial" w:hAnsi="Arial" w:cs="Arial"/>
        </w:rPr>
        <w:t xml:space="preserve"> rozšíření např. signální skupiny, smyčky. </w:t>
      </w:r>
    </w:p>
    <w:p w14:paraId="446C3581" w14:textId="77777777" w:rsidR="00787EED" w:rsidRPr="00787EED" w:rsidRDefault="00787EED" w:rsidP="003771D7">
      <w:pPr>
        <w:pStyle w:val="Odstavecseseznamem"/>
        <w:widowControl w:val="0"/>
        <w:adjustRightInd w:val="0"/>
        <w:spacing w:after="120"/>
        <w:ind w:left="360"/>
        <w:jc w:val="both"/>
        <w:textAlignment w:val="baseline"/>
        <w:outlineLvl w:val="0"/>
        <w:rPr>
          <w:rFonts w:ascii="Arial" w:hAnsi="Arial" w:cs="Arial"/>
        </w:rPr>
      </w:pPr>
    </w:p>
    <w:p w14:paraId="60AE87C3" w14:textId="44E25B7A" w:rsidR="00E64E46" w:rsidRDefault="0011797D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 w:rsidRPr="00E64E46">
        <w:rPr>
          <w:rFonts w:ascii="Arial" w:hAnsi="Arial" w:cs="Arial"/>
          <w:b/>
        </w:rPr>
        <w:t>Cena za provedení servisu</w:t>
      </w:r>
      <w:r w:rsidR="003C7D05" w:rsidRPr="00E64E46">
        <w:rPr>
          <w:rFonts w:ascii="Arial" w:hAnsi="Arial" w:cs="Arial"/>
          <w:b/>
        </w:rPr>
        <w:t xml:space="preserve"> a oprav SSZ</w:t>
      </w:r>
      <w:r w:rsidR="00102568">
        <w:rPr>
          <w:rFonts w:ascii="Arial" w:hAnsi="Arial" w:cs="Arial"/>
        </w:rPr>
        <w:t xml:space="preserve"> sestává z</w:t>
      </w:r>
      <w:r w:rsidR="00E64E46">
        <w:rPr>
          <w:rFonts w:ascii="Arial" w:hAnsi="Arial" w:cs="Arial"/>
        </w:rPr>
        <w:t>:</w:t>
      </w:r>
    </w:p>
    <w:p w14:paraId="363B51F3" w14:textId="77777777" w:rsidR="00E64E46" w:rsidRPr="00E64E46" w:rsidRDefault="00E64E46" w:rsidP="00E64E46">
      <w:pPr>
        <w:pStyle w:val="Odstavecseseznamem"/>
        <w:rPr>
          <w:rFonts w:ascii="Arial" w:hAnsi="Arial" w:cs="Arial"/>
        </w:rPr>
      </w:pPr>
    </w:p>
    <w:p w14:paraId="04832331" w14:textId="2BEB12AC" w:rsidR="00E64E46" w:rsidRPr="007F5353" w:rsidRDefault="00102568" w:rsidP="00E64E46">
      <w:pPr>
        <w:pStyle w:val="Odstavecseseznamem"/>
        <w:widowControl w:val="0"/>
        <w:numPr>
          <w:ilvl w:val="0"/>
          <w:numId w:val="29"/>
        </w:numPr>
        <w:spacing w:after="120"/>
        <w:jc w:val="both"/>
        <w:textAlignment w:val="baseline"/>
        <w:rPr>
          <w:rFonts w:ascii="Arial" w:hAnsi="Arial" w:cs="Arial"/>
        </w:rPr>
      </w:pPr>
      <w:r w:rsidRPr="007F5353">
        <w:rPr>
          <w:rFonts w:ascii="Arial" w:hAnsi="Arial" w:cs="Arial"/>
        </w:rPr>
        <w:t xml:space="preserve">ceny za práci servisního technika, </w:t>
      </w:r>
    </w:p>
    <w:p w14:paraId="545AF8B3" w14:textId="743817AA" w:rsidR="00E64E46" w:rsidRPr="007F5353" w:rsidRDefault="00EF6BC6" w:rsidP="00E64E46">
      <w:pPr>
        <w:pStyle w:val="Odstavecseseznamem"/>
        <w:widowControl w:val="0"/>
        <w:numPr>
          <w:ilvl w:val="0"/>
          <w:numId w:val="29"/>
        </w:numPr>
        <w:spacing w:after="120"/>
        <w:jc w:val="both"/>
        <w:textAlignment w:val="baseline"/>
        <w:rPr>
          <w:rFonts w:ascii="Arial" w:hAnsi="Arial" w:cs="Arial"/>
        </w:rPr>
      </w:pPr>
      <w:r w:rsidRPr="007F5353">
        <w:rPr>
          <w:rFonts w:ascii="Arial" w:hAnsi="Arial" w:cs="Arial"/>
        </w:rPr>
        <w:t>ceny za výjezd servisního technika</w:t>
      </w:r>
      <w:r w:rsidR="00102568" w:rsidRPr="007F5353">
        <w:rPr>
          <w:rFonts w:ascii="Arial" w:hAnsi="Arial" w:cs="Arial"/>
        </w:rPr>
        <w:t xml:space="preserve"> </w:t>
      </w:r>
      <w:r w:rsidR="00E64E46" w:rsidRPr="007F5353">
        <w:rPr>
          <w:rFonts w:ascii="Arial" w:hAnsi="Arial" w:cs="Arial"/>
        </w:rPr>
        <w:t>do místa zásahu a zpět</w:t>
      </w:r>
      <w:r w:rsidR="003771D7" w:rsidRPr="007F5353">
        <w:rPr>
          <w:rFonts w:ascii="Arial" w:hAnsi="Arial" w:cs="Arial"/>
        </w:rPr>
        <w:t xml:space="preserve">, </w:t>
      </w:r>
    </w:p>
    <w:p w14:paraId="32E7EF83" w14:textId="1034EC68" w:rsidR="0011797D" w:rsidRPr="007F5353" w:rsidRDefault="00102568" w:rsidP="00E64E46">
      <w:pPr>
        <w:pStyle w:val="Odstavecseseznamem"/>
        <w:widowControl w:val="0"/>
        <w:numPr>
          <w:ilvl w:val="0"/>
          <w:numId w:val="29"/>
        </w:numPr>
        <w:spacing w:after="120"/>
        <w:jc w:val="both"/>
        <w:textAlignment w:val="baseline"/>
        <w:rPr>
          <w:rFonts w:ascii="Arial" w:hAnsi="Arial" w:cs="Arial"/>
        </w:rPr>
      </w:pPr>
      <w:r w:rsidRPr="007F5353">
        <w:rPr>
          <w:rFonts w:ascii="Arial" w:hAnsi="Arial" w:cs="Arial"/>
        </w:rPr>
        <w:t>ceny náhradních dílů pou</w:t>
      </w:r>
      <w:r w:rsidR="00E64E46" w:rsidRPr="007F5353">
        <w:rPr>
          <w:rFonts w:ascii="Arial" w:hAnsi="Arial" w:cs="Arial"/>
        </w:rPr>
        <w:t>žitých při servisu nebo opravě</w:t>
      </w:r>
      <w:r w:rsidR="003771D7" w:rsidRPr="007F5353">
        <w:rPr>
          <w:rFonts w:ascii="Arial" w:hAnsi="Arial" w:cs="Arial"/>
        </w:rPr>
        <w:t xml:space="preserve">. </w:t>
      </w:r>
      <w:r w:rsidR="00D52511" w:rsidRPr="007F5353">
        <w:rPr>
          <w:rFonts w:ascii="Arial" w:hAnsi="Arial" w:cs="Arial"/>
        </w:rPr>
        <w:t xml:space="preserve"> </w:t>
      </w:r>
    </w:p>
    <w:p w14:paraId="69230EEC" w14:textId="77777777" w:rsidR="00B00F2C" w:rsidRPr="00AE6C1F" w:rsidRDefault="00B00F2C" w:rsidP="00B00F2C">
      <w:pPr>
        <w:pStyle w:val="Odstavecseseznamem"/>
        <w:rPr>
          <w:rFonts w:ascii="Arial" w:hAnsi="Arial" w:cs="Arial"/>
        </w:rPr>
      </w:pPr>
    </w:p>
    <w:p w14:paraId="47D59E34" w14:textId="3406D1EE" w:rsidR="00B00F2C" w:rsidRDefault="003771D7" w:rsidP="00B00F2C">
      <w:pPr>
        <w:pStyle w:val="Odstavecseseznamem"/>
        <w:widowControl w:val="0"/>
        <w:spacing w:after="12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Ceny v písmenu (i), (ii), (iii) se stanoví podle jednotkových cen</w:t>
      </w:r>
      <w:r w:rsidR="0000556F">
        <w:rPr>
          <w:rFonts w:ascii="Arial" w:hAnsi="Arial" w:cs="Arial"/>
        </w:rPr>
        <w:t xml:space="preserve"> v Kč bez DPH</w:t>
      </w:r>
      <w:r>
        <w:rPr>
          <w:rFonts w:ascii="Arial" w:hAnsi="Arial" w:cs="Arial"/>
        </w:rPr>
        <w:t xml:space="preserve"> uvedených v </w:t>
      </w:r>
      <w:r w:rsidR="009A56C7">
        <w:rPr>
          <w:rFonts w:ascii="Arial" w:hAnsi="Arial" w:cs="Arial"/>
          <w:b/>
          <w:bCs/>
        </w:rPr>
        <w:t>příloze č. 2 – Cena za servis SSZ</w:t>
      </w:r>
      <w:r w:rsidRPr="0000556F">
        <w:rPr>
          <w:rFonts w:ascii="Arial" w:hAnsi="Arial" w:cs="Arial"/>
          <w:b/>
          <w:bCs/>
        </w:rPr>
        <w:t xml:space="preserve"> </w:t>
      </w:r>
      <w:r w:rsidRPr="007F5353">
        <w:rPr>
          <w:rFonts w:ascii="Arial" w:hAnsi="Arial" w:cs="Arial"/>
        </w:rPr>
        <w:t>a s</w:t>
      </w:r>
      <w:r w:rsidR="009A56C7">
        <w:rPr>
          <w:rFonts w:ascii="Arial" w:hAnsi="Arial" w:cs="Arial"/>
        </w:rPr>
        <w:t>kutečně provedeného množství jednotek</w:t>
      </w:r>
      <w:r>
        <w:rPr>
          <w:rFonts w:ascii="Arial" w:hAnsi="Arial" w:cs="Arial"/>
        </w:rPr>
        <w:t xml:space="preserve">.  </w:t>
      </w:r>
    </w:p>
    <w:p w14:paraId="29348B56" w14:textId="52CA0521" w:rsidR="0011797D" w:rsidRPr="00AE6C1F" w:rsidRDefault="0011797D" w:rsidP="009F71C6">
      <w:pPr>
        <w:pStyle w:val="Odstavecseseznamem"/>
        <w:tabs>
          <w:tab w:val="left" w:pos="540"/>
          <w:tab w:val="left" w:pos="900"/>
        </w:tabs>
        <w:ind w:left="360"/>
        <w:jc w:val="both"/>
        <w:rPr>
          <w:rFonts w:ascii="Arial" w:hAnsi="Arial" w:cs="Arial"/>
        </w:rPr>
      </w:pPr>
    </w:p>
    <w:p w14:paraId="78158ACA" w14:textId="7043FBD2" w:rsidR="0000556F" w:rsidRPr="00BB4EF4" w:rsidRDefault="0000556F" w:rsidP="00BB4EF4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BB4EF4">
        <w:rPr>
          <w:rFonts w:ascii="Arial" w:hAnsi="Arial" w:cs="Arial"/>
        </w:rPr>
        <w:t>U plnění vymezeného v §92e odst. 1 zák. č. 235/2004Sb., o dani z přidané hodnoty, ve znění pozdějších předpisů (dále jen zákon o DPH) bude aplikován režim přenesení daňové povinnosti na příjemce plnění.</w:t>
      </w:r>
      <w:r w:rsidRPr="00BB4EF4">
        <w:rPr>
          <w:rFonts w:ascii="Arial" w:hAnsi="Arial" w:cs="Arial"/>
          <w:lang w:eastAsia="x-none"/>
        </w:rPr>
        <w:t xml:space="preserve"> U plnění podléhajícího DPH bude k ceně plnění připočtena DPH </w:t>
      </w:r>
      <w:r w:rsidRPr="00BB4EF4">
        <w:rPr>
          <w:rFonts w:ascii="Arial" w:hAnsi="Arial" w:cs="Arial"/>
          <w:lang w:val="x-none" w:eastAsia="x-none"/>
        </w:rPr>
        <w:t xml:space="preserve">dle </w:t>
      </w:r>
      <w:r w:rsidRPr="00BB4EF4">
        <w:rPr>
          <w:rFonts w:ascii="Arial" w:hAnsi="Arial" w:cs="Arial"/>
          <w:lang w:eastAsia="x-none"/>
        </w:rPr>
        <w:t xml:space="preserve">právních </w:t>
      </w:r>
      <w:r w:rsidRPr="00BB4EF4">
        <w:rPr>
          <w:rFonts w:ascii="Arial" w:hAnsi="Arial" w:cs="Arial"/>
          <w:lang w:val="x-none" w:eastAsia="x-none"/>
        </w:rPr>
        <w:t xml:space="preserve">předpisů platných v době </w:t>
      </w:r>
      <w:r w:rsidRPr="00BB4EF4">
        <w:rPr>
          <w:rFonts w:ascii="Arial" w:hAnsi="Arial" w:cs="Arial"/>
          <w:lang w:eastAsia="x-none"/>
        </w:rPr>
        <w:t xml:space="preserve">uskutečnění </w:t>
      </w:r>
      <w:r w:rsidRPr="00BB4EF4">
        <w:rPr>
          <w:rFonts w:ascii="Arial" w:hAnsi="Arial" w:cs="Arial"/>
          <w:lang w:val="x-none" w:eastAsia="x-none"/>
        </w:rPr>
        <w:t>zdanitelného plnění</w:t>
      </w:r>
      <w:r w:rsidRPr="00BB4EF4">
        <w:rPr>
          <w:rFonts w:ascii="Arial" w:hAnsi="Arial" w:cs="Arial"/>
          <w:lang w:eastAsia="x-none"/>
        </w:rPr>
        <w:t>.</w:t>
      </w:r>
      <w:r w:rsidRPr="00BB4EF4">
        <w:rPr>
          <w:rFonts w:ascii="Arial" w:hAnsi="Arial" w:cs="Arial"/>
          <w:color w:val="FF0000"/>
          <w:lang w:eastAsia="x-none"/>
        </w:rPr>
        <w:t xml:space="preserve"> </w:t>
      </w:r>
    </w:p>
    <w:p w14:paraId="523BEAF1" w14:textId="77777777" w:rsidR="00DE368D" w:rsidRPr="00BB4EF4" w:rsidRDefault="00DE368D" w:rsidP="00BB4EF4">
      <w:pPr>
        <w:pStyle w:val="Bezmezer"/>
      </w:pPr>
    </w:p>
    <w:p w14:paraId="1AB1D2D1" w14:textId="2BA13999" w:rsidR="009216BB" w:rsidRPr="00010E95" w:rsidRDefault="00BB4EF4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Jednotkové ceny </w:t>
      </w:r>
      <w:r>
        <w:rPr>
          <w:rFonts w:ascii="Arial" w:hAnsi="Arial" w:cs="Arial"/>
        </w:rPr>
        <w:t>uvedené v přílohách č. 1 a 2 smlouvy</w:t>
      </w:r>
      <w:r w:rsidR="0011797D">
        <w:rPr>
          <w:rFonts w:ascii="Arial" w:hAnsi="Arial" w:cs="Arial"/>
        </w:rPr>
        <w:t xml:space="preserve"> </w:t>
      </w:r>
      <w:r w:rsidR="00DE368D">
        <w:rPr>
          <w:rFonts w:ascii="Arial" w:hAnsi="Arial" w:cs="Arial"/>
          <w:snapToGrid w:val="0"/>
        </w:rPr>
        <w:t>jsou pevné a nepřekročitelné a zahrnují veškeré náklady zhotovitele spojené s provedením díla</w:t>
      </w:r>
      <w:r w:rsidR="009216BB" w:rsidRPr="0063539F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>Zhotovitel je však oprávněn nabídnout objednateli i nižší jednotkové ceny, resp. slevu.</w:t>
      </w:r>
    </w:p>
    <w:p w14:paraId="32F1540C" w14:textId="77777777" w:rsidR="009216BB" w:rsidRPr="00010E95" w:rsidRDefault="009216BB" w:rsidP="009216BB">
      <w:pPr>
        <w:pStyle w:val="Odstavecseseznamem"/>
        <w:rPr>
          <w:rFonts w:ascii="Arial" w:hAnsi="Arial" w:cs="Arial"/>
        </w:rPr>
      </w:pPr>
    </w:p>
    <w:p w14:paraId="6F322C12" w14:textId="2257D045" w:rsidR="009216BB" w:rsidRPr="00567010" w:rsidRDefault="00411F0A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Cena </w:t>
      </w:r>
      <w:r w:rsidR="009216BB" w:rsidRPr="00010E95">
        <w:rPr>
          <w:rFonts w:ascii="Arial" w:hAnsi="Arial" w:cs="Arial"/>
          <w:color w:val="000000"/>
        </w:rPr>
        <w:t>bude zhotoviteli uhrazena na základě faktury – daňového dokladu (dále jen faktura) vys</w:t>
      </w:r>
      <w:r w:rsidR="00DE368D">
        <w:rPr>
          <w:rFonts w:ascii="Arial" w:hAnsi="Arial" w:cs="Arial"/>
          <w:color w:val="000000"/>
        </w:rPr>
        <w:t xml:space="preserve">taveného zhotovitelem </w:t>
      </w:r>
      <w:r w:rsidR="009216BB" w:rsidRPr="00010E95">
        <w:rPr>
          <w:rFonts w:ascii="Arial" w:hAnsi="Arial" w:cs="Arial"/>
          <w:color w:val="000000"/>
        </w:rPr>
        <w:t xml:space="preserve">do patnácti (15) dnů od </w:t>
      </w:r>
      <w:r w:rsidR="00E61514">
        <w:rPr>
          <w:rFonts w:ascii="Arial" w:hAnsi="Arial" w:cs="Arial"/>
          <w:color w:val="000000"/>
        </w:rPr>
        <w:t>provedení prohlídky, servisu či opravy</w:t>
      </w:r>
      <w:r w:rsidR="00BB4EF4">
        <w:rPr>
          <w:rFonts w:ascii="Arial" w:hAnsi="Arial" w:cs="Arial"/>
          <w:color w:val="000000"/>
        </w:rPr>
        <w:t xml:space="preserve"> (dílo)</w:t>
      </w:r>
      <w:r>
        <w:rPr>
          <w:rFonts w:ascii="Arial" w:hAnsi="Arial" w:cs="Arial"/>
          <w:color w:val="000000"/>
        </w:rPr>
        <w:t xml:space="preserve">. Dnem uskutečnění zdanitelného plnění je </w:t>
      </w:r>
      <w:r w:rsidR="00BB4EF4">
        <w:rPr>
          <w:rFonts w:ascii="Arial" w:hAnsi="Arial" w:cs="Arial"/>
          <w:color w:val="000000"/>
        </w:rPr>
        <w:t>provedení díla</w:t>
      </w:r>
      <w:r>
        <w:rPr>
          <w:rFonts w:ascii="Arial" w:hAnsi="Arial" w:cs="Arial"/>
          <w:color w:val="000000"/>
        </w:rPr>
        <w:t>.</w:t>
      </w:r>
      <w:r w:rsidR="0098229F">
        <w:rPr>
          <w:rFonts w:ascii="Arial" w:hAnsi="Arial" w:cs="Arial"/>
          <w:color w:val="000000"/>
        </w:rPr>
        <w:t xml:space="preserve"> </w:t>
      </w:r>
    </w:p>
    <w:p w14:paraId="72D194F7" w14:textId="77777777" w:rsidR="009216BB" w:rsidRPr="00567010" w:rsidRDefault="009216BB" w:rsidP="009216BB">
      <w:pPr>
        <w:pStyle w:val="Odstavecseseznamem"/>
        <w:rPr>
          <w:rFonts w:ascii="Arial" w:hAnsi="Arial" w:cs="Arial"/>
        </w:rPr>
      </w:pPr>
    </w:p>
    <w:p w14:paraId="6D4CAD42" w14:textId="35E76B2C" w:rsidR="009216BB" w:rsidRPr="00567010" w:rsidRDefault="00411F0A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Cena </w:t>
      </w:r>
      <w:r w:rsidR="009216BB" w:rsidRPr="00567010">
        <w:rPr>
          <w:rFonts w:ascii="Arial" w:hAnsi="Arial" w:cs="Arial"/>
          <w:color w:val="000000"/>
        </w:rPr>
        <w:t xml:space="preserve">bude zaplacena na bankovní účet zhotovitele uvedený na faktuře. Je-li zhotovitel plátcem DPH, musí se jednat o účet, který je správcem daně zveřejněn způsobem umožňujícím dálkový přístup dle z. č. 235/2004 Sb., o dani z přidané hodnoty ve znění pozdějších předpisů (zveřejněný účet), v opačném případě zaplatí objednatel cenu díla na zveřejněný účet. </w:t>
      </w:r>
    </w:p>
    <w:p w14:paraId="319F9B9D" w14:textId="77777777" w:rsidR="009216BB" w:rsidRPr="00010E95" w:rsidRDefault="009216BB" w:rsidP="009216BB">
      <w:pPr>
        <w:pStyle w:val="Odstavecseseznamem"/>
        <w:rPr>
          <w:rFonts w:ascii="Arial" w:hAnsi="Arial" w:cs="Arial"/>
        </w:rPr>
      </w:pPr>
    </w:p>
    <w:p w14:paraId="53219965" w14:textId="7C3594ED" w:rsidR="009216BB" w:rsidRPr="00010E95" w:rsidRDefault="009216BB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bookmarkStart w:id="0" w:name="_Ref269288217"/>
      <w:r w:rsidRPr="00010E95">
        <w:rPr>
          <w:rFonts w:ascii="Arial" w:hAnsi="Arial" w:cs="Arial"/>
          <w:color w:val="000000"/>
        </w:rPr>
        <w:t xml:space="preserve">Faktura zhotovitele musí splňovat veškeré náležitosti daňového dokladu </w:t>
      </w:r>
      <w:r w:rsidR="00BB4EF4" w:rsidRPr="00750E2E">
        <w:rPr>
          <w:rFonts w:ascii="Arial" w:hAnsi="Arial" w:cs="Arial"/>
          <w:iCs/>
        </w:rPr>
        <w:t xml:space="preserve">dle § 29 zákona </w:t>
      </w:r>
      <w:r w:rsidR="00BB4EF4">
        <w:rPr>
          <w:rFonts w:ascii="Arial" w:hAnsi="Arial" w:cs="Arial"/>
          <w:iCs/>
        </w:rPr>
        <w:t>o DPH</w:t>
      </w:r>
      <w:r w:rsidRPr="00010E95">
        <w:rPr>
          <w:rFonts w:ascii="Arial" w:hAnsi="Arial" w:cs="Arial"/>
          <w:color w:val="000000"/>
        </w:rPr>
        <w:t xml:space="preserve"> a musí obsahovat ve vztahu k dílu věcně správné a dostatečně podrobné údaje.</w:t>
      </w:r>
      <w:bookmarkEnd w:id="0"/>
      <w:r w:rsidR="00BB4EF4">
        <w:rPr>
          <w:rFonts w:ascii="Arial" w:hAnsi="Arial" w:cs="Arial"/>
          <w:color w:val="000000"/>
        </w:rPr>
        <w:t xml:space="preserve"> </w:t>
      </w:r>
      <w:r w:rsidR="007F5353">
        <w:rPr>
          <w:rFonts w:ascii="Arial" w:hAnsi="Arial" w:cs="Arial"/>
          <w:color w:val="000000"/>
        </w:rPr>
        <w:t>F</w:t>
      </w:r>
      <w:r w:rsidR="00BB4EF4" w:rsidRPr="00750E2E">
        <w:rPr>
          <w:rFonts w:ascii="Arial" w:hAnsi="Arial" w:cs="Arial"/>
        </w:rPr>
        <w:t>aktura za plnění spadající do režimu přenesení daňové povinnosti musí být vystavena v souladu s ustanoveními §92a - §92e zákona o DPH.</w:t>
      </w:r>
    </w:p>
    <w:p w14:paraId="4B069CD8" w14:textId="5163F9F8" w:rsidR="009216BB" w:rsidRPr="00010E95" w:rsidRDefault="009216BB" w:rsidP="009216BB">
      <w:pPr>
        <w:pStyle w:val="Odstavecseseznamem"/>
        <w:rPr>
          <w:rFonts w:ascii="Arial" w:hAnsi="Arial" w:cs="Arial"/>
        </w:rPr>
      </w:pPr>
    </w:p>
    <w:p w14:paraId="57BBEC8C" w14:textId="381A1793" w:rsidR="009216BB" w:rsidRPr="00192008" w:rsidRDefault="009216BB" w:rsidP="006F3BB0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 w:rsidRPr="00010E95">
        <w:rPr>
          <w:rFonts w:ascii="Arial" w:hAnsi="Arial" w:cs="Arial"/>
          <w:color w:val="000000"/>
        </w:rPr>
        <w:t>Objednatel je oprávněn fakturu</w:t>
      </w:r>
      <w:r w:rsidR="00411F0A">
        <w:rPr>
          <w:rFonts w:ascii="Arial" w:hAnsi="Arial" w:cs="Arial"/>
          <w:color w:val="000000"/>
        </w:rPr>
        <w:t xml:space="preserve"> vrátit zhotoviteli ve lhůtě deseti (1</w:t>
      </w:r>
      <w:r w:rsidRPr="00010E95">
        <w:rPr>
          <w:rFonts w:ascii="Arial" w:hAnsi="Arial" w:cs="Arial"/>
          <w:color w:val="000000"/>
        </w:rPr>
        <w:t>0) dnů ode dne jejího doručení objednateli, pokud nebude obsah</w:t>
      </w:r>
      <w:r w:rsidR="00411F0A">
        <w:rPr>
          <w:rFonts w:ascii="Arial" w:hAnsi="Arial" w:cs="Arial"/>
          <w:color w:val="000000"/>
        </w:rPr>
        <w:t>ovat náležitosti dle odst. 3.</w:t>
      </w:r>
      <w:r w:rsidR="00BB4EF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s</w:t>
      </w:r>
      <w:r w:rsidRPr="00010E95">
        <w:rPr>
          <w:rFonts w:ascii="Arial" w:hAnsi="Arial" w:cs="Arial"/>
          <w:color w:val="000000"/>
        </w:rPr>
        <w:t>mlouvy</w:t>
      </w:r>
      <w:r w:rsidR="00411F0A">
        <w:rPr>
          <w:rFonts w:ascii="Arial" w:hAnsi="Arial" w:cs="Arial"/>
          <w:color w:val="000000"/>
        </w:rPr>
        <w:t>. Zhotovitel</w:t>
      </w:r>
      <w:r w:rsidRPr="00010E95">
        <w:rPr>
          <w:rFonts w:ascii="Arial" w:hAnsi="Arial" w:cs="Arial"/>
          <w:color w:val="000000"/>
        </w:rPr>
        <w:t xml:space="preserve"> je v tomto případě povinen objednateli bezodkladně doručit novou fakturu, která bude splňovat veš</w:t>
      </w:r>
      <w:r w:rsidR="00411F0A">
        <w:rPr>
          <w:rFonts w:ascii="Arial" w:hAnsi="Arial" w:cs="Arial"/>
          <w:color w:val="000000"/>
        </w:rPr>
        <w:t>keré náležitosti dle odst. 3.</w:t>
      </w:r>
      <w:r w:rsidR="00BB4EF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s</w:t>
      </w:r>
      <w:r w:rsidRPr="00010E95">
        <w:rPr>
          <w:rFonts w:ascii="Arial" w:hAnsi="Arial" w:cs="Arial"/>
          <w:color w:val="000000"/>
        </w:rPr>
        <w:t>mlouvy.</w:t>
      </w:r>
    </w:p>
    <w:p w14:paraId="5F6EAE25" w14:textId="77777777" w:rsidR="009216BB" w:rsidRPr="00192008" w:rsidRDefault="009216BB" w:rsidP="009216BB">
      <w:pPr>
        <w:pStyle w:val="Odstavecseseznamem"/>
        <w:rPr>
          <w:rFonts w:ascii="Arial" w:hAnsi="Arial" w:cs="Arial"/>
        </w:rPr>
      </w:pPr>
    </w:p>
    <w:p w14:paraId="1FABB487" w14:textId="392E76D1" w:rsidR="00BB4EF4" w:rsidRPr="001D3EF9" w:rsidRDefault="009216BB" w:rsidP="0098229F">
      <w:pPr>
        <w:pStyle w:val="Odstavecseseznamem"/>
        <w:widowControl w:val="0"/>
        <w:numPr>
          <w:ilvl w:val="1"/>
          <w:numId w:val="18"/>
        </w:numPr>
        <w:spacing w:after="120"/>
        <w:jc w:val="both"/>
        <w:textAlignment w:val="baseline"/>
        <w:rPr>
          <w:rFonts w:ascii="Arial" w:hAnsi="Arial" w:cs="Arial"/>
        </w:rPr>
      </w:pPr>
      <w:r w:rsidRPr="00192008">
        <w:rPr>
          <w:rFonts w:ascii="Arial" w:hAnsi="Arial" w:cs="Arial"/>
          <w:color w:val="000000"/>
        </w:rPr>
        <w:t xml:space="preserve">Faktura je splatná ve lhůtě třiceti (30) kalendářních dnů od vystavení faktury, pouze však za podmínky, že faktura bude objednateli doručena nejméně 25 dnů před koncem lhůty splatnosti. V případě pozdějšího doručení faktury se lhůta splatnosti faktury odpovídajícím způsobem prodlužuje. </w:t>
      </w:r>
      <w:r w:rsidRPr="00192008">
        <w:rPr>
          <w:rFonts w:ascii="Arial" w:hAnsi="Arial" w:cs="Arial"/>
          <w:snapToGrid w:val="0"/>
        </w:rPr>
        <w:t xml:space="preserve">V pochybnostech se má za to, že faktura byla doručena třetí den ode dne jejího prokazatelného odeslání. </w:t>
      </w:r>
      <w:r w:rsidRPr="00192008">
        <w:rPr>
          <w:rFonts w:ascii="Arial" w:hAnsi="Arial" w:cs="Arial"/>
          <w:color w:val="000000"/>
        </w:rPr>
        <w:t>V případě vrácení faktury objednatelem zhotoviteli dle o</w:t>
      </w:r>
      <w:r w:rsidR="00411F0A">
        <w:rPr>
          <w:rFonts w:ascii="Arial" w:hAnsi="Arial" w:cs="Arial"/>
          <w:color w:val="000000"/>
        </w:rPr>
        <w:t>dst. 3.</w:t>
      </w:r>
      <w:r w:rsidR="00BB4EF4">
        <w:rPr>
          <w:rFonts w:ascii="Arial" w:hAnsi="Arial" w:cs="Arial"/>
          <w:color w:val="000000"/>
        </w:rPr>
        <w:t>8</w:t>
      </w:r>
      <w:r w:rsidRPr="00192008">
        <w:rPr>
          <w:rFonts w:ascii="Arial" w:hAnsi="Arial" w:cs="Arial"/>
          <w:color w:val="000000"/>
        </w:rPr>
        <w:t xml:space="preserve"> smlouvy začne běžet lhůta splatnosti faktury až od vystavení bezvadné faktury. </w:t>
      </w:r>
    </w:p>
    <w:p w14:paraId="4C1206C8" w14:textId="50D289FB" w:rsidR="009216BB" w:rsidRPr="0063539F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t xml:space="preserve">Článek </w:t>
      </w:r>
      <w:r w:rsidR="004854B5">
        <w:rPr>
          <w:rFonts w:ascii="Arial" w:hAnsi="Arial" w:cs="Arial"/>
          <w:b/>
        </w:rPr>
        <w:t>4</w:t>
      </w:r>
      <w:r w:rsidRPr="0063539F">
        <w:rPr>
          <w:rFonts w:ascii="Arial" w:hAnsi="Arial" w:cs="Arial"/>
          <w:b/>
        </w:rPr>
        <w:t>.</w:t>
      </w:r>
    </w:p>
    <w:p w14:paraId="6A9B15D9" w14:textId="2B08F81D" w:rsidR="009216BB" w:rsidRDefault="009216BB" w:rsidP="009216BB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P</w:t>
      </w:r>
      <w:r w:rsidRPr="0063539F">
        <w:rPr>
          <w:rFonts w:ascii="Arial" w:hAnsi="Arial" w:cs="Arial"/>
          <w:b/>
          <w:sz w:val="20"/>
          <w:u w:val="none"/>
        </w:rPr>
        <w:t>odmínky</w:t>
      </w:r>
      <w:r>
        <w:rPr>
          <w:rFonts w:ascii="Arial" w:hAnsi="Arial" w:cs="Arial"/>
          <w:b/>
          <w:sz w:val="20"/>
          <w:u w:val="none"/>
        </w:rPr>
        <w:t xml:space="preserve"> provádění</w:t>
      </w:r>
      <w:r w:rsidR="004854B5">
        <w:rPr>
          <w:rFonts w:ascii="Arial" w:hAnsi="Arial" w:cs="Arial"/>
          <w:b/>
          <w:sz w:val="20"/>
          <w:u w:val="none"/>
        </w:rPr>
        <w:t xml:space="preserve"> díla, předání a převzetí díla</w:t>
      </w:r>
    </w:p>
    <w:p w14:paraId="209CB4B9" w14:textId="77777777" w:rsidR="00CA4014" w:rsidRPr="00CA4014" w:rsidRDefault="00CA4014" w:rsidP="00CA4014">
      <w:pPr>
        <w:rPr>
          <w:highlight w:val="yellow"/>
        </w:rPr>
      </w:pPr>
    </w:p>
    <w:p w14:paraId="170A966E" w14:textId="11243A90" w:rsidR="009216BB" w:rsidRDefault="009216BB" w:rsidP="004854B5">
      <w:pPr>
        <w:pStyle w:val="Odstavecseseznamem"/>
        <w:widowControl w:val="0"/>
        <w:numPr>
          <w:ilvl w:val="1"/>
          <w:numId w:val="19"/>
        </w:numPr>
        <w:spacing w:after="120"/>
        <w:jc w:val="both"/>
        <w:rPr>
          <w:rFonts w:ascii="Arial" w:hAnsi="Arial" w:cs="Arial"/>
          <w:snapToGrid w:val="0"/>
        </w:rPr>
      </w:pPr>
      <w:r w:rsidRPr="004854B5">
        <w:rPr>
          <w:rFonts w:ascii="Arial" w:hAnsi="Arial" w:cs="Arial"/>
          <w:snapToGrid w:val="0"/>
        </w:rPr>
        <w:t xml:space="preserve">Zhotovitel provede </w:t>
      </w:r>
      <w:r w:rsidR="00DC05A0">
        <w:rPr>
          <w:rFonts w:ascii="Arial" w:hAnsi="Arial" w:cs="Arial"/>
          <w:snapToGrid w:val="0"/>
        </w:rPr>
        <w:t>plnění (</w:t>
      </w:r>
      <w:r w:rsidRPr="004854B5">
        <w:rPr>
          <w:rFonts w:ascii="Arial" w:hAnsi="Arial" w:cs="Arial"/>
          <w:snapToGrid w:val="0"/>
        </w:rPr>
        <w:t>dílo</w:t>
      </w:r>
      <w:r w:rsidR="00DC05A0">
        <w:rPr>
          <w:rFonts w:ascii="Arial" w:hAnsi="Arial" w:cs="Arial"/>
          <w:snapToGrid w:val="0"/>
        </w:rPr>
        <w:t>)</w:t>
      </w:r>
      <w:r w:rsidRPr="004854B5">
        <w:rPr>
          <w:rFonts w:ascii="Arial" w:hAnsi="Arial" w:cs="Arial"/>
          <w:snapToGrid w:val="0"/>
        </w:rPr>
        <w:t xml:space="preserve"> v souladu s touto smlouvou, obecně závaznými předpisy a příslušnými technickými normami.</w:t>
      </w:r>
    </w:p>
    <w:p w14:paraId="30A1122E" w14:textId="77777777" w:rsidR="004854B5" w:rsidRDefault="004854B5" w:rsidP="004854B5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14:paraId="1E82938C" w14:textId="73B0B917" w:rsidR="009216BB" w:rsidRPr="004854B5" w:rsidRDefault="009216BB" w:rsidP="004854B5">
      <w:pPr>
        <w:pStyle w:val="Odstavecseseznamem"/>
        <w:widowControl w:val="0"/>
        <w:numPr>
          <w:ilvl w:val="1"/>
          <w:numId w:val="19"/>
        </w:numPr>
        <w:spacing w:after="120"/>
        <w:jc w:val="both"/>
        <w:rPr>
          <w:rFonts w:ascii="Arial" w:hAnsi="Arial" w:cs="Arial"/>
          <w:snapToGrid w:val="0"/>
        </w:rPr>
      </w:pPr>
      <w:r w:rsidRPr="004854B5">
        <w:rPr>
          <w:rFonts w:ascii="Arial" w:hAnsi="Arial" w:cs="Arial"/>
        </w:rPr>
        <w:t xml:space="preserve">Zhotovitel se zavazuje, že k realizaci díla nepoužije materiály, které nemají požadovanou certifikaci či předepsaný průvodní doklad, je-li to pro jejich použití nezbytné </w:t>
      </w:r>
      <w:r w:rsidR="00F26533">
        <w:rPr>
          <w:rFonts w:ascii="Arial" w:hAnsi="Arial" w:cs="Arial"/>
        </w:rPr>
        <w:t>po</w:t>
      </w:r>
      <w:r w:rsidRPr="004854B5">
        <w:rPr>
          <w:rFonts w:ascii="Arial" w:hAnsi="Arial" w:cs="Arial"/>
        </w:rPr>
        <w:t xml:space="preserve">dle příslušných </w:t>
      </w:r>
      <w:r w:rsidR="00F26533">
        <w:rPr>
          <w:rFonts w:ascii="Arial" w:hAnsi="Arial" w:cs="Arial"/>
        </w:rPr>
        <w:t xml:space="preserve">právních </w:t>
      </w:r>
      <w:r w:rsidRPr="004854B5">
        <w:rPr>
          <w:rFonts w:ascii="Arial" w:hAnsi="Arial" w:cs="Arial"/>
        </w:rPr>
        <w:lastRenderedPageBreak/>
        <w:t>předpisů</w:t>
      </w:r>
      <w:r w:rsidR="00F26533">
        <w:rPr>
          <w:rFonts w:ascii="Arial" w:hAnsi="Arial" w:cs="Arial"/>
        </w:rPr>
        <w:t xml:space="preserve"> nebo technických norem</w:t>
      </w:r>
      <w:r w:rsidRPr="004854B5">
        <w:rPr>
          <w:rFonts w:ascii="Arial" w:hAnsi="Arial" w:cs="Arial"/>
        </w:rPr>
        <w:t xml:space="preserve">. </w:t>
      </w:r>
    </w:p>
    <w:p w14:paraId="62214A7C" w14:textId="77777777" w:rsidR="004854B5" w:rsidRPr="004854B5" w:rsidRDefault="004854B5" w:rsidP="004854B5">
      <w:pPr>
        <w:pStyle w:val="Odstavecseseznamem"/>
        <w:rPr>
          <w:rFonts w:ascii="Arial" w:hAnsi="Arial" w:cs="Arial"/>
          <w:snapToGrid w:val="0"/>
        </w:rPr>
      </w:pPr>
    </w:p>
    <w:p w14:paraId="017230AC" w14:textId="77777777" w:rsidR="009216BB" w:rsidRPr="004854B5" w:rsidRDefault="009216BB" w:rsidP="004854B5">
      <w:pPr>
        <w:pStyle w:val="Odstavecseseznamem"/>
        <w:widowControl w:val="0"/>
        <w:numPr>
          <w:ilvl w:val="1"/>
          <w:numId w:val="19"/>
        </w:numPr>
        <w:spacing w:after="120"/>
        <w:jc w:val="both"/>
        <w:rPr>
          <w:rFonts w:ascii="Arial" w:hAnsi="Arial" w:cs="Arial"/>
          <w:snapToGrid w:val="0"/>
        </w:rPr>
      </w:pPr>
      <w:r w:rsidRPr="004854B5">
        <w:rPr>
          <w:rFonts w:ascii="Arial" w:hAnsi="Arial" w:cs="Arial"/>
          <w:snapToGrid w:val="0"/>
        </w:rPr>
        <w:t>Zhotovitel se zavazuje:</w:t>
      </w:r>
    </w:p>
    <w:p w14:paraId="14C1EBE9" w14:textId="4535460F" w:rsidR="009216BB" w:rsidRPr="00B05F9E" w:rsidRDefault="009216BB" w:rsidP="009216BB">
      <w:pPr>
        <w:widowControl w:val="0"/>
        <w:numPr>
          <w:ilvl w:val="0"/>
          <w:numId w:val="1"/>
        </w:numPr>
        <w:tabs>
          <w:tab w:val="num" w:pos="567"/>
        </w:tabs>
        <w:jc w:val="both"/>
        <w:rPr>
          <w:rFonts w:ascii="Arial" w:hAnsi="Arial" w:cs="Arial"/>
          <w:snapToGrid w:val="0"/>
        </w:rPr>
      </w:pPr>
      <w:r w:rsidRPr="00B05F9E">
        <w:rPr>
          <w:rFonts w:ascii="Arial" w:hAnsi="Arial" w:cs="Arial"/>
          <w:snapToGrid w:val="0"/>
        </w:rPr>
        <w:t>dodržovat bezpečno</w:t>
      </w:r>
      <w:r w:rsidR="00B657CF">
        <w:rPr>
          <w:rFonts w:ascii="Arial" w:hAnsi="Arial" w:cs="Arial"/>
          <w:snapToGrid w:val="0"/>
        </w:rPr>
        <w:t>stní, protipožární, hygienické a</w:t>
      </w:r>
      <w:r w:rsidRPr="00B05F9E">
        <w:rPr>
          <w:rFonts w:ascii="Arial" w:hAnsi="Arial" w:cs="Arial"/>
          <w:snapToGrid w:val="0"/>
        </w:rPr>
        <w:t xml:space="preserve"> ekologické předpisy</w:t>
      </w:r>
      <w:r w:rsidR="002E6492">
        <w:rPr>
          <w:rFonts w:ascii="Arial" w:hAnsi="Arial" w:cs="Arial"/>
          <w:snapToGrid w:val="0"/>
        </w:rPr>
        <w:t>,</w:t>
      </w:r>
    </w:p>
    <w:p w14:paraId="6E8410AD" w14:textId="13F4063D" w:rsidR="009216BB" w:rsidRPr="003615FA" w:rsidRDefault="009216BB" w:rsidP="009216BB">
      <w:pPr>
        <w:widowControl w:val="0"/>
        <w:numPr>
          <w:ilvl w:val="0"/>
          <w:numId w:val="1"/>
        </w:numPr>
        <w:tabs>
          <w:tab w:val="num" w:pos="567"/>
        </w:tabs>
        <w:jc w:val="both"/>
        <w:rPr>
          <w:rFonts w:ascii="Arial" w:hAnsi="Arial" w:cs="Arial"/>
          <w:snapToGrid w:val="0"/>
        </w:rPr>
      </w:pPr>
      <w:r w:rsidRPr="00B05F9E">
        <w:rPr>
          <w:rFonts w:ascii="Arial" w:hAnsi="Arial" w:cs="Arial"/>
          <w:snapToGrid w:val="0"/>
        </w:rPr>
        <w:t xml:space="preserve">zajistit si vlastní dozor nad dodržováním bezpečnosti práce u prací, </w:t>
      </w:r>
      <w:r w:rsidR="002E6492">
        <w:rPr>
          <w:rFonts w:ascii="Arial" w:hAnsi="Arial" w:cs="Arial"/>
          <w:snapToGrid w:val="0"/>
        </w:rPr>
        <w:t>u nichž</w:t>
      </w:r>
      <w:r w:rsidRPr="00B05F9E">
        <w:rPr>
          <w:rFonts w:ascii="Arial" w:hAnsi="Arial" w:cs="Arial"/>
          <w:snapToGrid w:val="0"/>
        </w:rPr>
        <w:t xml:space="preserve"> to příslušné předpisy vyžadují</w:t>
      </w:r>
      <w:r w:rsidR="002E6492">
        <w:rPr>
          <w:rFonts w:ascii="Arial" w:hAnsi="Arial" w:cs="Arial"/>
          <w:snapToGrid w:val="0"/>
        </w:rPr>
        <w:t>,</w:t>
      </w:r>
    </w:p>
    <w:p w14:paraId="6BE364D1" w14:textId="196A6336" w:rsidR="009216BB" w:rsidRPr="002E6492" w:rsidRDefault="009216BB" w:rsidP="009216BB">
      <w:pPr>
        <w:widowControl w:val="0"/>
        <w:numPr>
          <w:ilvl w:val="0"/>
          <w:numId w:val="1"/>
        </w:numPr>
        <w:tabs>
          <w:tab w:val="num" w:pos="567"/>
        </w:tabs>
        <w:spacing w:after="120"/>
        <w:ind w:left="839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neprodleně </w:t>
      </w:r>
      <w:r w:rsidRPr="001C3852">
        <w:rPr>
          <w:rFonts w:ascii="Arial" w:hAnsi="Arial" w:cs="Arial"/>
          <w:snapToGrid w:val="0"/>
        </w:rPr>
        <w:t xml:space="preserve">písemně či telefonicky </w:t>
      </w:r>
      <w:r w:rsidRPr="00B05F9E">
        <w:rPr>
          <w:rFonts w:ascii="Arial" w:hAnsi="Arial" w:cs="Arial"/>
          <w:snapToGrid w:val="0"/>
        </w:rPr>
        <w:t>upozornit objednatele na všechny okolnosti, které by mohly vést k</w:t>
      </w:r>
      <w:r>
        <w:rPr>
          <w:rFonts w:ascii="Arial" w:hAnsi="Arial" w:cs="Arial"/>
          <w:snapToGrid w:val="0"/>
        </w:rPr>
        <w:t xml:space="preserve"> ohrožení účelu této smlouvy, </w:t>
      </w:r>
      <w:r w:rsidRPr="00B05F9E">
        <w:rPr>
          <w:rFonts w:ascii="Arial" w:hAnsi="Arial" w:cs="Arial"/>
          <w:snapToGrid w:val="0"/>
        </w:rPr>
        <w:t>ohrožení života a zdraví osob nebo ke škodě na majetku</w:t>
      </w:r>
      <w:r>
        <w:rPr>
          <w:rFonts w:ascii="Arial" w:hAnsi="Arial" w:cs="Arial"/>
          <w:snapToGrid w:val="0"/>
        </w:rPr>
        <w:t>.</w:t>
      </w:r>
    </w:p>
    <w:p w14:paraId="07752268" w14:textId="1CE1B3AE" w:rsidR="009216BB" w:rsidRPr="00674DBA" w:rsidRDefault="009216BB" w:rsidP="00674DBA">
      <w:pPr>
        <w:pStyle w:val="Odstavecseseznamem"/>
        <w:numPr>
          <w:ilvl w:val="1"/>
          <w:numId w:val="19"/>
        </w:numPr>
        <w:spacing w:after="120"/>
        <w:jc w:val="both"/>
        <w:rPr>
          <w:rFonts w:ascii="Arial" w:hAnsi="Arial" w:cs="Arial"/>
        </w:rPr>
      </w:pPr>
      <w:r w:rsidRPr="004854B5">
        <w:rPr>
          <w:rFonts w:ascii="Arial" w:hAnsi="Arial" w:cs="Arial"/>
        </w:rPr>
        <w:t xml:space="preserve">Zhotovitel splní svoji povinnost provést dílo jeho dokončením a předáním objednateli v souladu s touto smlouvou. </w:t>
      </w:r>
      <w:r w:rsidRPr="00674DBA">
        <w:rPr>
          <w:rFonts w:ascii="Arial" w:hAnsi="Arial" w:cs="Arial"/>
        </w:rPr>
        <w:t xml:space="preserve">Místem předání a převzetí díla je </w:t>
      </w:r>
      <w:r w:rsidR="00BB4EF4">
        <w:rPr>
          <w:rFonts w:ascii="Arial" w:hAnsi="Arial" w:cs="Arial"/>
        </w:rPr>
        <w:t>místo plnění díla</w:t>
      </w:r>
      <w:r w:rsidRPr="00674DBA">
        <w:rPr>
          <w:rFonts w:ascii="Arial" w:hAnsi="Arial" w:cs="Arial"/>
        </w:rPr>
        <w:t>.</w:t>
      </w:r>
    </w:p>
    <w:p w14:paraId="33B59BEA" w14:textId="77777777" w:rsidR="009216BB" w:rsidRPr="00A91A75" w:rsidRDefault="009216BB" w:rsidP="009216BB">
      <w:pPr>
        <w:pStyle w:val="Odstavecseseznamem"/>
        <w:rPr>
          <w:rFonts w:ascii="Arial" w:hAnsi="Arial" w:cs="Arial"/>
        </w:rPr>
      </w:pPr>
    </w:p>
    <w:p w14:paraId="188E0A8F" w14:textId="77777777" w:rsidR="009216BB" w:rsidRPr="00A91A75" w:rsidRDefault="009216BB" w:rsidP="004854B5">
      <w:pPr>
        <w:pStyle w:val="Odstavecseseznamem"/>
        <w:numPr>
          <w:ilvl w:val="1"/>
          <w:numId w:val="19"/>
        </w:numPr>
        <w:suppressAutoHyphens/>
        <w:spacing w:after="120" w:line="100" w:lineRule="atLeast"/>
        <w:jc w:val="both"/>
        <w:rPr>
          <w:rFonts w:ascii="Arial" w:hAnsi="Arial" w:cs="Arial"/>
        </w:rPr>
      </w:pPr>
      <w:r w:rsidRPr="00A91A75">
        <w:rPr>
          <w:rFonts w:ascii="Arial" w:hAnsi="Arial" w:cs="Arial"/>
        </w:rPr>
        <w:t xml:space="preserve">Objednatel není povinen převzít dílo, které vykazuje vady nebo nedodělky, byť by samy o sobě ani ve spojení s jinými nebránily řádnému užívání díla nebo </w:t>
      </w:r>
      <w:r w:rsidRPr="00A91A75">
        <w:rPr>
          <w:rFonts w:ascii="Arial" w:hAnsi="Arial" w:cs="Arial"/>
          <w:color w:val="000000"/>
        </w:rPr>
        <w:t>pokud s dílem nebyly řádně předány doklady</w:t>
      </w:r>
      <w:r w:rsidRPr="00A91A75">
        <w:rPr>
          <w:rFonts w:ascii="Arial" w:hAnsi="Arial" w:cs="Arial"/>
        </w:rPr>
        <w:t>.</w:t>
      </w:r>
    </w:p>
    <w:p w14:paraId="16E6B1D9" w14:textId="0A1E266B" w:rsidR="008437A1" w:rsidRPr="008437A1" w:rsidRDefault="008437A1" w:rsidP="008437A1">
      <w:pPr>
        <w:widowControl w:val="0"/>
        <w:jc w:val="center"/>
        <w:rPr>
          <w:rFonts w:ascii="Arial" w:hAnsi="Arial" w:cs="Arial"/>
          <w:b/>
        </w:rPr>
      </w:pPr>
      <w:r w:rsidRPr="008437A1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5</w:t>
      </w:r>
      <w:r w:rsidRPr="008437A1">
        <w:rPr>
          <w:rFonts w:ascii="Arial" w:hAnsi="Arial" w:cs="Arial"/>
          <w:b/>
        </w:rPr>
        <w:t>.</w:t>
      </w:r>
    </w:p>
    <w:p w14:paraId="2B41A202" w14:textId="04476F1C" w:rsidR="008437A1" w:rsidRPr="0063539F" w:rsidRDefault="008437A1" w:rsidP="008437A1">
      <w:pPr>
        <w:pStyle w:val="Nadpis1"/>
        <w:spacing w:line="240" w:lineRule="auto"/>
        <w:rPr>
          <w:rFonts w:ascii="Arial" w:hAnsi="Arial" w:cs="Arial"/>
          <w:b/>
          <w:sz w:val="20"/>
          <w:highlight w:val="yellow"/>
          <w:u w:val="none"/>
        </w:rPr>
      </w:pPr>
      <w:r>
        <w:rPr>
          <w:rFonts w:ascii="Arial" w:hAnsi="Arial" w:cs="Arial"/>
          <w:b/>
          <w:sz w:val="20"/>
          <w:u w:val="none"/>
        </w:rPr>
        <w:t>Záruka za jakost</w:t>
      </w:r>
    </w:p>
    <w:p w14:paraId="44584784" w14:textId="47C1B3D7" w:rsidR="008437A1" w:rsidRDefault="008437A1" w:rsidP="008437A1">
      <w:pPr>
        <w:pStyle w:val="Odstavecseseznamem"/>
        <w:widowControl w:val="0"/>
        <w:numPr>
          <w:ilvl w:val="1"/>
          <w:numId w:val="21"/>
        </w:numPr>
        <w:jc w:val="both"/>
        <w:rPr>
          <w:rFonts w:ascii="Arial" w:hAnsi="Arial" w:cs="Arial"/>
        </w:rPr>
      </w:pPr>
      <w:r w:rsidRPr="008437A1">
        <w:rPr>
          <w:rFonts w:ascii="Arial" w:hAnsi="Arial" w:cs="Arial"/>
        </w:rPr>
        <w:t>Zhotovitel poskytuje záruku za jakost</w:t>
      </w:r>
      <w:r>
        <w:rPr>
          <w:rFonts w:ascii="Arial" w:hAnsi="Arial" w:cs="Arial"/>
        </w:rPr>
        <w:t xml:space="preserve"> díla:</w:t>
      </w:r>
    </w:p>
    <w:p w14:paraId="6D1D0DB4" w14:textId="77777777" w:rsidR="002E6492" w:rsidRDefault="002E6492" w:rsidP="002E6492">
      <w:pPr>
        <w:pStyle w:val="Odstavecseseznamem"/>
        <w:widowControl w:val="0"/>
        <w:ind w:left="360"/>
        <w:jc w:val="both"/>
        <w:rPr>
          <w:rFonts w:ascii="Arial" w:hAnsi="Arial" w:cs="Arial"/>
        </w:rPr>
      </w:pPr>
    </w:p>
    <w:p w14:paraId="6E8438EA" w14:textId="618F0BB9" w:rsidR="008437A1" w:rsidRPr="002E6492" w:rsidRDefault="008437A1" w:rsidP="00A03D9F">
      <w:pPr>
        <w:pStyle w:val="Odstavecseseznamem"/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servisní práce</w:t>
      </w:r>
      <w:r w:rsidRPr="008437A1">
        <w:rPr>
          <w:rFonts w:ascii="Arial" w:hAnsi="Arial" w:cs="Arial"/>
        </w:rPr>
        <w:t xml:space="preserve"> </w:t>
      </w:r>
      <w:r w:rsidR="00A03D9F">
        <w:rPr>
          <w:rFonts w:ascii="Arial" w:hAnsi="Arial" w:cs="Arial"/>
        </w:rPr>
        <w:t xml:space="preserve">a opravy </w:t>
      </w:r>
      <w:r w:rsidRPr="008437A1">
        <w:rPr>
          <w:rFonts w:ascii="Arial" w:hAnsi="Arial" w:cs="Arial"/>
        </w:rPr>
        <w:t>v délce 6 měsíců</w:t>
      </w:r>
      <w:r w:rsidR="002E6492">
        <w:rPr>
          <w:rFonts w:ascii="Arial" w:hAnsi="Arial" w:cs="Arial"/>
        </w:rPr>
        <w:t>,</w:t>
      </w:r>
    </w:p>
    <w:p w14:paraId="04992C39" w14:textId="068705C4" w:rsidR="004515AF" w:rsidRPr="004515AF" w:rsidRDefault="008437A1" w:rsidP="008437A1">
      <w:pPr>
        <w:pStyle w:val="Odstavecseseznamem"/>
        <w:widowControl w:val="0"/>
        <w:numPr>
          <w:ilvl w:val="0"/>
          <w:numId w:val="22"/>
        </w:numPr>
        <w:jc w:val="both"/>
        <w:rPr>
          <w:rFonts w:ascii="Arial" w:hAnsi="Arial" w:cs="Arial"/>
        </w:rPr>
      </w:pPr>
      <w:r w:rsidRPr="008437A1">
        <w:rPr>
          <w:rFonts w:ascii="Arial" w:hAnsi="Arial" w:cs="Arial"/>
        </w:rPr>
        <w:t>na veškeré dodávky materiálu</w:t>
      </w:r>
      <w:r w:rsidR="004515AF">
        <w:rPr>
          <w:rFonts w:ascii="Arial" w:hAnsi="Arial" w:cs="Arial"/>
        </w:rPr>
        <w:t xml:space="preserve"> (náhradních dílů)</w:t>
      </w:r>
      <w:r>
        <w:rPr>
          <w:rFonts w:ascii="Arial" w:hAnsi="Arial" w:cs="Arial"/>
          <w:b/>
        </w:rPr>
        <w:t xml:space="preserve"> </w:t>
      </w:r>
      <w:r w:rsidR="004515AF" w:rsidRPr="004515AF">
        <w:rPr>
          <w:rFonts w:ascii="Arial" w:hAnsi="Arial" w:cs="Arial"/>
        </w:rPr>
        <w:t>dodaného</w:t>
      </w:r>
      <w:r w:rsidR="004515AF">
        <w:rPr>
          <w:rFonts w:ascii="Arial" w:hAnsi="Arial" w:cs="Arial"/>
        </w:rPr>
        <w:t xml:space="preserve"> v rámci provádění díla v délce 24 měsíců; v případě, že záruční doba poskytovaná výrobc</w:t>
      </w:r>
      <w:r w:rsidR="002E6492">
        <w:rPr>
          <w:rFonts w:ascii="Arial" w:hAnsi="Arial" w:cs="Arial"/>
        </w:rPr>
        <w:t>em</w:t>
      </w:r>
      <w:r w:rsidR="00B657CF">
        <w:rPr>
          <w:rFonts w:ascii="Arial" w:hAnsi="Arial" w:cs="Arial"/>
        </w:rPr>
        <w:t xml:space="preserve"> materiálu (náhradní</w:t>
      </w:r>
      <w:r w:rsidR="002E6492">
        <w:rPr>
          <w:rFonts w:ascii="Arial" w:hAnsi="Arial" w:cs="Arial"/>
        </w:rPr>
        <w:t>ho</w:t>
      </w:r>
      <w:r w:rsidR="00B657CF">
        <w:rPr>
          <w:rFonts w:ascii="Arial" w:hAnsi="Arial" w:cs="Arial"/>
        </w:rPr>
        <w:t xml:space="preserve"> díl</w:t>
      </w:r>
      <w:r w:rsidR="002E6492">
        <w:rPr>
          <w:rFonts w:ascii="Arial" w:hAnsi="Arial" w:cs="Arial"/>
        </w:rPr>
        <w:t>u</w:t>
      </w:r>
      <w:r w:rsidR="00B657CF">
        <w:rPr>
          <w:rFonts w:ascii="Arial" w:hAnsi="Arial" w:cs="Arial"/>
        </w:rPr>
        <w:t>) je</w:t>
      </w:r>
      <w:r w:rsidR="004515AF">
        <w:rPr>
          <w:rFonts w:ascii="Arial" w:hAnsi="Arial" w:cs="Arial"/>
        </w:rPr>
        <w:t xml:space="preserve"> delší než 24 měsíců, platí délka záruční doby poskytovaná výrobc</w:t>
      </w:r>
      <w:r w:rsidR="002E6492">
        <w:rPr>
          <w:rFonts w:ascii="Arial" w:hAnsi="Arial" w:cs="Arial"/>
        </w:rPr>
        <w:t>em</w:t>
      </w:r>
      <w:r w:rsidR="004515AF">
        <w:rPr>
          <w:rFonts w:ascii="Arial" w:hAnsi="Arial" w:cs="Arial"/>
        </w:rPr>
        <w:t xml:space="preserve">. </w:t>
      </w:r>
    </w:p>
    <w:p w14:paraId="36679D39" w14:textId="77777777" w:rsidR="004515AF" w:rsidRPr="004515AF" w:rsidRDefault="004515AF" w:rsidP="00F26533">
      <w:pPr>
        <w:widowControl w:val="0"/>
        <w:jc w:val="both"/>
        <w:rPr>
          <w:rFonts w:ascii="Arial" w:hAnsi="Arial" w:cs="Arial"/>
        </w:rPr>
      </w:pPr>
    </w:p>
    <w:p w14:paraId="1B2B0A7E" w14:textId="066E7689" w:rsidR="008437A1" w:rsidRDefault="004515AF" w:rsidP="008437A1">
      <w:pPr>
        <w:pStyle w:val="Odstavecseseznamem"/>
        <w:widowControl w:val="0"/>
        <w:numPr>
          <w:ilvl w:val="1"/>
          <w:numId w:val="21"/>
        </w:numPr>
        <w:jc w:val="both"/>
        <w:rPr>
          <w:rFonts w:ascii="Arial" w:hAnsi="Arial" w:cs="Arial"/>
        </w:rPr>
      </w:pPr>
      <w:r w:rsidRPr="004515AF">
        <w:rPr>
          <w:rFonts w:ascii="Arial" w:hAnsi="Arial" w:cs="Arial"/>
        </w:rPr>
        <w:t>Záruční doba počíná běžet předáním a převzetím díla.</w:t>
      </w:r>
    </w:p>
    <w:p w14:paraId="7080FBC7" w14:textId="77777777" w:rsidR="00CE2E81" w:rsidRDefault="00CE2E81" w:rsidP="00CE2E81">
      <w:pPr>
        <w:pStyle w:val="Odstavecseseznamem"/>
        <w:widowControl w:val="0"/>
        <w:ind w:left="360"/>
        <w:jc w:val="both"/>
        <w:rPr>
          <w:rFonts w:ascii="Arial" w:hAnsi="Arial" w:cs="Arial"/>
        </w:rPr>
      </w:pPr>
    </w:p>
    <w:p w14:paraId="5A59AD91" w14:textId="5F4001D4" w:rsidR="008437A1" w:rsidRDefault="008437A1" w:rsidP="008437A1">
      <w:pPr>
        <w:pStyle w:val="Odstavecseseznamem"/>
        <w:widowControl w:val="0"/>
        <w:numPr>
          <w:ilvl w:val="1"/>
          <w:numId w:val="21"/>
        </w:numPr>
        <w:jc w:val="both"/>
        <w:rPr>
          <w:rFonts w:ascii="Arial" w:hAnsi="Arial" w:cs="Arial"/>
        </w:rPr>
      </w:pPr>
      <w:r w:rsidRPr="00CE2E81">
        <w:rPr>
          <w:rFonts w:ascii="Arial" w:hAnsi="Arial" w:cs="Arial"/>
        </w:rPr>
        <w:t>P</w:t>
      </w:r>
      <w:r w:rsidR="00CE2E81">
        <w:rPr>
          <w:rFonts w:ascii="Arial" w:hAnsi="Arial" w:cs="Arial"/>
        </w:rPr>
        <w:t xml:space="preserve">ro </w:t>
      </w:r>
      <w:r w:rsidRPr="00CE2E81">
        <w:rPr>
          <w:rFonts w:ascii="Arial" w:hAnsi="Arial" w:cs="Arial"/>
        </w:rPr>
        <w:t>uplatnění nároků z vad v z</w:t>
      </w:r>
      <w:r w:rsidR="00CE2E81">
        <w:rPr>
          <w:rFonts w:ascii="Arial" w:hAnsi="Arial" w:cs="Arial"/>
        </w:rPr>
        <w:t xml:space="preserve">áruční době </w:t>
      </w:r>
      <w:r w:rsidRPr="00CE2E81">
        <w:rPr>
          <w:rFonts w:ascii="Arial" w:hAnsi="Arial" w:cs="Arial"/>
        </w:rPr>
        <w:t xml:space="preserve">a pro nároky z těchto vad se v ostatním použijí ustanovení § </w:t>
      </w:r>
      <w:smartTag w:uri="urn:schemas-microsoft-com:office:smarttags" w:element="metricconverter">
        <w:smartTagPr>
          <w:attr w:name="ProductID" w:val="2619 a"/>
        </w:smartTagPr>
        <w:r w:rsidRPr="00CE2E81">
          <w:rPr>
            <w:rFonts w:ascii="Arial" w:hAnsi="Arial" w:cs="Arial"/>
          </w:rPr>
          <w:t>2619 a</w:t>
        </w:r>
      </w:smartTag>
      <w:r w:rsidRPr="00CE2E81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113 a"/>
        </w:smartTagPr>
        <w:r w:rsidRPr="00CE2E81">
          <w:rPr>
            <w:rFonts w:ascii="Arial" w:hAnsi="Arial" w:cs="Arial"/>
          </w:rPr>
          <w:t>2113 a</w:t>
        </w:r>
      </w:smartTag>
      <w:r w:rsidR="00CE2E81" w:rsidRPr="00CE2E81">
        <w:rPr>
          <w:rFonts w:ascii="Arial" w:hAnsi="Arial" w:cs="Arial"/>
        </w:rPr>
        <w:t xml:space="preserve"> násl. OZ</w:t>
      </w:r>
      <w:r w:rsidRPr="00CE2E81">
        <w:rPr>
          <w:rFonts w:ascii="Arial" w:hAnsi="Arial" w:cs="Arial"/>
        </w:rPr>
        <w:t xml:space="preserve">. </w:t>
      </w:r>
    </w:p>
    <w:p w14:paraId="3E399D54" w14:textId="77777777" w:rsidR="00E86BF1" w:rsidRPr="0098229F" w:rsidRDefault="00E86BF1" w:rsidP="0098229F">
      <w:pPr>
        <w:widowControl w:val="0"/>
        <w:jc w:val="both"/>
        <w:rPr>
          <w:rFonts w:ascii="Arial" w:hAnsi="Arial" w:cs="Arial"/>
        </w:rPr>
      </w:pPr>
    </w:p>
    <w:p w14:paraId="216828BF" w14:textId="40F97A2C" w:rsidR="009216BB" w:rsidRPr="004C5333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4C5333">
        <w:rPr>
          <w:rFonts w:ascii="Arial" w:hAnsi="Arial" w:cs="Arial"/>
          <w:b/>
        </w:rPr>
        <w:t xml:space="preserve">Článek </w:t>
      </w:r>
      <w:r w:rsidR="001E1362">
        <w:rPr>
          <w:rFonts w:ascii="Arial" w:hAnsi="Arial" w:cs="Arial"/>
          <w:b/>
        </w:rPr>
        <w:t>6</w:t>
      </w:r>
      <w:r w:rsidRPr="004C5333">
        <w:rPr>
          <w:rFonts w:ascii="Arial" w:hAnsi="Arial" w:cs="Arial"/>
          <w:b/>
        </w:rPr>
        <w:t>.</w:t>
      </w:r>
    </w:p>
    <w:p w14:paraId="33EFF550" w14:textId="54FA11FD" w:rsidR="009216BB" w:rsidRDefault="00017448" w:rsidP="009216BB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vady</w:t>
      </w:r>
    </w:p>
    <w:p w14:paraId="2E1DE161" w14:textId="2D31A9DB" w:rsidR="009216BB" w:rsidRPr="001E1362" w:rsidRDefault="00017448" w:rsidP="001E1362">
      <w:pPr>
        <w:pStyle w:val="Odstavecseseznamem"/>
        <w:numPr>
          <w:ilvl w:val="1"/>
          <w:numId w:val="24"/>
        </w:numPr>
        <w:spacing w:line="100" w:lineRule="atLeast"/>
        <w:jc w:val="both"/>
        <w:rPr>
          <w:rFonts w:ascii="Arial" w:hAnsi="Arial" w:cs="Arial"/>
          <w:strike/>
          <w:color w:val="00B050"/>
        </w:rPr>
      </w:pPr>
      <w:r w:rsidRPr="001E1362">
        <w:rPr>
          <w:rFonts w:ascii="Arial" w:hAnsi="Arial" w:cs="Arial"/>
        </w:rPr>
        <w:t>Dílo má vady, pokud neodpovídá svou kvalitou či rozsahem podmínká</w:t>
      </w:r>
      <w:r w:rsidR="0052078B">
        <w:rPr>
          <w:rFonts w:ascii="Arial" w:hAnsi="Arial" w:cs="Arial"/>
        </w:rPr>
        <w:t xml:space="preserve">m stanoveným v této smlouvě, </w:t>
      </w:r>
      <w:r w:rsidRPr="001E1362">
        <w:rPr>
          <w:rFonts w:ascii="Arial" w:hAnsi="Arial" w:cs="Arial"/>
        </w:rPr>
        <w:t>požadav</w:t>
      </w:r>
      <w:r w:rsidR="00F535A1" w:rsidRPr="001E1362">
        <w:rPr>
          <w:rFonts w:ascii="Arial" w:hAnsi="Arial" w:cs="Arial"/>
        </w:rPr>
        <w:t xml:space="preserve">kům </w:t>
      </w:r>
      <w:r w:rsidRPr="001E1362">
        <w:rPr>
          <w:rFonts w:ascii="Arial" w:hAnsi="Arial" w:cs="Arial"/>
        </w:rPr>
        <w:t xml:space="preserve">právních předpisů a technických norem. </w:t>
      </w:r>
    </w:p>
    <w:p w14:paraId="553D26EF" w14:textId="1E69DE59" w:rsidR="00017448" w:rsidRPr="001E1362" w:rsidRDefault="00F535A1" w:rsidP="001E1362">
      <w:pPr>
        <w:pStyle w:val="Odstavecseseznamem"/>
        <w:numPr>
          <w:ilvl w:val="1"/>
          <w:numId w:val="24"/>
        </w:numPr>
        <w:spacing w:line="100" w:lineRule="atLeast"/>
        <w:jc w:val="both"/>
        <w:rPr>
          <w:rFonts w:ascii="Arial" w:hAnsi="Arial" w:cs="Arial"/>
          <w:strike/>
          <w:color w:val="00B050"/>
        </w:rPr>
      </w:pPr>
      <w:r w:rsidRPr="001E1362">
        <w:rPr>
          <w:rFonts w:ascii="Arial" w:hAnsi="Arial" w:cs="Arial"/>
        </w:rPr>
        <w:t>Zhotovitel neodpovídá za vady, které zhotovitel nezpůsobil porušením své povinnosti, zejména za vady vzniklé:</w:t>
      </w:r>
    </w:p>
    <w:p w14:paraId="5E83AFCE" w14:textId="77777777" w:rsidR="00F535A1" w:rsidRPr="00F535A1" w:rsidRDefault="00F535A1" w:rsidP="00F535A1">
      <w:pPr>
        <w:spacing w:line="100" w:lineRule="atLeast"/>
        <w:jc w:val="both"/>
        <w:rPr>
          <w:rFonts w:ascii="Arial" w:hAnsi="Arial" w:cs="Arial"/>
          <w:strike/>
          <w:color w:val="00B050"/>
        </w:rPr>
      </w:pPr>
    </w:p>
    <w:p w14:paraId="504953AF" w14:textId="30069741" w:rsidR="00F535A1" w:rsidRDefault="00F535A1" w:rsidP="00F535A1">
      <w:pPr>
        <w:pStyle w:val="Odstavecseseznamem"/>
        <w:numPr>
          <w:ilvl w:val="0"/>
          <w:numId w:val="23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nedostatečnou údržbou SSZ</w:t>
      </w:r>
    </w:p>
    <w:p w14:paraId="044F88E5" w14:textId="0D41526E" w:rsidR="00F535A1" w:rsidRDefault="00F535A1" w:rsidP="00F535A1">
      <w:pPr>
        <w:pStyle w:val="Odstavecseseznamem"/>
        <w:numPr>
          <w:ilvl w:val="0"/>
          <w:numId w:val="23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vandal</w:t>
      </w:r>
      <w:r w:rsidR="00863ADD">
        <w:rPr>
          <w:rFonts w:ascii="Arial" w:hAnsi="Arial" w:cs="Arial"/>
        </w:rPr>
        <w:t>ismem nebo</w:t>
      </w:r>
      <w:r>
        <w:rPr>
          <w:rFonts w:ascii="Arial" w:hAnsi="Arial" w:cs="Arial"/>
        </w:rPr>
        <w:t xml:space="preserve"> jiným</w:t>
      </w:r>
      <w:r w:rsidR="00863ADD">
        <w:rPr>
          <w:rFonts w:ascii="Arial" w:hAnsi="Arial" w:cs="Arial"/>
        </w:rPr>
        <w:t xml:space="preserve"> jednáním třetích osob</w:t>
      </w:r>
    </w:p>
    <w:p w14:paraId="07E56C16" w14:textId="75D1AC5C" w:rsidR="00F535A1" w:rsidRPr="00F535A1" w:rsidRDefault="00F535A1" w:rsidP="00F535A1">
      <w:pPr>
        <w:pStyle w:val="Odstavecseseznamem"/>
        <w:numPr>
          <w:ilvl w:val="0"/>
          <w:numId w:val="23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důsledku havárie, živelní pohromy či jiné nepředvídatelné a neodvratitelné události. </w:t>
      </w:r>
    </w:p>
    <w:p w14:paraId="4B5C2193" w14:textId="77777777" w:rsidR="009216BB" w:rsidRPr="00001255" w:rsidRDefault="009216BB" w:rsidP="009216BB">
      <w:pPr>
        <w:pStyle w:val="Odstavecseseznamem"/>
        <w:rPr>
          <w:rFonts w:ascii="Arial" w:hAnsi="Arial" w:cs="Arial"/>
          <w:color w:val="00B050"/>
        </w:rPr>
      </w:pPr>
    </w:p>
    <w:p w14:paraId="2880EE5A" w14:textId="68D7E3A9" w:rsidR="009216BB" w:rsidRPr="001E1362" w:rsidRDefault="009216BB" w:rsidP="001E1362">
      <w:pPr>
        <w:pStyle w:val="Odstavecseseznamem"/>
        <w:numPr>
          <w:ilvl w:val="1"/>
          <w:numId w:val="24"/>
        </w:numPr>
        <w:spacing w:line="100" w:lineRule="atLeast"/>
        <w:jc w:val="both"/>
        <w:rPr>
          <w:rFonts w:ascii="Arial" w:hAnsi="Arial" w:cs="Arial"/>
          <w:color w:val="00B050"/>
        </w:rPr>
      </w:pPr>
      <w:r w:rsidRPr="001E1362">
        <w:rPr>
          <w:rFonts w:ascii="Arial" w:hAnsi="Arial" w:cs="Arial"/>
        </w:rPr>
        <w:t xml:space="preserve">Práva </w:t>
      </w:r>
      <w:r w:rsidR="00017448" w:rsidRPr="001E1362">
        <w:rPr>
          <w:rFonts w:ascii="Arial" w:hAnsi="Arial" w:cs="Arial"/>
        </w:rPr>
        <w:t xml:space="preserve">objednatele </w:t>
      </w:r>
      <w:r w:rsidRPr="001E1362">
        <w:rPr>
          <w:rFonts w:ascii="Arial" w:hAnsi="Arial" w:cs="Arial"/>
        </w:rPr>
        <w:t>z vadného plnění</w:t>
      </w:r>
      <w:r w:rsidR="00017448" w:rsidRPr="001E1362">
        <w:rPr>
          <w:rFonts w:ascii="Arial" w:hAnsi="Arial" w:cs="Arial"/>
        </w:rPr>
        <w:t xml:space="preserve"> se v ostatním řídí ustanovením § 2615 a násl.</w:t>
      </w:r>
      <w:r w:rsidRPr="001E1362">
        <w:rPr>
          <w:rFonts w:ascii="Arial" w:hAnsi="Arial" w:cs="Arial"/>
        </w:rPr>
        <w:t xml:space="preserve"> OZ.</w:t>
      </w:r>
    </w:p>
    <w:p w14:paraId="7544C663" w14:textId="77777777" w:rsidR="009216BB" w:rsidRDefault="009216BB" w:rsidP="009216BB">
      <w:pPr>
        <w:widowControl w:val="0"/>
        <w:rPr>
          <w:rFonts w:ascii="Arial" w:hAnsi="Arial" w:cs="Arial"/>
          <w:b/>
        </w:rPr>
      </w:pPr>
    </w:p>
    <w:p w14:paraId="6A7BC00B" w14:textId="59D59AAB" w:rsidR="009216BB" w:rsidRPr="009D714D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 xml:space="preserve">Článek </w:t>
      </w:r>
      <w:r w:rsidR="00A03D9F">
        <w:rPr>
          <w:rFonts w:ascii="Arial" w:hAnsi="Arial" w:cs="Arial"/>
          <w:b/>
        </w:rPr>
        <w:t>7</w:t>
      </w:r>
      <w:r w:rsidRPr="009D714D">
        <w:rPr>
          <w:rFonts w:ascii="Arial" w:hAnsi="Arial" w:cs="Arial"/>
          <w:b/>
        </w:rPr>
        <w:t>.</w:t>
      </w:r>
    </w:p>
    <w:p w14:paraId="52C991A6" w14:textId="04F4E03C" w:rsidR="009216BB" w:rsidRPr="002E6492" w:rsidRDefault="00023720" w:rsidP="002E649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216BB" w:rsidRPr="009D714D">
        <w:rPr>
          <w:rFonts w:ascii="Arial" w:hAnsi="Arial" w:cs="Arial"/>
          <w:b/>
        </w:rPr>
        <w:t>mluvní pokuty</w:t>
      </w:r>
      <w:r>
        <w:rPr>
          <w:rFonts w:ascii="Arial" w:hAnsi="Arial" w:cs="Arial"/>
          <w:b/>
        </w:rPr>
        <w:t>,</w:t>
      </w:r>
      <w:r w:rsidRPr="000237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úrok z prodlení</w:t>
      </w:r>
    </w:p>
    <w:p w14:paraId="2BF5AF91" w14:textId="1F2A3F21" w:rsidR="001F119B" w:rsidRDefault="00A03D9F" w:rsidP="003D4859">
      <w:pPr>
        <w:widowControl w:val="0"/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7.1 </w:t>
      </w:r>
      <w:r w:rsidR="009216BB" w:rsidRPr="00A03D9F">
        <w:rPr>
          <w:rFonts w:ascii="Arial" w:hAnsi="Arial" w:cs="Arial"/>
          <w:snapToGrid w:val="0"/>
        </w:rPr>
        <w:t>V případě prodlení zhotovitele s</w:t>
      </w:r>
      <w:r w:rsidR="00023720" w:rsidRPr="00A03D9F">
        <w:rPr>
          <w:rFonts w:ascii="Arial" w:hAnsi="Arial" w:cs="Arial"/>
          <w:snapToGrid w:val="0"/>
        </w:rPr>
        <w:t xml:space="preserve"> nástupem na opravu nebo servis </w:t>
      </w:r>
      <w:r w:rsidR="00213AD1" w:rsidRPr="00A03D9F">
        <w:rPr>
          <w:rFonts w:ascii="Arial" w:hAnsi="Arial" w:cs="Arial"/>
          <w:snapToGrid w:val="0"/>
        </w:rPr>
        <w:t xml:space="preserve">SSZ </w:t>
      </w:r>
      <w:r w:rsidR="009216BB" w:rsidRPr="00A03D9F">
        <w:rPr>
          <w:rFonts w:ascii="Arial" w:hAnsi="Arial" w:cs="Arial"/>
          <w:snapToGrid w:val="0"/>
        </w:rPr>
        <w:t xml:space="preserve">má objednatel právo požadovat po zhotoviteli smluvní pokutu ve </w:t>
      </w:r>
      <w:r w:rsidR="001F119B" w:rsidRPr="00A03D9F">
        <w:rPr>
          <w:rFonts w:ascii="Arial" w:hAnsi="Arial" w:cs="Arial"/>
          <w:snapToGrid w:val="0"/>
        </w:rPr>
        <w:t xml:space="preserve">výši </w:t>
      </w:r>
      <w:r w:rsidR="00AE6C1F" w:rsidRPr="00A03D9F">
        <w:rPr>
          <w:rFonts w:ascii="Arial" w:hAnsi="Arial" w:cs="Arial"/>
          <w:snapToGrid w:val="0"/>
        </w:rPr>
        <w:t>500 Kč za každý započatý kalendářní den prodlení</w:t>
      </w:r>
      <w:r w:rsidR="009216BB" w:rsidRPr="00A03D9F">
        <w:rPr>
          <w:rFonts w:ascii="Arial" w:hAnsi="Arial" w:cs="Arial"/>
          <w:snapToGrid w:val="0"/>
        </w:rPr>
        <w:t>.</w:t>
      </w:r>
    </w:p>
    <w:p w14:paraId="79507876" w14:textId="77777777" w:rsidR="003D4859" w:rsidRPr="003D4859" w:rsidRDefault="003D4859" w:rsidP="003D4859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</w:rPr>
      </w:pPr>
    </w:p>
    <w:p w14:paraId="4973059C" w14:textId="18113928" w:rsidR="001F119B" w:rsidRPr="00A03D9F" w:rsidRDefault="00A03D9F" w:rsidP="003D4859">
      <w:pPr>
        <w:widowControl w:val="0"/>
        <w:tabs>
          <w:tab w:val="left" w:pos="284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7.2</w:t>
      </w:r>
      <w:r w:rsidR="003D4859">
        <w:rPr>
          <w:rFonts w:ascii="Arial" w:hAnsi="Arial" w:cs="Arial"/>
          <w:snapToGrid w:val="0"/>
        </w:rPr>
        <w:t xml:space="preserve"> </w:t>
      </w:r>
      <w:r w:rsidR="003D4859">
        <w:rPr>
          <w:rFonts w:ascii="Arial" w:hAnsi="Arial" w:cs="Arial"/>
          <w:snapToGrid w:val="0"/>
        </w:rPr>
        <w:tab/>
      </w:r>
      <w:r w:rsidR="001F119B" w:rsidRPr="00A03D9F">
        <w:rPr>
          <w:rFonts w:ascii="Arial" w:hAnsi="Arial" w:cs="Arial"/>
          <w:snapToGrid w:val="0"/>
        </w:rPr>
        <w:t>V případě prodle</w:t>
      </w:r>
      <w:r w:rsidR="00E86BF1" w:rsidRPr="00A03D9F">
        <w:rPr>
          <w:rFonts w:ascii="Arial" w:hAnsi="Arial" w:cs="Arial"/>
          <w:snapToGrid w:val="0"/>
        </w:rPr>
        <w:t>ní zhotovitele s provedením profylaktické prohlídky řadičů SSZ, servisu nebo opravy</w:t>
      </w:r>
      <w:r w:rsidR="003D4859">
        <w:rPr>
          <w:rFonts w:ascii="Arial" w:hAnsi="Arial" w:cs="Arial"/>
          <w:snapToGrid w:val="0"/>
        </w:rPr>
        <w:t xml:space="preserve"> </w:t>
      </w:r>
      <w:r w:rsidR="00E86BF1" w:rsidRPr="00A03D9F">
        <w:rPr>
          <w:rFonts w:ascii="Arial" w:hAnsi="Arial" w:cs="Arial"/>
          <w:snapToGrid w:val="0"/>
        </w:rPr>
        <w:t xml:space="preserve">SSZ </w:t>
      </w:r>
      <w:r w:rsidR="001F119B" w:rsidRPr="00A03D9F">
        <w:rPr>
          <w:rFonts w:ascii="Arial" w:hAnsi="Arial" w:cs="Arial"/>
          <w:snapToGrid w:val="0"/>
        </w:rPr>
        <w:t>má objednatel právo požadovat po zhotoviteli smluvní pokutu ve výši 500 Kč za každý započatý kalendářní den prodlení.</w:t>
      </w:r>
    </w:p>
    <w:p w14:paraId="2D1F4C0C" w14:textId="64F2E909" w:rsidR="00693905" w:rsidRPr="00693905" w:rsidRDefault="00693905" w:rsidP="00F66A23">
      <w:pPr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  <w:r w:rsidRPr="00693905">
        <w:rPr>
          <w:rFonts w:ascii="Arial" w:eastAsia="Calibri" w:hAnsi="Arial" w:cs="Arial"/>
          <w:lang w:eastAsia="en-US"/>
        </w:rPr>
        <w:t xml:space="preserve"> </w:t>
      </w:r>
    </w:p>
    <w:p w14:paraId="5E2DD7F3" w14:textId="00043CBD" w:rsidR="009216BB" w:rsidRPr="002E6492" w:rsidRDefault="00A03D9F" w:rsidP="003D4859">
      <w:pPr>
        <w:widowControl w:val="0"/>
        <w:tabs>
          <w:tab w:val="left" w:pos="284"/>
        </w:tabs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7.</w:t>
      </w:r>
      <w:r w:rsidR="00F66A23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 </w:t>
      </w:r>
      <w:r w:rsidR="003D4859">
        <w:rPr>
          <w:rFonts w:ascii="Arial" w:hAnsi="Arial" w:cs="Arial"/>
          <w:snapToGrid w:val="0"/>
        </w:rPr>
        <w:tab/>
      </w:r>
      <w:r w:rsidR="00023720" w:rsidRPr="00A03D9F">
        <w:rPr>
          <w:rFonts w:ascii="Arial" w:hAnsi="Arial" w:cs="Arial"/>
          <w:snapToGrid w:val="0"/>
        </w:rPr>
        <w:t>V případě prodlení objednatele s placením ceny díla má zhotovitel právo požadovat po objednateli úrok z prodlení ve výši stanovené nařízením vlády č. 351/2013 Sb.</w:t>
      </w:r>
      <w:r>
        <w:rPr>
          <w:rFonts w:ascii="Arial" w:hAnsi="Arial" w:cs="Arial"/>
          <w:snapToGrid w:val="0"/>
        </w:rPr>
        <w:t>, ve znění pozdějších předpisů.</w:t>
      </w:r>
    </w:p>
    <w:p w14:paraId="1FC2632A" w14:textId="74FE3718" w:rsidR="009216BB" w:rsidRPr="00A03D9F" w:rsidRDefault="00A03D9F" w:rsidP="003D4859">
      <w:pPr>
        <w:widowControl w:val="0"/>
        <w:tabs>
          <w:tab w:val="left" w:pos="284"/>
        </w:tabs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7.</w:t>
      </w:r>
      <w:r w:rsidR="00F66A23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 </w:t>
      </w:r>
      <w:r w:rsidR="009216BB" w:rsidRPr="00A03D9F">
        <w:rPr>
          <w:rFonts w:ascii="Arial" w:hAnsi="Arial" w:cs="Arial"/>
          <w:snapToGrid w:val="0"/>
        </w:rPr>
        <w:t>Zaplacením smluvní pokuty není dotčeno právo objednatele na náhradu škody způsobené porušením povinnosti</w:t>
      </w:r>
      <w:r>
        <w:rPr>
          <w:rFonts w:ascii="Arial" w:hAnsi="Arial" w:cs="Arial"/>
          <w:snapToGrid w:val="0"/>
        </w:rPr>
        <w:t xml:space="preserve"> utvrzené</w:t>
      </w:r>
      <w:r w:rsidR="009216BB" w:rsidRPr="00A03D9F">
        <w:rPr>
          <w:rFonts w:ascii="Arial" w:hAnsi="Arial" w:cs="Arial"/>
          <w:snapToGrid w:val="0"/>
        </w:rPr>
        <w:t xml:space="preserve"> smluvní pokutou.</w:t>
      </w:r>
    </w:p>
    <w:p w14:paraId="15E6B787" w14:textId="77777777" w:rsidR="009216BB" w:rsidRDefault="009216BB" w:rsidP="0098229F">
      <w:pPr>
        <w:widowControl w:val="0"/>
        <w:rPr>
          <w:rFonts w:ascii="Arial" w:hAnsi="Arial" w:cs="Arial"/>
          <w:b/>
        </w:rPr>
      </w:pPr>
    </w:p>
    <w:p w14:paraId="422CE8C8" w14:textId="77777777" w:rsidR="00073506" w:rsidRDefault="00073506" w:rsidP="0098229F">
      <w:pPr>
        <w:widowControl w:val="0"/>
        <w:rPr>
          <w:rFonts w:ascii="Arial" w:hAnsi="Arial" w:cs="Arial"/>
          <w:b/>
        </w:rPr>
      </w:pPr>
    </w:p>
    <w:p w14:paraId="4FEB24D6" w14:textId="77777777" w:rsidR="00073506" w:rsidRDefault="00073506" w:rsidP="0098229F">
      <w:pPr>
        <w:widowControl w:val="0"/>
        <w:rPr>
          <w:rFonts w:ascii="Arial" w:hAnsi="Arial" w:cs="Arial"/>
          <w:b/>
        </w:rPr>
      </w:pPr>
    </w:p>
    <w:p w14:paraId="4F1B7236" w14:textId="08BD6B2C" w:rsidR="009216BB" w:rsidRPr="009D714D" w:rsidRDefault="00263FB2" w:rsidP="009216BB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8</w:t>
      </w:r>
      <w:r w:rsidR="009216BB" w:rsidRPr="009D714D">
        <w:rPr>
          <w:rFonts w:ascii="Arial" w:hAnsi="Arial" w:cs="Arial"/>
          <w:b/>
        </w:rPr>
        <w:t>.</w:t>
      </w:r>
    </w:p>
    <w:p w14:paraId="7A64929D" w14:textId="2561F994" w:rsidR="009216BB" w:rsidRPr="001D3EF9" w:rsidRDefault="009216BB" w:rsidP="001D3EF9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>Odstoupení od smlouvy</w:t>
      </w:r>
    </w:p>
    <w:p w14:paraId="7F598ACA" w14:textId="2B31C799" w:rsidR="009216BB" w:rsidRDefault="00263FB2" w:rsidP="00263FB2">
      <w:pPr>
        <w:widowControl w:val="0"/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8.1</w:t>
      </w:r>
      <w:r w:rsidR="009216BB" w:rsidRPr="00263FB2">
        <w:rPr>
          <w:rFonts w:ascii="Arial" w:hAnsi="Arial" w:cs="Arial"/>
          <w:snapToGrid w:val="0"/>
        </w:rPr>
        <w:t xml:space="preserve">Tuto smlouvu lze ukončit odstoupením od smlouvy v případech stanovených zákonem </w:t>
      </w:r>
      <w:r w:rsidR="00021262" w:rsidRPr="00263FB2">
        <w:rPr>
          <w:rFonts w:ascii="Arial" w:hAnsi="Arial" w:cs="Arial"/>
          <w:snapToGrid w:val="0"/>
        </w:rPr>
        <w:t>a</w:t>
      </w:r>
      <w:r w:rsidR="009216BB" w:rsidRPr="00263FB2">
        <w:rPr>
          <w:rFonts w:ascii="Arial" w:hAnsi="Arial" w:cs="Arial"/>
          <w:snapToGrid w:val="0"/>
        </w:rPr>
        <w:t xml:space="preserve"> touto smlouvou.</w:t>
      </w:r>
    </w:p>
    <w:p w14:paraId="3052121E" w14:textId="54D80DEF" w:rsidR="009216BB" w:rsidRPr="00263FB2" w:rsidRDefault="00263FB2" w:rsidP="00263FB2">
      <w:pPr>
        <w:widowControl w:val="0"/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8.2 </w:t>
      </w:r>
      <w:r w:rsidR="009216BB" w:rsidRPr="00263FB2">
        <w:rPr>
          <w:rFonts w:ascii="Arial" w:hAnsi="Arial" w:cs="Arial"/>
          <w:snapToGrid w:val="0"/>
        </w:rPr>
        <w:t>Podstatným porušením povinnosti, opravňujícím objednatele k odstoupení od smlouvy se rozumí kromě ostatních případů stanovených touto smlouvou nebo zákonem zejména:</w:t>
      </w:r>
    </w:p>
    <w:p w14:paraId="578DCCDB" w14:textId="77777777" w:rsidR="009216BB" w:rsidRPr="009D714D" w:rsidRDefault="009216BB" w:rsidP="009216BB">
      <w:pPr>
        <w:widowControl w:val="0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</w:rPr>
      </w:pPr>
      <w:r w:rsidRPr="009D714D">
        <w:rPr>
          <w:rFonts w:ascii="Arial" w:hAnsi="Arial" w:cs="Arial"/>
          <w:snapToGrid w:val="0"/>
        </w:rPr>
        <w:t>provádění díla zhotovitelem v rozporu s podmínkami této smlouvy.</w:t>
      </w:r>
    </w:p>
    <w:p w14:paraId="68535431" w14:textId="6EBA6B2A" w:rsidR="009216BB" w:rsidRPr="00263FB2" w:rsidRDefault="00263FB2" w:rsidP="00263FB2">
      <w:pPr>
        <w:widowControl w:val="0"/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8.3 </w:t>
      </w:r>
      <w:r w:rsidR="009216BB" w:rsidRPr="00263FB2">
        <w:rPr>
          <w:rFonts w:ascii="Arial" w:hAnsi="Arial" w:cs="Arial"/>
          <w:snapToGrid w:val="0"/>
        </w:rPr>
        <w:t>Smluvní strany jsou oprávněny od smlouvy odstoupit, je-li druhá strana v úpadku nebo u ní úpadek hrozí, v případě zamítnutí insolvenčního návrhu soudem pro nedostatek majetku druhé smluvní strany nebo v případě vstupu druhé smluvní strany do likvidace.</w:t>
      </w:r>
    </w:p>
    <w:p w14:paraId="5FD1D628" w14:textId="5306632A" w:rsidR="009216BB" w:rsidRPr="00263FB2" w:rsidRDefault="00263FB2" w:rsidP="00263FB2">
      <w:pPr>
        <w:widowControl w:val="0"/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8.4 </w:t>
      </w:r>
      <w:r w:rsidR="009216BB" w:rsidRPr="00263FB2">
        <w:rPr>
          <w:rFonts w:ascii="Arial" w:hAnsi="Arial" w:cs="Arial"/>
          <w:snapToGrid w:val="0"/>
        </w:rPr>
        <w:t>Zhotovitel je oprávněn odstoupit od této smlouvy v</w:t>
      </w:r>
      <w:r w:rsidR="00AE6C1F" w:rsidRPr="00263FB2">
        <w:rPr>
          <w:rFonts w:ascii="Arial" w:hAnsi="Arial" w:cs="Arial"/>
          <w:snapToGrid w:val="0"/>
        </w:rPr>
        <w:t> </w:t>
      </w:r>
      <w:r w:rsidR="009216BB" w:rsidRPr="00263FB2">
        <w:rPr>
          <w:rFonts w:ascii="Arial" w:hAnsi="Arial" w:cs="Arial"/>
          <w:snapToGrid w:val="0"/>
        </w:rPr>
        <w:t>případech</w:t>
      </w:r>
      <w:r w:rsidR="00AE6C1F" w:rsidRPr="00263FB2">
        <w:rPr>
          <w:rFonts w:ascii="Arial" w:hAnsi="Arial" w:cs="Arial"/>
          <w:snapToGrid w:val="0"/>
        </w:rPr>
        <w:t>, kdy</w:t>
      </w:r>
      <w:r w:rsidR="009216BB" w:rsidRPr="00263FB2">
        <w:rPr>
          <w:rFonts w:ascii="Arial" w:hAnsi="Arial" w:cs="Arial"/>
          <w:snapToGrid w:val="0"/>
        </w:rPr>
        <w:t>:</w:t>
      </w:r>
    </w:p>
    <w:p w14:paraId="1011AE20" w14:textId="77777777" w:rsidR="009216BB" w:rsidRPr="00FD77DC" w:rsidRDefault="009216BB" w:rsidP="009216BB">
      <w:pPr>
        <w:pStyle w:val="Odstavecseseznamem"/>
        <w:widowControl w:val="0"/>
        <w:tabs>
          <w:tab w:val="left" w:pos="567"/>
        </w:tabs>
        <w:spacing w:before="120"/>
        <w:ind w:left="360"/>
        <w:jc w:val="both"/>
        <w:rPr>
          <w:rFonts w:ascii="Arial" w:hAnsi="Arial" w:cs="Arial"/>
          <w:snapToGrid w:val="0"/>
        </w:rPr>
      </w:pPr>
    </w:p>
    <w:p w14:paraId="1151C331" w14:textId="77C8DD4E" w:rsidR="009216BB" w:rsidRPr="009D714D" w:rsidRDefault="00AE6C1F" w:rsidP="009216BB">
      <w:pPr>
        <w:widowControl w:val="0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objednatel je</w:t>
      </w:r>
      <w:r w:rsidR="009216BB" w:rsidRPr="009D714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v prodlení </w:t>
      </w:r>
      <w:r w:rsidR="009216BB" w:rsidRPr="009D714D">
        <w:rPr>
          <w:rFonts w:ascii="Arial" w:hAnsi="Arial" w:cs="Arial"/>
          <w:snapToGrid w:val="0"/>
        </w:rPr>
        <w:t>s úhradou oprávněně v</w:t>
      </w:r>
      <w:r>
        <w:rPr>
          <w:rFonts w:ascii="Arial" w:hAnsi="Arial" w:cs="Arial"/>
          <w:snapToGrid w:val="0"/>
        </w:rPr>
        <w:t>yúčtované ceny díla déle</w:t>
      </w:r>
      <w:r w:rsidR="001F119B">
        <w:rPr>
          <w:rFonts w:ascii="Arial" w:hAnsi="Arial" w:cs="Arial"/>
          <w:snapToGrid w:val="0"/>
        </w:rPr>
        <w:t xml:space="preserve"> než 3</w:t>
      </w:r>
      <w:r w:rsidR="009216BB" w:rsidRPr="009D714D">
        <w:rPr>
          <w:rFonts w:ascii="Arial" w:hAnsi="Arial" w:cs="Arial"/>
          <w:snapToGrid w:val="0"/>
        </w:rPr>
        <w:t>0 dnů</w:t>
      </w:r>
      <w:r>
        <w:rPr>
          <w:rFonts w:ascii="Arial" w:hAnsi="Arial" w:cs="Arial"/>
          <w:snapToGrid w:val="0"/>
        </w:rPr>
        <w:t xml:space="preserve"> a cenu díla nezaplatil ani v dodatečné lhůtě, kterou mu k tomu zhotovitel poskytl v písemné výzvě,</w:t>
      </w:r>
    </w:p>
    <w:p w14:paraId="08B9DFCF" w14:textId="3DA0BAE6" w:rsidR="009216BB" w:rsidRPr="009D714D" w:rsidRDefault="009216BB" w:rsidP="009216BB">
      <w:pPr>
        <w:widowControl w:val="0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</w:rPr>
      </w:pPr>
      <w:r w:rsidRPr="009D714D">
        <w:rPr>
          <w:rFonts w:ascii="Arial" w:hAnsi="Arial" w:cs="Arial"/>
          <w:snapToGrid w:val="0"/>
        </w:rPr>
        <w:t xml:space="preserve">objednatel </w:t>
      </w:r>
      <w:r w:rsidR="00AE6C1F">
        <w:rPr>
          <w:rFonts w:ascii="Arial" w:hAnsi="Arial" w:cs="Arial"/>
          <w:snapToGrid w:val="0"/>
        </w:rPr>
        <w:t>neposkytuje</w:t>
      </w:r>
      <w:r w:rsidRPr="009D714D">
        <w:rPr>
          <w:rFonts w:ascii="Arial" w:hAnsi="Arial" w:cs="Arial"/>
          <w:snapToGrid w:val="0"/>
        </w:rPr>
        <w:t xml:space="preserve"> zhotoviteli součinnost potřebnou k plnění závazku zhotovitele, ačkoli byl na možnost odstoupení písemně upozorněn.</w:t>
      </w:r>
    </w:p>
    <w:p w14:paraId="5DCBB3BB" w14:textId="00AE2585" w:rsidR="009216BB" w:rsidRPr="009D714D" w:rsidRDefault="00263FB2" w:rsidP="00263FB2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8.5 </w:t>
      </w:r>
      <w:r w:rsidR="009216BB" w:rsidRPr="009D714D">
        <w:rPr>
          <w:rFonts w:ascii="Arial" w:hAnsi="Arial" w:cs="Arial"/>
          <w:snapToGrid w:val="0"/>
        </w:rPr>
        <w:t>Odstoupení od smlouvy musí být učiněno písemně.</w:t>
      </w:r>
    </w:p>
    <w:p w14:paraId="4A579F9C" w14:textId="77777777" w:rsidR="009560B9" w:rsidRDefault="009560B9" w:rsidP="001D3EF9">
      <w:pPr>
        <w:widowControl w:val="0"/>
        <w:rPr>
          <w:rFonts w:ascii="Arial" w:hAnsi="Arial" w:cs="Arial"/>
          <w:b/>
        </w:rPr>
      </w:pPr>
    </w:p>
    <w:p w14:paraId="43C4D87C" w14:textId="069C07EB" w:rsidR="009216BB" w:rsidRPr="009D714D" w:rsidRDefault="009216BB" w:rsidP="009216BB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 xml:space="preserve">Článek </w:t>
      </w:r>
      <w:r w:rsidR="00263FB2">
        <w:rPr>
          <w:rFonts w:ascii="Arial" w:hAnsi="Arial" w:cs="Arial"/>
          <w:b/>
        </w:rPr>
        <w:t>9.</w:t>
      </w:r>
    </w:p>
    <w:p w14:paraId="530A0C15" w14:textId="1549348F" w:rsidR="009216BB" w:rsidRPr="001D3EF9" w:rsidRDefault="00674DBA" w:rsidP="001D3EF9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trvání smlouvy</w:t>
      </w:r>
      <w:r w:rsidR="0072203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</w:t>
      </w:r>
      <w:r w:rsidR="009216BB">
        <w:rPr>
          <w:rFonts w:ascii="Arial" w:hAnsi="Arial" w:cs="Arial"/>
          <w:b/>
        </w:rPr>
        <w:t>ávěrečná ustanovení</w:t>
      </w:r>
    </w:p>
    <w:p w14:paraId="666D9575" w14:textId="2163F9EE" w:rsidR="001F119B" w:rsidRPr="00693905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693905">
        <w:rPr>
          <w:rFonts w:ascii="Arial" w:hAnsi="Arial" w:cs="Arial"/>
          <w:snapToGrid w:val="0"/>
        </w:rPr>
        <w:t>.1</w:t>
      </w:r>
      <w:r w:rsidR="00F66A23">
        <w:rPr>
          <w:rFonts w:ascii="Arial" w:hAnsi="Arial" w:cs="Arial"/>
          <w:snapToGrid w:val="0"/>
        </w:rPr>
        <w:tab/>
      </w:r>
      <w:r w:rsidR="00722036" w:rsidRPr="00693905">
        <w:rPr>
          <w:rFonts w:ascii="Arial" w:hAnsi="Arial" w:cs="Arial"/>
          <w:snapToGrid w:val="0"/>
        </w:rPr>
        <w:t xml:space="preserve">Tato smlouva se uzavírá na dobu </w:t>
      </w:r>
      <w:r w:rsidR="00EE4065">
        <w:rPr>
          <w:rFonts w:ascii="Arial" w:hAnsi="Arial" w:cs="Arial"/>
          <w:b/>
          <w:bCs/>
          <w:snapToGrid w:val="0"/>
        </w:rPr>
        <w:t>jednoho (1) roku od</w:t>
      </w:r>
      <w:r w:rsidR="001D3EF9">
        <w:rPr>
          <w:rFonts w:ascii="Arial" w:hAnsi="Arial" w:cs="Arial"/>
          <w:b/>
          <w:bCs/>
          <w:snapToGrid w:val="0"/>
        </w:rPr>
        <w:t xml:space="preserve"> nabytí </w:t>
      </w:r>
      <w:r w:rsidR="00B210EF">
        <w:rPr>
          <w:rFonts w:ascii="Arial" w:hAnsi="Arial" w:cs="Arial"/>
          <w:b/>
          <w:bCs/>
          <w:snapToGrid w:val="0"/>
        </w:rPr>
        <w:t xml:space="preserve">účinnosti </w:t>
      </w:r>
      <w:r w:rsidR="00EE4065">
        <w:rPr>
          <w:rFonts w:ascii="Arial" w:hAnsi="Arial" w:cs="Arial"/>
          <w:b/>
          <w:bCs/>
          <w:snapToGrid w:val="0"/>
        </w:rPr>
        <w:t>smlouvy</w:t>
      </w:r>
      <w:r w:rsidR="00845827">
        <w:rPr>
          <w:rFonts w:ascii="Arial" w:hAnsi="Arial" w:cs="Arial"/>
          <w:b/>
          <w:bCs/>
          <w:snapToGrid w:val="0"/>
        </w:rPr>
        <w:t>.</w:t>
      </w:r>
      <w:r w:rsidR="00EE4065">
        <w:rPr>
          <w:rFonts w:ascii="Arial" w:hAnsi="Arial" w:cs="Arial"/>
          <w:b/>
          <w:bCs/>
          <w:snapToGrid w:val="0"/>
        </w:rPr>
        <w:t xml:space="preserve"> </w:t>
      </w:r>
    </w:p>
    <w:p w14:paraId="61935BBF" w14:textId="7286A433" w:rsidR="00722036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693905">
        <w:rPr>
          <w:rFonts w:ascii="Arial" w:hAnsi="Arial" w:cs="Arial"/>
          <w:snapToGrid w:val="0"/>
        </w:rPr>
        <w:t>.2</w:t>
      </w:r>
      <w:r w:rsidR="00F66A23">
        <w:rPr>
          <w:rFonts w:ascii="Arial" w:hAnsi="Arial" w:cs="Arial"/>
          <w:snapToGrid w:val="0"/>
        </w:rPr>
        <w:tab/>
      </w:r>
      <w:r w:rsidR="001F119B" w:rsidRPr="00693905">
        <w:rPr>
          <w:rFonts w:ascii="Arial" w:hAnsi="Arial" w:cs="Arial"/>
          <w:snapToGrid w:val="0"/>
        </w:rPr>
        <w:t>T</w:t>
      </w:r>
      <w:r w:rsidR="00722036" w:rsidRPr="00693905">
        <w:rPr>
          <w:rFonts w:ascii="Arial" w:hAnsi="Arial" w:cs="Arial"/>
          <w:snapToGrid w:val="0"/>
        </w:rPr>
        <w:t>a</w:t>
      </w:r>
      <w:r w:rsidR="001F119B" w:rsidRPr="00693905">
        <w:rPr>
          <w:rFonts w:ascii="Arial" w:hAnsi="Arial" w:cs="Arial"/>
          <w:snapToGrid w:val="0"/>
        </w:rPr>
        <w:t>to smlouva je uz</w:t>
      </w:r>
      <w:r w:rsidR="00722036" w:rsidRPr="00693905">
        <w:rPr>
          <w:rFonts w:ascii="Arial" w:hAnsi="Arial" w:cs="Arial"/>
          <w:snapToGrid w:val="0"/>
        </w:rPr>
        <w:t>a</w:t>
      </w:r>
      <w:r w:rsidR="001F119B" w:rsidRPr="00693905">
        <w:rPr>
          <w:rFonts w:ascii="Arial" w:hAnsi="Arial" w:cs="Arial"/>
          <w:snapToGrid w:val="0"/>
        </w:rPr>
        <w:t>vřena okamžikem ak</w:t>
      </w:r>
      <w:r w:rsidR="00722036" w:rsidRPr="00693905">
        <w:rPr>
          <w:rFonts w:ascii="Arial" w:hAnsi="Arial" w:cs="Arial"/>
          <w:snapToGrid w:val="0"/>
        </w:rPr>
        <w:t>ceptace návrh</w:t>
      </w:r>
      <w:r w:rsidR="003C080E" w:rsidRPr="00693905">
        <w:rPr>
          <w:rFonts w:ascii="Arial" w:hAnsi="Arial" w:cs="Arial"/>
          <w:snapToGrid w:val="0"/>
        </w:rPr>
        <w:t>u</w:t>
      </w:r>
      <w:r w:rsidR="00722036" w:rsidRPr="00693905">
        <w:rPr>
          <w:rFonts w:ascii="Arial" w:hAnsi="Arial" w:cs="Arial"/>
          <w:snapToGrid w:val="0"/>
        </w:rPr>
        <w:t xml:space="preserve"> smlouvy.</w:t>
      </w:r>
      <w:r w:rsidR="00B210EF" w:rsidRPr="00B210EF">
        <w:t xml:space="preserve"> </w:t>
      </w:r>
      <w:r w:rsidR="00B210EF" w:rsidRPr="00B210EF">
        <w:rPr>
          <w:rFonts w:ascii="Arial" w:hAnsi="Arial" w:cs="Arial"/>
          <w:snapToGrid w:val="0"/>
        </w:rPr>
        <w:t xml:space="preserve">Tato </w:t>
      </w:r>
      <w:r w:rsidR="00B210EF">
        <w:rPr>
          <w:rFonts w:ascii="Arial" w:hAnsi="Arial" w:cs="Arial"/>
          <w:snapToGrid w:val="0"/>
        </w:rPr>
        <w:t>smlouva</w:t>
      </w:r>
      <w:r w:rsidR="00B210EF" w:rsidRPr="00B210EF">
        <w:rPr>
          <w:rFonts w:ascii="Arial" w:hAnsi="Arial" w:cs="Arial"/>
          <w:snapToGrid w:val="0"/>
        </w:rPr>
        <w:t xml:space="preserve"> nabývá účinnosti dnem jejího uveřejnění prostřednictvím registru smluv </w:t>
      </w:r>
      <w:r w:rsidR="001D3EF9">
        <w:rPr>
          <w:rFonts w:ascii="Arial" w:hAnsi="Arial" w:cs="Arial"/>
          <w:snapToGrid w:val="0"/>
        </w:rPr>
        <w:t>podle zákona č. 340/2015 Sb., ve znění pozdějších předpisů. Uveřejnění smlouvy</w:t>
      </w:r>
      <w:r w:rsidR="00B210EF" w:rsidRPr="00B210EF">
        <w:rPr>
          <w:rFonts w:ascii="Arial" w:hAnsi="Arial" w:cs="Arial"/>
          <w:snapToGrid w:val="0"/>
        </w:rPr>
        <w:t xml:space="preserve"> prostřednictvím registru smluv provede </w:t>
      </w:r>
      <w:r w:rsidR="00554E51">
        <w:rPr>
          <w:rFonts w:ascii="Arial" w:hAnsi="Arial" w:cs="Arial"/>
          <w:snapToGrid w:val="0"/>
        </w:rPr>
        <w:t>objednatel.</w:t>
      </w:r>
    </w:p>
    <w:p w14:paraId="1F787C63" w14:textId="66E01B96" w:rsidR="00D45596" w:rsidRPr="00693905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693905">
        <w:rPr>
          <w:rFonts w:ascii="Arial" w:hAnsi="Arial" w:cs="Arial"/>
          <w:snapToGrid w:val="0"/>
        </w:rPr>
        <w:t>.3</w:t>
      </w:r>
      <w:r w:rsidR="00F66A23">
        <w:rPr>
          <w:rFonts w:ascii="Arial" w:hAnsi="Arial" w:cs="Arial"/>
          <w:snapToGrid w:val="0"/>
        </w:rPr>
        <w:tab/>
      </w:r>
      <w:r w:rsidR="001D3EF9">
        <w:rPr>
          <w:rFonts w:ascii="Arial" w:hAnsi="Arial" w:cs="Arial"/>
        </w:rPr>
        <w:t xml:space="preserve">Smluvní strany </w:t>
      </w:r>
      <w:r w:rsidR="001F119B" w:rsidRPr="00693905">
        <w:rPr>
          <w:rFonts w:ascii="Arial" w:hAnsi="Arial" w:cs="Arial"/>
        </w:rPr>
        <w:t>souhlasí s uveřejněním této smlouvy</w:t>
      </w:r>
      <w:r w:rsidR="00A03D9F" w:rsidRPr="00693905">
        <w:rPr>
          <w:rFonts w:ascii="Arial" w:hAnsi="Arial" w:cs="Arial"/>
        </w:rPr>
        <w:t xml:space="preserve"> </w:t>
      </w:r>
      <w:r w:rsidR="00D45596" w:rsidRPr="00693905">
        <w:rPr>
          <w:rFonts w:ascii="Arial" w:hAnsi="Arial" w:cs="Arial"/>
        </w:rPr>
        <w:t>podle</w:t>
      </w:r>
      <w:r w:rsidR="001D3EF9">
        <w:rPr>
          <w:rFonts w:ascii="Arial" w:hAnsi="Arial" w:cs="Arial"/>
        </w:rPr>
        <w:t xml:space="preserve"> zákona č.</w:t>
      </w:r>
      <w:r w:rsidR="00D45596" w:rsidRPr="00693905">
        <w:rPr>
          <w:rFonts w:ascii="Arial" w:hAnsi="Arial" w:cs="Arial"/>
        </w:rPr>
        <w:t> </w:t>
      </w:r>
      <w:r w:rsidR="001D3EF9" w:rsidRPr="00693905">
        <w:rPr>
          <w:rFonts w:ascii="Arial" w:hAnsi="Arial" w:cs="Arial"/>
        </w:rPr>
        <w:t>340/2015 Sb., o registru smluv</w:t>
      </w:r>
      <w:r w:rsidR="001D3EF9">
        <w:rPr>
          <w:rFonts w:ascii="Arial" w:hAnsi="Arial" w:cs="Arial"/>
        </w:rPr>
        <w:t xml:space="preserve">, </w:t>
      </w:r>
      <w:r w:rsidR="001D3EF9">
        <w:rPr>
          <w:rFonts w:ascii="Arial" w:hAnsi="Arial" w:cs="Arial"/>
          <w:snapToGrid w:val="0"/>
        </w:rPr>
        <w:t>ve znění pozdějších předpisů</w:t>
      </w:r>
      <w:r w:rsidR="001D3EF9" w:rsidRPr="00693905">
        <w:rPr>
          <w:rFonts w:ascii="Arial" w:hAnsi="Arial" w:cs="Arial"/>
        </w:rPr>
        <w:t xml:space="preserve"> v celém rozsahu</w:t>
      </w:r>
      <w:r w:rsidR="001D3EF9">
        <w:rPr>
          <w:rFonts w:ascii="Arial" w:hAnsi="Arial" w:cs="Arial"/>
        </w:rPr>
        <w:t>.</w:t>
      </w:r>
    </w:p>
    <w:p w14:paraId="419BE69F" w14:textId="70EFB7BF" w:rsidR="00E86BF1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93905">
        <w:rPr>
          <w:rFonts w:ascii="Arial" w:hAnsi="Arial" w:cs="Arial"/>
        </w:rPr>
        <w:t>.</w:t>
      </w:r>
      <w:bookmarkStart w:id="1" w:name="_DV_M612"/>
      <w:bookmarkEnd w:id="1"/>
      <w:r w:rsidR="001D3EF9">
        <w:rPr>
          <w:rFonts w:ascii="Arial" w:hAnsi="Arial" w:cs="Arial"/>
        </w:rPr>
        <w:t>4</w:t>
      </w:r>
      <w:r w:rsidR="00F66A23">
        <w:rPr>
          <w:rFonts w:ascii="Arial" w:hAnsi="Arial" w:cs="Arial"/>
        </w:rPr>
        <w:tab/>
      </w:r>
      <w:r w:rsidR="001F119B" w:rsidRPr="00693905">
        <w:rPr>
          <w:rFonts w:ascii="Arial" w:hAnsi="Arial" w:cs="Arial"/>
        </w:rPr>
        <w:t>Veškeré spory, které vzniknou z této rámcové smlouvy, prováděcích smluv nebo v souvislosti s nimi, budou ve smyslu ustanovení § 89a zákona č. 99/1963 Sb., občanský soudní řád, v platném znění, rozhodovány věcně příslušným soudem České republiky, místně příslušným podle sídla objednatele.</w:t>
      </w:r>
      <w:bookmarkStart w:id="2" w:name="_DV_M614"/>
      <w:bookmarkStart w:id="3" w:name="_DV_M616"/>
      <w:bookmarkStart w:id="4" w:name="_DV_M618"/>
      <w:bookmarkStart w:id="5" w:name="_DV_M620"/>
      <w:bookmarkStart w:id="6" w:name="_DV_M630"/>
      <w:bookmarkStart w:id="7" w:name="_DV_M632"/>
      <w:bookmarkStart w:id="8" w:name="_DV_M633"/>
      <w:bookmarkStart w:id="9" w:name="_DV_M634"/>
      <w:bookmarkStart w:id="10" w:name="_DV_M636"/>
      <w:bookmarkStart w:id="11" w:name="_DV_M63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339DA7" w14:textId="559B4B1F" w:rsidR="009216BB" w:rsidRPr="001D3EF9" w:rsidRDefault="00263FB2" w:rsidP="001D3EF9">
      <w:pPr>
        <w:widowControl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D3EF9">
        <w:rPr>
          <w:rFonts w:ascii="Arial" w:hAnsi="Arial" w:cs="Arial"/>
        </w:rPr>
        <w:t xml:space="preserve">.5 </w:t>
      </w:r>
      <w:r w:rsidR="009216BB" w:rsidRPr="001D3EF9">
        <w:rPr>
          <w:rFonts w:ascii="Arial" w:hAnsi="Arial" w:cs="Arial"/>
          <w:snapToGrid w:val="0"/>
        </w:rPr>
        <w:t>Měnit nebo doplňovat tuto smlouvu lze jen formou písemných dodatků.</w:t>
      </w:r>
    </w:p>
    <w:p w14:paraId="16CDA125" w14:textId="1B2ADD29" w:rsidR="009216BB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1D3EF9">
        <w:rPr>
          <w:rFonts w:ascii="Arial" w:hAnsi="Arial" w:cs="Arial"/>
          <w:snapToGrid w:val="0"/>
        </w:rPr>
        <w:t>.6</w:t>
      </w:r>
      <w:r w:rsidR="00F66A23">
        <w:rPr>
          <w:rFonts w:ascii="Arial" w:hAnsi="Arial" w:cs="Arial"/>
          <w:snapToGrid w:val="0"/>
        </w:rPr>
        <w:tab/>
      </w:r>
      <w:r w:rsidR="009216BB" w:rsidRPr="00693905">
        <w:rPr>
          <w:rFonts w:ascii="Arial" w:hAnsi="Arial" w:cs="Arial"/>
          <w:snapToGrid w:val="0"/>
        </w:rPr>
        <w:t>Pokud v této smlouvě není výslovně ujednáno jinak, řídí se vztahy objednatele a zhotovitele příslušnými obecně závaznými právními předpisy platným</w:t>
      </w:r>
      <w:r w:rsidR="003C080E" w:rsidRPr="00693905">
        <w:rPr>
          <w:rFonts w:ascii="Arial" w:hAnsi="Arial" w:cs="Arial"/>
          <w:snapToGrid w:val="0"/>
        </w:rPr>
        <w:t>i v České republice, zejména OZ</w:t>
      </w:r>
      <w:r w:rsidR="009216BB" w:rsidRPr="00693905">
        <w:rPr>
          <w:rFonts w:ascii="Arial" w:hAnsi="Arial" w:cs="Arial"/>
          <w:snapToGrid w:val="0"/>
        </w:rPr>
        <w:t>.</w:t>
      </w:r>
    </w:p>
    <w:p w14:paraId="7F295773" w14:textId="5B2481B7" w:rsidR="009216BB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1D3EF9">
        <w:rPr>
          <w:rFonts w:ascii="Arial" w:hAnsi="Arial" w:cs="Arial"/>
          <w:snapToGrid w:val="0"/>
        </w:rPr>
        <w:t>.7</w:t>
      </w:r>
      <w:r w:rsidR="00F66A23">
        <w:rPr>
          <w:rFonts w:ascii="Arial" w:hAnsi="Arial" w:cs="Arial"/>
          <w:snapToGrid w:val="0"/>
        </w:rPr>
        <w:tab/>
      </w:r>
      <w:r w:rsidR="009216BB" w:rsidRPr="00693905">
        <w:rPr>
          <w:rFonts w:ascii="Arial" w:hAnsi="Arial" w:cs="Arial"/>
          <w:snapToGrid w:val="0"/>
        </w:rPr>
        <w:t xml:space="preserve">Tato smlouva je sepsána ve </w:t>
      </w:r>
      <w:r w:rsidR="00A03D9F" w:rsidRPr="00693905">
        <w:rPr>
          <w:rFonts w:ascii="Arial" w:hAnsi="Arial" w:cs="Arial"/>
          <w:snapToGrid w:val="0"/>
        </w:rPr>
        <w:t>2</w:t>
      </w:r>
      <w:r w:rsidR="009216BB" w:rsidRPr="00693905">
        <w:rPr>
          <w:rFonts w:ascii="Arial" w:hAnsi="Arial" w:cs="Arial"/>
          <w:snapToGrid w:val="0"/>
        </w:rPr>
        <w:t xml:space="preserve"> vyhotoveních</w:t>
      </w:r>
      <w:r w:rsidR="00A03D9F" w:rsidRPr="00693905">
        <w:rPr>
          <w:rFonts w:ascii="Arial" w:hAnsi="Arial" w:cs="Arial"/>
          <w:snapToGrid w:val="0"/>
        </w:rPr>
        <w:t>.</w:t>
      </w:r>
      <w:r w:rsidR="009216BB" w:rsidRPr="00693905">
        <w:rPr>
          <w:rFonts w:ascii="Arial" w:hAnsi="Arial" w:cs="Arial"/>
          <w:snapToGrid w:val="0"/>
        </w:rPr>
        <w:t xml:space="preserve"> </w:t>
      </w:r>
      <w:r w:rsidR="00A03D9F" w:rsidRPr="00693905">
        <w:rPr>
          <w:rFonts w:ascii="Arial" w:hAnsi="Arial" w:cs="Arial"/>
          <w:snapToGrid w:val="0"/>
        </w:rPr>
        <w:t xml:space="preserve">Každá smluvní strana obdrží </w:t>
      </w:r>
      <w:r w:rsidR="009216BB" w:rsidRPr="00693905">
        <w:rPr>
          <w:rFonts w:ascii="Arial" w:hAnsi="Arial" w:cs="Arial"/>
          <w:snapToGrid w:val="0"/>
        </w:rPr>
        <w:t>1 vyhotovení.</w:t>
      </w:r>
    </w:p>
    <w:p w14:paraId="3727725D" w14:textId="4669CC75" w:rsidR="009216BB" w:rsidRDefault="00263FB2" w:rsidP="00F66A23">
      <w:pPr>
        <w:widowControl w:val="0"/>
        <w:spacing w:before="120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1D3EF9">
        <w:rPr>
          <w:rFonts w:ascii="Arial" w:hAnsi="Arial" w:cs="Arial"/>
          <w:snapToGrid w:val="0"/>
        </w:rPr>
        <w:t>.8</w:t>
      </w:r>
      <w:r w:rsidR="00F66A23">
        <w:rPr>
          <w:rFonts w:ascii="Arial" w:hAnsi="Arial" w:cs="Arial"/>
          <w:snapToGrid w:val="0"/>
        </w:rPr>
        <w:tab/>
      </w:r>
      <w:r w:rsidR="001D3EF9">
        <w:rPr>
          <w:rFonts w:ascii="Arial" w:hAnsi="Arial" w:cs="Arial"/>
          <w:snapToGrid w:val="0"/>
        </w:rPr>
        <w:t>Z</w:t>
      </w:r>
      <w:r w:rsidR="009216BB" w:rsidRPr="00693905">
        <w:rPr>
          <w:rFonts w:ascii="Arial" w:hAnsi="Arial" w:cs="Arial"/>
          <w:snapToGrid w:val="0"/>
        </w:rPr>
        <w:t xml:space="preserve">ástupci </w:t>
      </w:r>
      <w:r w:rsidR="001D3EF9">
        <w:rPr>
          <w:rFonts w:ascii="Arial" w:hAnsi="Arial" w:cs="Arial"/>
          <w:snapToGrid w:val="0"/>
        </w:rPr>
        <w:t xml:space="preserve">smluvních stran </w:t>
      </w:r>
      <w:r w:rsidR="009216BB" w:rsidRPr="00693905">
        <w:rPr>
          <w:rFonts w:ascii="Arial" w:hAnsi="Arial" w:cs="Arial"/>
          <w:snapToGrid w:val="0"/>
        </w:rPr>
        <w:t>pro</w:t>
      </w:r>
      <w:r w:rsidR="001D3EF9">
        <w:rPr>
          <w:rFonts w:ascii="Arial" w:hAnsi="Arial" w:cs="Arial"/>
          <w:snapToGrid w:val="0"/>
        </w:rPr>
        <w:t>hlašují, že si smlouvu přečetli a</w:t>
      </w:r>
      <w:r w:rsidR="009216BB" w:rsidRPr="00693905">
        <w:rPr>
          <w:rFonts w:ascii="Arial" w:hAnsi="Arial" w:cs="Arial"/>
          <w:snapToGrid w:val="0"/>
        </w:rPr>
        <w:t xml:space="preserve"> s jejím obsahem souhlasí, což stvrzují svými podpisy.</w:t>
      </w:r>
    </w:p>
    <w:p w14:paraId="0C5D3137" w14:textId="117045F0" w:rsidR="003C080E" w:rsidRPr="00693905" w:rsidRDefault="00263FB2" w:rsidP="00693905">
      <w:pPr>
        <w:widowControl w:val="0"/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1D3EF9">
        <w:rPr>
          <w:rFonts w:ascii="Arial" w:hAnsi="Arial" w:cs="Arial"/>
          <w:snapToGrid w:val="0"/>
        </w:rPr>
        <w:t>.9</w:t>
      </w:r>
      <w:r w:rsidR="00F66A23">
        <w:rPr>
          <w:rFonts w:ascii="Arial" w:hAnsi="Arial" w:cs="Arial"/>
          <w:snapToGrid w:val="0"/>
        </w:rPr>
        <w:t xml:space="preserve"> </w:t>
      </w:r>
      <w:r w:rsidR="003C080E" w:rsidRPr="00693905">
        <w:rPr>
          <w:rFonts w:ascii="Arial" w:hAnsi="Arial" w:cs="Arial"/>
        </w:rPr>
        <w:t>Nedílnou součástí této smlouvy j</w:t>
      </w:r>
      <w:r w:rsidR="009560B9" w:rsidRPr="00693905">
        <w:rPr>
          <w:rFonts w:ascii="Arial" w:hAnsi="Arial" w:cs="Arial"/>
        </w:rPr>
        <w:t>sou</w:t>
      </w:r>
      <w:r w:rsidR="003C080E" w:rsidRPr="00693905">
        <w:rPr>
          <w:rFonts w:ascii="Arial" w:hAnsi="Arial" w:cs="Arial"/>
        </w:rPr>
        <w:t xml:space="preserve"> příloh</w:t>
      </w:r>
      <w:r w:rsidR="009560B9" w:rsidRPr="00693905">
        <w:rPr>
          <w:rFonts w:ascii="Arial" w:hAnsi="Arial" w:cs="Arial"/>
        </w:rPr>
        <w:t>y</w:t>
      </w:r>
      <w:r w:rsidR="003C080E" w:rsidRPr="00693905">
        <w:rPr>
          <w:rFonts w:ascii="Arial" w:hAnsi="Arial" w:cs="Arial"/>
        </w:rPr>
        <w:t>:</w:t>
      </w:r>
    </w:p>
    <w:p w14:paraId="6E35C2F3" w14:textId="77777777" w:rsidR="003C080E" w:rsidRPr="001F119B" w:rsidRDefault="003C080E" w:rsidP="003C080E">
      <w:pPr>
        <w:pStyle w:val="Odstavecseseznamem"/>
        <w:ind w:left="375"/>
        <w:rPr>
          <w:rFonts w:ascii="Arial" w:hAnsi="Arial" w:cs="Arial"/>
        </w:rPr>
      </w:pPr>
    </w:p>
    <w:p w14:paraId="1F84D86B" w14:textId="3E690C06" w:rsidR="003C080E" w:rsidRPr="001F119B" w:rsidRDefault="003C080E" w:rsidP="003C080E">
      <w:pPr>
        <w:pStyle w:val="Odstavecseseznamem"/>
        <w:ind w:left="375"/>
        <w:rPr>
          <w:rFonts w:ascii="Arial" w:hAnsi="Arial" w:cs="Arial"/>
        </w:rPr>
      </w:pPr>
      <w:r w:rsidRPr="0052314A">
        <w:rPr>
          <w:rFonts w:ascii="Arial" w:hAnsi="Arial" w:cs="Arial"/>
          <w:b/>
        </w:rPr>
        <w:t xml:space="preserve">Příloha č. 1 </w:t>
      </w:r>
      <w:r w:rsidRPr="001F119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Seznam SSZ </w:t>
      </w:r>
    </w:p>
    <w:p w14:paraId="6C0F513A" w14:textId="6F385F13" w:rsidR="00A03D9F" w:rsidRPr="001F119B" w:rsidRDefault="00A03D9F" w:rsidP="00A03D9F">
      <w:pPr>
        <w:pStyle w:val="Odstavecseseznamem"/>
        <w:ind w:left="375"/>
        <w:rPr>
          <w:rFonts w:ascii="Arial" w:hAnsi="Arial" w:cs="Arial"/>
        </w:rPr>
      </w:pPr>
      <w:r w:rsidRPr="0052314A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</w:t>
      </w:r>
      <w:r w:rsidRPr="0052314A">
        <w:rPr>
          <w:rFonts w:ascii="Arial" w:hAnsi="Arial" w:cs="Arial"/>
          <w:b/>
        </w:rPr>
        <w:t xml:space="preserve"> </w:t>
      </w:r>
      <w:r w:rsidRPr="001F119B">
        <w:rPr>
          <w:rFonts w:ascii="Arial" w:hAnsi="Arial" w:cs="Arial"/>
        </w:rPr>
        <w:t xml:space="preserve">– </w:t>
      </w:r>
      <w:r w:rsidR="001D3EF9">
        <w:rPr>
          <w:rFonts w:ascii="Arial" w:hAnsi="Arial" w:cs="Arial"/>
        </w:rPr>
        <w:t>C</w:t>
      </w:r>
      <w:r>
        <w:rPr>
          <w:rFonts w:ascii="Arial" w:hAnsi="Arial" w:cs="Arial"/>
        </w:rPr>
        <w:t>ena</w:t>
      </w:r>
      <w:r w:rsidR="001D3EF9">
        <w:rPr>
          <w:rFonts w:ascii="Arial" w:hAnsi="Arial" w:cs="Arial"/>
        </w:rPr>
        <w:t xml:space="preserve"> za servis SSZ</w:t>
      </w:r>
    </w:p>
    <w:p w14:paraId="10016A54" w14:textId="77777777" w:rsidR="001D3EF9" w:rsidRDefault="001D3EF9" w:rsidP="009216BB">
      <w:pPr>
        <w:rPr>
          <w:rFonts w:ascii="Arial" w:hAnsi="Arial" w:cs="Arial"/>
        </w:rPr>
      </w:pPr>
    </w:p>
    <w:p w14:paraId="24AB79DA" w14:textId="3B26DE69" w:rsidR="009216BB" w:rsidRPr="00C053A4" w:rsidRDefault="003C080E" w:rsidP="009216BB">
      <w:pPr>
        <w:rPr>
          <w:rFonts w:ascii="Arial" w:hAnsi="Arial" w:cs="Arial"/>
        </w:rPr>
      </w:pPr>
      <w:r>
        <w:rPr>
          <w:rFonts w:ascii="Arial" w:hAnsi="Arial" w:cs="Arial"/>
        </w:rPr>
        <w:t>Ve Zlíně</w:t>
      </w:r>
      <w:r w:rsidR="009216BB" w:rsidRPr="00C053A4">
        <w:rPr>
          <w:rFonts w:ascii="Arial" w:hAnsi="Arial" w:cs="Arial"/>
        </w:rPr>
        <w:t xml:space="preserve"> dne: </w:t>
      </w:r>
      <w:r w:rsidR="00744D17">
        <w:rPr>
          <w:rFonts w:ascii="Arial" w:hAnsi="Arial" w:cs="Arial"/>
        </w:rPr>
        <w:t>12. 10. 2023</w:t>
      </w:r>
      <w:r w:rsidR="009216BB" w:rsidRPr="00C053A4">
        <w:rPr>
          <w:rFonts w:ascii="Arial" w:hAnsi="Arial" w:cs="Arial"/>
        </w:rPr>
        <w:tab/>
      </w:r>
      <w:r w:rsidR="009216BB" w:rsidRPr="00C053A4">
        <w:rPr>
          <w:rFonts w:ascii="Arial" w:hAnsi="Arial" w:cs="Arial"/>
        </w:rPr>
        <w:tab/>
      </w:r>
      <w:r w:rsidR="00744D17">
        <w:rPr>
          <w:rFonts w:ascii="Arial" w:hAnsi="Arial" w:cs="Arial"/>
        </w:rPr>
        <w:tab/>
      </w:r>
      <w:r w:rsidR="00744D17">
        <w:rPr>
          <w:rFonts w:ascii="Arial" w:hAnsi="Arial" w:cs="Arial"/>
        </w:rPr>
        <w:tab/>
      </w:r>
      <w:r w:rsidR="009216BB" w:rsidRPr="00C053A4">
        <w:rPr>
          <w:rFonts w:ascii="Arial" w:hAnsi="Arial" w:cs="Arial"/>
        </w:rPr>
        <w:t>V: ____________ dne: ______________</w:t>
      </w:r>
    </w:p>
    <w:p w14:paraId="61CBD0CD" w14:textId="77777777" w:rsidR="009216BB" w:rsidRDefault="009216BB" w:rsidP="009216BB">
      <w:pPr>
        <w:rPr>
          <w:rFonts w:ascii="Arial" w:hAnsi="Arial" w:cs="Arial"/>
          <w:b/>
        </w:rPr>
      </w:pPr>
    </w:p>
    <w:p w14:paraId="79E37EE9" w14:textId="3DD353D2" w:rsidR="003C080E" w:rsidRPr="00C053A4" w:rsidRDefault="003C080E" w:rsidP="003C080E">
      <w:pPr>
        <w:rPr>
          <w:rFonts w:ascii="Arial" w:hAnsi="Arial" w:cs="Arial"/>
          <w:b/>
        </w:rPr>
      </w:pPr>
      <w:r w:rsidRPr="00C053A4">
        <w:rPr>
          <w:rFonts w:ascii="Arial" w:hAnsi="Arial" w:cs="Arial"/>
          <w:b/>
        </w:rPr>
        <w:t>Technické služby Zlín, s.r.o.</w:t>
      </w:r>
      <w:r w:rsidRPr="00C053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4D17">
        <w:rPr>
          <w:rFonts w:ascii="Arial" w:hAnsi="Arial" w:cs="Arial"/>
          <w:b/>
        </w:rPr>
        <w:tab/>
      </w:r>
      <w:r w:rsidR="00EE4065">
        <w:rPr>
          <w:rFonts w:ascii="Arial" w:hAnsi="Arial" w:cs="Arial"/>
          <w:b/>
        </w:rPr>
        <w:t>PATRIOT, spol. s</w:t>
      </w:r>
      <w:r w:rsidR="00744D17">
        <w:rPr>
          <w:rFonts w:ascii="Arial" w:hAnsi="Arial" w:cs="Arial"/>
          <w:b/>
        </w:rPr>
        <w:t xml:space="preserve"> </w:t>
      </w:r>
      <w:r w:rsidR="00EE4065">
        <w:rPr>
          <w:rFonts w:ascii="Arial" w:hAnsi="Arial" w:cs="Arial"/>
          <w:b/>
        </w:rPr>
        <w:t>r.o.</w:t>
      </w:r>
    </w:p>
    <w:p w14:paraId="5300FAD6" w14:textId="1393811F" w:rsidR="003C080E" w:rsidRDefault="003C080E" w:rsidP="003C080E">
      <w:pPr>
        <w:rPr>
          <w:rFonts w:ascii="Arial" w:hAnsi="Arial" w:cs="Arial"/>
          <w:b/>
        </w:rPr>
      </w:pPr>
    </w:p>
    <w:p w14:paraId="2136EAC7" w14:textId="77777777" w:rsidR="00F812B4" w:rsidRDefault="00F812B4" w:rsidP="003C080E">
      <w:pPr>
        <w:rPr>
          <w:rFonts w:ascii="Arial" w:hAnsi="Arial" w:cs="Arial"/>
          <w:b/>
        </w:rPr>
      </w:pPr>
    </w:p>
    <w:p w14:paraId="52D99687" w14:textId="77777777" w:rsidR="00F812B4" w:rsidRDefault="00F812B4" w:rsidP="003C080E">
      <w:pPr>
        <w:rPr>
          <w:rFonts w:ascii="Arial" w:hAnsi="Arial" w:cs="Arial"/>
          <w:b/>
        </w:rPr>
      </w:pPr>
    </w:p>
    <w:p w14:paraId="0070A8C4" w14:textId="77777777" w:rsidR="00F812B4" w:rsidRDefault="00F812B4" w:rsidP="003C080E">
      <w:pPr>
        <w:rPr>
          <w:rFonts w:ascii="Arial" w:hAnsi="Arial" w:cs="Arial"/>
          <w:b/>
        </w:rPr>
      </w:pPr>
    </w:p>
    <w:p w14:paraId="1CCD385D" w14:textId="77777777" w:rsidR="00A03D9F" w:rsidRPr="00C053A4" w:rsidRDefault="00A03D9F" w:rsidP="003C080E">
      <w:pPr>
        <w:rPr>
          <w:rFonts w:ascii="Arial" w:hAnsi="Arial" w:cs="Arial"/>
          <w:b/>
        </w:rPr>
      </w:pPr>
    </w:p>
    <w:p w14:paraId="67A3B483" w14:textId="60B19C7F" w:rsidR="003C080E" w:rsidRPr="00C053A4" w:rsidRDefault="003C080E" w:rsidP="003C080E">
      <w:pPr>
        <w:rPr>
          <w:rFonts w:ascii="Arial" w:hAnsi="Arial" w:cs="Arial"/>
        </w:rPr>
      </w:pPr>
      <w:r w:rsidRPr="00C053A4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: ___________________________ </w:t>
      </w:r>
      <w:r>
        <w:rPr>
          <w:rFonts w:ascii="Arial" w:hAnsi="Arial" w:cs="Arial"/>
        </w:rPr>
        <w:tab/>
      </w:r>
      <w:r w:rsidR="00744D17">
        <w:rPr>
          <w:rFonts w:ascii="Arial" w:hAnsi="Arial" w:cs="Arial"/>
        </w:rPr>
        <w:tab/>
      </w:r>
      <w:r w:rsidRPr="00C053A4">
        <w:rPr>
          <w:rFonts w:ascii="Arial" w:hAnsi="Arial" w:cs="Arial"/>
        </w:rPr>
        <w:t>Podpis: ___________________________</w:t>
      </w:r>
    </w:p>
    <w:p w14:paraId="071C446C" w14:textId="18CDAB47" w:rsidR="003C080E" w:rsidRPr="00C053A4" w:rsidRDefault="003959AA" w:rsidP="003C080E">
      <w:pPr>
        <w:rPr>
          <w:rFonts w:ascii="Arial" w:hAnsi="Arial" w:cs="Arial"/>
          <w:b/>
        </w:rPr>
      </w:pPr>
      <w:r>
        <w:rPr>
          <w:rFonts w:ascii="Arial" w:hAnsi="Arial" w:cs="Arial"/>
        </w:rPr>
        <w:t>Ing. Zdeněk Blažek</w:t>
      </w:r>
      <w:r w:rsidR="003B0CB5" w:rsidRPr="00C053A4">
        <w:rPr>
          <w:rFonts w:ascii="Arial" w:hAnsi="Arial" w:cs="Arial"/>
        </w:rPr>
        <w:t>, jednate</w:t>
      </w:r>
      <w:r w:rsidR="003B0CB5">
        <w:rPr>
          <w:rFonts w:ascii="Arial" w:hAnsi="Arial" w:cs="Arial"/>
        </w:rPr>
        <w:t>l</w:t>
      </w:r>
      <w:r w:rsidR="003B0CB5">
        <w:rPr>
          <w:rFonts w:ascii="Arial" w:hAnsi="Arial" w:cs="Arial"/>
        </w:rPr>
        <w:tab/>
      </w:r>
      <w:r w:rsidR="003C080E">
        <w:rPr>
          <w:rFonts w:ascii="Arial" w:hAnsi="Arial" w:cs="Arial"/>
        </w:rPr>
        <w:tab/>
      </w:r>
      <w:r w:rsidR="003C080E">
        <w:rPr>
          <w:rFonts w:ascii="Arial" w:hAnsi="Arial" w:cs="Arial"/>
        </w:rPr>
        <w:tab/>
      </w:r>
      <w:r w:rsidR="00744D17">
        <w:rPr>
          <w:rFonts w:ascii="Arial" w:hAnsi="Arial" w:cs="Arial"/>
        </w:rPr>
        <w:tab/>
      </w:r>
      <w:r w:rsidR="00EE4065">
        <w:rPr>
          <w:rFonts w:ascii="Arial" w:hAnsi="Arial" w:cs="Arial"/>
        </w:rPr>
        <w:t>Ing. Ondřej Hájek</w:t>
      </w:r>
      <w:r w:rsidR="001B2B7F">
        <w:rPr>
          <w:rFonts w:ascii="Arial" w:hAnsi="Arial" w:cs="Arial"/>
        </w:rPr>
        <w:t>, jednatel</w:t>
      </w:r>
    </w:p>
    <w:sectPr w:rsidR="003C080E" w:rsidRPr="00C05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E0C1" w14:textId="77777777" w:rsidR="00405CF3" w:rsidRDefault="00405CF3" w:rsidP="00390A99">
      <w:r>
        <w:separator/>
      </w:r>
    </w:p>
  </w:endnote>
  <w:endnote w:type="continuationSeparator" w:id="0">
    <w:p w14:paraId="3A295D24" w14:textId="77777777" w:rsidR="00405CF3" w:rsidRDefault="00405CF3" w:rsidP="003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816" w14:textId="77777777" w:rsidR="00390A99" w:rsidRDefault="00390A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2312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5A519F" w14:textId="34AE07BA" w:rsidR="00390A99" w:rsidRDefault="00390A99">
            <w:pPr>
              <w:pStyle w:val="Zpat"/>
              <w:jc w:val="center"/>
            </w:pPr>
            <w:r w:rsidRPr="007F5353">
              <w:rPr>
                <w:rFonts w:ascii="Arial" w:hAnsi="Arial" w:cs="Arial"/>
              </w:rPr>
              <w:t xml:space="preserve">Stránka </w: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F5353">
              <w:rPr>
                <w:rFonts w:ascii="Arial" w:hAnsi="Arial" w:cs="Arial"/>
                <w:b/>
                <w:bCs/>
              </w:rPr>
              <w:instrText>PAGE</w:instrTex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4D17">
              <w:rPr>
                <w:rFonts w:ascii="Arial" w:hAnsi="Arial" w:cs="Arial"/>
                <w:b/>
                <w:bCs/>
                <w:noProof/>
              </w:rPr>
              <w:t>5</w: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5353">
              <w:rPr>
                <w:rFonts w:ascii="Arial" w:hAnsi="Arial" w:cs="Arial"/>
              </w:rPr>
              <w:t xml:space="preserve"> z </w: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F5353">
              <w:rPr>
                <w:rFonts w:ascii="Arial" w:hAnsi="Arial" w:cs="Arial"/>
                <w:b/>
                <w:bCs/>
              </w:rPr>
              <w:instrText>NUMPAGES</w:instrTex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4D17">
              <w:rPr>
                <w:rFonts w:ascii="Arial" w:hAnsi="Arial" w:cs="Arial"/>
                <w:b/>
                <w:bCs/>
                <w:noProof/>
              </w:rPr>
              <w:t>5</w:t>
            </w:r>
            <w:r w:rsidRPr="007F5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D7B85" w14:textId="77777777" w:rsidR="00390A99" w:rsidRDefault="00390A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4E5" w14:textId="77777777" w:rsidR="00390A99" w:rsidRDefault="00390A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15CF" w14:textId="77777777" w:rsidR="00405CF3" w:rsidRDefault="00405CF3" w:rsidP="00390A99">
      <w:r>
        <w:separator/>
      </w:r>
    </w:p>
  </w:footnote>
  <w:footnote w:type="continuationSeparator" w:id="0">
    <w:p w14:paraId="574E2B5F" w14:textId="77777777" w:rsidR="00405CF3" w:rsidRDefault="00405CF3" w:rsidP="0039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BEDD" w14:textId="77777777" w:rsidR="00390A99" w:rsidRDefault="00390A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4AFC" w14:textId="77777777" w:rsidR="00390A99" w:rsidRDefault="00390A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D347" w14:textId="77777777" w:rsidR="00390A99" w:rsidRDefault="00390A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EF8942A"/>
    <w:lvl w:ilvl="0">
      <w:start w:val="1"/>
      <w:numFmt w:val="lowerRoman"/>
      <w:lvlText w:val="%1.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06670DF"/>
    <w:multiLevelType w:val="multilevel"/>
    <w:tmpl w:val="E7BCA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8506A2"/>
    <w:multiLevelType w:val="multilevel"/>
    <w:tmpl w:val="5F526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457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A1397"/>
    <w:multiLevelType w:val="hybridMultilevel"/>
    <w:tmpl w:val="BDA85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6674"/>
    <w:multiLevelType w:val="multilevel"/>
    <w:tmpl w:val="682028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0F4C155C"/>
    <w:multiLevelType w:val="multilevel"/>
    <w:tmpl w:val="54D29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881C3A"/>
    <w:multiLevelType w:val="hybridMultilevel"/>
    <w:tmpl w:val="5BAC3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03FE"/>
    <w:multiLevelType w:val="hybridMultilevel"/>
    <w:tmpl w:val="94284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348D5"/>
    <w:multiLevelType w:val="multilevel"/>
    <w:tmpl w:val="B37AE1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F94EA4"/>
    <w:multiLevelType w:val="multilevel"/>
    <w:tmpl w:val="67F45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732F18"/>
    <w:multiLevelType w:val="multilevel"/>
    <w:tmpl w:val="A5BE0DE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9F00B7A"/>
    <w:multiLevelType w:val="singleLevel"/>
    <w:tmpl w:val="CD409FB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2E095672"/>
    <w:multiLevelType w:val="multilevel"/>
    <w:tmpl w:val="14182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08514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A52672"/>
    <w:multiLevelType w:val="hybridMultilevel"/>
    <w:tmpl w:val="98988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4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0B7CFE"/>
    <w:multiLevelType w:val="hybridMultilevel"/>
    <w:tmpl w:val="D84A38CA"/>
    <w:lvl w:ilvl="0" w:tplc="679421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1116D4"/>
    <w:multiLevelType w:val="multilevel"/>
    <w:tmpl w:val="D832968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F574C"/>
    <w:multiLevelType w:val="hybridMultilevel"/>
    <w:tmpl w:val="0B4CBB7C"/>
    <w:lvl w:ilvl="0" w:tplc="521A4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2FF3"/>
    <w:multiLevelType w:val="multilevel"/>
    <w:tmpl w:val="9D66D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122E0"/>
    <w:multiLevelType w:val="multilevel"/>
    <w:tmpl w:val="47A6F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EEB4939"/>
    <w:multiLevelType w:val="hybridMultilevel"/>
    <w:tmpl w:val="FA401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79C1"/>
    <w:multiLevelType w:val="multilevel"/>
    <w:tmpl w:val="35DE09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7940FFF"/>
    <w:multiLevelType w:val="multilevel"/>
    <w:tmpl w:val="9BCC72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9E6706"/>
    <w:multiLevelType w:val="multilevel"/>
    <w:tmpl w:val="1CBC9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3626CA"/>
    <w:multiLevelType w:val="hybridMultilevel"/>
    <w:tmpl w:val="FA82F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6EAE"/>
    <w:multiLevelType w:val="multilevel"/>
    <w:tmpl w:val="9002130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513A54"/>
    <w:multiLevelType w:val="multilevel"/>
    <w:tmpl w:val="C83656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9D224A"/>
    <w:multiLevelType w:val="hybridMultilevel"/>
    <w:tmpl w:val="78720B2C"/>
    <w:lvl w:ilvl="0" w:tplc="C08E9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9BC"/>
    <w:multiLevelType w:val="hybridMultilevel"/>
    <w:tmpl w:val="3E0A97F8"/>
    <w:lvl w:ilvl="0" w:tplc="302085C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47E7F64"/>
    <w:multiLevelType w:val="multilevel"/>
    <w:tmpl w:val="142079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6E49239A"/>
    <w:multiLevelType w:val="multilevel"/>
    <w:tmpl w:val="F21A6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3B4667"/>
    <w:multiLevelType w:val="multilevel"/>
    <w:tmpl w:val="2098B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7F081D"/>
    <w:multiLevelType w:val="hybridMultilevel"/>
    <w:tmpl w:val="B7DE58B8"/>
    <w:lvl w:ilvl="0" w:tplc="86B680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52F0E"/>
    <w:multiLevelType w:val="multilevel"/>
    <w:tmpl w:val="B414E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CEF3039"/>
    <w:multiLevelType w:val="multilevel"/>
    <w:tmpl w:val="A8EE25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63344406">
    <w:abstractNumId w:val="12"/>
  </w:num>
  <w:num w:numId="2" w16cid:durableId="1230309804">
    <w:abstractNumId w:val="7"/>
  </w:num>
  <w:num w:numId="3" w16cid:durableId="2145728656">
    <w:abstractNumId w:val="26"/>
  </w:num>
  <w:num w:numId="4" w16cid:durableId="335495955">
    <w:abstractNumId w:val="32"/>
  </w:num>
  <w:num w:numId="5" w16cid:durableId="358776262">
    <w:abstractNumId w:val="21"/>
  </w:num>
  <w:num w:numId="6" w16cid:durableId="1418399801">
    <w:abstractNumId w:val="33"/>
  </w:num>
  <w:num w:numId="7" w16cid:durableId="1760173320">
    <w:abstractNumId w:val="6"/>
  </w:num>
  <w:num w:numId="8" w16cid:durableId="479076836">
    <w:abstractNumId w:val="35"/>
  </w:num>
  <w:num w:numId="9" w16cid:durableId="815072656">
    <w:abstractNumId w:val="25"/>
  </w:num>
  <w:num w:numId="10" w16cid:durableId="116611787">
    <w:abstractNumId w:val="8"/>
  </w:num>
  <w:num w:numId="11" w16cid:durableId="1175849095">
    <w:abstractNumId w:val="0"/>
  </w:num>
  <w:num w:numId="12" w16cid:durableId="531306841">
    <w:abstractNumId w:val="31"/>
  </w:num>
  <w:num w:numId="13" w16cid:durableId="1853836401">
    <w:abstractNumId w:val="28"/>
  </w:num>
  <w:num w:numId="14" w16cid:durableId="2041973754">
    <w:abstractNumId w:val="18"/>
  </w:num>
  <w:num w:numId="15" w16cid:durableId="924143600">
    <w:abstractNumId w:val="11"/>
  </w:num>
  <w:num w:numId="16" w16cid:durableId="1977175924">
    <w:abstractNumId w:val="19"/>
  </w:num>
  <w:num w:numId="17" w16cid:durableId="776372065">
    <w:abstractNumId w:val="14"/>
  </w:num>
  <w:num w:numId="18" w16cid:durableId="1266307632">
    <w:abstractNumId w:val="2"/>
  </w:num>
  <w:num w:numId="19" w16cid:durableId="540944061">
    <w:abstractNumId w:val="20"/>
  </w:num>
  <w:num w:numId="20" w16cid:durableId="1892691799">
    <w:abstractNumId w:val="3"/>
  </w:num>
  <w:num w:numId="21" w16cid:durableId="608582111">
    <w:abstractNumId w:val="1"/>
  </w:num>
  <w:num w:numId="22" w16cid:durableId="344672068">
    <w:abstractNumId w:val="15"/>
  </w:num>
  <w:num w:numId="23" w16cid:durableId="1978953965">
    <w:abstractNumId w:val="22"/>
  </w:num>
  <w:num w:numId="24" w16cid:durableId="1820267398">
    <w:abstractNumId w:val="13"/>
  </w:num>
  <w:num w:numId="25" w16cid:durableId="594048585">
    <w:abstractNumId w:val="23"/>
  </w:num>
  <w:num w:numId="26" w16cid:durableId="2051539166">
    <w:abstractNumId w:val="30"/>
  </w:num>
  <w:num w:numId="27" w16cid:durableId="1294368081">
    <w:abstractNumId w:val="4"/>
  </w:num>
  <w:num w:numId="28" w16cid:durableId="2000308060">
    <w:abstractNumId w:val="10"/>
  </w:num>
  <w:num w:numId="29" w16cid:durableId="784616809">
    <w:abstractNumId w:val="29"/>
  </w:num>
  <w:num w:numId="30" w16cid:durableId="1116368513">
    <w:abstractNumId w:val="36"/>
  </w:num>
  <w:num w:numId="31" w16cid:durableId="1414467883">
    <w:abstractNumId w:val="34"/>
  </w:num>
  <w:num w:numId="32" w16cid:durableId="964771392">
    <w:abstractNumId w:val="17"/>
  </w:num>
  <w:num w:numId="33" w16cid:durableId="2074421649">
    <w:abstractNumId w:val="9"/>
  </w:num>
  <w:num w:numId="34" w16cid:durableId="761032566">
    <w:abstractNumId w:val="27"/>
  </w:num>
  <w:num w:numId="35" w16cid:durableId="2104837721">
    <w:abstractNumId w:val="24"/>
  </w:num>
  <w:num w:numId="36" w16cid:durableId="205259881">
    <w:abstractNumId w:val="5"/>
  </w:num>
  <w:num w:numId="37" w16cid:durableId="1266231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06"/>
    <w:rsid w:val="0000556F"/>
    <w:rsid w:val="00015B65"/>
    <w:rsid w:val="00017448"/>
    <w:rsid w:val="00021262"/>
    <w:rsid w:val="00023720"/>
    <w:rsid w:val="00027773"/>
    <w:rsid w:val="0003616A"/>
    <w:rsid w:val="00073506"/>
    <w:rsid w:val="000849B6"/>
    <w:rsid w:val="000E6A14"/>
    <w:rsid w:val="00102568"/>
    <w:rsid w:val="00103388"/>
    <w:rsid w:val="001042F0"/>
    <w:rsid w:val="0011797D"/>
    <w:rsid w:val="001353B8"/>
    <w:rsid w:val="00153D21"/>
    <w:rsid w:val="00183988"/>
    <w:rsid w:val="001B2B7F"/>
    <w:rsid w:val="001D3EF9"/>
    <w:rsid w:val="001E1362"/>
    <w:rsid w:val="001F119B"/>
    <w:rsid w:val="00213AD1"/>
    <w:rsid w:val="00247544"/>
    <w:rsid w:val="00254C93"/>
    <w:rsid w:val="00263FB2"/>
    <w:rsid w:val="00281192"/>
    <w:rsid w:val="00282D11"/>
    <w:rsid w:val="002A1767"/>
    <w:rsid w:val="002E6492"/>
    <w:rsid w:val="002F3D5A"/>
    <w:rsid w:val="003123B7"/>
    <w:rsid w:val="00314DAD"/>
    <w:rsid w:val="00320CC4"/>
    <w:rsid w:val="00371196"/>
    <w:rsid w:val="003771D7"/>
    <w:rsid w:val="00390A99"/>
    <w:rsid w:val="003959AA"/>
    <w:rsid w:val="00396DD4"/>
    <w:rsid w:val="003B0CB5"/>
    <w:rsid w:val="003B7BCD"/>
    <w:rsid w:val="003C080E"/>
    <w:rsid w:val="003C7D05"/>
    <w:rsid w:val="003D4859"/>
    <w:rsid w:val="003E31DA"/>
    <w:rsid w:val="003E5119"/>
    <w:rsid w:val="00405CF3"/>
    <w:rsid w:val="00411F0A"/>
    <w:rsid w:val="00413B7D"/>
    <w:rsid w:val="00415A60"/>
    <w:rsid w:val="00436D1F"/>
    <w:rsid w:val="004515AF"/>
    <w:rsid w:val="00475422"/>
    <w:rsid w:val="004854B5"/>
    <w:rsid w:val="0048651B"/>
    <w:rsid w:val="00490788"/>
    <w:rsid w:val="0052078B"/>
    <w:rsid w:val="0052314A"/>
    <w:rsid w:val="0054485B"/>
    <w:rsid w:val="005537F8"/>
    <w:rsid w:val="00554E51"/>
    <w:rsid w:val="005A07A0"/>
    <w:rsid w:val="005D335E"/>
    <w:rsid w:val="005E056D"/>
    <w:rsid w:val="00653D5E"/>
    <w:rsid w:val="00674DBA"/>
    <w:rsid w:val="00693905"/>
    <w:rsid w:val="006B1434"/>
    <w:rsid w:val="006B2D72"/>
    <w:rsid w:val="006C3635"/>
    <w:rsid w:val="006F3BB0"/>
    <w:rsid w:val="007060FF"/>
    <w:rsid w:val="00722036"/>
    <w:rsid w:val="00723808"/>
    <w:rsid w:val="00742B2D"/>
    <w:rsid w:val="00744D17"/>
    <w:rsid w:val="00772828"/>
    <w:rsid w:val="007735E8"/>
    <w:rsid w:val="00787EED"/>
    <w:rsid w:val="00796D5F"/>
    <w:rsid w:val="007C49BD"/>
    <w:rsid w:val="007F5353"/>
    <w:rsid w:val="0084108D"/>
    <w:rsid w:val="008437A1"/>
    <w:rsid w:val="00845827"/>
    <w:rsid w:val="008572BB"/>
    <w:rsid w:val="00863ADD"/>
    <w:rsid w:val="00865A81"/>
    <w:rsid w:val="008B1CB4"/>
    <w:rsid w:val="008C795C"/>
    <w:rsid w:val="008D3485"/>
    <w:rsid w:val="009216BB"/>
    <w:rsid w:val="00941A41"/>
    <w:rsid w:val="009560B9"/>
    <w:rsid w:val="009650BC"/>
    <w:rsid w:val="0098229F"/>
    <w:rsid w:val="00986C25"/>
    <w:rsid w:val="009973EA"/>
    <w:rsid w:val="009A0DA6"/>
    <w:rsid w:val="009A56C7"/>
    <w:rsid w:val="009B4EAD"/>
    <w:rsid w:val="009E5E54"/>
    <w:rsid w:val="009F71C6"/>
    <w:rsid w:val="00A03D9F"/>
    <w:rsid w:val="00A1099D"/>
    <w:rsid w:val="00A52580"/>
    <w:rsid w:val="00A81D92"/>
    <w:rsid w:val="00A90816"/>
    <w:rsid w:val="00A97AF2"/>
    <w:rsid w:val="00AA1859"/>
    <w:rsid w:val="00AE6C1F"/>
    <w:rsid w:val="00B00F2C"/>
    <w:rsid w:val="00B01176"/>
    <w:rsid w:val="00B210EF"/>
    <w:rsid w:val="00B33B0B"/>
    <w:rsid w:val="00B35090"/>
    <w:rsid w:val="00B3617D"/>
    <w:rsid w:val="00B44C98"/>
    <w:rsid w:val="00B657CF"/>
    <w:rsid w:val="00B72D6A"/>
    <w:rsid w:val="00BB1AA7"/>
    <w:rsid w:val="00BB4EF4"/>
    <w:rsid w:val="00BD19CD"/>
    <w:rsid w:val="00BF358A"/>
    <w:rsid w:val="00C63200"/>
    <w:rsid w:val="00C73206"/>
    <w:rsid w:val="00C76441"/>
    <w:rsid w:val="00C8283D"/>
    <w:rsid w:val="00C9188D"/>
    <w:rsid w:val="00CA4014"/>
    <w:rsid w:val="00CA69D7"/>
    <w:rsid w:val="00CB074F"/>
    <w:rsid w:val="00CE2E81"/>
    <w:rsid w:val="00D1143E"/>
    <w:rsid w:val="00D15B93"/>
    <w:rsid w:val="00D16B7E"/>
    <w:rsid w:val="00D45596"/>
    <w:rsid w:val="00D52511"/>
    <w:rsid w:val="00D630A1"/>
    <w:rsid w:val="00D7228D"/>
    <w:rsid w:val="00DC05A0"/>
    <w:rsid w:val="00DE368D"/>
    <w:rsid w:val="00DF761A"/>
    <w:rsid w:val="00DF7F85"/>
    <w:rsid w:val="00E0214D"/>
    <w:rsid w:val="00E23B7C"/>
    <w:rsid w:val="00E279A9"/>
    <w:rsid w:val="00E5318E"/>
    <w:rsid w:val="00E61514"/>
    <w:rsid w:val="00E64E46"/>
    <w:rsid w:val="00E706E7"/>
    <w:rsid w:val="00E86BF1"/>
    <w:rsid w:val="00EC5934"/>
    <w:rsid w:val="00EC6168"/>
    <w:rsid w:val="00EE4065"/>
    <w:rsid w:val="00EF6BC6"/>
    <w:rsid w:val="00EF7940"/>
    <w:rsid w:val="00F26533"/>
    <w:rsid w:val="00F4205B"/>
    <w:rsid w:val="00F50157"/>
    <w:rsid w:val="00F535A1"/>
    <w:rsid w:val="00F53965"/>
    <w:rsid w:val="00F66A23"/>
    <w:rsid w:val="00F812B4"/>
    <w:rsid w:val="00FA1A54"/>
    <w:rsid w:val="00FC00B8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4FC7D"/>
  <w15:chartTrackingRefBased/>
  <w15:docId w15:val="{C62BE8BC-973A-46E3-A205-E134C14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6BB"/>
    <w:pPr>
      <w:keepNext/>
      <w:widowControl w:val="0"/>
      <w:spacing w:line="240" w:lineRule="exact"/>
      <w:jc w:val="center"/>
      <w:outlineLvl w:val="0"/>
    </w:pPr>
    <w:rPr>
      <w:rFonts w:ascii="Courier New" w:hAnsi="Courier New"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1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216BB"/>
    <w:pPr>
      <w:keepNext/>
      <w:widowControl w:val="0"/>
      <w:spacing w:line="240" w:lineRule="exact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16BB"/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16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216B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9216BB"/>
    <w:pPr>
      <w:widowControl w:val="0"/>
      <w:numPr>
        <w:ilvl w:val="12"/>
      </w:numPr>
      <w:spacing w:line="240" w:lineRule="exact"/>
      <w:jc w:val="both"/>
    </w:pPr>
    <w:rPr>
      <w:color w:val="FF00FF"/>
      <w:sz w:val="24"/>
    </w:rPr>
  </w:style>
  <w:style w:type="character" w:customStyle="1" w:styleId="ZkladntextChar">
    <w:name w:val="Základní text Char"/>
    <w:basedOn w:val="Standardnpsmoodstavce"/>
    <w:link w:val="Zkladntext"/>
    <w:rsid w:val="009216BB"/>
    <w:rPr>
      <w:rFonts w:ascii="Times New Roman" w:eastAsia="Times New Roman" w:hAnsi="Times New Roman" w:cs="Times New Roman"/>
      <w:color w:val="FF00FF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216BB"/>
    <w:pPr>
      <w:jc w:val="both"/>
    </w:pPr>
    <w:rPr>
      <w:rFonts w:ascii="Arial" w:hAnsi="Arial"/>
      <w:i/>
      <w:sz w:val="24"/>
    </w:rPr>
  </w:style>
  <w:style w:type="character" w:customStyle="1" w:styleId="Zkladntext3Char">
    <w:name w:val="Základní text 3 Char"/>
    <w:basedOn w:val="Standardnpsmoodstavce"/>
    <w:link w:val="Zkladntext3"/>
    <w:rsid w:val="009216BB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92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216BB"/>
    <w:pPr>
      <w:ind w:left="720"/>
      <w:contextualSpacing/>
    </w:pPr>
  </w:style>
  <w:style w:type="table" w:styleId="Mkatabulky">
    <w:name w:val="Table Grid"/>
    <w:basedOn w:val="Normlntabulka"/>
    <w:uiPriority w:val="39"/>
    <w:rsid w:val="0092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rsid w:val="009216B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uiPriority w:val="99"/>
    <w:rsid w:val="009216B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3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B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B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B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B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B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rsid w:val="00017448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A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A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795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C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va@patrio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kvaiser@tszli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2082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NIkola Boďová</cp:lastModifiedBy>
  <cp:revision>7</cp:revision>
  <cp:lastPrinted>2023-10-12T06:07:00Z</cp:lastPrinted>
  <dcterms:created xsi:type="dcterms:W3CDTF">2023-10-09T09:04:00Z</dcterms:created>
  <dcterms:modified xsi:type="dcterms:W3CDTF">2023-11-06T09:07:00Z</dcterms:modified>
</cp:coreProperties>
</file>