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90C7" w14:textId="77777777" w:rsidR="00AA1D78" w:rsidRPr="00B75581" w:rsidRDefault="00AA1D78" w:rsidP="00AA1D78">
      <w:pPr>
        <w:pStyle w:val="Zkladntextodsazen"/>
        <w:ind w:left="1416" w:hanging="1416"/>
        <w:jc w:val="center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DOHODA O PODMÍNKÁCH PROVEDENÍ</w:t>
      </w:r>
    </w:p>
    <w:p w14:paraId="1FBD2A24" w14:textId="568073BC" w:rsidR="00AA1D78" w:rsidRPr="00B75581" w:rsidRDefault="00A10FFB" w:rsidP="00AA1D78">
      <w:pPr>
        <w:pStyle w:val="Zkladntextodsazen"/>
        <w:spacing w:before="0"/>
        <w:ind w:left="1418" w:hanging="1418"/>
        <w:jc w:val="center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ZJIŠŤOVACÍHO </w:t>
      </w:r>
      <w:r w:rsidR="00AA1D78" w:rsidRPr="00B75581">
        <w:rPr>
          <w:rFonts w:asciiTheme="minorHAnsi" w:hAnsiTheme="minorHAnsi" w:cstheme="minorHAnsi"/>
          <w:sz w:val="22"/>
          <w:szCs w:val="22"/>
        </w:rPr>
        <w:t>ARCHEOLOGICKÉHO VÝZKUMU</w:t>
      </w:r>
    </w:p>
    <w:p w14:paraId="370666B1" w14:textId="77777777" w:rsidR="00AA1D78" w:rsidRPr="00B75581" w:rsidRDefault="00AA1D78" w:rsidP="00AA1D78">
      <w:pPr>
        <w:pStyle w:val="Zkladntextodsazen"/>
        <w:spacing w:before="0"/>
        <w:ind w:left="1418" w:hanging="1418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B9E764F" w14:textId="77777777" w:rsidR="00AA1D78" w:rsidRPr="00B75581" w:rsidRDefault="00AA1D78" w:rsidP="00CC5F44">
      <w:pPr>
        <w:pStyle w:val="Zkladntextodsazen"/>
        <w:spacing w:before="0"/>
        <w:ind w:left="1418" w:hanging="141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75581">
        <w:rPr>
          <w:rFonts w:asciiTheme="minorHAnsi" w:hAnsiTheme="minorHAnsi" w:cstheme="minorHAnsi"/>
          <w:b w:val="0"/>
          <w:sz w:val="22"/>
          <w:szCs w:val="22"/>
        </w:rPr>
        <w:t>Smluvní strany</w:t>
      </w:r>
    </w:p>
    <w:p w14:paraId="592D7EA7" w14:textId="77777777" w:rsidR="007301F2" w:rsidRPr="00B75581" w:rsidRDefault="007301F2" w:rsidP="00CC5F44">
      <w:pPr>
        <w:pStyle w:val="Zkladntextodsazen"/>
        <w:spacing w:before="0"/>
        <w:ind w:left="1418" w:hanging="1418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88096F2" w14:textId="77777777" w:rsidR="004D1F77" w:rsidRPr="00B75581" w:rsidRDefault="004D1F77" w:rsidP="004D1F7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OLE_LINK1"/>
      <w:r w:rsidRPr="00B75581">
        <w:rPr>
          <w:rFonts w:asciiTheme="minorHAnsi" w:hAnsiTheme="minorHAnsi" w:cstheme="minorHAnsi"/>
          <w:b/>
          <w:sz w:val="22"/>
          <w:szCs w:val="22"/>
        </w:rPr>
        <w:t>Benediktinské arciopatství sv. Vojtěcha a sv. Markéty v Praze – Břevnově</w:t>
      </w:r>
    </w:p>
    <w:p w14:paraId="357BA868" w14:textId="6BF9E452" w:rsidR="006751CA" w:rsidRPr="00B75581" w:rsidRDefault="004D1F77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IČ 004 08 344</w:t>
      </w:r>
      <w:r w:rsidR="0086509C" w:rsidRPr="00B75581">
        <w:rPr>
          <w:rFonts w:asciiTheme="minorHAnsi" w:hAnsiTheme="minorHAnsi" w:cstheme="minorHAnsi"/>
          <w:sz w:val="22"/>
          <w:szCs w:val="22"/>
        </w:rPr>
        <w:t xml:space="preserve">, DIČ </w:t>
      </w:r>
      <w:r w:rsidRPr="00B75581">
        <w:rPr>
          <w:rFonts w:asciiTheme="minorHAnsi" w:hAnsiTheme="minorHAnsi" w:cstheme="minorHAnsi"/>
          <w:sz w:val="22"/>
          <w:szCs w:val="22"/>
        </w:rPr>
        <w:t>CZ00408344</w:t>
      </w:r>
    </w:p>
    <w:p w14:paraId="63F8694F" w14:textId="11BF3D93" w:rsidR="0086509C" w:rsidRPr="00B75581" w:rsidRDefault="0086509C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4D1F77" w:rsidRPr="00B75581">
        <w:rPr>
          <w:rFonts w:asciiTheme="minorHAnsi" w:hAnsiTheme="minorHAnsi" w:cstheme="minorHAnsi"/>
          <w:sz w:val="22"/>
          <w:szCs w:val="22"/>
        </w:rPr>
        <w:t>Markétská 1/28, 169 00  Praha 6</w:t>
      </w:r>
    </w:p>
    <w:p w14:paraId="4BECD922" w14:textId="0AE100D3" w:rsidR="0086509C" w:rsidRPr="00B75581" w:rsidRDefault="004D1F77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zastoupená</w:t>
      </w:r>
      <w:r w:rsidR="0086509C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A9537C">
        <w:rPr>
          <w:rFonts w:asciiTheme="minorHAnsi" w:hAnsiTheme="minorHAnsi" w:cstheme="minorHAnsi"/>
          <w:sz w:val="22"/>
          <w:szCs w:val="22"/>
        </w:rPr>
        <w:t>XXXXXXXXXX</w:t>
      </w:r>
      <w:r w:rsidRPr="00B75581">
        <w:rPr>
          <w:rFonts w:asciiTheme="minorHAnsi" w:hAnsiTheme="minorHAnsi" w:cstheme="minorHAnsi"/>
          <w:sz w:val="22"/>
          <w:szCs w:val="22"/>
        </w:rPr>
        <w:t xml:space="preserve"> – arciopatem</w:t>
      </w:r>
    </w:p>
    <w:p w14:paraId="5852DA99" w14:textId="77777777" w:rsidR="00AA1D78" w:rsidRPr="00B75581" w:rsidRDefault="001C7363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1708E2" w:rsidRPr="00B75581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7D98F2F9" w14:textId="77777777" w:rsidR="001708E2" w:rsidRPr="00B75581" w:rsidRDefault="001708E2" w:rsidP="00CC5F44">
      <w:pPr>
        <w:rPr>
          <w:rFonts w:asciiTheme="minorHAnsi" w:hAnsiTheme="minorHAnsi" w:cstheme="minorHAnsi"/>
          <w:sz w:val="22"/>
          <w:szCs w:val="22"/>
        </w:rPr>
      </w:pPr>
    </w:p>
    <w:p w14:paraId="6FAE4107" w14:textId="77777777" w:rsidR="00AA1D78" w:rsidRPr="00B75581" w:rsidRDefault="00AA1D78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a</w:t>
      </w:r>
    </w:p>
    <w:p w14:paraId="0B018C14" w14:textId="77777777" w:rsidR="00AA1D78" w:rsidRPr="00B75581" w:rsidRDefault="00AA1D78" w:rsidP="00CC5F44">
      <w:pPr>
        <w:pStyle w:val="Nadpis2"/>
        <w:rPr>
          <w:rFonts w:asciiTheme="minorHAnsi" w:hAnsiTheme="minorHAnsi" w:cstheme="minorHAnsi"/>
          <w:szCs w:val="22"/>
        </w:rPr>
      </w:pPr>
    </w:p>
    <w:p w14:paraId="55678958" w14:textId="77777777" w:rsidR="00AA1D78" w:rsidRPr="00B75581" w:rsidRDefault="00AA1D78" w:rsidP="00CC5F44">
      <w:pPr>
        <w:pStyle w:val="Nadpis2"/>
        <w:rPr>
          <w:rFonts w:asciiTheme="minorHAnsi" w:hAnsiTheme="minorHAnsi" w:cstheme="minorHAnsi"/>
          <w:szCs w:val="22"/>
        </w:rPr>
      </w:pPr>
      <w:r w:rsidRPr="00B75581">
        <w:rPr>
          <w:rFonts w:asciiTheme="minorHAnsi" w:hAnsiTheme="minorHAnsi" w:cstheme="minorHAnsi"/>
          <w:szCs w:val="22"/>
        </w:rPr>
        <w:t>Národní památkový ústav</w:t>
      </w:r>
    </w:p>
    <w:p w14:paraId="000CEA03" w14:textId="77777777" w:rsidR="00AA1D78" w:rsidRPr="00B75581" w:rsidRDefault="00AA1D78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státní příspěvková organizace </w:t>
      </w:r>
    </w:p>
    <w:p w14:paraId="0A7A1DEE" w14:textId="77777777" w:rsidR="00AA1D78" w:rsidRPr="00B75581" w:rsidRDefault="00AA1D78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IČ 750 32 333, DIČ CZ75032333</w:t>
      </w:r>
    </w:p>
    <w:p w14:paraId="09DAE6B8" w14:textId="77777777" w:rsidR="00AA1D78" w:rsidRPr="00B75581" w:rsidRDefault="00AA1D78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se sídlem: Valdštejnské nám. 162/3, 118 01 Praha 1 - Malá Strana </w:t>
      </w:r>
    </w:p>
    <w:p w14:paraId="2DD1C4E8" w14:textId="77777777" w:rsidR="00AA1D78" w:rsidRPr="00B75581" w:rsidRDefault="00AA1D78" w:rsidP="00CC5F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75581">
        <w:rPr>
          <w:rFonts w:asciiTheme="minorHAnsi" w:hAnsiTheme="minorHAnsi" w:cstheme="minorHAnsi"/>
          <w:bCs/>
          <w:sz w:val="22"/>
          <w:szCs w:val="22"/>
        </w:rPr>
        <w:t xml:space="preserve">zastoupený </w:t>
      </w:r>
      <w:r w:rsidR="007357CB" w:rsidRPr="00B75581">
        <w:rPr>
          <w:rFonts w:asciiTheme="minorHAnsi" w:hAnsiTheme="minorHAnsi" w:cstheme="minorHAnsi"/>
          <w:sz w:val="22"/>
          <w:szCs w:val="22"/>
        </w:rPr>
        <w:t>PhDr. Jaroslavem Podliskou, Ph.D.</w:t>
      </w:r>
      <w:r w:rsidRPr="00B75581">
        <w:rPr>
          <w:rFonts w:asciiTheme="minorHAnsi" w:hAnsiTheme="minorHAnsi" w:cstheme="minorHAnsi"/>
          <w:sz w:val="22"/>
          <w:szCs w:val="22"/>
        </w:rPr>
        <w:t>, ředitelem NPÚ ÚOP Praha</w:t>
      </w:r>
    </w:p>
    <w:p w14:paraId="637BB211" w14:textId="77777777" w:rsidR="00AA1D78" w:rsidRPr="00B75581" w:rsidRDefault="00AA1D78" w:rsidP="00CC5F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B6B303D" w14:textId="77777777" w:rsidR="00AA1D78" w:rsidRPr="00B75581" w:rsidRDefault="00AA1D78" w:rsidP="00CC5F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75581">
        <w:rPr>
          <w:rFonts w:asciiTheme="minorHAnsi" w:hAnsiTheme="minorHAnsi" w:cstheme="minorHAnsi"/>
          <w:b/>
          <w:bCs/>
          <w:sz w:val="22"/>
          <w:szCs w:val="22"/>
        </w:rPr>
        <w:t xml:space="preserve">Doručovací adresa: </w:t>
      </w:r>
    </w:p>
    <w:p w14:paraId="7A264383" w14:textId="77777777" w:rsidR="00AA1D78" w:rsidRPr="00B75581" w:rsidRDefault="00AA1D78" w:rsidP="00CC5F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75581">
        <w:rPr>
          <w:rFonts w:asciiTheme="minorHAnsi" w:hAnsiTheme="minorHAnsi" w:cstheme="minorHAnsi"/>
          <w:bCs/>
          <w:sz w:val="22"/>
          <w:szCs w:val="22"/>
        </w:rPr>
        <w:t xml:space="preserve">Národní památkový </w:t>
      </w:r>
      <w:r w:rsidR="00DD5131" w:rsidRPr="00B75581">
        <w:rPr>
          <w:rFonts w:asciiTheme="minorHAnsi" w:hAnsiTheme="minorHAnsi" w:cstheme="minorHAnsi"/>
          <w:bCs/>
          <w:sz w:val="22"/>
          <w:szCs w:val="22"/>
        </w:rPr>
        <w:t>ú</w:t>
      </w:r>
      <w:r w:rsidRPr="00B75581">
        <w:rPr>
          <w:rFonts w:asciiTheme="minorHAnsi" w:hAnsiTheme="minorHAnsi" w:cstheme="minorHAnsi"/>
          <w:bCs/>
          <w:sz w:val="22"/>
          <w:szCs w:val="22"/>
        </w:rPr>
        <w:t>stav, územní odborné pracoviště v Praze</w:t>
      </w:r>
      <w:r w:rsidRPr="00B75581">
        <w:rPr>
          <w:rFonts w:asciiTheme="minorHAnsi" w:hAnsiTheme="minorHAnsi" w:cstheme="minorHAnsi"/>
          <w:sz w:val="22"/>
          <w:szCs w:val="22"/>
        </w:rPr>
        <w:t>, Na Perštýně 356/12, 110 00 Praha 1 – Staré Město</w:t>
      </w:r>
    </w:p>
    <w:p w14:paraId="28F8F100" w14:textId="77777777" w:rsidR="00AA1D78" w:rsidRPr="00B75581" w:rsidRDefault="00AA1D78" w:rsidP="00CC5F44">
      <w:pPr>
        <w:rPr>
          <w:rFonts w:asciiTheme="minorHAnsi" w:hAnsiTheme="minorHAnsi" w:cstheme="minorHAnsi"/>
          <w:sz w:val="22"/>
          <w:szCs w:val="22"/>
        </w:rPr>
      </w:pPr>
    </w:p>
    <w:p w14:paraId="714262F1" w14:textId="77777777" w:rsidR="00AA1D78" w:rsidRPr="00B75581" w:rsidRDefault="00AA1D78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bankovní spojení: Česká národní banka</w:t>
      </w:r>
    </w:p>
    <w:p w14:paraId="1ADA9E81" w14:textId="77777777" w:rsidR="00AA1D78" w:rsidRPr="00B75581" w:rsidRDefault="00AA1D78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č.ú.: 110007-60039011/0710</w:t>
      </w:r>
    </w:p>
    <w:p w14:paraId="4FFF8484" w14:textId="77777777" w:rsidR="00AA1D78" w:rsidRPr="00B75581" w:rsidRDefault="00AA1D78" w:rsidP="00CC5F44">
      <w:pPr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(dále „zhotovitel“)</w:t>
      </w:r>
    </w:p>
    <w:bookmarkEnd w:id="0"/>
    <w:p w14:paraId="188BAB00" w14:textId="77777777" w:rsidR="00AA1D78" w:rsidRPr="00B75581" w:rsidRDefault="00AA1D78" w:rsidP="00055D22">
      <w:pPr>
        <w:pStyle w:val="Zkladntextodsazen"/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p w14:paraId="412BD9D2" w14:textId="77777777" w:rsidR="00AA1D78" w:rsidRPr="00B75581" w:rsidRDefault="00AA1D78" w:rsidP="00CC5F44">
      <w:pPr>
        <w:pStyle w:val="Zkladntextodsazen"/>
        <w:spacing w:before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A501751" w14:textId="7C3A4852" w:rsidR="00055D22" w:rsidRPr="00B75581" w:rsidRDefault="00AA1D78" w:rsidP="00283F9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u</w:t>
      </w:r>
      <w:r w:rsidR="00F735F2" w:rsidRPr="00B75581">
        <w:rPr>
          <w:rFonts w:asciiTheme="minorHAnsi" w:hAnsiTheme="minorHAnsi" w:cstheme="minorHAnsi"/>
          <w:sz w:val="22"/>
          <w:szCs w:val="22"/>
        </w:rPr>
        <w:t>zav</w:t>
      </w:r>
      <w:r w:rsidRPr="00B75581">
        <w:rPr>
          <w:rFonts w:asciiTheme="minorHAnsi" w:hAnsiTheme="minorHAnsi" w:cstheme="minorHAnsi"/>
          <w:sz w:val="22"/>
          <w:szCs w:val="22"/>
        </w:rPr>
        <w:t>řely níže uvedeného dne, měsíce a roku dle</w:t>
      </w:r>
      <w:r w:rsidRPr="00B755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sz w:val="22"/>
          <w:szCs w:val="22"/>
        </w:rPr>
        <w:t>ust</w:t>
      </w:r>
      <w:r w:rsidR="00055D22" w:rsidRPr="00B75581">
        <w:rPr>
          <w:rFonts w:asciiTheme="minorHAnsi" w:hAnsiTheme="minorHAnsi" w:cstheme="minorHAnsi"/>
          <w:sz w:val="22"/>
          <w:szCs w:val="22"/>
        </w:rPr>
        <w:t xml:space="preserve">. </w:t>
      </w:r>
      <w:r w:rsidRPr="00B75581">
        <w:rPr>
          <w:rFonts w:asciiTheme="minorHAnsi" w:hAnsiTheme="minorHAnsi" w:cstheme="minorHAnsi"/>
          <w:sz w:val="22"/>
          <w:szCs w:val="22"/>
        </w:rPr>
        <w:t>§ 22 odst. 2 zákona č. 20/1987 Sb., o státní památkové péči</w:t>
      </w:r>
      <w:r w:rsidR="00053825" w:rsidRPr="00B75581">
        <w:rPr>
          <w:rFonts w:asciiTheme="minorHAnsi" w:hAnsiTheme="minorHAnsi" w:cstheme="minorHAnsi"/>
          <w:sz w:val="22"/>
          <w:szCs w:val="22"/>
        </w:rPr>
        <w:t>,</w:t>
      </w:r>
      <w:r w:rsidRPr="00B75581">
        <w:rPr>
          <w:rFonts w:asciiTheme="minorHAnsi" w:hAnsiTheme="minorHAnsi" w:cstheme="minorHAnsi"/>
          <w:sz w:val="22"/>
          <w:szCs w:val="22"/>
        </w:rPr>
        <w:t xml:space="preserve"> v platném znění</w:t>
      </w:r>
      <w:r w:rsidR="00D3431F" w:rsidRPr="00B75581">
        <w:rPr>
          <w:rFonts w:asciiTheme="minorHAnsi" w:hAnsiTheme="minorHAnsi" w:cstheme="minorHAnsi"/>
          <w:sz w:val="22"/>
          <w:szCs w:val="22"/>
        </w:rPr>
        <w:t xml:space="preserve"> (dále jen „zákon o státní památkové péči“)</w:t>
      </w:r>
      <w:r w:rsidRPr="00B75581">
        <w:rPr>
          <w:rFonts w:asciiTheme="minorHAnsi" w:hAnsiTheme="minorHAnsi" w:cstheme="minorHAnsi"/>
          <w:sz w:val="22"/>
          <w:szCs w:val="22"/>
        </w:rPr>
        <w:t xml:space="preserve"> a § 1746 odst. 2</w:t>
      </w:r>
      <w:r w:rsidR="00D3431F" w:rsidRPr="00B75581">
        <w:rPr>
          <w:rFonts w:asciiTheme="minorHAnsi" w:hAnsiTheme="minorHAnsi" w:cstheme="minorHAnsi"/>
          <w:sz w:val="22"/>
          <w:szCs w:val="22"/>
        </w:rPr>
        <w:t xml:space="preserve"> zákona</w:t>
      </w:r>
      <w:r w:rsidRPr="00B75581">
        <w:rPr>
          <w:rFonts w:asciiTheme="minorHAnsi" w:hAnsiTheme="minorHAnsi" w:cstheme="minorHAnsi"/>
          <w:sz w:val="22"/>
          <w:szCs w:val="22"/>
        </w:rPr>
        <w:t xml:space="preserve"> č. 89/2012 Sb.</w:t>
      </w:r>
      <w:r w:rsidR="00D3431F" w:rsidRPr="00B75581">
        <w:rPr>
          <w:rFonts w:asciiTheme="minorHAnsi" w:hAnsiTheme="minorHAnsi" w:cstheme="minorHAnsi"/>
          <w:sz w:val="22"/>
          <w:szCs w:val="22"/>
        </w:rPr>
        <w:t>,</w:t>
      </w:r>
      <w:r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D3431F" w:rsidRPr="00B75581">
        <w:rPr>
          <w:rFonts w:asciiTheme="minorHAnsi" w:hAnsiTheme="minorHAnsi" w:cstheme="minorHAnsi"/>
          <w:sz w:val="22"/>
          <w:szCs w:val="22"/>
        </w:rPr>
        <w:t>občanského zákoníku,</w:t>
      </w:r>
      <w:r w:rsidR="00F735F2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sz w:val="22"/>
          <w:szCs w:val="22"/>
        </w:rPr>
        <w:t>v platném znění</w:t>
      </w:r>
      <w:r w:rsidR="00D3431F" w:rsidRPr="00B75581">
        <w:rPr>
          <w:rFonts w:asciiTheme="minorHAnsi" w:hAnsiTheme="minorHAnsi" w:cstheme="minorHAnsi"/>
          <w:sz w:val="22"/>
          <w:szCs w:val="22"/>
        </w:rPr>
        <w:t xml:space="preserve"> (dále jen „občanský zákoník“)</w:t>
      </w:r>
      <w:r w:rsidRPr="00B75581">
        <w:rPr>
          <w:rFonts w:asciiTheme="minorHAnsi" w:hAnsiTheme="minorHAnsi" w:cstheme="minorHAnsi"/>
          <w:sz w:val="22"/>
          <w:szCs w:val="22"/>
        </w:rPr>
        <w:t xml:space="preserve"> tuto</w:t>
      </w:r>
    </w:p>
    <w:p w14:paraId="7D9B69F2" w14:textId="08A61B2B" w:rsidR="00AA1D78" w:rsidRPr="00B75581" w:rsidRDefault="00AA1D78" w:rsidP="00283F99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5581">
        <w:rPr>
          <w:rFonts w:asciiTheme="minorHAnsi" w:hAnsiTheme="minorHAnsi" w:cstheme="minorHAnsi"/>
          <w:b/>
          <w:sz w:val="22"/>
          <w:szCs w:val="22"/>
        </w:rPr>
        <w:t>dohodu o podmínkách provedení z</w:t>
      </w:r>
      <w:r w:rsidR="00A10FFB" w:rsidRPr="00B75581">
        <w:rPr>
          <w:rFonts w:asciiTheme="minorHAnsi" w:hAnsiTheme="minorHAnsi" w:cstheme="minorHAnsi"/>
          <w:b/>
          <w:sz w:val="22"/>
          <w:szCs w:val="22"/>
        </w:rPr>
        <w:t xml:space="preserve">jišťovacího </w:t>
      </w:r>
      <w:r w:rsidRPr="00B75581">
        <w:rPr>
          <w:rFonts w:asciiTheme="minorHAnsi" w:hAnsiTheme="minorHAnsi" w:cstheme="minorHAnsi"/>
          <w:b/>
          <w:sz w:val="22"/>
          <w:szCs w:val="22"/>
        </w:rPr>
        <w:t>archeologického výzkumu</w:t>
      </w:r>
    </w:p>
    <w:p w14:paraId="4E3C5BDB" w14:textId="77777777" w:rsidR="00D3431F" w:rsidRPr="00B75581" w:rsidRDefault="00D3431F" w:rsidP="00FA62B4">
      <w:pPr>
        <w:spacing w:after="240"/>
        <w:ind w:left="1416" w:hanging="1416"/>
        <w:jc w:val="center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(dále jen „dohoda“)</w:t>
      </w:r>
    </w:p>
    <w:p w14:paraId="7C9CAC9C" w14:textId="77777777" w:rsidR="0086509C" w:rsidRPr="00B75581" w:rsidRDefault="0086509C" w:rsidP="00055D22">
      <w:pPr>
        <w:pStyle w:val="Zkladntextodsazen"/>
        <w:spacing w:before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2196C486" w14:textId="77777777" w:rsidR="00AA1D78" w:rsidRPr="00B75581" w:rsidRDefault="00AA1D78" w:rsidP="00055D22">
      <w:pPr>
        <w:pStyle w:val="Zkladntextodsazen"/>
        <w:keepNext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I. </w:t>
      </w:r>
    </w:p>
    <w:p w14:paraId="2FFE193B" w14:textId="77777777" w:rsidR="00AA1D78" w:rsidRPr="00B75581" w:rsidRDefault="00AA1D78" w:rsidP="00055D22">
      <w:pPr>
        <w:pStyle w:val="Zkladntextodsazen"/>
        <w:keepNext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Předmět dohody</w:t>
      </w:r>
    </w:p>
    <w:p w14:paraId="421AAA06" w14:textId="77777777" w:rsidR="00CC5F44" w:rsidRPr="00B75581" w:rsidRDefault="00CC5F44" w:rsidP="007301F2">
      <w:pPr>
        <w:pStyle w:val="Zkladntextodsazen"/>
        <w:keepNext/>
        <w:spacing w:before="0"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3F98DDC" w14:textId="4C1AA7F6" w:rsidR="00AA1D78" w:rsidRPr="00B75581" w:rsidRDefault="00E737E2" w:rsidP="00FA62B4">
      <w:pPr>
        <w:pStyle w:val="Normlnweb"/>
        <w:numPr>
          <w:ilvl w:val="0"/>
          <w:numId w:val="14"/>
        </w:numPr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A10FFB" w:rsidRPr="00B75581">
        <w:rPr>
          <w:rFonts w:asciiTheme="minorHAnsi" w:hAnsiTheme="minorHAnsi" w:cstheme="minorHAnsi"/>
          <w:sz w:val="22"/>
          <w:szCs w:val="22"/>
        </w:rPr>
        <w:t>je</w:t>
      </w:r>
      <w:r w:rsidR="00433A72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7A45F8" w:rsidRPr="00B75581">
        <w:rPr>
          <w:rFonts w:asciiTheme="minorHAnsi" w:hAnsiTheme="minorHAnsi" w:cstheme="minorHAnsi"/>
          <w:sz w:val="22"/>
          <w:szCs w:val="22"/>
        </w:rPr>
        <w:t xml:space="preserve">investorem </w:t>
      </w:r>
      <w:r w:rsidR="00127FF9" w:rsidRPr="00B75581">
        <w:rPr>
          <w:rFonts w:asciiTheme="minorHAnsi" w:hAnsiTheme="minorHAnsi" w:cstheme="minorHAnsi"/>
          <w:sz w:val="22"/>
          <w:szCs w:val="22"/>
        </w:rPr>
        <w:t xml:space="preserve">plánované </w:t>
      </w:r>
      <w:r w:rsidR="007A45F8" w:rsidRPr="00B75581">
        <w:rPr>
          <w:rFonts w:asciiTheme="minorHAnsi" w:hAnsiTheme="minorHAnsi" w:cstheme="minorHAnsi"/>
          <w:sz w:val="22"/>
          <w:szCs w:val="22"/>
        </w:rPr>
        <w:t xml:space="preserve">stavby s názvem </w:t>
      </w:r>
      <w:r w:rsidR="007A45F8" w:rsidRPr="00B7558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649B2" w:rsidRPr="00B75581">
        <w:rPr>
          <w:rFonts w:asciiTheme="minorHAnsi" w:hAnsiTheme="minorHAnsi" w:cstheme="minorHAnsi"/>
          <w:b/>
          <w:bCs/>
          <w:sz w:val="22"/>
          <w:szCs w:val="22"/>
        </w:rPr>
        <w:t>Kotelna</w:t>
      </w:r>
      <w:r w:rsidR="00820C56" w:rsidRPr="00B75581">
        <w:rPr>
          <w:rFonts w:asciiTheme="minorHAnsi" w:hAnsiTheme="minorHAnsi" w:cstheme="minorHAnsi"/>
          <w:b/>
          <w:bCs/>
          <w:sz w:val="22"/>
          <w:szCs w:val="22"/>
        </w:rPr>
        <w:t xml:space="preserve"> na tuhá paliva</w:t>
      </w:r>
      <w:r w:rsidR="007A45F8" w:rsidRPr="00B75581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7A45F8" w:rsidRPr="00B7558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A45F8" w:rsidRPr="00B75581">
        <w:rPr>
          <w:rFonts w:asciiTheme="minorHAnsi" w:hAnsiTheme="minorHAnsi" w:cstheme="minorHAnsi"/>
          <w:sz w:val="22"/>
          <w:szCs w:val="22"/>
        </w:rPr>
        <w:t xml:space="preserve">která bude realizována </w:t>
      </w:r>
      <w:r w:rsidR="007A45F8" w:rsidRPr="00B75581">
        <w:rPr>
          <w:rFonts w:asciiTheme="minorHAnsi" w:hAnsiTheme="minorHAnsi" w:cstheme="minorHAnsi"/>
          <w:bCs/>
          <w:sz w:val="22"/>
          <w:szCs w:val="22"/>
        </w:rPr>
        <w:t>v </w:t>
      </w:r>
      <w:r w:rsidR="000649B2" w:rsidRPr="00B755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lokalitě </w:t>
      </w:r>
      <w:r w:rsidR="000649B2" w:rsidRPr="00B75581">
        <w:rPr>
          <w:rFonts w:asciiTheme="minorHAnsi" w:hAnsiTheme="minorHAnsi" w:cstheme="minorHAnsi"/>
          <w:sz w:val="22"/>
          <w:szCs w:val="22"/>
        </w:rPr>
        <w:t>Markétská ul., čp. 1/28</w:t>
      </w:r>
      <w:r w:rsidR="00AE2A3F" w:rsidRPr="00B755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na pozemku parc</w:t>
      </w:r>
      <w:r w:rsidR="000649B2" w:rsidRPr="00B755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č. 14, ostatní plocha, k.ú. Břevnov</w:t>
      </w:r>
      <w:r w:rsidR="00AE2A3F" w:rsidRPr="00B755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zapsaného na LV č. </w:t>
      </w:r>
      <w:r w:rsidR="000649B2" w:rsidRPr="00B755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1944</w:t>
      </w:r>
      <w:r w:rsidR="00CF0A2E" w:rsidRPr="00B755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(dále jen „stavba“)</w:t>
      </w:r>
      <w:r w:rsidR="00E369C3" w:rsidRPr="00B755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7A45F8" w:rsidRPr="00B75581">
        <w:rPr>
          <w:rFonts w:asciiTheme="minorHAnsi" w:hAnsiTheme="minorHAnsi" w:cstheme="minorHAnsi"/>
          <w:sz w:val="22"/>
          <w:szCs w:val="22"/>
        </w:rPr>
        <w:t>tedy na území s archeologickými nálezy</w:t>
      </w:r>
      <w:r w:rsidR="009F13C6" w:rsidRPr="00B75581">
        <w:rPr>
          <w:rFonts w:asciiTheme="minorHAnsi" w:hAnsiTheme="minorHAnsi" w:cstheme="minorHAnsi"/>
          <w:sz w:val="22"/>
          <w:szCs w:val="22"/>
        </w:rPr>
        <w:t xml:space="preserve">; v souladu s </w:t>
      </w:r>
      <w:r w:rsidR="007A45F8" w:rsidRPr="00B75581">
        <w:rPr>
          <w:rFonts w:asciiTheme="minorHAnsi" w:hAnsiTheme="minorHAnsi" w:cstheme="minorHAnsi"/>
          <w:sz w:val="22"/>
          <w:szCs w:val="22"/>
        </w:rPr>
        <w:t xml:space="preserve"> § 22 odst. 2 zákona o státní památkové péči je </w:t>
      </w:r>
      <w:r w:rsidR="009F13C6" w:rsidRPr="00B75581">
        <w:rPr>
          <w:rFonts w:asciiTheme="minorHAnsi" w:hAnsiTheme="minorHAnsi" w:cstheme="minorHAnsi"/>
          <w:sz w:val="22"/>
          <w:szCs w:val="22"/>
        </w:rPr>
        <w:t xml:space="preserve">před její realizací nutné </w:t>
      </w:r>
      <w:r w:rsidR="007A45F8" w:rsidRPr="00B75581">
        <w:rPr>
          <w:rFonts w:asciiTheme="minorHAnsi" w:hAnsiTheme="minorHAnsi" w:cstheme="minorHAnsi"/>
          <w:sz w:val="22"/>
          <w:szCs w:val="22"/>
        </w:rPr>
        <w:t xml:space="preserve"> provedení z</w:t>
      </w:r>
      <w:r w:rsidR="00433A72" w:rsidRPr="00B75581">
        <w:rPr>
          <w:rFonts w:asciiTheme="minorHAnsi" w:hAnsiTheme="minorHAnsi" w:cstheme="minorHAnsi"/>
          <w:sz w:val="22"/>
          <w:szCs w:val="22"/>
        </w:rPr>
        <w:t>jišťovacího</w:t>
      </w:r>
      <w:r w:rsidR="007A45F8" w:rsidRPr="00B75581">
        <w:rPr>
          <w:rFonts w:asciiTheme="minorHAnsi" w:hAnsiTheme="minorHAnsi" w:cstheme="minorHAnsi"/>
          <w:sz w:val="22"/>
          <w:szCs w:val="22"/>
        </w:rPr>
        <w:t xml:space="preserve"> archeologického výzkumu</w:t>
      </w:r>
      <w:r w:rsidR="009F13C6" w:rsidRPr="00B75581">
        <w:rPr>
          <w:rFonts w:asciiTheme="minorHAnsi" w:hAnsiTheme="minorHAnsi" w:cstheme="minorHAnsi"/>
          <w:sz w:val="22"/>
          <w:szCs w:val="22"/>
        </w:rPr>
        <w:t xml:space="preserve"> (dále jen „ZJAV“)</w:t>
      </w:r>
      <w:r w:rsidR="007A45F8" w:rsidRPr="00B75581">
        <w:rPr>
          <w:rFonts w:asciiTheme="minorHAnsi" w:hAnsiTheme="minorHAnsi" w:cstheme="minorHAnsi"/>
          <w:sz w:val="22"/>
          <w:szCs w:val="22"/>
        </w:rPr>
        <w:t>.</w:t>
      </w:r>
    </w:p>
    <w:p w14:paraId="51C4A1B6" w14:textId="224EC9CA" w:rsidR="009F13C6" w:rsidRPr="00B75581" w:rsidRDefault="00AA1D78" w:rsidP="009F13C6">
      <w:pPr>
        <w:pStyle w:val="Odstavecseseznamem"/>
        <w:numPr>
          <w:ilvl w:val="0"/>
          <w:numId w:val="14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Zhotovitel je</w:t>
      </w:r>
      <w:r w:rsidR="009F13C6" w:rsidRPr="00B75581">
        <w:rPr>
          <w:rFonts w:asciiTheme="minorHAnsi" w:hAnsiTheme="minorHAnsi" w:cstheme="minorHAnsi"/>
          <w:sz w:val="22"/>
          <w:szCs w:val="22"/>
        </w:rPr>
        <w:t xml:space="preserve"> dle § 21</w:t>
      </w:r>
      <w:r w:rsidRPr="00B75581">
        <w:rPr>
          <w:rFonts w:asciiTheme="minorHAnsi" w:hAnsiTheme="minorHAnsi" w:cstheme="minorHAnsi"/>
          <w:sz w:val="22"/>
          <w:szCs w:val="22"/>
        </w:rPr>
        <w:t xml:space="preserve"> zák</w:t>
      </w:r>
      <w:r w:rsidR="00D3431F" w:rsidRPr="00B75581">
        <w:rPr>
          <w:rFonts w:asciiTheme="minorHAnsi" w:hAnsiTheme="minorHAnsi" w:cstheme="minorHAnsi"/>
          <w:sz w:val="22"/>
          <w:szCs w:val="22"/>
        </w:rPr>
        <w:t>ona</w:t>
      </w:r>
      <w:r w:rsidR="00A10FFB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sz w:val="22"/>
          <w:szCs w:val="22"/>
        </w:rPr>
        <w:t xml:space="preserve">o státní památkové péči </w:t>
      </w:r>
      <w:r w:rsidR="009F13C6" w:rsidRPr="00B75581">
        <w:rPr>
          <w:rFonts w:asciiTheme="minorHAnsi" w:hAnsiTheme="minorHAnsi" w:cstheme="minorHAnsi"/>
          <w:sz w:val="22"/>
          <w:szCs w:val="22"/>
        </w:rPr>
        <w:t xml:space="preserve">oprávněn </w:t>
      </w:r>
      <w:r w:rsidRPr="00B75581">
        <w:rPr>
          <w:rFonts w:asciiTheme="minorHAnsi" w:hAnsiTheme="minorHAnsi" w:cstheme="minorHAnsi"/>
          <w:sz w:val="22"/>
          <w:szCs w:val="22"/>
        </w:rPr>
        <w:t xml:space="preserve">k provedení </w:t>
      </w:r>
      <w:r w:rsidR="009F13C6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 dle této dohody.</w:t>
      </w:r>
      <w:r w:rsidR="009F13C6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9F13C6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Zhotovitel provede ZJAV v souladu s povolením Ministerstva kultury ČR k provádění archeologických výzkumů a s Dohodou o rozsahu a podmínkách provádění archeologických výzkumů sjednanou s Akademií věd ČR, a to na odpovídající odborné úrovni. </w:t>
      </w:r>
    </w:p>
    <w:p w14:paraId="67C3F70D" w14:textId="5FDD8F05" w:rsidR="00AA1D78" w:rsidRPr="00B75581" w:rsidRDefault="00AA1D78" w:rsidP="00B75581">
      <w:pPr>
        <w:pStyle w:val="Odstavecseseznamem1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24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3E9AE86" w14:textId="1C098DDD" w:rsidR="00AA1D78" w:rsidRPr="00B75581" w:rsidRDefault="00AA1D78" w:rsidP="00FA62B4">
      <w:pPr>
        <w:numPr>
          <w:ilvl w:val="0"/>
          <w:numId w:val="14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lastRenderedPageBreak/>
        <w:t xml:space="preserve">Předmětem dohody je </w:t>
      </w:r>
      <w:r w:rsidR="007A45F8" w:rsidRPr="00B75581">
        <w:rPr>
          <w:rFonts w:asciiTheme="minorHAnsi" w:hAnsiTheme="minorHAnsi" w:cstheme="minorHAnsi"/>
          <w:sz w:val="22"/>
          <w:szCs w:val="22"/>
        </w:rPr>
        <w:t>závazek zhotovitele</w:t>
      </w:r>
      <w:r w:rsidR="00E70D2C" w:rsidRPr="00B75581">
        <w:rPr>
          <w:rFonts w:asciiTheme="minorHAnsi" w:hAnsiTheme="minorHAnsi" w:cstheme="minorHAnsi"/>
          <w:sz w:val="22"/>
          <w:szCs w:val="22"/>
        </w:rPr>
        <w:t xml:space="preserve"> provést za</w:t>
      </w:r>
      <w:r w:rsidRPr="00B75581">
        <w:rPr>
          <w:rFonts w:asciiTheme="minorHAnsi" w:hAnsiTheme="minorHAnsi" w:cstheme="minorHAnsi"/>
          <w:sz w:val="22"/>
          <w:szCs w:val="22"/>
        </w:rPr>
        <w:t xml:space="preserve"> podmínek</w:t>
      </w:r>
      <w:r w:rsidR="00E70D2C" w:rsidRPr="00B75581">
        <w:rPr>
          <w:rFonts w:asciiTheme="minorHAnsi" w:hAnsiTheme="minorHAnsi" w:cstheme="minorHAnsi"/>
          <w:sz w:val="22"/>
          <w:szCs w:val="22"/>
        </w:rPr>
        <w:t xml:space="preserve"> upravených touto dohodou </w:t>
      </w:r>
      <w:r w:rsidR="00CF0A2E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 v určeném </w:t>
      </w:r>
      <w:r w:rsidR="00C64391" w:rsidRPr="00B75581">
        <w:rPr>
          <w:rFonts w:asciiTheme="minorHAnsi" w:hAnsiTheme="minorHAnsi" w:cstheme="minorHAnsi"/>
          <w:sz w:val="22"/>
          <w:szCs w:val="22"/>
        </w:rPr>
        <w:t>rozsahu</w:t>
      </w:r>
      <w:r w:rsidR="00127FF9" w:rsidRPr="00B75581">
        <w:rPr>
          <w:rFonts w:asciiTheme="minorHAnsi" w:hAnsiTheme="minorHAnsi" w:cstheme="minorHAnsi"/>
          <w:sz w:val="22"/>
          <w:szCs w:val="22"/>
        </w:rPr>
        <w:t>,</w:t>
      </w:r>
      <w:r w:rsidRPr="00B75581">
        <w:rPr>
          <w:rFonts w:asciiTheme="minorHAnsi" w:hAnsiTheme="minorHAnsi" w:cstheme="minorHAnsi"/>
          <w:sz w:val="22"/>
          <w:szCs w:val="22"/>
        </w:rPr>
        <w:t xml:space="preserve"> a </w:t>
      </w:r>
      <w:r w:rsidR="00C64391" w:rsidRPr="00B75581">
        <w:rPr>
          <w:rFonts w:asciiTheme="minorHAnsi" w:hAnsiTheme="minorHAnsi" w:cstheme="minorHAnsi"/>
          <w:sz w:val="22"/>
          <w:szCs w:val="22"/>
        </w:rPr>
        <w:t xml:space="preserve">to </w:t>
      </w:r>
      <w:r w:rsidR="00FA6910" w:rsidRPr="00B75581">
        <w:rPr>
          <w:rFonts w:asciiTheme="minorHAnsi" w:hAnsiTheme="minorHAnsi" w:cstheme="minorHAnsi"/>
          <w:sz w:val="22"/>
          <w:szCs w:val="22"/>
        </w:rPr>
        <w:t>v souvislosti s</w:t>
      </w:r>
      <w:r w:rsidR="00CF0A2E" w:rsidRPr="00B75581">
        <w:rPr>
          <w:rFonts w:asciiTheme="minorHAnsi" w:hAnsiTheme="minorHAnsi" w:cstheme="minorHAnsi"/>
          <w:sz w:val="22"/>
          <w:szCs w:val="22"/>
        </w:rPr>
        <w:t> </w:t>
      </w:r>
      <w:r w:rsidR="00FA6910" w:rsidRPr="00B75581">
        <w:rPr>
          <w:rFonts w:asciiTheme="minorHAnsi" w:hAnsiTheme="minorHAnsi" w:cstheme="minorHAnsi"/>
          <w:sz w:val="22"/>
          <w:szCs w:val="22"/>
        </w:rPr>
        <w:t>plánovan</w:t>
      </w:r>
      <w:r w:rsidR="00CF0A2E" w:rsidRPr="00B75581">
        <w:rPr>
          <w:rFonts w:asciiTheme="minorHAnsi" w:hAnsiTheme="minorHAnsi" w:cstheme="minorHAnsi"/>
          <w:sz w:val="22"/>
          <w:szCs w:val="22"/>
        </w:rPr>
        <w:t>ou realizací stavby.</w:t>
      </w:r>
      <w:r w:rsidR="00E369C3" w:rsidRPr="00B75581">
        <w:rPr>
          <w:rFonts w:asciiTheme="minorHAnsi" w:hAnsiTheme="minorHAnsi" w:cstheme="minorHAnsi"/>
          <w:sz w:val="22"/>
          <w:szCs w:val="22"/>
        </w:rPr>
        <w:t xml:space="preserve">. </w:t>
      </w:r>
      <w:r w:rsidRPr="00B755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Objednatel se</w:t>
      </w:r>
      <w:r w:rsidRPr="00B75581">
        <w:rPr>
          <w:rFonts w:asciiTheme="minorHAnsi" w:hAnsiTheme="minorHAnsi" w:cstheme="minorHAnsi"/>
          <w:sz w:val="22"/>
          <w:szCs w:val="22"/>
        </w:rPr>
        <w:t xml:space="preserve"> zavazuje zaplatit zhotoviteli řádně a včas za provedený Z</w:t>
      </w:r>
      <w:r w:rsidR="00A10FFB" w:rsidRPr="00B75581">
        <w:rPr>
          <w:rFonts w:asciiTheme="minorHAnsi" w:hAnsiTheme="minorHAnsi" w:cstheme="minorHAnsi"/>
          <w:sz w:val="22"/>
          <w:szCs w:val="22"/>
        </w:rPr>
        <w:t>J</w:t>
      </w:r>
      <w:r w:rsidRPr="00B75581">
        <w:rPr>
          <w:rFonts w:asciiTheme="minorHAnsi" w:hAnsiTheme="minorHAnsi" w:cstheme="minorHAnsi"/>
          <w:sz w:val="22"/>
          <w:szCs w:val="22"/>
        </w:rPr>
        <w:t>AV sjednanou cenu.</w:t>
      </w:r>
    </w:p>
    <w:p w14:paraId="16D92DBD" w14:textId="359429C8" w:rsidR="00AA1D78" w:rsidRPr="00B75581" w:rsidRDefault="00AA1D78" w:rsidP="00FA62B4">
      <w:pPr>
        <w:numPr>
          <w:ilvl w:val="0"/>
          <w:numId w:val="14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Celková plocha zkoumaná v rámci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="00407C52" w:rsidRPr="00B75581">
        <w:rPr>
          <w:rFonts w:asciiTheme="minorHAnsi" w:hAnsiTheme="minorHAnsi" w:cstheme="minorHAnsi"/>
          <w:sz w:val="22"/>
          <w:szCs w:val="22"/>
        </w:rPr>
        <w:t xml:space="preserve"> (dále jen „plocha výzkumu“)</w:t>
      </w:r>
      <w:r w:rsidRPr="00B75581">
        <w:rPr>
          <w:rFonts w:asciiTheme="minorHAnsi" w:hAnsiTheme="minorHAnsi" w:cstheme="minorHAnsi"/>
          <w:sz w:val="22"/>
          <w:szCs w:val="22"/>
        </w:rPr>
        <w:t xml:space="preserve"> dle této dohody je vyznačena na plánku uvedeném v </w:t>
      </w:r>
      <w:r w:rsidRPr="00B75581">
        <w:rPr>
          <w:rFonts w:asciiTheme="minorHAnsi" w:hAnsiTheme="minorHAnsi" w:cstheme="minorHAnsi"/>
          <w:b/>
          <w:sz w:val="22"/>
          <w:szCs w:val="22"/>
        </w:rPr>
        <w:t xml:space="preserve">Příloze č. </w:t>
      </w:r>
      <w:r w:rsidR="00CA407F" w:rsidRPr="00B75581">
        <w:rPr>
          <w:rFonts w:asciiTheme="minorHAnsi" w:hAnsiTheme="minorHAnsi" w:cstheme="minorHAnsi"/>
          <w:b/>
          <w:sz w:val="22"/>
          <w:szCs w:val="22"/>
        </w:rPr>
        <w:t>1</w:t>
      </w:r>
      <w:r w:rsidRPr="00B75581">
        <w:rPr>
          <w:rFonts w:asciiTheme="minorHAnsi" w:hAnsiTheme="minorHAnsi" w:cstheme="minorHAnsi"/>
          <w:sz w:val="22"/>
          <w:szCs w:val="22"/>
        </w:rPr>
        <w:t xml:space="preserve"> této dohody, která tvoří její nedílnou součást.</w:t>
      </w:r>
    </w:p>
    <w:p w14:paraId="24BC6415" w14:textId="755CA141" w:rsidR="00AA1D78" w:rsidRPr="00B75581" w:rsidRDefault="00A10FFB" w:rsidP="00FA62B4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>ZJAV</w:t>
      </w:r>
      <w:r w:rsidR="00AA1D78"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se skládá z následujících dvou fází: terénní práce a základní zpracování. </w:t>
      </w:r>
    </w:p>
    <w:p w14:paraId="6A584AD9" w14:textId="7E8896BC" w:rsidR="00AA1D78" w:rsidRPr="00B75581" w:rsidRDefault="00AA1D78" w:rsidP="00FA62B4">
      <w:pPr>
        <w:pStyle w:val="Odstavecseseznamem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75581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Terénní část </w:t>
      </w:r>
      <w:r w:rsidR="00A10FFB" w:rsidRPr="00B75581">
        <w:rPr>
          <w:rFonts w:asciiTheme="minorHAnsi" w:hAnsiTheme="minorHAnsi" w:cstheme="minorHAnsi"/>
          <w:b/>
          <w:bCs/>
          <w:snapToGrid w:val="0"/>
          <w:sz w:val="22"/>
          <w:szCs w:val="22"/>
        </w:rPr>
        <w:t>ZJAV</w:t>
      </w:r>
      <w:r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925337"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(dále jen „terénní část ZJAV“) </w:t>
      </w:r>
      <w:r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>zahrnuje odborný dohled, a následné ruční rozebrání dochovaných historických terénů až</w:t>
      </w:r>
      <w:r w:rsidR="00FC5327"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na povrch případného pohřebiště</w:t>
      </w:r>
      <w:r w:rsidR="009F13C6"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>, bude-li nalezeno</w:t>
      </w:r>
      <w:r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>, dokumentace stratigrafie historického nadloží</w:t>
      </w:r>
      <w:r w:rsidR="00460D6C"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, případně </w:t>
      </w:r>
      <w:r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>stavebních konstrukc</w:t>
      </w:r>
      <w:r w:rsidR="004C4505"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>í</w:t>
      </w:r>
      <w:r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>, vyzvednutí movitých nálezů</w:t>
      </w:r>
      <w:r w:rsidR="00460D6C"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a</w:t>
      </w:r>
      <w:r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jejich základní ošetření a evidence. </w:t>
      </w:r>
    </w:p>
    <w:p w14:paraId="583C6323" w14:textId="5F5F35B6" w:rsidR="005F0D30" w:rsidRPr="00B75581" w:rsidRDefault="00AA1D78" w:rsidP="00FA62B4">
      <w:pPr>
        <w:pStyle w:val="Odstavecseseznamem"/>
        <w:numPr>
          <w:ilvl w:val="0"/>
          <w:numId w:val="15"/>
        </w:numPr>
        <w:spacing w:after="240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Základní zpracování </w:t>
      </w:r>
      <w:r w:rsidR="00A10FFB" w:rsidRPr="00B75581">
        <w:rPr>
          <w:rStyle w:val="Siln"/>
          <w:rFonts w:asciiTheme="minorHAnsi" w:hAnsiTheme="minorHAnsi" w:cstheme="minorHAnsi"/>
          <w:color w:val="000000"/>
          <w:sz w:val="22"/>
          <w:szCs w:val="22"/>
        </w:rPr>
        <w:t>ZJAV</w:t>
      </w:r>
      <w:r w:rsidR="00925337" w:rsidRPr="00B75581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5337" w:rsidRPr="00B75581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>(dále j</w:t>
      </w:r>
      <w:r w:rsidR="009820E5" w:rsidRPr="00B75581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>en „zpracování</w:t>
      </w:r>
      <w:r w:rsidR="00925337" w:rsidRPr="00B75581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 ZJAV“)</w:t>
      </w:r>
      <w:r w:rsidRPr="00B75581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zahrnuje </w:t>
      </w:r>
      <w:r w:rsidR="00460D6C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revizi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a kompletaci terénní dokumentace a získaných dat</w:t>
      </w:r>
      <w:r w:rsidR="00CF0A2E" w:rsidRPr="00B75581">
        <w:rPr>
          <w:rFonts w:asciiTheme="minorHAnsi" w:hAnsiTheme="minorHAnsi" w:cstheme="minorHAnsi"/>
          <w:color w:val="000000"/>
          <w:sz w:val="22"/>
          <w:szCs w:val="22"/>
        </w:rPr>
        <w:t>, d</w:t>
      </w:r>
      <w:r w:rsidR="00460D6C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igitalizaci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460D6C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přípravu </w:t>
      </w:r>
      <w:r w:rsidR="00CF0A2E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pořízené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obrazové dokumentace do podoby nálezové zprávy, dále provedení specializovaných analýz, výběrové konzervace a dokumentace movitých nálezů </w:t>
      </w:r>
      <w:r w:rsidR="00460D6C" w:rsidRPr="00B75581">
        <w:rPr>
          <w:rFonts w:asciiTheme="minorHAnsi" w:hAnsiTheme="minorHAnsi" w:cstheme="minorHAnsi"/>
          <w:color w:val="000000"/>
          <w:sz w:val="22"/>
          <w:szCs w:val="22"/>
        </w:rPr>
        <w:t>včetně vypracování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nálezové zprávy o výsledcích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BC95A0" w14:textId="77777777" w:rsidR="00055D22" w:rsidRPr="00B75581" w:rsidRDefault="00055D22" w:rsidP="00055D22">
      <w:pPr>
        <w:pStyle w:val="Odstavecseseznamem"/>
        <w:ind w:left="0"/>
        <w:jc w:val="center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</w:p>
    <w:p w14:paraId="6CC4FC3B" w14:textId="77777777" w:rsidR="00AA1D78" w:rsidRPr="00B75581" w:rsidRDefault="00AA1D78" w:rsidP="00055D22">
      <w:pPr>
        <w:pStyle w:val="Odstavecseseznamem"/>
        <w:keepNext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II.</w:t>
      </w:r>
    </w:p>
    <w:p w14:paraId="5C0D4CDB" w14:textId="77777777" w:rsidR="00AA1D78" w:rsidRPr="00B75581" w:rsidRDefault="00AA1D78" w:rsidP="00055D22">
      <w:pPr>
        <w:pStyle w:val="Odstavecseseznamem"/>
        <w:keepNext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Podmínky plnění</w:t>
      </w:r>
    </w:p>
    <w:p w14:paraId="054A5D48" w14:textId="77777777" w:rsidR="00CC5F44" w:rsidRPr="00B75581" w:rsidRDefault="00CC5F44" w:rsidP="00055D22">
      <w:pPr>
        <w:pStyle w:val="Odstavecseseznamem"/>
        <w:keepNext/>
        <w:ind w:left="0"/>
        <w:jc w:val="center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</w:p>
    <w:p w14:paraId="10E93FF7" w14:textId="36E4453C" w:rsidR="00AA1D78" w:rsidRPr="00B75581" w:rsidRDefault="00AA1D78" w:rsidP="00FA62B4">
      <w:pPr>
        <w:pStyle w:val="Odstavecseseznamem"/>
        <w:numPr>
          <w:ilvl w:val="0"/>
          <w:numId w:val="16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Zahájení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je závislé na přípravě plochy výzkumu</w:t>
      </w:r>
      <w:r w:rsidR="00CA46B3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Předpokládaný termín zahájení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ze strany zhotovitele dle této dohody je stanoven na</w:t>
      </w:r>
      <w:r w:rsidR="007F1856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059F" w:rsidRPr="00B75581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623401" w:rsidRPr="00B75581">
        <w:rPr>
          <w:rFonts w:asciiTheme="minorHAnsi" w:hAnsiTheme="minorHAnsi" w:cstheme="minorHAnsi"/>
          <w:color w:val="000000"/>
          <w:sz w:val="22"/>
          <w:szCs w:val="22"/>
        </w:rPr>
        <w:t>. 11</w:t>
      </w:r>
      <w:r w:rsidR="00F5702B" w:rsidRPr="00B7558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369C3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2023</w:t>
      </w:r>
      <w:r w:rsidR="00925337" w:rsidRPr="00B75581">
        <w:rPr>
          <w:rFonts w:asciiTheme="minorHAnsi" w:hAnsiTheme="minorHAnsi" w:cstheme="minorHAnsi"/>
          <w:color w:val="000000"/>
          <w:sz w:val="22"/>
          <w:szCs w:val="22"/>
        </w:rPr>
        <w:t>, v případě, že nebude možné ZJAV zahájit v uvedeném termínu, sdělí to zhotovitel objednateli bez zbytečného odkladu spolu s novým předpokládaným termínem zahájení ZJAV.</w:t>
      </w:r>
    </w:p>
    <w:p w14:paraId="5F47B208" w14:textId="6E40E290" w:rsidR="001A2ED8" w:rsidRPr="00B75581" w:rsidRDefault="001A2ED8" w:rsidP="00FA62B4">
      <w:pPr>
        <w:pStyle w:val="Odstavecseseznamem"/>
        <w:numPr>
          <w:ilvl w:val="0"/>
          <w:numId w:val="16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Délka terénní části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="00925337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bude možné pracovat nerušeně na celé ploše výzkumu, činí </w:t>
      </w:r>
      <w:r w:rsidR="00867819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max. </w:t>
      </w:r>
      <w:r w:rsidR="00623401" w:rsidRPr="00B75581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867819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pracovních dní. Doba, p</w:t>
      </w:r>
      <w:r w:rsidR="00BC4F8F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kter</w:t>
      </w:r>
      <w:r w:rsidR="00BC4F8F" w:rsidRPr="00B75581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nebude možné</w:t>
      </w:r>
      <w:r w:rsidR="00867819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provádět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="00EA1ED3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na dílčích plochách v důsledku jejich nepřístupnosti pro pracovníky zhotovitele,</w:t>
      </w:r>
      <w:r w:rsidR="0068402C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="009C2457" w:rsidRPr="00B75581">
        <w:rPr>
          <w:rFonts w:asciiTheme="minorHAnsi" w:hAnsiTheme="minorHAnsi" w:cstheme="minorHAnsi"/>
          <w:color w:val="000000"/>
          <w:sz w:val="22"/>
          <w:szCs w:val="22"/>
        </w:rPr>
        <w:t>nezapočítá</w:t>
      </w:r>
      <w:r w:rsidR="005F0D30" w:rsidRPr="00B75581">
        <w:rPr>
          <w:rFonts w:asciiTheme="minorHAnsi" w:hAnsiTheme="minorHAnsi" w:cstheme="minorHAnsi"/>
          <w:color w:val="000000"/>
          <w:sz w:val="22"/>
          <w:szCs w:val="22"/>
        </w:rPr>
        <w:t>vá</w:t>
      </w:r>
      <w:r w:rsidR="009C2457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do celkové doby terénní části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42761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informovat objednatele </w:t>
      </w:r>
      <w:r w:rsidR="005F4571" w:rsidRPr="00B75581">
        <w:rPr>
          <w:rFonts w:asciiTheme="minorHAnsi" w:hAnsiTheme="minorHAnsi" w:cstheme="minorHAnsi"/>
          <w:color w:val="000000"/>
          <w:sz w:val="22"/>
          <w:szCs w:val="22"/>
        </w:rPr>
        <w:t>o skutečnostech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, které by mohly prodloužit dobu plnění dle této </w:t>
      </w:r>
      <w:r w:rsidR="000F3A93" w:rsidRPr="00B75581">
        <w:rPr>
          <w:rFonts w:asciiTheme="minorHAnsi" w:hAnsiTheme="minorHAnsi" w:cstheme="minorHAnsi"/>
          <w:color w:val="000000"/>
          <w:sz w:val="22"/>
          <w:szCs w:val="22"/>
        </w:rPr>
        <w:t>dohody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C85CBCC" w14:textId="0A679E3C" w:rsidR="00BC4F8F" w:rsidRPr="00B75581" w:rsidRDefault="00776DC6" w:rsidP="00FA62B4">
      <w:pPr>
        <w:pStyle w:val="Odstavecseseznamem"/>
        <w:numPr>
          <w:ilvl w:val="0"/>
          <w:numId w:val="16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color w:val="000000"/>
          <w:sz w:val="22"/>
          <w:szCs w:val="22"/>
        </w:rPr>
        <w:t>Termín pro provedení</w:t>
      </w:r>
      <w:r w:rsidR="00BC4F8F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terénní části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="00BC4F8F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se neprodlužuje v případě, že </w:t>
      </w:r>
      <w:r w:rsidR="000F1E04" w:rsidRPr="00B75581">
        <w:rPr>
          <w:rFonts w:asciiTheme="minorHAnsi" w:hAnsiTheme="minorHAnsi" w:cstheme="minorHAnsi"/>
          <w:color w:val="000000"/>
          <w:sz w:val="22"/>
          <w:szCs w:val="22"/>
        </w:rPr>
        <w:t>jej</w:t>
      </w:r>
      <w:r w:rsidR="00BC4F8F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nelze provádět výlučně z důvodů na straně zhotovitele.</w:t>
      </w:r>
    </w:p>
    <w:p w14:paraId="13E84AB9" w14:textId="57F19FAE" w:rsidR="00C73853" w:rsidRPr="00B75581" w:rsidRDefault="00AA1D78" w:rsidP="00FA62B4">
      <w:pPr>
        <w:pStyle w:val="Odstavecseseznamem"/>
        <w:numPr>
          <w:ilvl w:val="0"/>
          <w:numId w:val="16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Objednatel umožní oprávněným pracovníkům zhotovitele vstup na </w:t>
      </w:r>
      <w:r w:rsidR="00407C52" w:rsidRPr="00B75581">
        <w:rPr>
          <w:rFonts w:asciiTheme="minorHAnsi" w:hAnsiTheme="minorHAnsi" w:cstheme="minorHAnsi"/>
          <w:color w:val="000000"/>
          <w:sz w:val="22"/>
          <w:szCs w:val="22"/>
        </w:rPr>
        <w:t>plochu výzkumu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73853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87471D" w14:textId="6B87B12C" w:rsidR="00AA1D78" w:rsidRPr="00B75581" w:rsidRDefault="00AA1D78" w:rsidP="00FA62B4">
      <w:pPr>
        <w:pStyle w:val="Odstavecseseznamem"/>
        <w:numPr>
          <w:ilvl w:val="0"/>
          <w:numId w:val="16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Objednatel je povinen seznámit zhotovitele s podmínkami na </w:t>
      </w:r>
      <w:r w:rsidR="00E17911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ploše </w:t>
      </w:r>
      <w:r w:rsidR="00407C52" w:rsidRPr="00B75581">
        <w:rPr>
          <w:rFonts w:asciiTheme="minorHAnsi" w:hAnsiTheme="minorHAnsi" w:cstheme="minorHAnsi"/>
          <w:color w:val="000000"/>
          <w:sz w:val="22"/>
          <w:szCs w:val="22"/>
        </w:rPr>
        <w:t>výzkumu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, zejména s trasami inženýrských sítí.</w:t>
      </w:r>
    </w:p>
    <w:p w14:paraId="4DC00E4F" w14:textId="425ED7D3" w:rsidR="00AA1D78" w:rsidRPr="00B75581" w:rsidRDefault="00AA1D78" w:rsidP="00FA62B4">
      <w:pPr>
        <w:pStyle w:val="Odstavecseseznamem"/>
        <w:numPr>
          <w:ilvl w:val="0"/>
          <w:numId w:val="16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="0010500A" w:rsidRPr="00B75581">
        <w:rPr>
          <w:rFonts w:asciiTheme="minorHAnsi" w:hAnsiTheme="minorHAnsi" w:cstheme="minorHAnsi"/>
          <w:color w:val="000000"/>
          <w:sz w:val="22"/>
          <w:szCs w:val="22"/>
        </w:rPr>
        <w:t>zajistí</w:t>
      </w:r>
      <w:r w:rsidR="000F1E04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pro zhotovitele</w:t>
      </w:r>
      <w:r w:rsidR="0010500A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př</w:t>
      </w:r>
      <w:r w:rsidR="0086509C" w:rsidRPr="00B75581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stup ke zdroji elektrické energie 220</w:t>
      </w:r>
      <w:r w:rsidR="00E07A15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3F99" w:rsidRPr="00B75581">
        <w:rPr>
          <w:rFonts w:asciiTheme="minorHAnsi" w:hAnsiTheme="minorHAnsi" w:cstheme="minorHAnsi"/>
          <w:color w:val="000000"/>
          <w:sz w:val="22"/>
          <w:szCs w:val="22"/>
        </w:rPr>
        <w:t>V.</w:t>
      </w:r>
    </w:p>
    <w:p w14:paraId="5BF1C051" w14:textId="02ED3B07" w:rsidR="00AA1D78" w:rsidRPr="00B75581" w:rsidRDefault="00AA1D78" w:rsidP="00FA62B4">
      <w:pPr>
        <w:pStyle w:val="Odstavecseseznamem"/>
        <w:numPr>
          <w:ilvl w:val="0"/>
          <w:numId w:val="16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Terénní část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bude zahájena a ukončena zápisem zhotovitele do deníku archeologického výzkum</w:t>
      </w:r>
      <w:r w:rsidR="00C64391" w:rsidRPr="00B7558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0F1E04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(dále jen „výzkumný deník“)</w:t>
      </w:r>
      <w:r w:rsidR="00FC5327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Zápisem do </w:t>
      </w:r>
      <w:r w:rsidR="000F1E04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výzkumného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deníku  bude evidována každá </w:t>
      </w:r>
      <w:r w:rsidR="00C64391" w:rsidRPr="00B75581">
        <w:rPr>
          <w:rFonts w:asciiTheme="minorHAnsi" w:hAnsiTheme="minorHAnsi" w:cstheme="minorHAnsi"/>
          <w:color w:val="000000"/>
          <w:sz w:val="22"/>
          <w:szCs w:val="22"/>
        </w:rPr>
        <w:t>přítomnost zaměstnanců</w:t>
      </w:r>
      <w:r w:rsidR="00AD1BA8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zhotovitele na stavbě s uvedením </w:t>
      </w:r>
      <w:r w:rsidR="000F1E04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jejich jmen a funkcí,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popisu provedených prací spolu s evidencí odpracovaných hodin</w:t>
      </w:r>
      <w:r w:rsidR="00AF605B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, časem </w:t>
      </w:r>
      <w:r w:rsidR="000F77F9" w:rsidRPr="00B75581">
        <w:rPr>
          <w:rFonts w:asciiTheme="minorHAnsi" w:hAnsiTheme="minorHAnsi" w:cstheme="minorHAnsi"/>
          <w:color w:val="000000"/>
          <w:sz w:val="22"/>
          <w:szCs w:val="22"/>
        </w:rPr>
        <w:t>jejich příchodu a odchodu</w:t>
      </w:r>
      <w:r w:rsidR="000F1E04" w:rsidRPr="00B7558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Takto zpracovaná evidence bude podkladem pro fakturaci nákladů zhotovitele – terénní části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9A68C0" w14:textId="09F5DED6" w:rsidR="006D5B52" w:rsidRPr="00B75581" w:rsidRDefault="006D5B52" w:rsidP="00B75581">
      <w:pPr>
        <w:pStyle w:val="Odstavecseseznamem1"/>
        <w:spacing w:after="24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Zhotovitel bude ve výzkumném deníku zaznamenávat skutečnosti podstatné z hlediska provádění ZJAV. Výzkumný deník bude odpovědný pracovník zhotovitele na požádání předkládat odpovědnému pracovníkovi objednatele ke kontrole a podpisu. Dohody učiněné ve výzkumném deníku jsou pro obě </w:t>
      </w:r>
      <w:r w:rsidRPr="00B75581">
        <w:rPr>
          <w:rFonts w:asciiTheme="minorHAnsi" w:hAnsiTheme="minorHAnsi" w:cstheme="minorHAnsi"/>
          <w:sz w:val="22"/>
          <w:szCs w:val="22"/>
        </w:rPr>
        <w:lastRenderedPageBreak/>
        <w:t>smluvní strany závazné, nemohou však měnit ustanovení této dohody. Ustanovení této dohody mají vždy přednost před zápisy učiněnými ve výzkumném nebo stavebním deníku.</w:t>
      </w:r>
    </w:p>
    <w:p w14:paraId="646BD889" w14:textId="0C0DFC72" w:rsidR="00AA1D78" w:rsidRPr="00B75581" w:rsidRDefault="00AA1D78" w:rsidP="00FA62B4">
      <w:pPr>
        <w:pStyle w:val="Odstavecseseznamem"/>
        <w:numPr>
          <w:ilvl w:val="0"/>
          <w:numId w:val="16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Při nepřízni počasí, která by mohla znehodnotit </w:t>
      </w:r>
      <w:r w:rsidR="00F73952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, se práce přerušují (zejm. déšť a noční teploty </w:t>
      </w:r>
      <w:r w:rsidR="00647172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na ploše výzkumu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nižší než 0</w:t>
      </w:r>
      <w:r w:rsidR="001C7363" w:rsidRPr="00B75581">
        <w:rPr>
          <w:rFonts w:asciiTheme="minorHAnsi" w:hAnsiTheme="minorHAnsi" w:cstheme="minorHAnsi"/>
          <w:color w:val="000000"/>
          <w:sz w:val="22"/>
          <w:szCs w:val="22"/>
        </w:rPr>
        <w:t>°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C). O tuto dobu se trvání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="00EA1ED3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prodlužuje.</w:t>
      </w:r>
      <w:r w:rsidR="00E918F1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Skutečnosti zakládající oprávnění zhotovitele přerušit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="00E918F1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1E04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a celková doba trvání přerušení, </w:t>
      </w:r>
      <w:r w:rsidR="00E918F1" w:rsidRPr="00B75581">
        <w:rPr>
          <w:rFonts w:asciiTheme="minorHAnsi" w:hAnsiTheme="minorHAnsi" w:cstheme="minorHAnsi"/>
          <w:color w:val="000000"/>
          <w:sz w:val="22"/>
          <w:szCs w:val="22"/>
        </w:rPr>
        <w:t>budou zaznamenány ve výzkumném deníku.</w:t>
      </w:r>
    </w:p>
    <w:p w14:paraId="185EFC4E" w14:textId="1A4A4268" w:rsidR="00AA1D78" w:rsidRPr="00B75581" w:rsidRDefault="00AA1D78" w:rsidP="00FA62B4">
      <w:pPr>
        <w:pStyle w:val="Odstavecseseznamem"/>
        <w:numPr>
          <w:ilvl w:val="0"/>
          <w:numId w:val="16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color w:val="000000"/>
          <w:sz w:val="22"/>
          <w:szCs w:val="22"/>
        </w:rPr>
        <w:t>Objednatel zajist</w:t>
      </w:r>
      <w:r w:rsidR="00FA6910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í řádné zabezpečení </w:t>
      </w:r>
      <w:r w:rsidR="00407C52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plochy výzkumu </w:t>
      </w:r>
      <w:r w:rsidR="002A1537" w:rsidRPr="00B75581">
        <w:rPr>
          <w:rFonts w:asciiTheme="minorHAnsi" w:hAnsiTheme="minorHAnsi" w:cstheme="minorHAnsi"/>
          <w:color w:val="000000"/>
          <w:sz w:val="22"/>
          <w:szCs w:val="22"/>
        </w:rPr>
        <w:t>proti volnému přístupu nepovolaných osob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01EB78" w14:textId="4B8A7F7C" w:rsidR="00607EF1" w:rsidRPr="00B75581" w:rsidRDefault="00607EF1" w:rsidP="00FA62B4">
      <w:pPr>
        <w:pStyle w:val="Odstavecseseznamem"/>
        <w:numPr>
          <w:ilvl w:val="0"/>
          <w:numId w:val="16"/>
        </w:numPr>
        <w:spacing w:after="24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5581">
        <w:rPr>
          <w:rFonts w:asciiTheme="minorHAnsi" w:hAnsiTheme="minorHAnsi" w:cstheme="minorHAnsi"/>
          <w:color w:val="000000"/>
          <w:sz w:val="22"/>
          <w:szCs w:val="22"/>
        </w:rPr>
        <w:t>Zhotovitel p</w:t>
      </w:r>
      <w:r w:rsidR="00C023B4" w:rsidRPr="00B7558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ukončení</w:t>
      </w:r>
      <w:r w:rsidR="005F0D30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terénní části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0FFB" w:rsidRPr="00B75581">
        <w:rPr>
          <w:rFonts w:asciiTheme="minorHAnsi" w:hAnsiTheme="minorHAnsi" w:cstheme="minorHAnsi"/>
          <w:color w:val="000000"/>
          <w:sz w:val="22"/>
          <w:szCs w:val="22"/>
        </w:rPr>
        <w:t>ZJAV</w:t>
      </w:r>
      <w:r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23B4" w:rsidRPr="00B75581">
        <w:rPr>
          <w:rFonts w:asciiTheme="minorHAnsi" w:hAnsiTheme="minorHAnsi" w:cstheme="minorHAnsi"/>
          <w:color w:val="000000"/>
          <w:sz w:val="22"/>
          <w:szCs w:val="22"/>
        </w:rPr>
        <w:t>provede</w:t>
      </w:r>
      <w:r w:rsidR="00FC5327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dle požadavků objednatele</w:t>
      </w:r>
      <w:r w:rsidR="00C023B4" w:rsidRPr="00B75581">
        <w:rPr>
          <w:rFonts w:asciiTheme="minorHAnsi" w:hAnsiTheme="minorHAnsi" w:cstheme="minorHAnsi"/>
          <w:color w:val="000000"/>
          <w:sz w:val="22"/>
          <w:szCs w:val="22"/>
        </w:rPr>
        <w:t xml:space="preserve"> zasypání terénních sond.</w:t>
      </w:r>
    </w:p>
    <w:p w14:paraId="57B317BC" w14:textId="77777777" w:rsidR="00055D22" w:rsidRPr="00B75581" w:rsidRDefault="00055D22" w:rsidP="00055D22">
      <w:pPr>
        <w:pStyle w:val="Odstavecseseznamem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0CA26988" w14:textId="77777777" w:rsidR="00AA1D78" w:rsidRPr="00B75581" w:rsidRDefault="00AA1D78" w:rsidP="00055D22">
      <w:pPr>
        <w:pStyle w:val="Odstavecseseznamem"/>
        <w:keepNext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5581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DB73EE7" w14:textId="77777777" w:rsidR="00AA1D78" w:rsidRPr="00B75581" w:rsidRDefault="00AA1D78" w:rsidP="00055D22">
      <w:pPr>
        <w:pStyle w:val="Odstavecseseznamem"/>
        <w:keepNext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5581">
        <w:rPr>
          <w:rFonts w:asciiTheme="minorHAnsi" w:hAnsiTheme="minorHAnsi" w:cstheme="minorHAnsi"/>
          <w:b/>
          <w:sz w:val="22"/>
          <w:szCs w:val="22"/>
        </w:rPr>
        <w:t xml:space="preserve">Cena </w:t>
      </w:r>
    </w:p>
    <w:p w14:paraId="09F4FC1D" w14:textId="77777777" w:rsidR="00CC5F44" w:rsidRPr="00B75581" w:rsidRDefault="00CC5F44" w:rsidP="00055D22">
      <w:pPr>
        <w:pStyle w:val="Odstavecseseznamem"/>
        <w:keepNext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16788FFF" w14:textId="5D4F5DC7" w:rsidR="00AA1D78" w:rsidRPr="00B75581" w:rsidRDefault="001A2ED8" w:rsidP="0096007B">
      <w:pPr>
        <w:pStyle w:val="Odstavecseseznamem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Celkové náklady zhotovitele potřebné na řádné provedení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, tj. cena za realizaci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>, činí maximálně</w:t>
      </w:r>
      <w:r w:rsidR="00867819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623401" w:rsidRPr="00B75581">
        <w:rPr>
          <w:rFonts w:asciiTheme="minorHAnsi" w:hAnsiTheme="minorHAnsi" w:cstheme="minorHAnsi"/>
          <w:b/>
          <w:sz w:val="22"/>
          <w:szCs w:val="22"/>
        </w:rPr>
        <w:t>236.296</w:t>
      </w:r>
      <w:r w:rsidR="0010500A" w:rsidRPr="00B75581"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="00AA1D78" w:rsidRPr="00B75581">
        <w:rPr>
          <w:rFonts w:asciiTheme="minorHAnsi" w:hAnsiTheme="minorHAnsi" w:cstheme="minorHAnsi"/>
          <w:b/>
          <w:bCs/>
          <w:sz w:val="22"/>
          <w:szCs w:val="22"/>
        </w:rPr>
        <w:t>Kč bez DPH</w:t>
      </w:r>
      <w:r w:rsidR="002F28E8" w:rsidRPr="00B75581">
        <w:rPr>
          <w:rFonts w:asciiTheme="minorHAnsi" w:hAnsiTheme="minorHAnsi" w:cstheme="minorHAnsi"/>
          <w:bCs/>
          <w:sz w:val="22"/>
          <w:szCs w:val="22"/>
        </w:rPr>
        <w:t xml:space="preserve"> (slovy: dvě stě třicet šest</w:t>
      </w:r>
      <w:r w:rsidR="00D3431F" w:rsidRPr="00B75581">
        <w:rPr>
          <w:rFonts w:asciiTheme="minorHAnsi" w:hAnsiTheme="minorHAnsi" w:cstheme="minorHAnsi"/>
          <w:bCs/>
          <w:sz w:val="22"/>
          <w:szCs w:val="22"/>
        </w:rPr>
        <w:t xml:space="preserve"> tisíc </w:t>
      </w:r>
      <w:r w:rsidR="002F28E8" w:rsidRPr="00B75581">
        <w:rPr>
          <w:rFonts w:asciiTheme="minorHAnsi" w:hAnsiTheme="minorHAnsi" w:cstheme="minorHAnsi"/>
          <w:bCs/>
          <w:sz w:val="22"/>
          <w:szCs w:val="22"/>
        </w:rPr>
        <w:t>dvě stě devadesát šest</w:t>
      </w:r>
      <w:r w:rsidR="00D3431F" w:rsidRPr="00B75581">
        <w:rPr>
          <w:rFonts w:asciiTheme="minorHAnsi" w:hAnsiTheme="minorHAnsi" w:cstheme="minorHAnsi"/>
          <w:bCs/>
          <w:sz w:val="22"/>
          <w:szCs w:val="22"/>
        </w:rPr>
        <w:t xml:space="preserve"> korun českých)</w:t>
      </w:r>
      <w:r w:rsidR="00B56EB9" w:rsidRPr="00B75581">
        <w:rPr>
          <w:rFonts w:asciiTheme="minorHAnsi" w:hAnsiTheme="minorHAnsi" w:cstheme="minorHAnsi"/>
          <w:sz w:val="22"/>
          <w:szCs w:val="22"/>
        </w:rPr>
        <w:t>,</w:t>
      </w:r>
      <w:r w:rsidR="00AA1D78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1F3AE5" w:rsidRPr="00B75581">
        <w:rPr>
          <w:rFonts w:asciiTheme="minorHAnsi" w:hAnsiTheme="minorHAnsi" w:cstheme="minorHAnsi"/>
          <w:sz w:val="22"/>
          <w:szCs w:val="22"/>
        </w:rPr>
        <w:t xml:space="preserve">s tím, že k této ceně bude připočteno DPH v zákonné výši </w:t>
      </w:r>
      <w:r w:rsidR="00AA1D78" w:rsidRPr="00B75581">
        <w:rPr>
          <w:rFonts w:asciiTheme="minorHAnsi" w:hAnsiTheme="minorHAnsi" w:cstheme="minorHAnsi"/>
          <w:sz w:val="22"/>
          <w:szCs w:val="22"/>
        </w:rPr>
        <w:t>(dále jen „</w:t>
      </w:r>
      <w:r w:rsidR="00C17E8C" w:rsidRPr="00B75581">
        <w:rPr>
          <w:rFonts w:asciiTheme="minorHAnsi" w:hAnsiTheme="minorHAnsi" w:cstheme="minorHAnsi"/>
          <w:sz w:val="22"/>
          <w:szCs w:val="22"/>
        </w:rPr>
        <w:t>c</w:t>
      </w:r>
      <w:r w:rsidR="00EA1ED3" w:rsidRPr="00B75581">
        <w:rPr>
          <w:rFonts w:asciiTheme="minorHAnsi" w:hAnsiTheme="minorHAnsi" w:cstheme="minorHAnsi"/>
          <w:sz w:val="22"/>
          <w:szCs w:val="22"/>
        </w:rPr>
        <w:t>elková c</w:t>
      </w:r>
      <w:r w:rsidR="00AA1D78" w:rsidRPr="00B75581">
        <w:rPr>
          <w:rFonts w:asciiTheme="minorHAnsi" w:hAnsiTheme="minorHAnsi" w:cstheme="minorHAnsi"/>
          <w:sz w:val="22"/>
          <w:szCs w:val="22"/>
        </w:rPr>
        <w:t>ena“).</w:t>
      </w:r>
      <w:r w:rsidR="00C81055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sz w:val="22"/>
          <w:szCs w:val="22"/>
        </w:rPr>
        <w:t xml:space="preserve">Celková </w:t>
      </w:r>
      <w:r w:rsidR="00D17634" w:rsidRPr="00B75581">
        <w:rPr>
          <w:rFonts w:asciiTheme="minorHAnsi" w:hAnsiTheme="minorHAnsi" w:cstheme="minorHAnsi"/>
          <w:sz w:val="22"/>
          <w:szCs w:val="22"/>
        </w:rPr>
        <w:t>c</w:t>
      </w:r>
      <w:r w:rsidRPr="00B75581">
        <w:rPr>
          <w:rFonts w:asciiTheme="minorHAnsi" w:hAnsiTheme="minorHAnsi" w:cstheme="minorHAnsi"/>
          <w:sz w:val="22"/>
          <w:szCs w:val="22"/>
        </w:rPr>
        <w:t xml:space="preserve">ena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="00EA1ED3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sz w:val="22"/>
          <w:szCs w:val="22"/>
        </w:rPr>
        <w:t xml:space="preserve">byla stanovena na základě propočtu předpokládaného počtu hodin jednotlivých pracovníků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 násobených sazbami uvedenými v </w:t>
      </w:r>
      <w:r w:rsidRPr="00B75581">
        <w:rPr>
          <w:rFonts w:asciiTheme="minorHAnsi" w:hAnsiTheme="minorHAnsi" w:cstheme="minorHAnsi"/>
          <w:b/>
          <w:sz w:val="22"/>
          <w:szCs w:val="22"/>
        </w:rPr>
        <w:t xml:space="preserve">Příloze č. </w:t>
      </w:r>
      <w:r w:rsidR="00063CEF" w:rsidRPr="00B75581">
        <w:rPr>
          <w:rFonts w:asciiTheme="minorHAnsi" w:hAnsiTheme="minorHAnsi" w:cstheme="minorHAnsi"/>
          <w:b/>
          <w:sz w:val="22"/>
          <w:szCs w:val="22"/>
        </w:rPr>
        <w:t>2</w:t>
      </w:r>
      <w:r w:rsidR="002F28E8" w:rsidRPr="00B75581">
        <w:rPr>
          <w:rFonts w:asciiTheme="minorHAnsi" w:hAnsiTheme="minorHAnsi" w:cstheme="minorHAnsi"/>
          <w:sz w:val="22"/>
          <w:szCs w:val="22"/>
        </w:rPr>
        <w:t xml:space="preserve"> této dohody</w:t>
      </w:r>
      <w:r w:rsidR="00063CEF" w:rsidRPr="00B75581">
        <w:rPr>
          <w:rFonts w:asciiTheme="minorHAnsi" w:hAnsiTheme="minorHAnsi" w:cstheme="minorHAnsi"/>
          <w:sz w:val="22"/>
          <w:szCs w:val="22"/>
        </w:rPr>
        <w:t>, s připočtením</w:t>
      </w:r>
      <w:r w:rsidR="002F28E8" w:rsidRPr="00B75581">
        <w:rPr>
          <w:rFonts w:asciiTheme="minorHAnsi" w:hAnsiTheme="minorHAnsi" w:cstheme="minorHAnsi"/>
          <w:sz w:val="22"/>
          <w:szCs w:val="22"/>
        </w:rPr>
        <w:t xml:space="preserve"> náklad</w:t>
      </w:r>
      <w:r w:rsidR="00063CEF" w:rsidRPr="00B75581">
        <w:rPr>
          <w:rFonts w:asciiTheme="minorHAnsi" w:hAnsiTheme="minorHAnsi" w:cstheme="minorHAnsi"/>
          <w:sz w:val="22"/>
          <w:szCs w:val="22"/>
        </w:rPr>
        <w:t>ů</w:t>
      </w:r>
      <w:r w:rsidR="002F28E8" w:rsidRPr="00B75581">
        <w:rPr>
          <w:rFonts w:asciiTheme="minorHAnsi" w:hAnsiTheme="minorHAnsi" w:cstheme="minorHAnsi"/>
          <w:sz w:val="22"/>
          <w:szCs w:val="22"/>
        </w:rPr>
        <w:t xml:space="preserve"> na odstranění betonové plochy, zasypání výkopů a pažení pásových sond.</w:t>
      </w:r>
      <w:r w:rsidRPr="00B75581">
        <w:rPr>
          <w:rFonts w:asciiTheme="minorHAnsi" w:hAnsiTheme="minorHAnsi" w:cstheme="minorHAnsi"/>
          <w:sz w:val="22"/>
          <w:szCs w:val="22"/>
        </w:rPr>
        <w:t xml:space="preserve"> Konečná cena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 bude stanovena podle skutečně provedené práce </w:t>
      </w:r>
      <w:r w:rsidR="00105005" w:rsidRPr="00B75581">
        <w:rPr>
          <w:rFonts w:asciiTheme="minorHAnsi" w:hAnsiTheme="minorHAnsi" w:cstheme="minorHAnsi"/>
          <w:sz w:val="22"/>
          <w:szCs w:val="22"/>
        </w:rPr>
        <w:t>evidované</w:t>
      </w:r>
      <w:r w:rsidRPr="00B75581">
        <w:rPr>
          <w:rFonts w:asciiTheme="minorHAnsi" w:hAnsiTheme="minorHAnsi" w:cstheme="minorHAnsi"/>
          <w:sz w:val="22"/>
          <w:szCs w:val="22"/>
        </w:rPr>
        <w:t xml:space="preserve"> ve výzkumném deníku s tím, že nepřekročí částku </w:t>
      </w:r>
      <w:r w:rsidR="00063CEF" w:rsidRPr="00B75581">
        <w:rPr>
          <w:rFonts w:asciiTheme="minorHAnsi" w:hAnsiTheme="minorHAnsi" w:cstheme="minorHAnsi"/>
          <w:sz w:val="22"/>
          <w:szCs w:val="22"/>
        </w:rPr>
        <w:t>c</w:t>
      </w:r>
      <w:r w:rsidR="00EA1ED3" w:rsidRPr="00B75581">
        <w:rPr>
          <w:rFonts w:asciiTheme="minorHAnsi" w:hAnsiTheme="minorHAnsi" w:cstheme="minorHAnsi"/>
          <w:sz w:val="22"/>
          <w:szCs w:val="22"/>
        </w:rPr>
        <w:t>elkové ceny</w:t>
      </w:r>
      <w:r w:rsidR="00F73952" w:rsidRPr="00B75581">
        <w:rPr>
          <w:rFonts w:asciiTheme="minorHAnsi" w:hAnsiTheme="minorHAnsi" w:cstheme="minorHAnsi"/>
          <w:sz w:val="22"/>
          <w:szCs w:val="22"/>
        </w:rPr>
        <w:t>.</w:t>
      </w:r>
    </w:p>
    <w:p w14:paraId="75FC36C7" w14:textId="77777777" w:rsidR="0096007B" w:rsidRPr="00B75581" w:rsidRDefault="0096007B" w:rsidP="00B75581">
      <w:pPr>
        <w:pStyle w:val="Odstavecseseznamem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75581">
        <w:rPr>
          <w:rFonts w:asciiTheme="minorHAnsi" w:hAnsiTheme="minorHAnsi" w:cstheme="minorHAnsi"/>
          <w:snapToGrid w:val="0"/>
          <w:sz w:val="22"/>
          <w:szCs w:val="22"/>
        </w:rPr>
        <w:t>Objednatel zaplatí celkovou cenu za provedení činností dle této dohody na základě faktury vystavené zhotovitelem po provedení (tj.  řádném dokončení a předání podepsáním zápisu ve výzkumném deníku) terénní části ZJAV a bude obsahovat:</w:t>
      </w:r>
    </w:p>
    <w:p w14:paraId="2EA79F36" w14:textId="2CF10ACE" w:rsidR="009820E5" w:rsidRPr="00B75581" w:rsidRDefault="0096007B" w:rsidP="0096007B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75581">
        <w:rPr>
          <w:rFonts w:asciiTheme="minorHAnsi" w:hAnsiTheme="minorHAnsi" w:cstheme="minorHAnsi"/>
          <w:snapToGrid w:val="0"/>
          <w:sz w:val="22"/>
          <w:szCs w:val="22"/>
        </w:rPr>
        <w:t xml:space="preserve">Částku za terénní část ZJAV, která  </w:t>
      </w:r>
      <w:r w:rsidR="001A2ED8" w:rsidRPr="00B75581">
        <w:rPr>
          <w:rFonts w:asciiTheme="minorHAnsi" w:hAnsiTheme="minorHAnsi" w:cstheme="minorHAnsi"/>
          <w:sz w:val="22"/>
          <w:szCs w:val="22"/>
        </w:rPr>
        <w:t xml:space="preserve"> bude vypočtena podle počtu pracovníků a skutečně odpracovaných hodin zapsaných </w:t>
      </w:r>
      <w:r w:rsidR="00D3431F" w:rsidRPr="00B75581">
        <w:rPr>
          <w:rFonts w:asciiTheme="minorHAnsi" w:hAnsiTheme="minorHAnsi" w:cstheme="minorHAnsi"/>
          <w:sz w:val="22"/>
          <w:szCs w:val="22"/>
        </w:rPr>
        <w:t>ve výzkumném deníku</w:t>
      </w:r>
      <w:r w:rsidR="00063CEF" w:rsidRPr="00B75581">
        <w:rPr>
          <w:rFonts w:asciiTheme="minorHAnsi" w:hAnsiTheme="minorHAnsi" w:cstheme="minorHAnsi"/>
          <w:sz w:val="22"/>
          <w:szCs w:val="22"/>
        </w:rPr>
        <w:t>, s připočtením</w:t>
      </w:r>
      <w:r w:rsidR="005B5C8B" w:rsidRPr="00B75581">
        <w:rPr>
          <w:rFonts w:asciiTheme="minorHAnsi" w:hAnsiTheme="minorHAnsi" w:cstheme="minorHAnsi"/>
          <w:sz w:val="22"/>
          <w:szCs w:val="22"/>
        </w:rPr>
        <w:t xml:space="preserve"> nákladů spojených s odstraněním betonové plochy, zasypáním výkopů a nákladů na pažení pásových sond</w:t>
      </w:r>
      <w:r w:rsidRPr="00B75581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6D596504" w14:textId="33CE720F" w:rsidR="0096007B" w:rsidRPr="00B75581" w:rsidRDefault="0096007B" w:rsidP="00B75581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75581">
        <w:rPr>
          <w:rFonts w:asciiTheme="minorHAnsi" w:hAnsiTheme="minorHAnsi" w:cstheme="minorHAnsi"/>
          <w:snapToGrid w:val="0"/>
          <w:sz w:val="22"/>
          <w:szCs w:val="22"/>
        </w:rPr>
        <w:t xml:space="preserve">Částku za zpracování ZJAV ve výši </w:t>
      </w:r>
      <w:r w:rsidRPr="00B75581">
        <w:rPr>
          <w:rFonts w:asciiTheme="minorHAnsi" w:hAnsiTheme="minorHAnsi" w:cstheme="minorHAnsi"/>
          <w:sz w:val="22"/>
          <w:szCs w:val="22"/>
        </w:rPr>
        <w:t>45 %  z částky za terénní část ZJAV.</w:t>
      </w:r>
    </w:p>
    <w:p w14:paraId="4DD8662E" w14:textId="2DD4C3E1" w:rsidR="0096007B" w:rsidRPr="00B75581" w:rsidRDefault="0096007B" w:rsidP="00B75581">
      <w:pPr>
        <w:ind w:left="56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ADE05F7" w14:textId="0B354AA9" w:rsidR="00AA1D78" w:rsidRPr="00B75581" w:rsidRDefault="00AA1D78" w:rsidP="00637330">
      <w:pPr>
        <w:pStyle w:val="Odstavecseseznamem"/>
        <w:numPr>
          <w:ilvl w:val="0"/>
          <w:numId w:val="18"/>
        </w:numPr>
        <w:tabs>
          <w:tab w:val="left" w:pos="567"/>
          <w:tab w:val="left" w:pos="709"/>
        </w:tabs>
        <w:spacing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Objednatel se může k objemu fakturovaných jednotek vyjádřit do </w:t>
      </w:r>
      <w:r w:rsidR="00D3431F" w:rsidRPr="00B75581">
        <w:rPr>
          <w:rFonts w:asciiTheme="minorHAnsi" w:hAnsiTheme="minorHAnsi" w:cstheme="minorHAnsi"/>
          <w:sz w:val="22"/>
          <w:szCs w:val="22"/>
        </w:rPr>
        <w:t xml:space="preserve">pěti </w:t>
      </w:r>
      <w:r w:rsidRPr="00B75581">
        <w:rPr>
          <w:rFonts w:asciiTheme="minorHAnsi" w:hAnsiTheme="minorHAnsi" w:cstheme="minorHAnsi"/>
          <w:sz w:val="22"/>
          <w:szCs w:val="22"/>
        </w:rPr>
        <w:t xml:space="preserve">pracovních dnů od jejich </w:t>
      </w:r>
      <w:r w:rsidR="00565FDA" w:rsidRPr="00B75581">
        <w:rPr>
          <w:rFonts w:asciiTheme="minorHAnsi" w:hAnsiTheme="minorHAnsi" w:cstheme="minorHAnsi"/>
          <w:sz w:val="22"/>
          <w:szCs w:val="22"/>
        </w:rPr>
        <w:t xml:space="preserve">doručení </w:t>
      </w:r>
      <w:r w:rsidRPr="00B75581">
        <w:rPr>
          <w:rFonts w:asciiTheme="minorHAnsi" w:hAnsiTheme="minorHAnsi" w:cstheme="minorHAnsi"/>
          <w:sz w:val="22"/>
          <w:szCs w:val="22"/>
        </w:rPr>
        <w:t>a nestane-li se tak, má se za to, že s </w:t>
      </w:r>
      <w:r w:rsidR="00565FDA" w:rsidRPr="00B75581">
        <w:rPr>
          <w:rFonts w:asciiTheme="minorHAnsi" w:hAnsiTheme="minorHAnsi" w:cstheme="minorHAnsi"/>
          <w:sz w:val="22"/>
          <w:szCs w:val="22"/>
        </w:rPr>
        <w:t xml:space="preserve">nimi </w:t>
      </w:r>
      <w:r w:rsidRPr="00B75581">
        <w:rPr>
          <w:rFonts w:asciiTheme="minorHAnsi" w:hAnsiTheme="minorHAnsi" w:cstheme="minorHAnsi"/>
          <w:sz w:val="22"/>
          <w:szCs w:val="22"/>
        </w:rPr>
        <w:t>souhlasí. V případě nesouhlasu s</w:t>
      </w:r>
      <w:r w:rsidR="006D5B52" w:rsidRPr="00B75581">
        <w:rPr>
          <w:rFonts w:asciiTheme="minorHAnsi" w:hAnsiTheme="minorHAnsi" w:cstheme="minorHAnsi"/>
          <w:sz w:val="22"/>
          <w:szCs w:val="22"/>
        </w:rPr>
        <w:t> doručenou fakturou</w:t>
      </w:r>
      <w:r w:rsidRPr="00B75581">
        <w:rPr>
          <w:rFonts w:asciiTheme="minorHAnsi" w:hAnsiTheme="minorHAnsi" w:cstheme="minorHAnsi"/>
          <w:sz w:val="22"/>
          <w:szCs w:val="22"/>
        </w:rPr>
        <w:t xml:space="preserve"> je objednatel povinen ve stejné lhůtě</w:t>
      </w:r>
      <w:r w:rsidR="006D5B52" w:rsidRPr="00B75581">
        <w:rPr>
          <w:rFonts w:asciiTheme="minorHAnsi" w:hAnsiTheme="minorHAnsi" w:cstheme="minorHAnsi"/>
          <w:sz w:val="22"/>
          <w:szCs w:val="22"/>
        </w:rPr>
        <w:t xml:space="preserve"> zaslat svůj nesouhlas písemně spolu s</w:t>
      </w:r>
      <w:r w:rsidRPr="00B75581">
        <w:rPr>
          <w:rFonts w:asciiTheme="minorHAnsi" w:hAnsiTheme="minorHAnsi" w:cstheme="minorHAnsi"/>
          <w:sz w:val="22"/>
          <w:szCs w:val="22"/>
        </w:rPr>
        <w:t xml:space="preserve"> odůvodněním a zhotovitel bez zbytečného odkladu svolá jednání zástupců </w:t>
      </w:r>
      <w:r w:rsidR="0066242E" w:rsidRPr="00B75581">
        <w:rPr>
          <w:rFonts w:asciiTheme="minorHAnsi" w:hAnsiTheme="minorHAnsi" w:cstheme="minorHAnsi"/>
          <w:sz w:val="22"/>
          <w:szCs w:val="22"/>
        </w:rPr>
        <w:t xml:space="preserve">obou smluvních stran </w:t>
      </w:r>
      <w:r w:rsidRPr="00B75581">
        <w:rPr>
          <w:rFonts w:asciiTheme="minorHAnsi" w:hAnsiTheme="minorHAnsi" w:cstheme="minorHAnsi"/>
          <w:sz w:val="22"/>
          <w:szCs w:val="22"/>
        </w:rPr>
        <w:t>s cílem vyřešit sporné otázky.</w:t>
      </w:r>
    </w:p>
    <w:p w14:paraId="029799AB" w14:textId="0F7C19E8" w:rsidR="00AA1D78" w:rsidRPr="00B75581" w:rsidRDefault="00AA1D78" w:rsidP="00637330">
      <w:pPr>
        <w:pStyle w:val="Odstavecseseznamem"/>
        <w:numPr>
          <w:ilvl w:val="0"/>
          <w:numId w:val="18"/>
        </w:numPr>
        <w:tabs>
          <w:tab w:val="left" w:pos="567"/>
          <w:tab w:val="left" w:pos="709"/>
        </w:tabs>
        <w:spacing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Doba splatnosti faktury </w:t>
      </w:r>
      <w:r w:rsidR="009A7811" w:rsidRPr="00B75581">
        <w:rPr>
          <w:rFonts w:asciiTheme="minorHAnsi" w:hAnsiTheme="minorHAnsi" w:cstheme="minorHAnsi"/>
          <w:sz w:val="22"/>
          <w:szCs w:val="22"/>
        </w:rPr>
        <w:t xml:space="preserve">se </w:t>
      </w:r>
      <w:r w:rsidRPr="00B75581">
        <w:rPr>
          <w:rFonts w:asciiTheme="minorHAnsi" w:hAnsiTheme="minorHAnsi" w:cstheme="minorHAnsi"/>
          <w:sz w:val="22"/>
          <w:szCs w:val="22"/>
        </w:rPr>
        <w:t>stanov</w:t>
      </w:r>
      <w:r w:rsidR="009A7811" w:rsidRPr="00B75581">
        <w:rPr>
          <w:rFonts w:asciiTheme="minorHAnsi" w:hAnsiTheme="minorHAnsi" w:cstheme="minorHAnsi"/>
          <w:sz w:val="22"/>
          <w:szCs w:val="22"/>
        </w:rPr>
        <w:t>uje</w:t>
      </w:r>
      <w:r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9A7811" w:rsidRPr="00B75581">
        <w:rPr>
          <w:rFonts w:asciiTheme="minorHAnsi" w:hAnsiTheme="minorHAnsi" w:cstheme="minorHAnsi"/>
          <w:sz w:val="22"/>
          <w:szCs w:val="22"/>
        </w:rPr>
        <w:t xml:space="preserve">na </w:t>
      </w:r>
      <w:r w:rsidR="00F5702B" w:rsidRPr="00B75581">
        <w:rPr>
          <w:rFonts w:asciiTheme="minorHAnsi" w:hAnsiTheme="minorHAnsi" w:cstheme="minorHAnsi"/>
          <w:sz w:val="22"/>
          <w:szCs w:val="22"/>
        </w:rPr>
        <w:t>21</w:t>
      </w:r>
      <w:r w:rsidRPr="00B75581">
        <w:rPr>
          <w:rFonts w:asciiTheme="minorHAnsi" w:hAnsiTheme="minorHAnsi" w:cstheme="minorHAnsi"/>
          <w:sz w:val="22"/>
          <w:szCs w:val="22"/>
        </w:rPr>
        <w:t xml:space="preserve"> dní </w:t>
      </w:r>
      <w:r w:rsidR="00961221" w:rsidRPr="00B75581">
        <w:rPr>
          <w:rFonts w:asciiTheme="minorHAnsi" w:hAnsiTheme="minorHAnsi" w:cstheme="minorHAnsi"/>
          <w:sz w:val="22"/>
          <w:szCs w:val="22"/>
        </w:rPr>
        <w:t>ode dne jejího prokazatelného doručení objednateli, a to</w:t>
      </w:r>
      <w:bookmarkStart w:id="1" w:name="_Hlk23861295"/>
      <w:r w:rsidR="00961221" w:rsidRPr="00B75581">
        <w:rPr>
          <w:rFonts w:asciiTheme="minorHAnsi" w:hAnsiTheme="minorHAnsi" w:cstheme="minorHAnsi"/>
          <w:sz w:val="22"/>
          <w:szCs w:val="22"/>
        </w:rPr>
        <w:t xml:space="preserve"> elektronicky na e-mailov</w:t>
      </w:r>
      <w:r w:rsidR="00924125" w:rsidRPr="00B75581">
        <w:rPr>
          <w:rFonts w:asciiTheme="minorHAnsi" w:hAnsiTheme="minorHAnsi" w:cstheme="minorHAnsi"/>
          <w:sz w:val="22"/>
          <w:szCs w:val="22"/>
        </w:rPr>
        <w:t>é</w:t>
      </w:r>
      <w:r w:rsidR="00961221" w:rsidRPr="00B75581">
        <w:rPr>
          <w:rFonts w:asciiTheme="minorHAnsi" w:hAnsiTheme="minorHAnsi" w:cstheme="minorHAnsi"/>
          <w:sz w:val="22"/>
          <w:szCs w:val="22"/>
        </w:rPr>
        <w:t xml:space="preserve"> adres</w:t>
      </w:r>
      <w:r w:rsidR="00924125" w:rsidRPr="00B75581">
        <w:rPr>
          <w:rFonts w:asciiTheme="minorHAnsi" w:hAnsiTheme="minorHAnsi" w:cstheme="minorHAnsi"/>
          <w:sz w:val="22"/>
          <w:szCs w:val="22"/>
        </w:rPr>
        <w:t>y</w:t>
      </w:r>
      <w:bookmarkEnd w:id="1"/>
      <w:r w:rsidR="00FA51BB" w:rsidRPr="00B75581">
        <w:rPr>
          <w:rFonts w:asciiTheme="minorHAnsi" w:hAnsiTheme="minorHAnsi" w:cstheme="minorHAnsi"/>
          <w:sz w:val="22"/>
          <w:szCs w:val="22"/>
        </w:rPr>
        <w:t>:</w:t>
      </w:r>
      <w:r w:rsidR="00055D22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A9537C">
        <w:rPr>
          <w:rFonts w:asciiTheme="minorHAnsi" w:hAnsiTheme="minorHAnsi" w:cstheme="minorHAnsi"/>
          <w:sz w:val="22"/>
          <w:szCs w:val="22"/>
        </w:rPr>
        <w:t>XXXXXXXXXX</w:t>
      </w:r>
      <w:r w:rsidR="00924125" w:rsidRPr="00B75581">
        <w:rPr>
          <w:rFonts w:asciiTheme="minorHAnsi" w:hAnsiTheme="minorHAnsi" w:cstheme="minorHAnsi"/>
          <w:sz w:val="22"/>
          <w:szCs w:val="22"/>
        </w:rPr>
        <w:t xml:space="preserve"> a </w:t>
      </w:r>
      <w:r w:rsidR="00A9537C">
        <w:rPr>
          <w:rFonts w:asciiTheme="minorHAnsi" w:hAnsiTheme="minorHAnsi" w:cstheme="minorHAnsi"/>
          <w:sz w:val="22"/>
          <w:szCs w:val="22"/>
        </w:rPr>
        <w:t>XXXXXXXXXX</w:t>
      </w:r>
      <w:r w:rsidR="00924125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2F28E8" w:rsidRPr="00B75581">
        <w:rPr>
          <w:rFonts w:asciiTheme="minorHAnsi" w:hAnsiTheme="minorHAnsi" w:cstheme="minorHAnsi"/>
          <w:sz w:val="22"/>
          <w:szCs w:val="22"/>
        </w:rPr>
        <w:t>…..</w:t>
      </w:r>
      <w:r w:rsidR="000D2DD2" w:rsidRPr="00B75581">
        <w:rPr>
          <w:rFonts w:asciiTheme="minorHAnsi" w:hAnsiTheme="minorHAnsi" w:cstheme="minorHAnsi"/>
          <w:sz w:val="22"/>
          <w:szCs w:val="22"/>
        </w:rPr>
        <w:t xml:space="preserve">. </w:t>
      </w:r>
      <w:r w:rsidRPr="00B75581">
        <w:rPr>
          <w:rFonts w:asciiTheme="minorHAnsi" w:hAnsiTheme="minorHAnsi" w:cstheme="minorHAnsi"/>
          <w:sz w:val="22"/>
          <w:szCs w:val="22"/>
        </w:rPr>
        <w:t xml:space="preserve">Po dobu </w:t>
      </w:r>
      <w:r w:rsidR="00E17911" w:rsidRPr="00B75581">
        <w:rPr>
          <w:rFonts w:asciiTheme="minorHAnsi" w:hAnsiTheme="minorHAnsi" w:cstheme="minorHAnsi"/>
          <w:sz w:val="22"/>
          <w:szCs w:val="22"/>
        </w:rPr>
        <w:t>jednání zástupců</w:t>
      </w:r>
      <w:r w:rsidR="0066242E" w:rsidRPr="00B75581">
        <w:rPr>
          <w:rFonts w:asciiTheme="minorHAnsi" w:hAnsiTheme="minorHAnsi" w:cstheme="minorHAnsi"/>
          <w:sz w:val="22"/>
          <w:szCs w:val="22"/>
        </w:rPr>
        <w:t xml:space="preserve"> obou smluvních </w:t>
      </w:r>
      <w:r w:rsidR="00975DA8" w:rsidRPr="00B75581">
        <w:rPr>
          <w:rFonts w:asciiTheme="minorHAnsi" w:hAnsiTheme="minorHAnsi" w:cstheme="minorHAnsi"/>
          <w:sz w:val="22"/>
          <w:szCs w:val="22"/>
        </w:rPr>
        <w:t>stran</w:t>
      </w:r>
      <w:r w:rsidRPr="00B75581">
        <w:rPr>
          <w:rFonts w:asciiTheme="minorHAnsi" w:hAnsiTheme="minorHAnsi" w:cstheme="minorHAnsi"/>
          <w:sz w:val="22"/>
          <w:szCs w:val="22"/>
        </w:rPr>
        <w:t xml:space="preserve"> o odstranění rozporů ve fakturaci není zhotovitel v prodlení s plněním dle této dohody a je oprávněn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 přerušit až do dosažení dohody.</w:t>
      </w:r>
    </w:p>
    <w:p w14:paraId="0CEEECCC" w14:textId="233580F9" w:rsidR="00AA1D78" w:rsidRPr="00B75581" w:rsidRDefault="00AA1D78" w:rsidP="00637330">
      <w:pPr>
        <w:pStyle w:val="Odstavecseseznamem"/>
        <w:numPr>
          <w:ilvl w:val="0"/>
          <w:numId w:val="18"/>
        </w:numPr>
        <w:tabs>
          <w:tab w:val="left" w:pos="567"/>
          <w:tab w:val="left" w:pos="709"/>
        </w:tabs>
        <w:spacing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Objednatel má právo fakturu zhotoviteli vrátit v případě, že obsahuje nesprávné nebo neúplné údaje, nebo nemá předepsané formální náležitosti. Objednatel musí vrátit fakturu </w:t>
      </w:r>
      <w:r w:rsidR="00975DA8" w:rsidRPr="00B75581"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B75581">
        <w:rPr>
          <w:rFonts w:asciiTheme="minorHAnsi" w:hAnsiTheme="minorHAnsi" w:cstheme="minorHAnsi"/>
          <w:sz w:val="22"/>
          <w:szCs w:val="22"/>
        </w:rPr>
        <w:t xml:space="preserve">do data splatnosti, jinak je v prodlení s placením </w:t>
      </w:r>
      <w:r w:rsidR="006D5B52" w:rsidRPr="00B75581">
        <w:rPr>
          <w:rFonts w:asciiTheme="minorHAnsi" w:hAnsiTheme="minorHAnsi" w:cstheme="minorHAnsi"/>
          <w:sz w:val="22"/>
          <w:szCs w:val="22"/>
        </w:rPr>
        <w:t xml:space="preserve">fakturované </w:t>
      </w:r>
      <w:r w:rsidRPr="00B75581">
        <w:rPr>
          <w:rFonts w:asciiTheme="minorHAnsi" w:hAnsiTheme="minorHAnsi" w:cstheme="minorHAnsi"/>
          <w:sz w:val="22"/>
          <w:szCs w:val="22"/>
        </w:rPr>
        <w:t>částky</w:t>
      </w:r>
      <w:r w:rsidR="006D5B52" w:rsidRPr="00B75581">
        <w:rPr>
          <w:rFonts w:asciiTheme="minorHAnsi" w:hAnsiTheme="minorHAnsi" w:cstheme="minorHAnsi"/>
          <w:sz w:val="22"/>
          <w:szCs w:val="22"/>
        </w:rPr>
        <w:t>.</w:t>
      </w:r>
    </w:p>
    <w:p w14:paraId="44FF0004" w14:textId="56A1A56D" w:rsidR="00AA1D78" w:rsidRPr="00B75581" w:rsidRDefault="00AA1D78" w:rsidP="00637330">
      <w:pPr>
        <w:pStyle w:val="Odstavecseseznamem"/>
        <w:numPr>
          <w:ilvl w:val="0"/>
          <w:numId w:val="18"/>
        </w:numPr>
        <w:tabs>
          <w:tab w:val="left" w:pos="567"/>
          <w:tab w:val="left" w:pos="709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V případě prodlení objednatele s úhradou faktury vystavené zhotovitelem je objednatel povinen uhradit zhotoviteli smluvní pokutu ve výši 0,</w:t>
      </w:r>
      <w:r w:rsidR="00CC5F44" w:rsidRPr="00B75581">
        <w:rPr>
          <w:rFonts w:asciiTheme="minorHAnsi" w:hAnsiTheme="minorHAnsi" w:cstheme="minorHAnsi"/>
          <w:sz w:val="22"/>
          <w:szCs w:val="22"/>
        </w:rPr>
        <w:t xml:space="preserve">2 </w:t>
      </w:r>
      <w:r w:rsidRPr="00B75581">
        <w:rPr>
          <w:rFonts w:asciiTheme="minorHAnsi" w:hAnsiTheme="minorHAnsi" w:cstheme="minorHAnsi"/>
          <w:sz w:val="22"/>
          <w:szCs w:val="22"/>
        </w:rPr>
        <w:t xml:space="preserve">% z fakturované částky s tím, že nárok na náhradu </w:t>
      </w:r>
      <w:r w:rsidRPr="00B75581">
        <w:rPr>
          <w:rFonts w:asciiTheme="minorHAnsi" w:hAnsiTheme="minorHAnsi" w:cstheme="minorHAnsi"/>
          <w:sz w:val="22"/>
          <w:szCs w:val="22"/>
        </w:rPr>
        <w:lastRenderedPageBreak/>
        <w:t>škody tím není dotčen.</w:t>
      </w:r>
      <w:r w:rsidR="00C64391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975DA8" w:rsidRPr="00B75581">
        <w:rPr>
          <w:rFonts w:asciiTheme="minorHAnsi" w:hAnsiTheme="minorHAnsi" w:cstheme="minorHAnsi"/>
          <w:sz w:val="22"/>
          <w:szCs w:val="22"/>
        </w:rPr>
        <w:t>S</w:t>
      </w:r>
      <w:r w:rsidR="0066242E" w:rsidRPr="00B75581">
        <w:rPr>
          <w:rFonts w:asciiTheme="minorHAnsi" w:hAnsiTheme="minorHAnsi" w:cstheme="minorHAnsi"/>
          <w:sz w:val="22"/>
          <w:szCs w:val="22"/>
        </w:rPr>
        <w:t xml:space="preserve">mluvní pokuta je splatná do </w:t>
      </w:r>
      <w:r w:rsidR="00975DA8" w:rsidRPr="00B75581">
        <w:rPr>
          <w:rFonts w:asciiTheme="minorHAnsi" w:hAnsiTheme="minorHAnsi" w:cstheme="minorHAnsi"/>
          <w:sz w:val="22"/>
          <w:szCs w:val="22"/>
        </w:rPr>
        <w:t>21 dnů od písemného vyúčtování doručeného druhé straně.</w:t>
      </w:r>
    </w:p>
    <w:p w14:paraId="05B062E1" w14:textId="45319FA1" w:rsidR="00AA1D78" w:rsidRPr="00B75581" w:rsidRDefault="00AA1D78" w:rsidP="00B75581">
      <w:pPr>
        <w:pStyle w:val="Odstavecseseznamem"/>
        <w:numPr>
          <w:ilvl w:val="0"/>
          <w:numId w:val="18"/>
        </w:numPr>
        <w:tabs>
          <w:tab w:val="left" w:pos="567"/>
          <w:tab w:val="left" w:pos="709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Po dobu prodlení objednatele </w:t>
      </w:r>
      <w:r w:rsidR="006D5B52" w:rsidRPr="00B75581">
        <w:rPr>
          <w:rFonts w:asciiTheme="minorHAnsi" w:hAnsiTheme="minorHAnsi" w:cstheme="minorHAnsi"/>
          <w:sz w:val="22"/>
          <w:szCs w:val="22"/>
        </w:rPr>
        <w:t>s úhradou fakturované částky o více než 5 dnů je zhotovitel</w:t>
      </w:r>
      <w:r w:rsidRPr="00B75581">
        <w:rPr>
          <w:rFonts w:asciiTheme="minorHAnsi" w:hAnsiTheme="minorHAnsi" w:cstheme="minorHAnsi"/>
          <w:sz w:val="22"/>
          <w:szCs w:val="22"/>
        </w:rPr>
        <w:t xml:space="preserve"> oprávněn 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6D5B52" w:rsidRPr="00B75581">
        <w:rPr>
          <w:rFonts w:asciiTheme="minorHAnsi" w:hAnsiTheme="minorHAnsi" w:cstheme="minorHAnsi"/>
          <w:sz w:val="22"/>
          <w:szCs w:val="22"/>
        </w:rPr>
        <w:t xml:space="preserve">přerušit </w:t>
      </w:r>
      <w:r w:rsidRPr="00B75581">
        <w:rPr>
          <w:rFonts w:asciiTheme="minorHAnsi" w:hAnsiTheme="minorHAnsi" w:cstheme="minorHAnsi"/>
          <w:sz w:val="22"/>
          <w:szCs w:val="22"/>
        </w:rPr>
        <w:t>až do doby zaplacení</w:t>
      </w:r>
      <w:r w:rsidR="006D5B52" w:rsidRPr="00B75581">
        <w:rPr>
          <w:rFonts w:asciiTheme="minorHAnsi" w:hAnsiTheme="minorHAnsi" w:cstheme="minorHAnsi"/>
          <w:sz w:val="22"/>
          <w:szCs w:val="22"/>
        </w:rPr>
        <w:t xml:space="preserve"> fakturované částky</w:t>
      </w:r>
      <w:r w:rsidRPr="00B75581">
        <w:rPr>
          <w:rFonts w:asciiTheme="minorHAnsi" w:hAnsiTheme="minorHAnsi" w:cstheme="minorHAnsi"/>
          <w:sz w:val="22"/>
          <w:szCs w:val="22"/>
        </w:rPr>
        <w:t>.</w:t>
      </w:r>
    </w:p>
    <w:p w14:paraId="5ACDF63A" w14:textId="77777777" w:rsidR="00055D22" w:rsidRPr="00B75581" w:rsidRDefault="00055D22" w:rsidP="00055D22">
      <w:pPr>
        <w:tabs>
          <w:tab w:val="left" w:pos="567"/>
          <w:tab w:val="left" w:pos="709"/>
        </w:tabs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A6BFA85" w14:textId="77777777" w:rsidR="00AA1D78" w:rsidRPr="00B75581" w:rsidRDefault="00AA1D78" w:rsidP="00055D22">
      <w:pPr>
        <w:keepNext/>
        <w:contextualSpacing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75581">
        <w:rPr>
          <w:rFonts w:asciiTheme="minorHAnsi" w:hAnsiTheme="minorHAnsi" w:cstheme="minorHAnsi"/>
          <w:b/>
          <w:snapToGrid w:val="0"/>
          <w:sz w:val="22"/>
          <w:szCs w:val="22"/>
        </w:rPr>
        <w:t>IV.</w:t>
      </w:r>
    </w:p>
    <w:p w14:paraId="0B7685EE" w14:textId="77777777" w:rsidR="00D714E0" w:rsidRPr="00B75581" w:rsidRDefault="00D714E0" w:rsidP="00055D22">
      <w:pPr>
        <w:keepNext/>
        <w:contextualSpacing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75581">
        <w:rPr>
          <w:rFonts w:asciiTheme="minorHAnsi" w:hAnsiTheme="minorHAnsi" w:cstheme="minorHAnsi"/>
          <w:b/>
          <w:snapToGrid w:val="0"/>
          <w:sz w:val="22"/>
          <w:szCs w:val="22"/>
        </w:rPr>
        <w:t>Další ujednání</w:t>
      </w:r>
    </w:p>
    <w:p w14:paraId="5CFCA51F" w14:textId="77777777" w:rsidR="0086509C" w:rsidRPr="00B75581" w:rsidRDefault="0086509C" w:rsidP="00055D22">
      <w:pPr>
        <w:keepNext/>
        <w:contextualSpacing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14:paraId="63576FCD" w14:textId="61DE659D" w:rsidR="00AA1D78" w:rsidRPr="00B75581" w:rsidRDefault="00AA1D78" w:rsidP="00FA62B4">
      <w:pPr>
        <w:pStyle w:val="Odstavecseseznamem1"/>
        <w:numPr>
          <w:ilvl w:val="0"/>
          <w:numId w:val="7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Objednatel se zavazuje poskytnout zhotoviteli veškerou součinnost nutnou k provedení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>, a dále všechny jemu dostupné informace o plán</w:t>
      </w:r>
      <w:r w:rsidR="00FC5327" w:rsidRPr="00B75581">
        <w:rPr>
          <w:rFonts w:asciiTheme="minorHAnsi" w:hAnsiTheme="minorHAnsi" w:cstheme="minorHAnsi"/>
          <w:sz w:val="22"/>
          <w:szCs w:val="22"/>
        </w:rPr>
        <w:t>ovaných zemních pracích</w:t>
      </w:r>
      <w:r w:rsidR="006D5B52" w:rsidRPr="00B75581">
        <w:rPr>
          <w:rFonts w:asciiTheme="minorHAnsi" w:hAnsiTheme="minorHAnsi" w:cstheme="minorHAnsi"/>
          <w:sz w:val="22"/>
          <w:szCs w:val="22"/>
        </w:rPr>
        <w:t xml:space="preserve"> na stavbě</w:t>
      </w:r>
      <w:r w:rsidRPr="00B7558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68E7A3" w14:textId="7B6C81A3" w:rsidR="00AA1D78" w:rsidRPr="00B75581" w:rsidRDefault="00AA1D78" w:rsidP="00FA62B4">
      <w:pPr>
        <w:pStyle w:val="Odstavecseseznamem1"/>
        <w:numPr>
          <w:ilvl w:val="0"/>
          <w:numId w:val="7"/>
        </w:numPr>
        <w:tabs>
          <w:tab w:val="left" w:pos="6379"/>
        </w:tabs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Pracovníci zhotovitele jsou povinni zachovávat na </w:t>
      </w:r>
      <w:r w:rsidR="00407C52" w:rsidRPr="00B75581">
        <w:rPr>
          <w:rFonts w:asciiTheme="minorHAnsi" w:hAnsiTheme="minorHAnsi" w:cstheme="minorHAnsi"/>
          <w:sz w:val="22"/>
          <w:szCs w:val="22"/>
        </w:rPr>
        <w:t xml:space="preserve">ploše výzkumu </w:t>
      </w:r>
      <w:r w:rsidRPr="00B75581">
        <w:rPr>
          <w:rFonts w:asciiTheme="minorHAnsi" w:hAnsiTheme="minorHAnsi" w:cstheme="minorHAnsi"/>
          <w:sz w:val="22"/>
          <w:szCs w:val="22"/>
        </w:rPr>
        <w:t xml:space="preserve">pořádek a dodržovat bezpečnostní, požární a hygienické předpisy a dbát na ochranu životního prostředí. </w:t>
      </w:r>
    </w:p>
    <w:p w14:paraId="26B37B4C" w14:textId="0A3CA55E" w:rsidR="00AA1D78" w:rsidRPr="00B75581" w:rsidRDefault="00AA1D78" w:rsidP="00FA62B4">
      <w:pPr>
        <w:pStyle w:val="Odstavecseseznamem1"/>
        <w:numPr>
          <w:ilvl w:val="0"/>
          <w:numId w:val="7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" w:name="OLE_LINK2"/>
      <w:r w:rsidRPr="00B75581">
        <w:rPr>
          <w:rFonts w:asciiTheme="minorHAnsi" w:hAnsiTheme="minorHAnsi" w:cstheme="minorHAnsi"/>
          <w:sz w:val="22"/>
          <w:szCs w:val="22"/>
        </w:rPr>
        <w:t xml:space="preserve">Zhotovitel upozorní své pracovníky na povinnost řídit se při provádění </w:t>
      </w:r>
      <w:r w:rsidR="001C013C" w:rsidRPr="00B75581">
        <w:rPr>
          <w:rFonts w:asciiTheme="minorHAnsi" w:hAnsiTheme="minorHAnsi" w:cstheme="minorHAnsi"/>
          <w:sz w:val="22"/>
          <w:szCs w:val="22"/>
        </w:rPr>
        <w:t>činností dle této dohody</w:t>
      </w:r>
      <w:r w:rsidRPr="00B75581">
        <w:rPr>
          <w:rFonts w:asciiTheme="minorHAnsi" w:hAnsiTheme="minorHAnsi" w:cstheme="minorHAnsi"/>
          <w:sz w:val="22"/>
          <w:szCs w:val="22"/>
        </w:rPr>
        <w:t xml:space="preserve"> pokyny </w:t>
      </w:r>
      <w:r w:rsidR="00FC5327" w:rsidRPr="00B75581">
        <w:rPr>
          <w:rFonts w:asciiTheme="minorHAnsi" w:hAnsiTheme="minorHAnsi" w:cstheme="minorHAnsi"/>
          <w:sz w:val="22"/>
          <w:szCs w:val="22"/>
        </w:rPr>
        <w:t>objednatele</w:t>
      </w:r>
      <w:r w:rsidRPr="00B75581">
        <w:rPr>
          <w:rFonts w:asciiTheme="minorHAnsi" w:hAnsiTheme="minorHAnsi" w:cstheme="minorHAnsi"/>
          <w:sz w:val="22"/>
          <w:szCs w:val="22"/>
        </w:rPr>
        <w:t>, které se budou týkat bezpečnosti a ochrany zdraví při práci.</w:t>
      </w:r>
    </w:p>
    <w:bookmarkEnd w:id="2"/>
    <w:p w14:paraId="4E8DEC73" w14:textId="77777777" w:rsidR="00055D22" w:rsidRPr="00B75581" w:rsidRDefault="00055D22" w:rsidP="00055D22">
      <w:pPr>
        <w:tabs>
          <w:tab w:val="left" w:pos="-143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5B4C973" w14:textId="77777777" w:rsidR="00AA1D78" w:rsidRPr="00B75581" w:rsidRDefault="00AA1D78" w:rsidP="00055D22">
      <w:pPr>
        <w:keepNext/>
        <w:tabs>
          <w:tab w:val="left" w:pos="-143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5581">
        <w:rPr>
          <w:rFonts w:asciiTheme="minorHAnsi" w:hAnsiTheme="minorHAnsi" w:cstheme="minorHAnsi"/>
          <w:b/>
          <w:sz w:val="22"/>
          <w:szCs w:val="22"/>
        </w:rPr>
        <w:t>V.</w:t>
      </w:r>
    </w:p>
    <w:p w14:paraId="73A11A2A" w14:textId="77777777" w:rsidR="00AA1D78" w:rsidRPr="00B75581" w:rsidRDefault="00AA1D78" w:rsidP="00055D22">
      <w:pPr>
        <w:keepNext/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5581">
        <w:rPr>
          <w:rFonts w:asciiTheme="minorHAnsi" w:hAnsiTheme="minorHAnsi" w:cstheme="minorHAnsi"/>
          <w:b/>
          <w:sz w:val="22"/>
          <w:szCs w:val="22"/>
        </w:rPr>
        <w:t>Předání díla</w:t>
      </w:r>
    </w:p>
    <w:p w14:paraId="0675B1DA" w14:textId="77777777" w:rsidR="00CC5F44" w:rsidRPr="00B75581" w:rsidRDefault="00CC5F44" w:rsidP="00055D22">
      <w:pPr>
        <w:keepNext/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C349D95" w14:textId="066D6EB7" w:rsidR="00AA1D78" w:rsidRPr="00B75581" w:rsidRDefault="00AA1D78" w:rsidP="00FA62B4">
      <w:pPr>
        <w:pStyle w:val="Odstavecseseznamem1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D251E1" w:rsidRPr="00B75581">
        <w:rPr>
          <w:rFonts w:asciiTheme="minorHAnsi" w:hAnsiTheme="minorHAnsi" w:cstheme="minorHAnsi"/>
          <w:sz w:val="22"/>
          <w:szCs w:val="22"/>
        </w:rPr>
        <w:t>provede</w:t>
      </w:r>
      <w:r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 objednateli takto:</w:t>
      </w:r>
    </w:p>
    <w:p w14:paraId="398E4F78" w14:textId="0708414C" w:rsidR="00AA1D78" w:rsidRPr="00B75581" w:rsidRDefault="00AA1D78" w:rsidP="00FA62B4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Terénní část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 bude ukončena zápisem v</w:t>
      </w:r>
      <w:r w:rsidR="006A5F5F" w:rsidRPr="00B75581">
        <w:rPr>
          <w:rFonts w:asciiTheme="minorHAnsi" w:hAnsiTheme="minorHAnsi" w:cstheme="minorHAnsi"/>
          <w:sz w:val="22"/>
          <w:szCs w:val="22"/>
        </w:rPr>
        <w:t>e výzkumném deníku</w:t>
      </w:r>
      <w:r w:rsidR="00D251E1" w:rsidRPr="00B75581">
        <w:rPr>
          <w:rFonts w:asciiTheme="minorHAnsi" w:hAnsiTheme="minorHAnsi" w:cstheme="minorHAnsi"/>
          <w:sz w:val="22"/>
          <w:szCs w:val="22"/>
        </w:rPr>
        <w:t>, který bude předložen k podpisu objednateli. Terénní část ZJAV je provedena, je-li zápis o jejím dokončení uvedený ve výzkumném deníku podepsán objednatelem. Zhotovitel není oprávněn bez uvedení konkrétních odůvodněných výhrad o</w:t>
      </w:r>
      <w:r w:rsidR="00924125" w:rsidRPr="00B75581">
        <w:rPr>
          <w:rFonts w:asciiTheme="minorHAnsi" w:hAnsiTheme="minorHAnsi" w:cstheme="minorHAnsi"/>
          <w:sz w:val="22"/>
          <w:szCs w:val="22"/>
        </w:rPr>
        <w:t>d</w:t>
      </w:r>
      <w:r w:rsidR="00D251E1" w:rsidRPr="00B75581">
        <w:rPr>
          <w:rFonts w:asciiTheme="minorHAnsi" w:hAnsiTheme="minorHAnsi" w:cstheme="minorHAnsi"/>
          <w:sz w:val="22"/>
          <w:szCs w:val="22"/>
        </w:rPr>
        <w:t>mítnout podpis výzkumného deníku.</w:t>
      </w:r>
      <w:r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Po ukončení terénní části </w:t>
      </w:r>
      <w:r w:rsidR="00A10FFB"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>ZJAV</w:t>
      </w:r>
      <w:r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vydá zhotovitel objednateli p</w:t>
      </w:r>
      <w:r w:rsidRPr="00B75581">
        <w:rPr>
          <w:rFonts w:asciiTheme="minorHAnsi" w:hAnsiTheme="minorHAnsi" w:cstheme="minorHAnsi"/>
          <w:sz w:val="22"/>
          <w:szCs w:val="22"/>
        </w:rPr>
        <w:t xml:space="preserve">otvrzení o provedení </w:t>
      </w:r>
      <w:r w:rsidR="00D251E1" w:rsidRPr="00B75581">
        <w:rPr>
          <w:rFonts w:asciiTheme="minorHAnsi" w:hAnsiTheme="minorHAnsi" w:cstheme="minorHAnsi"/>
          <w:sz w:val="22"/>
          <w:szCs w:val="22"/>
        </w:rPr>
        <w:t>terénní části ZJAV</w:t>
      </w:r>
      <w:r w:rsidRPr="00B75581">
        <w:rPr>
          <w:rFonts w:asciiTheme="minorHAnsi" w:hAnsiTheme="minorHAnsi" w:cstheme="minorHAnsi"/>
          <w:sz w:val="22"/>
          <w:szCs w:val="22"/>
        </w:rPr>
        <w:t>.</w:t>
      </w:r>
      <w:r w:rsidRPr="00B7558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</w:p>
    <w:p w14:paraId="238B8FA1" w14:textId="3EDC5419" w:rsidR="00AA1D78" w:rsidRPr="00B75581" w:rsidRDefault="00AA1D78" w:rsidP="00FA62B4">
      <w:pPr>
        <w:pStyle w:val="Odstavecseseznamem"/>
        <w:numPr>
          <w:ilvl w:val="0"/>
          <w:numId w:val="11"/>
        </w:numPr>
        <w:spacing w:after="2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 xml:space="preserve">Zhotovitel se </w:t>
      </w:r>
      <w:r w:rsidR="00D17634" w:rsidRPr="00B75581">
        <w:rPr>
          <w:rFonts w:asciiTheme="minorHAnsi" w:hAnsiTheme="minorHAnsi" w:cstheme="minorHAnsi"/>
          <w:sz w:val="22"/>
          <w:szCs w:val="22"/>
        </w:rPr>
        <w:t>zav</w:t>
      </w:r>
      <w:r w:rsidRPr="00B75581">
        <w:rPr>
          <w:rFonts w:asciiTheme="minorHAnsi" w:hAnsiTheme="minorHAnsi" w:cstheme="minorHAnsi"/>
          <w:sz w:val="22"/>
          <w:szCs w:val="22"/>
        </w:rPr>
        <w:t xml:space="preserve">azuje vypracovat konečnou zprávu o výsledcích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267750" w:rsidRPr="00B75581">
        <w:rPr>
          <w:rFonts w:asciiTheme="minorHAnsi" w:hAnsiTheme="minorHAnsi" w:cstheme="minorHAnsi"/>
          <w:sz w:val="22"/>
          <w:szCs w:val="22"/>
        </w:rPr>
        <w:t>3 měsíců</w:t>
      </w:r>
      <w:r w:rsidRPr="00B75581">
        <w:rPr>
          <w:rFonts w:asciiTheme="minorHAnsi" w:hAnsiTheme="minorHAnsi" w:cstheme="minorHAnsi"/>
          <w:sz w:val="22"/>
          <w:szCs w:val="22"/>
        </w:rPr>
        <w:t xml:space="preserve"> od ukončení terénní části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. O ukončení </w:t>
      </w:r>
      <w:r w:rsidR="00A10FFB" w:rsidRPr="00B75581">
        <w:rPr>
          <w:rFonts w:asciiTheme="minorHAnsi" w:hAnsiTheme="minorHAnsi" w:cstheme="minorHAnsi"/>
          <w:sz w:val="22"/>
          <w:szCs w:val="22"/>
        </w:rPr>
        <w:t>ZJAV</w:t>
      </w:r>
      <w:r w:rsidRPr="00B75581">
        <w:rPr>
          <w:rFonts w:asciiTheme="minorHAnsi" w:hAnsiTheme="minorHAnsi" w:cstheme="minorHAnsi"/>
          <w:sz w:val="22"/>
          <w:szCs w:val="22"/>
        </w:rPr>
        <w:t xml:space="preserve"> a předání konečné zprávy bude mezi</w:t>
      </w:r>
      <w:r w:rsidR="006A5F5F" w:rsidRPr="00B75581">
        <w:rPr>
          <w:rFonts w:asciiTheme="minorHAnsi" w:hAnsiTheme="minorHAnsi" w:cstheme="minorHAnsi"/>
          <w:sz w:val="22"/>
          <w:szCs w:val="22"/>
        </w:rPr>
        <w:t xml:space="preserve"> smluvními</w:t>
      </w:r>
      <w:r w:rsidRPr="00B75581">
        <w:rPr>
          <w:rFonts w:asciiTheme="minorHAnsi" w:hAnsiTheme="minorHAnsi" w:cstheme="minorHAnsi"/>
          <w:sz w:val="22"/>
          <w:szCs w:val="22"/>
        </w:rPr>
        <w:t xml:space="preserve"> stranami podepsán předávací protokol.</w:t>
      </w:r>
      <w:r w:rsidR="009F07E6" w:rsidRPr="00B755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11CF95" w14:textId="77777777" w:rsidR="00055D22" w:rsidRPr="00B75581" w:rsidRDefault="00055D22" w:rsidP="00055D22">
      <w:pPr>
        <w:pStyle w:val="Odstavecseseznamem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12555488" w14:textId="77777777" w:rsidR="00AA1D78" w:rsidRPr="00B75581" w:rsidRDefault="00AA1D78" w:rsidP="00055D22">
      <w:pPr>
        <w:keepNext/>
        <w:tabs>
          <w:tab w:val="left" w:pos="-1434"/>
          <w:tab w:val="left" w:pos="-714"/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5581">
        <w:rPr>
          <w:rFonts w:asciiTheme="minorHAnsi" w:hAnsiTheme="minorHAnsi" w:cstheme="minorHAnsi"/>
          <w:b/>
          <w:sz w:val="22"/>
          <w:szCs w:val="22"/>
        </w:rPr>
        <w:t>VI.</w:t>
      </w:r>
    </w:p>
    <w:p w14:paraId="6E98B13B" w14:textId="77777777" w:rsidR="00AA1D78" w:rsidRPr="00B75581" w:rsidRDefault="00AA1D78" w:rsidP="00055D22">
      <w:pPr>
        <w:keepNext/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5581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72D41DBD" w14:textId="77777777" w:rsidR="00CC5F44" w:rsidRPr="00B75581" w:rsidRDefault="00CC5F44" w:rsidP="00055D22">
      <w:pPr>
        <w:keepNext/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0C379DD" w14:textId="49F31FED" w:rsidR="00AA1D78" w:rsidRPr="00B75581" w:rsidRDefault="00AA1D78" w:rsidP="00D251E1">
      <w:pPr>
        <w:pStyle w:val="Odstavecseseznamem"/>
        <w:numPr>
          <w:ilvl w:val="1"/>
          <w:numId w:val="9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Kontaktní osobou na straně objednatele ve věcech technických je pro účely této smlouvy:</w:t>
      </w:r>
      <w:r w:rsidR="00FA51BB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="00A9537C">
        <w:rPr>
          <w:rFonts w:asciiTheme="minorHAnsi" w:hAnsiTheme="minorHAnsi" w:cstheme="minorHAnsi"/>
          <w:sz w:val="22"/>
          <w:szCs w:val="22"/>
        </w:rPr>
        <w:t>XXXXXXXXXX</w:t>
      </w:r>
      <w:r w:rsidR="001C7363" w:rsidRPr="00B75581">
        <w:rPr>
          <w:rFonts w:asciiTheme="minorHAnsi" w:hAnsiTheme="minorHAnsi" w:cstheme="minorHAnsi"/>
          <w:sz w:val="22"/>
          <w:szCs w:val="22"/>
        </w:rPr>
        <w:t xml:space="preserve">, e-mail: </w:t>
      </w:r>
      <w:r w:rsidR="00A9537C">
        <w:rPr>
          <w:rFonts w:asciiTheme="minorHAnsi" w:hAnsiTheme="minorHAnsi" w:cstheme="minorHAnsi"/>
          <w:sz w:val="22"/>
          <w:szCs w:val="22"/>
        </w:rPr>
        <w:t>XXXXXXXXXX</w:t>
      </w:r>
      <w:r w:rsidR="001C7363" w:rsidRPr="00B75581">
        <w:rPr>
          <w:rFonts w:asciiTheme="minorHAnsi" w:hAnsiTheme="minorHAnsi" w:cstheme="minorHAnsi"/>
          <w:sz w:val="22"/>
          <w:szCs w:val="22"/>
        </w:rPr>
        <w:t xml:space="preserve">, tel. </w:t>
      </w:r>
      <w:r w:rsidR="00A9537C">
        <w:rPr>
          <w:rFonts w:asciiTheme="minorHAnsi" w:hAnsiTheme="minorHAnsi" w:cstheme="minorHAnsi"/>
          <w:sz w:val="22"/>
          <w:szCs w:val="22"/>
        </w:rPr>
        <w:t>XXXXXXXXXX</w:t>
      </w:r>
      <w:r w:rsidR="005F6DE5">
        <w:rPr>
          <w:rFonts w:asciiTheme="minorHAnsi" w:hAnsiTheme="minorHAnsi" w:cstheme="minorHAnsi"/>
          <w:sz w:val="22"/>
          <w:szCs w:val="22"/>
        </w:rPr>
        <w:t xml:space="preserve">. </w:t>
      </w:r>
      <w:r w:rsidRPr="00B75581">
        <w:rPr>
          <w:rFonts w:asciiTheme="minorHAnsi" w:hAnsiTheme="minorHAnsi" w:cstheme="minorHAnsi"/>
          <w:sz w:val="22"/>
          <w:szCs w:val="22"/>
        </w:rPr>
        <w:t>Kontaktní osobou na straně zhotovitele ve věcech technických je pro účely této smlouvy</w:t>
      </w:r>
      <w:r w:rsidRPr="00B75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A9537C">
        <w:rPr>
          <w:rFonts w:asciiTheme="minorHAnsi" w:hAnsiTheme="minorHAnsi" w:cstheme="minorHAnsi"/>
          <w:sz w:val="22"/>
          <w:szCs w:val="22"/>
        </w:rPr>
        <w:t>XXXXXXXXXX</w:t>
      </w:r>
      <w:r w:rsidRPr="00B75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e-mail: </w:t>
      </w:r>
      <w:r w:rsidR="00A9537C">
        <w:rPr>
          <w:rFonts w:asciiTheme="minorHAnsi" w:hAnsiTheme="minorHAnsi" w:cstheme="minorHAnsi"/>
          <w:sz w:val="22"/>
          <w:szCs w:val="22"/>
        </w:rPr>
        <w:t>XXXXXXXXXX</w:t>
      </w:r>
      <w:r w:rsidRPr="00B75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tel. </w:t>
      </w:r>
      <w:r w:rsidR="00A9537C">
        <w:rPr>
          <w:rFonts w:asciiTheme="minorHAnsi" w:hAnsiTheme="minorHAnsi" w:cstheme="minorHAnsi"/>
          <w:sz w:val="22"/>
          <w:szCs w:val="22"/>
        </w:rPr>
        <w:t>XXXXXXXXXX</w:t>
      </w:r>
      <w:r w:rsidRPr="00B755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C5F44" w:rsidRPr="00B75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mob.</w:t>
      </w:r>
      <w:r w:rsidR="001B0CE9" w:rsidRPr="00B75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537C">
        <w:rPr>
          <w:rFonts w:asciiTheme="minorHAnsi" w:hAnsiTheme="minorHAnsi" w:cstheme="minorHAnsi"/>
          <w:sz w:val="22"/>
          <w:szCs w:val="22"/>
        </w:rPr>
        <w:t>XXXXXXXXXX</w:t>
      </w:r>
      <w:r w:rsidR="00A9537C" w:rsidRPr="00B75581">
        <w:rPr>
          <w:rFonts w:asciiTheme="minorHAnsi" w:hAnsiTheme="minorHAnsi" w:cstheme="minorHAnsi"/>
          <w:sz w:val="22"/>
          <w:szCs w:val="22"/>
        </w:rPr>
        <w:t xml:space="preserve"> </w:t>
      </w:r>
      <w:r w:rsidRPr="00B75581">
        <w:rPr>
          <w:rFonts w:asciiTheme="minorHAnsi" w:hAnsiTheme="minorHAnsi" w:cstheme="minorHAnsi"/>
          <w:sz w:val="22"/>
          <w:szCs w:val="22"/>
        </w:rPr>
        <w:t>nebude-li písemně sděleno jinak.</w:t>
      </w:r>
      <w:r w:rsidR="00D251E1" w:rsidRPr="00B755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87D6D" w14:textId="480336A5" w:rsidR="00D251E1" w:rsidRPr="00B75581" w:rsidRDefault="00D251E1" w:rsidP="00B75581">
      <w:pPr>
        <w:pStyle w:val="Odstavecseseznamem"/>
        <w:spacing w:after="2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Změny kontaktních osob lze v průběhu platnosti této dohody změnit jednostranným písemným prohlášením kterékoliv ze smluvních stran, doručeným druhé smluvní straně, bez povinnosti uzavření dodatku k této dohodě.</w:t>
      </w:r>
    </w:p>
    <w:p w14:paraId="6626C1E3" w14:textId="77777777" w:rsidR="00AA1D78" w:rsidRPr="00B75581" w:rsidRDefault="00AA1D78" w:rsidP="00FA62B4">
      <w:pPr>
        <w:pStyle w:val="Zkladntextodsazen"/>
        <w:numPr>
          <w:ilvl w:val="1"/>
          <w:numId w:val="9"/>
        </w:numPr>
        <w:suppressAutoHyphens/>
        <w:snapToGrid/>
        <w:spacing w:before="0" w:after="24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75581">
        <w:rPr>
          <w:rFonts w:asciiTheme="minorHAnsi" w:hAnsiTheme="minorHAnsi" w:cstheme="minorHAnsi"/>
          <w:b w:val="0"/>
          <w:sz w:val="22"/>
          <w:szCs w:val="22"/>
        </w:rPr>
        <w:t xml:space="preserve">Tuto </w:t>
      </w:r>
      <w:r w:rsidR="009F07E6" w:rsidRPr="00B75581">
        <w:rPr>
          <w:rFonts w:asciiTheme="minorHAnsi" w:hAnsiTheme="minorHAnsi" w:cstheme="minorHAnsi"/>
          <w:b w:val="0"/>
          <w:sz w:val="22"/>
          <w:szCs w:val="22"/>
        </w:rPr>
        <w:t xml:space="preserve">dohodu </w:t>
      </w:r>
      <w:r w:rsidRPr="00B75581">
        <w:rPr>
          <w:rFonts w:asciiTheme="minorHAnsi" w:hAnsiTheme="minorHAnsi" w:cstheme="minorHAnsi"/>
          <w:b w:val="0"/>
          <w:sz w:val="22"/>
          <w:szCs w:val="22"/>
        </w:rPr>
        <w:t xml:space="preserve">lze měnit pouze písemnými dodatky, podepsanými oběma smluvními stranami a postupně vzestupně číslovanými. </w:t>
      </w:r>
    </w:p>
    <w:p w14:paraId="77E920EA" w14:textId="77777777" w:rsidR="00AA1D78" w:rsidRPr="00B75581" w:rsidRDefault="009F07E6" w:rsidP="00FA62B4">
      <w:pPr>
        <w:pStyle w:val="Zkladntextodsazen"/>
        <w:numPr>
          <w:ilvl w:val="1"/>
          <w:numId w:val="9"/>
        </w:numPr>
        <w:suppressAutoHyphens/>
        <w:snapToGrid/>
        <w:spacing w:before="0" w:after="24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75581">
        <w:rPr>
          <w:rFonts w:asciiTheme="minorHAnsi" w:hAnsiTheme="minorHAnsi" w:cstheme="minorHAnsi"/>
          <w:b w:val="0"/>
          <w:sz w:val="22"/>
          <w:szCs w:val="22"/>
        </w:rPr>
        <w:t xml:space="preserve">Dohoda </w:t>
      </w:r>
      <w:r w:rsidR="00AA1D78" w:rsidRPr="00B75581">
        <w:rPr>
          <w:rFonts w:asciiTheme="minorHAnsi" w:hAnsiTheme="minorHAnsi" w:cstheme="minorHAnsi"/>
          <w:b w:val="0"/>
          <w:sz w:val="22"/>
          <w:szCs w:val="22"/>
        </w:rPr>
        <w:t xml:space="preserve">je sepsána ve čtyřech stejnopisech s platností originálu, z nichž dvě obdrží objednatel a dvě zhotovitel. </w:t>
      </w:r>
    </w:p>
    <w:p w14:paraId="45A0BB8D" w14:textId="59AA9EFF" w:rsidR="00AA1D78" w:rsidRPr="00B75581" w:rsidRDefault="009F07E6" w:rsidP="00B75581">
      <w:pPr>
        <w:pStyle w:val="11"/>
        <w:numPr>
          <w:ilvl w:val="1"/>
          <w:numId w:val="9"/>
        </w:numPr>
        <w:spacing w:before="0" w:after="240"/>
        <w:ind w:left="567" w:hanging="567"/>
        <w:rPr>
          <w:rFonts w:asciiTheme="minorHAnsi" w:hAnsiTheme="minorHAnsi" w:cstheme="minorHAnsi"/>
          <w:b/>
          <w:snapToGrid w:val="0"/>
        </w:rPr>
      </w:pPr>
      <w:r w:rsidRPr="00B75581">
        <w:rPr>
          <w:rFonts w:asciiTheme="minorHAnsi" w:hAnsiTheme="minorHAnsi" w:cstheme="minorHAnsi"/>
        </w:rPr>
        <w:lastRenderedPageBreak/>
        <w:t xml:space="preserve">Dohoda </w:t>
      </w:r>
      <w:r w:rsidR="00AA1D78" w:rsidRPr="00B75581">
        <w:rPr>
          <w:rFonts w:asciiTheme="minorHAnsi" w:hAnsiTheme="minorHAnsi" w:cstheme="minorHAnsi"/>
        </w:rPr>
        <w:t>nabývá platnosti dnem podpisu oprávněných zástupců smluvních stran</w:t>
      </w:r>
      <w:r w:rsidR="00782ADA" w:rsidRPr="00B75581">
        <w:rPr>
          <w:rFonts w:asciiTheme="minorHAnsi" w:hAnsiTheme="minorHAnsi" w:cstheme="minorHAnsi"/>
        </w:rPr>
        <w:t xml:space="preserve"> a účinnosti dnem jejího uveřejnění prostřednictvím registru smluv</w:t>
      </w:r>
      <w:r w:rsidR="00D251E1" w:rsidRPr="00B75581">
        <w:rPr>
          <w:rFonts w:asciiTheme="minorHAnsi" w:hAnsiTheme="minorHAnsi" w:cstheme="minorHAnsi"/>
          <w:color w:val="000000"/>
        </w:rPr>
        <w:t xml:space="preserve"> v souladu se zákonem č. 340/2015 Sb., o zvláštních podmínkách účinnosti některých smluv, uveřejňování těchto smluv a o registru smluv (zákon o registru smluv), její zveřejnění zajistí zhotovitel</w:t>
      </w:r>
      <w:r w:rsidR="009820E5" w:rsidRPr="00B75581">
        <w:rPr>
          <w:rFonts w:asciiTheme="minorHAnsi" w:hAnsiTheme="minorHAnsi" w:cstheme="minorHAnsi"/>
          <w:color w:val="000000"/>
        </w:rPr>
        <w:t xml:space="preserve"> Tuto dohodu zveřejní zhotovitel do 14 dnů od podpisu oběma stranami. V případě nesplnění této smluvní povinnosti uveřejní dohodu a její dodatky druhá smluvní strana nejpozději do 30 dnů od uzavření této dohody.</w:t>
      </w:r>
    </w:p>
    <w:p w14:paraId="4247E484" w14:textId="77777777" w:rsidR="00AA1D78" w:rsidRPr="00B75581" w:rsidRDefault="00AA1D78" w:rsidP="00FA62B4">
      <w:pPr>
        <w:pStyle w:val="Zkladntextodsazen"/>
        <w:numPr>
          <w:ilvl w:val="1"/>
          <w:numId w:val="9"/>
        </w:numPr>
        <w:suppressAutoHyphens/>
        <w:snapToGrid/>
        <w:spacing w:before="0" w:after="24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75581">
        <w:rPr>
          <w:rFonts w:asciiTheme="minorHAnsi" w:hAnsiTheme="minorHAnsi" w:cstheme="minorHAnsi"/>
          <w:b w:val="0"/>
          <w:sz w:val="22"/>
          <w:szCs w:val="22"/>
        </w:rPr>
        <w:t xml:space="preserve">Smluvní vztahy výslovně neupravené touto </w:t>
      </w:r>
      <w:r w:rsidR="009F07E6" w:rsidRPr="00B75581">
        <w:rPr>
          <w:rFonts w:asciiTheme="minorHAnsi" w:hAnsiTheme="minorHAnsi" w:cstheme="minorHAnsi"/>
          <w:b w:val="0"/>
          <w:sz w:val="22"/>
          <w:szCs w:val="22"/>
        </w:rPr>
        <w:t xml:space="preserve">dohodou </w:t>
      </w:r>
      <w:r w:rsidRPr="00B75581">
        <w:rPr>
          <w:rFonts w:asciiTheme="minorHAnsi" w:hAnsiTheme="minorHAnsi" w:cstheme="minorHAnsi"/>
          <w:b w:val="0"/>
          <w:sz w:val="22"/>
          <w:szCs w:val="22"/>
        </w:rPr>
        <w:t>se řídí ustanoveními občanského zákoníku a předpisů souvisejících.</w:t>
      </w:r>
    </w:p>
    <w:p w14:paraId="5B16830E" w14:textId="77777777" w:rsidR="00AA1D78" w:rsidRPr="00B75581" w:rsidRDefault="00AA1D78" w:rsidP="00FA62B4">
      <w:pPr>
        <w:pStyle w:val="Zkladntextodsazen"/>
        <w:numPr>
          <w:ilvl w:val="1"/>
          <w:numId w:val="9"/>
        </w:numPr>
        <w:suppressAutoHyphens/>
        <w:snapToGrid/>
        <w:spacing w:before="0" w:after="24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75581">
        <w:rPr>
          <w:rFonts w:asciiTheme="minorHAnsi" w:hAnsiTheme="minorHAnsi" w:cstheme="minorHAnsi"/>
          <w:b w:val="0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43240EBE" w14:textId="2E0D24A7" w:rsidR="00782ADA" w:rsidRPr="00B75581" w:rsidRDefault="006A5F5F" w:rsidP="00B75581">
      <w:pPr>
        <w:pStyle w:val="11"/>
        <w:numPr>
          <w:ilvl w:val="1"/>
          <w:numId w:val="9"/>
        </w:numPr>
        <w:spacing w:before="0" w:after="240"/>
        <w:ind w:left="567" w:hanging="567"/>
        <w:rPr>
          <w:rFonts w:asciiTheme="minorHAnsi" w:hAnsiTheme="minorHAnsi" w:cstheme="minorHAnsi"/>
          <w:snapToGrid w:val="0"/>
        </w:rPr>
      </w:pPr>
      <w:r w:rsidRPr="00B75581">
        <w:rPr>
          <w:rFonts w:asciiTheme="minorHAnsi" w:hAnsiTheme="minorHAnsi" w:cstheme="minorHAnsi"/>
        </w:rPr>
        <w:t xml:space="preserve">Smluvní strany </w:t>
      </w:r>
      <w:r w:rsidR="00AA1D78" w:rsidRPr="00B75581">
        <w:rPr>
          <w:rFonts w:asciiTheme="minorHAnsi" w:hAnsiTheme="minorHAnsi" w:cstheme="minorHAnsi"/>
        </w:rPr>
        <w:t>této dohody po jejím přečtení prohlašují, že souhlasí s jejím obsahem a potvrzují, že nebyla ujednána v tísni ani za jinak nápadně nevýhodných podmínek. Na důkaz toho připojují svoje podpisy.</w:t>
      </w:r>
    </w:p>
    <w:p w14:paraId="60895468" w14:textId="53028462" w:rsidR="00AA1D78" w:rsidRPr="00B75581" w:rsidRDefault="00AA1D78" w:rsidP="00FA62B4">
      <w:pPr>
        <w:pStyle w:val="Zkladntext"/>
        <w:numPr>
          <w:ilvl w:val="1"/>
          <w:numId w:val="9"/>
        </w:numPr>
        <w:snapToGrid/>
        <w:spacing w:before="0" w:after="24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B75581">
        <w:rPr>
          <w:rFonts w:asciiTheme="minorHAnsi" w:hAnsiTheme="minorHAnsi" w:cstheme="minorHAnsi"/>
          <w:b w:val="0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="00C023B4" w:rsidRPr="00B75581">
          <w:rPr>
            <w:rStyle w:val="Hypertextovodkaz"/>
            <w:rFonts w:asciiTheme="minorHAnsi" w:hAnsiTheme="minorHAnsi" w:cstheme="minorHAnsi"/>
            <w:b w:val="0"/>
            <w:iCs/>
            <w:color w:val="auto"/>
            <w:sz w:val="22"/>
            <w:szCs w:val="22"/>
          </w:rPr>
          <w:t>www.npu.cz</w:t>
        </w:r>
      </w:hyperlink>
      <w:r w:rsidRPr="00B75581">
        <w:rPr>
          <w:rFonts w:asciiTheme="minorHAnsi" w:hAnsiTheme="minorHAnsi" w:cstheme="minorHAnsi"/>
          <w:b w:val="0"/>
          <w:iCs/>
          <w:sz w:val="22"/>
          <w:szCs w:val="22"/>
        </w:rPr>
        <w:t xml:space="preserve"> v sekci „Ochrana osobních údajů“.</w:t>
      </w:r>
    </w:p>
    <w:p w14:paraId="5652F2C1" w14:textId="77777777" w:rsidR="00065B0A" w:rsidRPr="00B75581" w:rsidRDefault="00065B0A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 w:cstheme="minorHAnsi"/>
          <w:snapToGrid w:val="0"/>
        </w:rPr>
      </w:pPr>
    </w:p>
    <w:p w14:paraId="4737CB73" w14:textId="77777777" w:rsidR="00065B0A" w:rsidRPr="00B75581" w:rsidRDefault="00065B0A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 w:cstheme="minorHAnsi"/>
          <w:snapToGrid w:val="0"/>
        </w:rPr>
      </w:pPr>
    </w:p>
    <w:p w14:paraId="4284E5DA" w14:textId="77777777" w:rsidR="00065B0A" w:rsidRPr="00B75581" w:rsidRDefault="00065B0A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 w:cstheme="minorHAnsi"/>
          <w:snapToGrid w:val="0"/>
        </w:rPr>
      </w:pPr>
    </w:p>
    <w:p w14:paraId="63F7C0F1" w14:textId="77777777" w:rsidR="00055D22" w:rsidRPr="00B75581" w:rsidRDefault="00055D22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 w:cstheme="minorHAnsi"/>
          <w:snapToGrid w:val="0"/>
        </w:rPr>
      </w:pPr>
    </w:p>
    <w:tbl>
      <w:tblPr>
        <w:tblW w:w="87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4559"/>
      </w:tblGrid>
      <w:tr w:rsidR="00AA1D78" w:rsidRPr="00B75581" w14:paraId="2A6A5F74" w14:textId="77777777" w:rsidTr="00481E9D">
        <w:trPr>
          <w:trHeight w:val="236"/>
        </w:trPr>
        <w:tc>
          <w:tcPr>
            <w:tcW w:w="4206" w:type="dxa"/>
          </w:tcPr>
          <w:p w14:paraId="32B1D630" w14:textId="77777777" w:rsidR="00AA1D78" w:rsidRPr="00B75581" w:rsidRDefault="00AA1D78" w:rsidP="00C023B4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7558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18072A" w:rsidRPr="00B75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5581">
              <w:rPr>
                <w:rFonts w:asciiTheme="minorHAnsi" w:hAnsiTheme="minorHAnsi" w:cstheme="minorHAnsi"/>
                <w:sz w:val="22"/>
                <w:szCs w:val="22"/>
              </w:rPr>
              <w:t>V Praze dne …….……</w:t>
            </w:r>
            <w:r w:rsidR="00D135F4" w:rsidRPr="00B7558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B7558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E1C0C" w:rsidRPr="00B755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23B4" w:rsidRPr="00B7558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59" w:type="dxa"/>
          </w:tcPr>
          <w:p w14:paraId="6B72B3D8" w14:textId="77777777" w:rsidR="00AA1D78" w:rsidRPr="00B75581" w:rsidRDefault="00AA1D78" w:rsidP="00C023B4">
            <w:pPr>
              <w:pStyle w:val="Zkladntext"/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B7558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CC5F44" w:rsidRPr="00B7558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8072A" w:rsidRPr="00B75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5581">
              <w:rPr>
                <w:rFonts w:asciiTheme="minorHAnsi" w:hAnsiTheme="minorHAnsi" w:cstheme="minorHAnsi"/>
                <w:sz w:val="22"/>
                <w:szCs w:val="22"/>
              </w:rPr>
              <w:t>V Praze dne …………….20</w:t>
            </w:r>
            <w:r w:rsidR="006E1C0C" w:rsidRPr="00B755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23B4" w:rsidRPr="00B7558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A1D78" w:rsidRPr="009820E5" w14:paraId="1DC89FF0" w14:textId="77777777" w:rsidTr="00481E9D">
        <w:trPr>
          <w:trHeight w:val="236"/>
        </w:trPr>
        <w:tc>
          <w:tcPr>
            <w:tcW w:w="4206" w:type="dxa"/>
          </w:tcPr>
          <w:p w14:paraId="4DDCB3E4" w14:textId="77777777" w:rsidR="00D2554F" w:rsidRPr="00B75581" w:rsidRDefault="00D2554F" w:rsidP="0018072A">
            <w:pPr>
              <w:pStyle w:val="Zkladntext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6EE07FF" w14:textId="77777777" w:rsidR="00AC7198" w:rsidRPr="00B75581" w:rsidRDefault="00AC7198" w:rsidP="0018072A">
            <w:pPr>
              <w:pStyle w:val="Zkladntext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4B59722" w14:textId="77777777" w:rsidR="00A60D68" w:rsidRPr="00B75581" w:rsidRDefault="00A60D68" w:rsidP="0018072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73B07F" w14:textId="77777777" w:rsidR="0018072A" w:rsidRPr="00B75581" w:rsidRDefault="0018072A" w:rsidP="0018072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46B402" w14:textId="77777777" w:rsidR="0018072A" w:rsidRPr="00B75581" w:rsidRDefault="00C42BB4" w:rsidP="0018072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5581">
              <w:rPr>
                <w:rFonts w:asciiTheme="minorHAnsi" w:hAnsiTheme="minorHAnsi" w:cstheme="minorHAnsi"/>
                <w:bCs/>
                <w:sz w:val="22"/>
                <w:szCs w:val="22"/>
              </w:rPr>
              <w:t>………..…….</w:t>
            </w:r>
            <w:r w:rsidR="0018072A" w:rsidRPr="00B75581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…………………………..</w:t>
            </w:r>
          </w:p>
          <w:p w14:paraId="35F587E6" w14:textId="0D8886B8" w:rsidR="00C023B4" w:rsidRPr="00B75581" w:rsidRDefault="00A9537C" w:rsidP="00A9537C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sz w:val="22"/>
                <w:szCs w:val="22"/>
              </w:rPr>
              <w:t>XXXXXXXXXX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17911" w:rsidRPr="00B755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53162" w:rsidRPr="00B755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</w:t>
            </w:r>
            <w:r w:rsidR="0018072A" w:rsidRPr="00B755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 w:rsidR="00853162" w:rsidRPr="00B755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</w:t>
            </w:r>
            <w:r w:rsidR="00593355" w:rsidRPr="00B75581">
              <w:rPr>
                <w:rFonts w:asciiTheme="minorHAnsi" w:hAnsiTheme="minorHAnsi" w:cstheme="minorHAnsi"/>
                <w:b w:val="0"/>
                <w:sz w:val="22"/>
                <w:szCs w:val="22"/>
              </w:rPr>
              <w:t>arciopat</w:t>
            </w:r>
          </w:p>
          <w:p w14:paraId="276B5461" w14:textId="77777777" w:rsidR="00AA1D78" w:rsidRPr="00B75581" w:rsidRDefault="00AA1D78" w:rsidP="001E4929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</w:tcPr>
          <w:p w14:paraId="5B90CE33" w14:textId="77777777" w:rsidR="00AA1D78" w:rsidRPr="00B75581" w:rsidRDefault="00AA1D78" w:rsidP="0018072A">
            <w:pPr>
              <w:pStyle w:val="Zkladntext"/>
              <w:spacing w:before="0"/>
              <w:ind w:left="26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  <w:p w14:paraId="5D4366DF" w14:textId="77777777" w:rsidR="00A60D68" w:rsidRPr="00B75581" w:rsidRDefault="00A60D68" w:rsidP="0018072A">
            <w:pPr>
              <w:pStyle w:val="Zkladntext"/>
              <w:spacing w:before="0"/>
              <w:ind w:left="260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  <w:p w14:paraId="7DCE6BE0" w14:textId="77777777" w:rsidR="00AC7198" w:rsidRPr="00B75581" w:rsidRDefault="00AC7198" w:rsidP="0018072A">
            <w:pPr>
              <w:pStyle w:val="Zkladntext"/>
              <w:spacing w:before="0"/>
              <w:ind w:left="260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  <w:p w14:paraId="730D5BAB" w14:textId="77777777" w:rsidR="0018072A" w:rsidRPr="00B75581" w:rsidRDefault="0018072A" w:rsidP="0018072A">
            <w:pPr>
              <w:pStyle w:val="Zkladntext"/>
              <w:spacing w:before="0"/>
              <w:ind w:left="260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  <w:p w14:paraId="6282B385" w14:textId="77777777" w:rsidR="0018072A" w:rsidRPr="00B75581" w:rsidRDefault="00A60D68" w:rsidP="00481E9D">
            <w:pPr>
              <w:pStyle w:val="Zkladntext"/>
              <w:spacing w:before="0"/>
              <w:ind w:left="26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B7558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…</w:t>
            </w:r>
            <w:r w:rsidR="0018072A" w:rsidRPr="00B7558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……………………………………………...</w:t>
            </w:r>
          </w:p>
          <w:p w14:paraId="4B2DCDA8" w14:textId="77777777" w:rsidR="006E1C0C" w:rsidRPr="00B75581" w:rsidRDefault="00E17911" w:rsidP="00481E9D">
            <w:pPr>
              <w:pStyle w:val="Zkladntext"/>
              <w:spacing w:before="0"/>
              <w:ind w:left="2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7558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        </w:t>
            </w:r>
            <w:r w:rsidR="006E1C0C" w:rsidRPr="00B7558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PhDr. Jaroslav Podliska, Ph.D.,</w:t>
            </w:r>
          </w:p>
          <w:p w14:paraId="373785CA" w14:textId="4E62020D" w:rsidR="00AA1D78" w:rsidRPr="00B75581" w:rsidRDefault="00AA1D78" w:rsidP="00481E9D">
            <w:pPr>
              <w:pStyle w:val="Zkladntext"/>
              <w:spacing w:before="0"/>
              <w:ind w:left="2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755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ředitel NPÚ </w:t>
            </w:r>
            <w:r w:rsidR="006A5F5F" w:rsidRPr="00B75581">
              <w:rPr>
                <w:rFonts w:asciiTheme="minorHAnsi" w:hAnsiTheme="minorHAnsi" w:cstheme="minorHAnsi"/>
                <w:b w:val="0"/>
                <w:sz w:val="22"/>
                <w:szCs w:val="22"/>
              </w:rPr>
              <w:t>ÚOP</w:t>
            </w:r>
            <w:r w:rsidRPr="00B755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6A5F5F" w:rsidRPr="00B75581">
              <w:rPr>
                <w:rFonts w:asciiTheme="minorHAnsi" w:hAnsiTheme="minorHAnsi" w:cstheme="minorHAnsi"/>
                <w:b w:val="0"/>
                <w:sz w:val="22"/>
                <w:szCs w:val="22"/>
              </w:rPr>
              <w:t>Praha</w:t>
            </w:r>
            <w:r w:rsidRPr="00B755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68147577" w14:textId="77777777" w:rsidR="00AA1D78" w:rsidRPr="00B75581" w:rsidRDefault="00AA1D78" w:rsidP="00481E9D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3EB4353" w14:textId="77777777" w:rsidR="00D2554F" w:rsidRPr="00B75581" w:rsidRDefault="00D2554F" w:rsidP="00481E9D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382B2FA" w14:textId="77777777" w:rsidR="00D2554F" w:rsidRPr="00B75581" w:rsidRDefault="00D2554F" w:rsidP="00481E9D">
            <w:pPr>
              <w:pStyle w:val="Zkladn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818E2FB" w14:textId="77777777" w:rsidR="00AA1D78" w:rsidRPr="00B75581" w:rsidRDefault="00AA1D78" w:rsidP="00D2554F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D68" w:rsidRPr="009820E5" w14:paraId="7CA91911" w14:textId="77777777" w:rsidTr="00481E9D">
        <w:trPr>
          <w:trHeight w:val="236"/>
        </w:trPr>
        <w:tc>
          <w:tcPr>
            <w:tcW w:w="4206" w:type="dxa"/>
          </w:tcPr>
          <w:p w14:paraId="34AC6B1E" w14:textId="77777777" w:rsidR="00A60D68" w:rsidRPr="00B75581" w:rsidRDefault="00A60D68" w:rsidP="00481E9D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</w:tcPr>
          <w:p w14:paraId="559628D3" w14:textId="77777777" w:rsidR="00A60D68" w:rsidRPr="00B75581" w:rsidRDefault="00A60D68" w:rsidP="00481E9D">
            <w:pPr>
              <w:pStyle w:val="Zkladntext"/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38906" w14:textId="77777777" w:rsidR="00AA1D78" w:rsidRPr="00B75581" w:rsidRDefault="00AA1D78" w:rsidP="00AA1D7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B75581">
        <w:rPr>
          <w:rFonts w:asciiTheme="minorHAnsi" w:hAnsiTheme="minorHAnsi" w:cstheme="minorHAnsi"/>
          <w:sz w:val="22"/>
          <w:szCs w:val="22"/>
        </w:rPr>
        <w:t>Přílohy:</w:t>
      </w:r>
    </w:p>
    <w:p w14:paraId="1A1CA218" w14:textId="77777777" w:rsidR="00AA1D78" w:rsidRPr="00B75581" w:rsidRDefault="00AA1D78" w:rsidP="00AA1D7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5EE40C3F" w14:textId="55BED731" w:rsidR="001E4929" w:rsidRPr="00B75581" w:rsidRDefault="00FA51BB" w:rsidP="00AA10A5">
      <w:pPr>
        <w:pStyle w:val="Zkladn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 w:hanging="35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75581">
        <w:rPr>
          <w:rFonts w:asciiTheme="minorHAnsi" w:hAnsiTheme="minorHAnsi" w:cstheme="minorHAnsi"/>
          <w:b w:val="0"/>
          <w:bCs/>
          <w:sz w:val="22"/>
          <w:szCs w:val="22"/>
        </w:rPr>
        <w:t>Projekt výzkumu, cenová nabídka, s</w:t>
      </w:r>
      <w:r w:rsidR="001E4929" w:rsidRPr="00B75581">
        <w:rPr>
          <w:rFonts w:asciiTheme="minorHAnsi" w:hAnsiTheme="minorHAnsi" w:cstheme="minorHAnsi"/>
          <w:b w:val="0"/>
          <w:bCs/>
          <w:sz w:val="22"/>
          <w:szCs w:val="22"/>
        </w:rPr>
        <w:t xml:space="preserve">ituační plán – plocha </w:t>
      </w:r>
      <w:r w:rsidR="00A10FFB" w:rsidRPr="00B75581">
        <w:rPr>
          <w:rFonts w:asciiTheme="minorHAnsi" w:hAnsiTheme="minorHAnsi" w:cstheme="minorHAnsi"/>
          <w:b w:val="0"/>
          <w:bCs/>
          <w:sz w:val="22"/>
          <w:szCs w:val="22"/>
        </w:rPr>
        <w:t>ZJAV</w:t>
      </w:r>
    </w:p>
    <w:p w14:paraId="149A5B7D" w14:textId="77777777" w:rsidR="00CA407F" w:rsidRPr="00B75581" w:rsidRDefault="00CA407F" w:rsidP="00CA407F">
      <w:pPr>
        <w:pStyle w:val="Zkladn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 w:hanging="35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75581">
        <w:rPr>
          <w:rFonts w:asciiTheme="minorHAnsi" w:hAnsiTheme="minorHAnsi" w:cstheme="minorHAnsi"/>
          <w:b w:val="0"/>
          <w:bCs/>
          <w:sz w:val="22"/>
          <w:szCs w:val="22"/>
        </w:rPr>
        <w:t>Ceník odborných prací NPÚ ÚOP Praha, platnost od 1. 1. 2023.</w:t>
      </w:r>
    </w:p>
    <w:p w14:paraId="15526286" w14:textId="77777777" w:rsidR="00CA407F" w:rsidRPr="00B75581" w:rsidRDefault="00CA407F" w:rsidP="00B75581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DB6B542" w14:textId="77777777" w:rsidR="00EE6618" w:rsidRPr="00B75581" w:rsidRDefault="00EE6618">
      <w:pPr>
        <w:rPr>
          <w:rFonts w:asciiTheme="minorHAnsi" w:hAnsiTheme="minorHAnsi" w:cstheme="minorHAnsi"/>
          <w:sz w:val="22"/>
          <w:szCs w:val="22"/>
        </w:rPr>
      </w:pPr>
    </w:p>
    <w:sectPr w:rsidR="00EE6618" w:rsidRPr="00B75581" w:rsidSect="00995EF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1B788" w14:textId="77777777" w:rsidR="00AF6B10" w:rsidRDefault="00AF6B10">
      <w:r>
        <w:separator/>
      </w:r>
    </w:p>
  </w:endnote>
  <w:endnote w:type="continuationSeparator" w:id="0">
    <w:p w14:paraId="57A29A9C" w14:textId="77777777" w:rsidR="00AF6B10" w:rsidRDefault="00AF6B10">
      <w:r>
        <w:continuationSeparator/>
      </w:r>
    </w:p>
  </w:endnote>
  <w:endnote w:type="continuationNotice" w:id="1">
    <w:p w14:paraId="18876C29" w14:textId="77777777" w:rsidR="00AF6B10" w:rsidRDefault="00AF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12AD" w14:textId="77777777" w:rsidR="008C46EF" w:rsidRDefault="00072F16" w:rsidP="006B05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D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FA3B41" w14:textId="77777777" w:rsidR="008C46EF" w:rsidRDefault="008C46EF" w:rsidP="006B05C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8A56" w14:textId="77777777" w:rsidR="008C46EF" w:rsidRDefault="00072F16" w:rsidP="006B05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D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537C">
      <w:rPr>
        <w:rStyle w:val="slostrnky"/>
        <w:noProof/>
      </w:rPr>
      <w:t>5</w:t>
    </w:r>
    <w:r>
      <w:rPr>
        <w:rStyle w:val="slostrnky"/>
      </w:rPr>
      <w:fldChar w:fldCharType="end"/>
    </w:r>
  </w:p>
  <w:p w14:paraId="53E8B50C" w14:textId="77777777" w:rsidR="008C46EF" w:rsidRDefault="008C46EF" w:rsidP="006B05C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678B9" w14:textId="77777777" w:rsidR="00AF6B10" w:rsidRDefault="00AF6B10">
      <w:r>
        <w:separator/>
      </w:r>
    </w:p>
  </w:footnote>
  <w:footnote w:type="continuationSeparator" w:id="0">
    <w:p w14:paraId="5F9074E6" w14:textId="77777777" w:rsidR="00AF6B10" w:rsidRDefault="00AF6B10">
      <w:r>
        <w:continuationSeparator/>
      </w:r>
    </w:p>
  </w:footnote>
  <w:footnote w:type="continuationNotice" w:id="1">
    <w:p w14:paraId="3DA61B3D" w14:textId="77777777" w:rsidR="00AF6B10" w:rsidRDefault="00AF6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0EAA" w14:textId="77777777" w:rsidR="004757DD" w:rsidRDefault="004757DD">
    <w:pPr>
      <w:pStyle w:val="Zhlav"/>
    </w:pPr>
  </w:p>
  <w:p w14:paraId="29D548EE" w14:textId="77777777" w:rsidR="004757DD" w:rsidRDefault="004757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EF6"/>
    <w:multiLevelType w:val="hybridMultilevel"/>
    <w:tmpl w:val="6B38DE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C3600"/>
    <w:multiLevelType w:val="hybridMultilevel"/>
    <w:tmpl w:val="3C9804E6"/>
    <w:lvl w:ilvl="0" w:tplc="37E23B6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C45A1"/>
    <w:multiLevelType w:val="hybridMultilevel"/>
    <w:tmpl w:val="140C9378"/>
    <w:lvl w:ilvl="0" w:tplc="0A2EE6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65895"/>
    <w:multiLevelType w:val="hybridMultilevel"/>
    <w:tmpl w:val="AB1AB62A"/>
    <w:lvl w:ilvl="0" w:tplc="D0000D5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2397"/>
    <w:multiLevelType w:val="hybridMultilevel"/>
    <w:tmpl w:val="B9209BD4"/>
    <w:lvl w:ilvl="0" w:tplc="9DC06E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37E59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1CE5"/>
    <w:multiLevelType w:val="hybridMultilevel"/>
    <w:tmpl w:val="6E788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0E95"/>
    <w:multiLevelType w:val="hybridMultilevel"/>
    <w:tmpl w:val="CA1620B4"/>
    <w:lvl w:ilvl="0" w:tplc="0508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3A25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E8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A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4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67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8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B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0F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46A78"/>
    <w:multiLevelType w:val="hybridMultilevel"/>
    <w:tmpl w:val="902EC19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6E1144E"/>
    <w:multiLevelType w:val="hybridMultilevel"/>
    <w:tmpl w:val="6EEA6340"/>
    <w:lvl w:ilvl="0" w:tplc="AC549C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FF5386D"/>
    <w:multiLevelType w:val="hybridMultilevel"/>
    <w:tmpl w:val="F4947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45BEA"/>
    <w:multiLevelType w:val="hybridMultilevel"/>
    <w:tmpl w:val="F21A7B54"/>
    <w:lvl w:ilvl="0" w:tplc="DBEA21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5229F"/>
    <w:multiLevelType w:val="multilevel"/>
    <w:tmpl w:val="F08AA8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DC7B9A"/>
    <w:multiLevelType w:val="hybridMultilevel"/>
    <w:tmpl w:val="5EC88FD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C9E474A"/>
    <w:multiLevelType w:val="hybridMultilevel"/>
    <w:tmpl w:val="F3CC9C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BB7099"/>
    <w:multiLevelType w:val="hybridMultilevel"/>
    <w:tmpl w:val="61848044"/>
    <w:lvl w:ilvl="0" w:tplc="238C36E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CC31F1"/>
    <w:multiLevelType w:val="hybridMultilevel"/>
    <w:tmpl w:val="1D6E8C3A"/>
    <w:lvl w:ilvl="0" w:tplc="0EA8C9A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B7C1923"/>
    <w:multiLevelType w:val="hybridMultilevel"/>
    <w:tmpl w:val="25E66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8"/>
  </w:num>
  <w:num w:numId="7">
    <w:abstractNumId w:val="15"/>
  </w:num>
  <w:num w:numId="8">
    <w:abstractNumId w:val="16"/>
  </w:num>
  <w:num w:numId="9">
    <w:abstractNumId w:val="11"/>
  </w:num>
  <w:num w:numId="10">
    <w:abstractNumId w:val="12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78"/>
    <w:rsid w:val="00005613"/>
    <w:rsid w:val="00007EE5"/>
    <w:rsid w:val="000126AD"/>
    <w:rsid w:val="000129EA"/>
    <w:rsid w:val="0002347B"/>
    <w:rsid w:val="00030363"/>
    <w:rsid w:val="00053825"/>
    <w:rsid w:val="00055D22"/>
    <w:rsid w:val="00063CEF"/>
    <w:rsid w:val="000649B2"/>
    <w:rsid w:val="00065B0A"/>
    <w:rsid w:val="00067BD8"/>
    <w:rsid w:val="00072F16"/>
    <w:rsid w:val="00090BB3"/>
    <w:rsid w:val="000B560F"/>
    <w:rsid w:val="000D2DD2"/>
    <w:rsid w:val="000D4BB2"/>
    <w:rsid w:val="000F192D"/>
    <w:rsid w:val="000F1E04"/>
    <w:rsid w:val="000F3A93"/>
    <w:rsid w:val="000F5474"/>
    <w:rsid w:val="000F77F9"/>
    <w:rsid w:val="00105005"/>
    <w:rsid w:val="0010500A"/>
    <w:rsid w:val="001078FA"/>
    <w:rsid w:val="001213D9"/>
    <w:rsid w:val="00127FF9"/>
    <w:rsid w:val="001308B2"/>
    <w:rsid w:val="00142FE9"/>
    <w:rsid w:val="00151BF0"/>
    <w:rsid w:val="001708E2"/>
    <w:rsid w:val="0018072A"/>
    <w:rsid w:val="00180DB5"/>
    <w:rsid w:val="001A2ED8"/>
    <w:rsid w:val="001B0CE9"/>
    <w:rsid w:val="001B7B17"/>
    <w:rsid w:val="001C013C"/>
    <w:rsid w:val="001C7363"/>
    <w:rsid w:val="001E4929"/>
    <w:rsid w:val="001E67E4"/>
    <w:rsid w:val="001F3AE5"/>
    <w:rsid w:val="00200F57"/>
    <w:rsid w:val="00214C7E"/>
    <w:rsid w:val="00214D32"/>
    <w:rsid w:val="00240734"/>
    <w:rsid w:val="0024269A"/>
    <w:rsid w:val="00267750"/>
    <w:rsid w:val="00281A5D"/>
    <w:rsid w:val="00283F99"/>
    <w:rsid w:val="002A1537"/>
    <w:rsid w:val="002A3E0A"/>
    <w:rsid w:val="002A5615"/>
    <w:rsid w:val="002B5995"/>
    <w:rsid w:val="002C7BB5"/>
    <w:rsid w:val="002D0C99"/>
    <w:rsid w:val="002D6673"/>
    <w:rsid w:val="002E15A7"/>
    <w:rsid w:val="002E71DE"/>
    <w:rsid w:val="002F28E8"/>
    <w:rsid w:val="002F5791"/>
    <w:rsid w:val="00302B98"/>
    <w:rsid w:val="003044A2"/>
    <w:rsid w:val="00310656"/>
    <w:rsid w:val="00335CD8"/>
    <w:rsid w:val="00380EDF"/>
    <w:rsid w:val="003A47C5"/>
    <w:rsid w:val="003D3DE5"/>
    <w:rsid w:val="003E01F7"/>
    <w:rsid w:val="00401E98"/>
    <w:rsid w:val="00407C52"/>
    <w:rsid w:val="00411089"/>
    <w:rsid w:val="004248AC"/>
    <w:rsid w:val="004257E7"/>
    <w:rsid w:val="00433A72"/>
    <w:rsid w:val="0044700A"/>
    <w:rsid w:val="00460D6C"/>
    <w:rsid w:val="00471C6F"/>
    <w:rsid w:val="004757DD"/>
    <w:rsid w:val="00480EF8"/>
    <w:rsid w:val="004B6C2B"/>
    <w:rsid w:val="004C4505"/>
    <w:rsid w:val="004D1F77"/>
    <w:rsid w:val="00502992"/>
    <w:rsid w:val="00515951"/>
    <w:rsid w:val="00523DEB"/>
    <w:rsid w:val="0054581B"/>
    <w:rsid w:val="00562198"/>
    <w:rsid w:val="00565FDA"/>
    <w:rsid w:val="00577AD5"/>
    <w:rsid w:val="00592EEB"/>
    <w:rsid w:val="00593355"/>
    <w:rsid w:val="005B1D5D"/>
    <w:rsid w:val="005B5C8B"/>
    <w:rsid w:val="005D4751"/>
    <w:rsid w:val="005D483A"/>
    <w:rsid w:val="005D4971"/>
    <w:rsid w:val="005E3761"/>
    <w:rsid w:val="005E64A1"/>
    <w:rsid w:val="005F0D30"/>
    <w:rsid w:val="005F4571"/>
    <w:rsid w:val="005F6DE5"/>
    <w:rsid w:val="00607EF1"/>
    <w:rsid w:val="00607FA6"/>
    <w:rsid w:val="00623401"/>
    <w:rsid w:val="00637330"/>
    <w:rsid w:val="00647172"/>
    <w:rsid w:val="0066242E"/>
    <w:rsid w:val="006751CA"/>
    <w:rsid w:val="0068176E"/>
    <w:rsid w:val="0068286A"/>
    <w:rsid w:val="0068402C"/>
    <w:rsid w:val="006A4C6C"/>
    <w:rsid w:val="006A5F5F"/>
    <w:rsid w:val="006A7CA0"/>
    <w:rsid w:val="006B059F"/>
    <w:rsid w:val="006B14AD"/>
    <w:rsid w:val="006D4D30"/>
    <w:rsid w:val="006D5B52"/>
    <w:rsid w:val="006E1C0C"/>
    <w:rsid w:val="006E20B0"/>
    <w:rsid w:val="006F6D56"/>
    <w:rsid w:val="007051C7"/>
    <w:rsid w:val="007119A3"/>
    <w:rsid w:val="0071368F"/>
    <w:rsid w:val="00716FDD"/>
    <w:rsid w:val="007301F2"/>
    <w:rsid w:val="007357CB"/>
    <w:rsid w:val="007640B5"/>
    <w:rsid w:val="00771272"/>
    <w:rsid w:val="00776DC6"/>
    <w:rsid w:val="00782ADA"/>
    <w:rsid w:val="007A45F8"/>
    <w:rsid w:val="007D7CBC"/>
    <w:rsid w:val="007E0F49"/>
    <w:rsid w:val="007E6E10"/>
    <w:rsid w:val="007F1856"/>
    <w:rsid w:val="007F25D6"/>
    <w:rsid w:val="007F2E97"/>
    <w:rsid w:val="007F692B"/>
    <w:rsid w:val="00820C56"/>
    <w:rsid w:val="00827A3B"/>
    <w:rsid w:val="00840ECD"/>
    <w:rsid w:val="00853162"/>
    <w:rsid w:val="00853BF7"/>
    <w:rsid w:val="0085494E"/>
    <w:rsid w:val="0085740B"/>
    <w:rsid w:val="0086509C"/>
    <w:rsid w:val="00866449"/>
    <w:rsid w:val="00867819"/>
    <w:rsid w:val="00882189"/>
    <w:rsid w:val="00890644"/>
    <w:rsid w:val="008A3892"/>
    <w:rsid w:val="008C1492"/>
    <w:rsid w:val="008C46EF"/>
    <w:rsid w:val="008C7357"/>
    <w:rsid w:val="008D2C4A"/>
    <w:rsid w:val="008E3D35"/>
    <w:rsid w:val="008F24D7"/>
    <w:rsid w:val="009030A0"/>
    <w:rsid w:val="00907AAA"/>
    <w:rsid w:val="009108A0"/>
    <w:rsid w:val="00914723"/>
    <w:rsid w:val="00924125"/>
    <w:rsid w:val="00925337"/>
    <w:rsid w:val="00931818"/>
    <w:rsid w:val="009446EA"/>
    <w:rsid w:val="0095704A"/>
    <w:rsid w:val="0096007B"/>
    <w:rsid w:val="00961221"/>
    <w:rsid w:val="009623E5"/>
    <w:rsid w:val="00975DA8"/>
    <w:rsid w:val="009810D5"/>
    <w:rsid w:val="009820E5"/>
    <w:rsid w:val="009A050C"/>
    <w:rsid w:val="009A07B1"/>
    <w:rsid w:val="009A7020"/>
    <w:rsid w:val="009A7811"/>
    <w:rsid w:val="009B46A7"/>
    <w:rsid w:val="009C2457"/>
    <w:rsid w:val="009F07E6"/>
    <w:rsid w:val="009F13C6"/>
    <w:rsid w:val="009F497F"/>
    <w:rsid w:val="00A10FFB"/>
    <w:rsid w:val="00A25D9C"/>
    <w:rsid w:val="00A35375"/>
    <w:rsid w:val="00A474C2"/>
    <w:rsid w:val="00A512A2"/>
    <w:rsid w:val="00A5145F"/>
    <w:rsid w:val="00A60D68"/>
    <w:rsid w:val="00A74F9F"/>
    <w:rsid w:val="00A753BE"/>
    <w:rsid w:val="00A8797F"/>
    <w:rsid w:val="00A92AB9"/>
    <w:rsid w:val="00A9537C"/>
    <w:rsid w:val="00AA17FB"/>
    <w:rsid w:val="00AA1D78"/>
    <w:rsid w:val="00AC7198"/>
    <w:rsid w:val="00AD1BA8"/>
    <w:rsid w:val="00AD2C8B"/>
    <w:rsid w:val="00AE2A3F"/>
    <w:rsid w:val="00AE7879"/>
    <w:rsid w:val="00AF12A0"/>
    <w:rsid w:val="00AF278D"/>
    <w:rsid w:val="00AF605B"/>
    <w:rsid w:val="00AF6B10"/>
    <w:rsid w:val="00AF78E7"/>
    <w:rsid w:val="00B0072E"/>
    <w:rsid w:val="00B17FC5"/>
    <w:rsid w:val="00B264CA"/>
    <w:rsid w:val="00B34F52"/>
    <w:rsid w:val="00B350AF"/>
    <w:rsid w:val="00B40806"/>
    <w:rsid w:val="00B42761"/>
    <w:rsid w:val="00B46320"/>
    <w:rsid w:val="00B52FB4"/>
    <w:rsid w:val="00B54358"/>
    <w:rsid w:val="00B56EB9"/>
    <w:rsid w:val="00B605E6"/>
    <w:rsid w:val="00B65F80"/>
    <w:rsid w:val="00B75581"/>
    <w:rsid w:val="00B80622"/>
    <w:rsid w:val="00BA3874"/>
    <w:rsid w:val="00BA5D25"/>
    <w:rsid w:val="00BC4F8F"/>
    <w:rsid w:val="00BC66E3"/>
    <w:rsid w:val="00C023B4"/>
    <w:rsid w:val="00C038F2"/>
    <w:rsid w:val="00C17E8C"/>
    <w:rsid w:val="00C3198E"/>
    <w:rsid w:val="00C42BB4"/>
    <w:rsid w:val="00C52E52"/>
    <w:rsid w:val="00C63BCE"/>
    <w:rsid w:val="00C64391"/>
    <w:rsid w:val="00C71F6C"/>
    <w:rsid w:val="00C73853"/>
    <w:rsid w:val="00C81055"/>
    <w:rsid w:val="00C824C5"/>
    <w:rsid w:val="00CA2298"/>
    <w:rsid w:val="00CA407F"/>
    <w:rsid w:val="00CA4397"/>
    <w:rsid w:val="00CA46B3"/>
    <w:rsid w:val="00CC5A75"/>
    <w:rsid w:val="00CC5F44"/>
    <w:rsid w:val="00CC604C"/>
    <w:rsid w:val="00CD16CA"/>
    <w:rsid w:val="00CE350A"/>
    <w:rsid w:val="00CF0A2E"/>
    <w:rsid w:val="00D06692"/>
    <w:rsid w:val="00D135F4"/>
    <w:rsid w:val="00D17634"/>
    <w:rsid w:val="00D251E1"/>
    <w:rsid w:val="00D2554F"/>
    <w:rsid w:val="00D306A8"/>
    <w:rsid w:val="00D3431F"/>
    <w:rsid w:val="00D372B9"/>
    <w:rsid w:val="00D618BA"/>
    <w:rsid w:val="00D706A5"/>
    <w:rsid w:val="00D714E0"/>
    <w:rsid w:val="00D72531"/>
    <w:rsid w:val="00D85246"/>
    <w:rsid w:val="00D92E30"/>
    <w:rsid w:val="00D93B42"/>
    <w:rsid w:val="00DA5E7E"/>
    <w:rsid w:val="00DB46B5"/>
    <w:rsid w:val="00DD1423"/>
    <w:rsid w:val="00DD4E35"/>
    <w:rsid w:val="00DD5131"/>
    <w:rsid w:val="00DE0CE7"/>
    <w:rsid w:val="00DE10B4"/>
    <w:rsid w:val="00DE250E"/>
    <w:rsid w:val="00E01D32"/>
    <w:rsid w:val="00E07A15"/>
    <w:rsid w:val="00E17911"/>
    <w:rsid w:val="00E17F2E"/>
    <w:rsid w:val="00E31763"/>
    <w:rsid w:val="00E369C3"/>
    <w:rsid w:val="00E55CB0"/>
    <w:rsid w:val="00E70D2C"/>
    <w:rsid w:val="00E737E2"/>
    <w:rsid w:val="00E7626A"/>
    <w:rsid w:val="00E90A63"/>
    <w:rsid w:val="00E918F1"/>
    <w:rsid w:val="00E96F78"/>
    <w:rsid w:val="00EA1ED3"/>
    <w:rsid w:val="00ED0303"/>
    <w:rsid w:val="00EE6618"/>
    <w:rsid w:val="00EF3597"/>
    <w:rsid w:val="00EF5D4D"/>
    <w:rsid w:val="00F225CA"/>
    <w:rsid w:val="00F23407"/>
    <w:rsid w:val="00F30E5D"/>
    <w:rsid w:val="00F501A1"/>
    <w:rsid w:val="00F55507"/>
    <w:rsid w:val="00F5702B"/>
    <w:rsid w:val="00F723CA"/>
    <w:rsid w:val="00F735F2"/>
    <w:rsid w:val="00F73952"/>
    <w:rsid w:val="00F75142"/>
    <w:rsid w:val="00F83F01"/>
    <w:rsid w:val="00F855EF"/>
    <w:rsid w:val="00F96514"/>
    <w:rsid w:val="00FA51BB"/>
    <w:rsid w:val="00FA62B4"/>
    <w:rsid w:val="00FA6910"/>
    <w:rsid w:val="00FB324C"/>
    <w:rsid w:val="00FC5327"/>
    <w:rsid w:val="00FE22F1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E20"/>
  <w15:docId w15:val="{F3E7AC39-A6D1-4EAA-AC65-EDE854E1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1D78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1D78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pat">
    <w:name w:val="footer"/>
    <w:basedOn w:val="Normln"/>
    <w:link w:val="ZpatChar"/>
    <w:rsid w:val="00AA1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D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A1D78"/>
    <w:pPr>
      <w:snapToGrid w:val="0"/>
      <w:spacing w:before="120"/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AA1D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A1D78"/>
    <w:pPr>
      <w:snapToGrid w:val="0"/>
      <w:spacing w:before="120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A1D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A1D78"/>
    <w:pPr>
      <w:snapToGrid w:val="0"/>
      <w:spacing w:before="120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A1D7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A1D78"/>
  </w:style>
  <w:style w:type="character" w:styleId="Hypertextovodkaz">
    <w:name w:val="Hyperlink"/>
    <w:rsid w:val="00AA1D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1D78"/>
    <w:pPr>
      <w:ind w:left="708"/>
    </w:pPr>
  </w:style>
  <w:style w:type="character" w:customStyle="1" w:styleId="object">
    <w:name w:val="object"/>
    <w:basedOn w:val="Standardnpsmoodstavce"/>
    <w:rsid w:val="00AA1D78"/>
  </w:style>
  <w:style w:type="paragraph" w:customStyle="1" w:styleId="Odstavecseseznamem1">
    <w:name w:val="Odstavec se seznamem1"/>
    <w:basedOn w:val="Normln"/>
    <w:rsid w:val="00AA1D78"/>
    <w:pPr>
      <w:suppressAutoHyphens/>
      <w:ind w:left="708"/>
    </w:pPr>
    <w:rPr>
      <w:lang w:eastAsia="zh-CN"/>
    </w:rPr>
  </w:style>
  <w:style w:type="paragraph" w:customStyle="1" w:styleId="1">
    <w:name w:val="1."/>
    <w:basedOn w:val="Normln"/>
    <w:qFormat/>
    <w:rsid w:val="00AA1D78"/>
    <w:pPr>
      <w:numPr>
        <w:numId w:val="10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AA1D78"/>
    <w:pPr>
      <w:numPr>
        <w:ilvl w:val="1"/>
        <w:numId w:val="10"/>
      </w:numPr>
      <w:spacing w:before="40" w:after="40"/>
      <w:ind w:left="567" w:hanging="567"/>
      <w:jc w:val="both"/>
    </w:pPr>
    <w:rPr>
      <w:sz w:val="22"/>
      <w:szCs w:val="22"/>
    </w:rPr>
  </w:style>
  <w:style w:type="character" w:customStyle="1" w:styleId="11Char">
    <w:name w:val="1.1. Char"/>
    <w:basedOn w:val="Standardnpsmoodstavce"/>
    <w:link w:val="11"/>
    <w:rsid w:val="00AA1D78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A1D78"/>
    <w:rPr>
      <w:b/>
      <w:bCs/>
    </w:rPr>
  </w:style>
  <w:style w:type="paragraph" w:styleId="Normlnweb">
    <w:name w:val="Normal (Web)"/>
    <w:basedOn w:val="Normln"/>
    <w:uiPriority w:val="99"/>
    <w:rsid w:val="007357C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4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6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C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6A7CA0"/>
  </w:style>
  <w:style w:type="character" w:customStyle="1" w:styleId="nowrap">
    <w:name w:val="nowrap"/>
    <w:basedOn w:val="Standardnpsmoodstavce"/>
    <w:rsid w:val="006A7CA0"/>
  </w:style>
  <w:style w:type="paragraph" w:styleId="Zhlav">
    <w:name w:val="header"/>
    <w:basedOn w:val="Normln"/>
    <w:link w:val="ZhlavChar"/>
    <w:uiPriority w:val="99"/>
    <w:unhideWhenUsed/>
    <w:rsid w:val="00705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51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7EF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E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3DE3FF9-9FBD-4AF1-B69F-8B5B5DD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Havrda,</dc:creator>
  <cp:lastModifiedBy>Lenka Balašová Dis.</cp:lastModifiedBy>
  <cp:revision>2</cp:revision>
  <cp:lastPrinted>2023-04-28T08:27:00Z</cp:lastPrinted>
  <dcterms:created xsi:type="dcterms:W3CDTF">2023-11-01T13:29:00Z</dcterms:created>
  <dcterms:modified xsi:type="dcterms:W3CDTF">2023-11-01T13:29:00Z</dcterms:modified>
</cp:coreProperties>
</file>