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290F8661" w:rsidR="00D368F9" w:rsidRDefault="00BB1F3E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Speciální mateřská škola </w:t>
      </w:r>
      <w:r w:rsidR="00C97386">
        <w:rPr>
          <w:rFonts w:ascii="Arial" w:hAnsi="Arial" w:cs="Arial"/>
          <w:sz w:val="22"/>
          <w:szCs w:val="22"/>
        </w:rPr>
        <w:t>Třebíč</w:t>
      </w:r>
    </w:p>
    <w:p w14:paraId="0ABAECFE" w14:textId="518B189D" w:rsidR="00C97386" w:rsidRPr="00D368F9" w:rsidRDefault="00C97386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>Družstevní 1079, 674 01 Třebíč</w:t>
      </w:r>
    </w:p>
    <w:p w14:paraId="13EAC12E" w14:textId="3C932033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zastoupený:</w:t>
      </w:r>
      <w:r w:rsidR="00C97386">
        <w:rPr>
          <w:rFonts w:ascii="Arial" w:hAnsi="Arial" w:cs="Arial"/>
          <w:sz w:val="22"/>
          <w:szCs w:val="22"/>
        </w:rPr>
        <w:tab/>
        <w:t xml:space="preserve">Bc. Michaelou </w:t>
      </w:r>
      <w:proofErr w:type="spellStart"/>
      <w:r w:rsidR="00C97386">
        <w:rPr>
          <w:rFonts w:ascii="Arial" w:hAnsi="Arial" w:cs="Arial"/>
          <w:sz w:val="22"/>
          <w:szCs w:val="22"/>
        </w:rPr>
        <w:t>Pyrochtovou</w:t>
      </w:r>
      <w:proofErr w:type="spellEnd"/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4CE1407D" w14:textId="4BEE545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C97386">
        <w:rPr>
          <w:rFonts w:ascii="Arial" w:hAnsi="Arial" w:cs="Arial"/>
          <w:sz w:val="22"/>
          <w:szCs w:val="22"/>
        </w:rPr>
        <w:tab/>
      </w:r>
      <w:r w:rsidR="00C97386">
        <w:rPr>
          <w:rFonts w:ascii="Arial" w:hAnsi="Arial" w:cs="Arial"/>
          <w:sz w:val="22"/>
          <w:szCs w:val="22"/>
        </w:rPr>
        <w:tab/>
        <w:t>60419148</w:t>
      </w:r>
      <w:r w:rsidRPr="00D368F9">
        <w:rPr>
          <w:rFonts w:ascii="Arial" w:hAnsi="Arial" w:cs="Arial"/>
          <w:sz w:val="22"/>
          <w:szCs w:val="22"/>
        </w:rPr>
        <w:t xml:space="preserve"> </w:t>
      </w:r>
      <w:r w:rsidR="00AB2A88">
        <w:rPr>
          <w:rFonts w:ascii="Arial" w:hAnsi="Arial" w:cs="Arial"/>
          <w:sz w:val="22"/>
          <w:szCs w:val="22"/>
        </w:rPr>
        <w:tab/>
      </w:r>
      <w:r w:rsidR="00AB2A88">
        <w:rPr>
          <w:rFonts w:ascii="Arial" w:hAnsi="Arial" w:cs="Arial"/>
          <w:sz w:val="22"/>
          <w:szCs w:val="22"/>
        </w:rPr>
        <w:tab/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289780F8" w:rsidR="00D368F9" w:rsidRPr="00D368F9" w:rsidRDefault="000E6F4B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UNIREG, spol. s. r. o.</w:t>
      </w:r>
    </w:p>
    <w:p w14:paraId="51CF43D2" w14:textId="78111C19" w:rsidR="00D368F9" w:rsidRPr="00D368F9" w:rsidRDefault="00AB2A88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D368F9" w:rsidRPr="00D368F9">
        <w:rPr>
          <w:rFonts w:ascii="Arial" w:hAnsi="Arial" w:cs="Arial"/>
          <w:sz w:val="22"/>
          <w:szCs w:val="22"/>
        </w:rPr>
        <w:t>sídl</w:t>
      </w:r>
      <w:r>
        <w:rPr>
          <w:rFonts w:ascii="Arial" w:hAnsi="Arial" w:cs="Arial"/>
          <w:sz w:val="22"/>
          <w:szCs w:val="22"/>
        </w:rPr>
        <w:t>em:</w:t>
      </w:r>
      <w:r>
        <w:rPr>
          <w:rFonts w:ascii="Arial" w:hAnsi="Arial" w:cs="Arial"/>
          <w:sz w:val="22"/>
          <w:szCs w:val="22"/>
        </w:rPr>
        <w:tab/>
      </w:r>
      <w:r w:rsidR="000E6F4B">
        <w:rPr>
          <w:rFonts w:ascii="Arial" w:hAnsi="Arial" w:cs="Arial"/>
          <w:sz w:val="22"/>
          <w:szCs w:val="22"/>
        </w:rPr>
        <w:t>Rooseveltova 584/9</w:t>
      </w:r>
      <w:r w:rsidR="00D368F9" w:rsidRPr="00D368F9">
        <w:rPr>
          <w:rFonts w:ascii="Arial" w:hAnsi="Arial" w:cs="Arial"/>
          <w:sz w:val="22"/>
          <w:szCs w:val="22"/>
        </w:rPr>
        <w:t xml:space="preserve"> </w:t>
      </w:r>
    </w:p>
    <w:p w14:paraId="1769BE69" w14:textId="7A09D9B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AB2A88">
        <w:rPr>
          <w:rFonts w:ascii="Arial" w:hAnsi="Arial" w:cs="Arial"/>
          <w:sz w:val="22"/>
          <w:szCs w:val="22"/>
        </w:rPr>
        <w:tab/>
      </w:r>
      <w:r w:rsidR="000E6F4B">
        <w:rPr>
          <w:rFonts w:ascii="Arial" w:hAnsi="Arial" w:cs="Arial"/>
          <w:sz w:val="22"/>
          <w:szCs w:val="22"/>
        </w:rPr>
        <w:t>Otakarem Tomanem</w:t>
      </w:r>
    </w:p>
    <w:p w14:paraId="4EBA83EE" w14:textId="7F80E9FB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AB2A88">
        <w:rPr>
          <w:rFonts w:ascii="Arial" w:hAnsi="Arial" w:cs="Arial"/>
          <w:sz w:val="22"/>
          <w:szCs w:val="22"/>
        </w:rPr>
        <w:t>:</w:t>
      </w:r>
      <w:r w:rsidR="00AB2A88">
        <w:rPr>
          <w:rFonts w:ascii="Arial" w:hAnsi="Arial" w:cs="Arial"/>
          <w:sz w:val="22"/>
          <w:szCs w:val="22"/>
        </w:rPr>
        <w:tab/>
      </w:r>
      <w:r w:rsidR="00AB2A88">
        <w:rPr>
          <w:rFonts w:ascii="Arial" w:hAnsi="Arial" w:cs="Arial"/>
          <w:sz w:val="22"/>
          <w:szCs w:val="22"/>
        </w:rPr>
        <w:tab/>
      </w:r>
      <w:r w:rsidR="000E6F4B">
        <w:rPr>
          <w:rFonts w:ascii="Arial" w:hAnsi="Arial" w:cs="Arial"/>
          <w:sz w:val="22"/>
          <w:szCs w:val="22"/>
        </w:rPr>
        <w:t>49450603</w:t>
      </w:r>
    </w:p>
    <w:p w14:paraId="64642DBB" w14:textId="58D1B014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r w:rsidR="00AB2A88">
        <w:rPr>
          <w:rFonts w:ascii="Arial" w:hAnsi="Arial" w:cs="Arial"/>
          <w:sz w:val="22"/>
          <w:szCs w:val="22"/>
        </w:rPr>
        <w:tab/>
      </w:r>
      <w:proofErr w:type="gramEnd"/>
      <w:r w:rsidR="00AB2A88">
        <w:rPr>
          <w:rFonts w:ascii="Arial" w:hAnsi="Arial" w:cs="Arial"/>
          <w:sz w:val="22"/>
          <w:szCs w:val="22"/>
        </w:rPr>
        <w:tab/>
        <w:t>CZ</w:t>
      </w:r>
      <w:r w:rsidR="000E6F4B">
        <w:rPr>
          <w:rFonts w:ascii="Arial" w:hAnsi="Arial" w:cs="Arial"/>
          <w:sz w:val="22"/>
          <w:szCs w:val="22"/>
        </w:rPr>
        <w:t>49450603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73F131ED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>zavřely dne</w:t>
      </w:r>
      <w:r w:rsidR="001B5EAF">
        <w:rPr>
          <w:rFonts w:ascii="Arial" w:hAnsi="Arial" w:cs="Arial"/>
        </w:rPr>
        <w:t xml:space="preserve"> </w:t>
      </w:r>
      <w:r w:rsidR="000E6F4B">
        <w:rPr>
          <w:rFonts w:ascii="Arial" w:hAnsi="Arial" w:cs="Arial"/>
        </w:rPr>
        <w:t>2</w:t>
      </w:r>
      <w:r w:rsidR="00E81416">
        <w:rPr>
          <w:rFonts w:ascii="Arial" w:hAnsi="Arial" w:cs="Arial"/>
        </w:rPr>
        <w:t>7</w:t>
      </w:r>
      <w:r w:rsidR="001B5EAF">
        <w:rPr>
          <w:rFonts w:ascii="Arial" w:hAnsi="Arial" w:cs="Arial"/>
        </w:rPr>
        <w:t>.</w:t>
      </w:r>
      <w:r w:rsidR="00400075">
        <w:rPr>
          <w:rFonts w:ascii="Arial" w:hAnsi="Arial" w:cs="Arial"/>
        </w:rPr>
        <w:t xml:space="preserve"> </w:t>
      </w:r>
      <w:r w:rsidR="000E6F4B">
        <w:rPr>
          <w:rFonts w:ascii="Arial" w:hAnsi="Arial" w:cs="Arial"/>
        </w:rPr>
        <w:t>12</w:t>
      </w:r>
      <w:r w:rsidR="001B5EAF">
        <w:rPr>
          <w:rFonts w:ascii="Arial" w:hAnsi="Arial" w:cs="Arial"/>
        </w:rPr>
        <w:t>.</w:t>
      </w:r>
      <w:r w:rsidR="00400075">
        <w:rPr>
          <w:rFonts w:ascii="Arial" w:hAnsi="Arial" w:cs="Arial"/>
        </w:rPr>
        <w:t xml:space="preserve"> </w:t>
      </w:r>
      <w:r w:rsidR="001B5EAF">
        <w:rPr>
          <w:rFonts w:ascii="Arial" w:hAnsi="Arial" w:cs="Arial"/>
        </w:rPr>
        <w:t>202</w:t>
      </w:r>
      <w:r w:rsidR="000E6F4B">
        <w:rPr>
          <w:rFonts w:ascii="Arial" w:hAnsi="Arial" w:cs="Arial"/>
        </w:rPr>
        <w:t>1</w:t>
      </w:r>
      <w:r w:rsidR="009D2F64" w:rsidRPr="00D368F9">
        <w:rPr>
          <w:rFonts w:ascii="Arial" w:hAnsi="Arial" w:cs="Arial"/>
        </w:rPr>
        <w:t xml:space="preserve"> </w:t>
      </w:r>
      <w:r w:rsidR="00AB2A88">
        <w:rPr>
          <w:rFonts w:ascii="Arial" w:hAnsi="Arial" w:cs="Arial"/>
        </w:rPr>
        <w:t xml:space="preserve">kupní </w:t>
      </w:r>
      <w:r w:rsidR="009D2F64" w:rsidRPr="00D368F9">
        <w:rPr>
          <w:rFonts w:ascii="Arial" w:hAnsi="Arial" w:cs="Arial"/>
        </w:rPr>
        <w:t>sml</w:t>
      </w:r>
      <w:r w:rsidR="00A544A2">
        <w:rPr>
          <w:rFonts w:ascii="Arial" w:hAnsi="Arial" w:cs="Arial"/>
        </w:rPr>
        <w:t>ouvu</w:t>
      </w:r>
      <w:r w:rsidR="009D2F64" w:rsidRPr="00D368F9">
        <w:rPr>
          <w:rFonts w:ascii="Arial" w:hAnsi="Arial" w:cs="Arial"/>
        </w:rPr>
        <w:t>, jejímž předmětem byl</w:t>
      </w:r>
      <w:r w:rsidR="00AB2A88">
        <w:rPr>
          <w:rFonts w:ascii="Arial" w:hAnsi="Arial" w:cs="Arial"/>
        </w:rPr>
        <w:t xml:space="preserve"> prodej </w:t>
      </w:r>
      <w:r w:rsidR="005A3162">
        <w:rPr>
          <w:rFonts w:ascii="Arial" w:hAnsi="Arial" w:cs="Arial"/>
        </w:rPr>
        <w:t xml:space="preserve">a dodání </w:t>
      </w:r>
      <w:r w:rsidR="000E6F4B">
        <w:rPr>
          <w:rFonts w:ascii="Arial" w:hAnsi="Arial" w:cs="Arial"/>
        </w:rPr>
        <w:t>nerezových reg</w:t>
      </w:r>
      <w:r w:rsidR="00A544A2">
        <w:rPr>
          <w:rFonts w:ascii="Arial" w:hAnsi="Arial" w:cs="Arial"/>
        </w:rPr>
        <w:t>á</w:t>
      </w:r>
      <w:r w:rsidR="000E6F4B">
        <w:rPr>
          <w:rFonts w:ascii="Arial" w:hAnsi="Arial" w:cs="Arial"/>
        </w:rPr>
        <w:t>lů</w:t>
      </w:r>
      <w:r w:rsidR="00AB2A88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  <w:r w:rsidR="00A405A1" w:rsidRPr="00D368F9">
        <w:rPr>
          <w:rFonts w:ascii="Arial" w:hAnsi="Arial" w:cs="Arial"/>
        </w:rPr>
        <w:t>Tato smlouva byla uzavřena v souladu s výsledkem zadávacího řízení na výběr dodavatele díla</w:t>
      </w:r>
    </w:p>
    <w:p w14:paraId="0D1587F3" w14:textId="0FE8CE69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455604A9" w:rsidR="00283AC9" w:rsidRPr="00D368F9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="000E6F4B">
        <w:rPr>
          <w:rFonts w:ascii="Arial" w:hAnsi="Arial" w:cs="Arial"/>
          <w:color w:val="auto"/>
          <w:sz w:val="22"/>
          <w:szCs w:val="22"/>
        </w:rPr>
        <w:t>31.12.2021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dodavatel provedl plnění spočívající v</w:t>
      </w:r>
      <w:r w:rsidR="005A3162">
        <w:rPr>
          <w:rFonts w:ascii="Arial" w:hAnsi="Arial" w:cs="Arial"/>
          <w:color w:val="auto"/>
          <w:sz w:val="22"/>
          <w:szCs w:val="22"/>
        </w:rPr>
        <w:t xml:space="preserve"> dodání</w:t>
      </w:r>
      <w:r w:rsidR="00AB2A88">
        <w:rPr>
          <w:rFonts w:ascii="Arial" w:hAnsi="Arial" w:cs="Arial"/>
          <w:color w:val="auto"/>
          <w:sz w:val="22"/>
          <w:szCs w:val="22"/>
        </w:rPr>
        <w:t xml:space="preserve"> a předání </w:t>
      </w:r>
      <w:r w:rsidR="000E6F4B">
        <w:rPr>
          <w:rFonts w:ascii="Arial" w:hAnsi="Arial" w:cs="Arial"/>
          <w:color w:val="auto"/>
          <w:sz w:val="22"/>
          <w:szCs w:val="22"/>
        </w:rPr>
        <w:t>nerezových regálů</w:t>
      </w:r>
    </w:p>
    <w:p w14:paraId="7C992C22" w14:textId="7F26EEA3" w:rsidR="00332803" w:rsidRPr="00D368F9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="00F60D0E">
        <w:rPr>
          <w:rFonts w:ascii="Arial" w:hAnsi="Arial" w:cs="Arial"/>
          <w:color w:val="auto"/>
          <w:sz w:val="22"/>
          <w:szCs w:val="22"/>
        </w:rPr>
        <w:t>14.1.2022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0E6F4B">
        <w:rPr>
          <w:rFonts w:ascii="Arial" w:hAnsi="Arial" w:cs="Arial"/>
          <w:color w:val="auto"/>
          <w:sz w:val="22"/>
          <w:szCs w:val="22"/>
        </w:rPr>
        <w:t>113 910</w:t>
      </w:r>
      <w:r w:rsid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>Kč bez DPH, z toho DPH činí</w:t>
      </w:r>
      <w:r w:rsidR="005A3162">
        <w:rPr>
          <w:rFonts w:ascii="Arial" w:hAnsi="Arial" w:cs="Arial"/>
          <w:color w:val="auto"/>
          <w:sz w:val="22"/>
          <w:szCs w:val="22"/>
        </w:rPr>
        <w:t xml:space="preserve"> </w:t>
      </w:r>
      <w:r w:rsidR="000E6F4B">
        <w:rPr>
          <w:rFonts w:ascii="Arial" w:hAnsi="Arial" w:cs="Arial"/>
          <w:color w:val="auto"/>
          <w:sz w:val="22"/>
          <w:szCs w:val="22"/>
        </w:rPr>
        <w:t>23 921,10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>Kč. Celková cena včetně DPH činí</w:t>
      </w:r>
      <w:r w:rsidR="005A3162">
        <w:rPr>
          <w:rFonts w:ascii="Arial" w:hAnsi="Arial" w:cs="Arial"/>
          <w:color w:val="auto"/>
          <w:sz w:val="22"/>
          <w:szCs w:val="22"/>
        </w:rPr>
        <w:t xml:space="preserve"> </w:t>
      </w:r>
      <w:r w:rsidR="000E6F4B">
        <w:rPr>
          <w:rFonts w:ascii="Arial" w:hAnsi="Arial" w:cs="Arial"/>
          <w:color w:val="auto"/>
          <w:sz w:val="22"/>
          <w:szCs w:val="22"/>
        </w:rPr>
        <w:t>137 831,10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Kč.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lastRenderedPageBreak/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65F5EC34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Tato Dohoda je vyhotovena ve</w:t>
      </w:r>
      <w:r w:rsidR="005A3162">
        <w:rPr>
          <w:rFonts w:ascii="Arial" w:hAnsi="Arial" w:cs="Arial"/>
        </w:rPr>
        <w:t xml:space="preserve"> dvou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5A3162">
        <w:rPr>
          <w:rFonts w:ascii="Arial" w:hAnsi="Arial" w:cs="Arial"/>
        </w:rPr>
        <w:t>jedno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</w:t>
      </w:r>
      <w:r w:rsidR="005A3162">
        <w:rPr>
          <w:rFonts w:ascii="Arial" w:hAnsi="Arial" w:cs="Arial"/>
        </w:rPr>
        <w:t xml:space="preserve"> jedno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582FDCC6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00075">
        <w:rPr>
          <w:rFonts w:ascii="Arial" w:hAnsi="Arial" w:cs="Arial"/>
          <w:color w:val="auto"/>
          <w:sz w:val="22"/>
          <w:szCs w:val="22"/>
        </w:rPr>
        <w:t xml:space="preserve"> Třebíči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400075">
        <w:rPr>
          <w:rFonts w:ascii="Arial" w:hAnsi="Arial" w:cs="Arial"/>
          <w:color w:val="auto"/>
          <w:sz w:val="22"/>
          <w:szCs w:val="22"/>
        </w:rPr>
        <w:tab/>
      </w:r>
      <w:r w:rsidR="00400075">
        <w:rPr>
          <w:rFonts w:ascii="Arial" w:hAnsi="Arial" w:cs="Arial"/>
          <w:color w:val="auto"/>
          <w:sz w:val="22"/>
          <w:szCs w:val="22"/>
        </w:rPr>
        <w:tab/>
        <w:t>2. 1</w:t>
      </w:r>
      <w:r w:rsidR="000E6F4B">
        <w:rPr>
          <w:rFonts w:ascii="Arial" w:hAnsi="Arial" w:cs="Arial"/>
          <w:color w:val="auto"/>
          <w:sz w:val="22"/>
          <w:szCs w:val="22"/>
        </w:rPr>
        <w:t>1</w:t>
      </w:r>
      <w:r w:rsidR="00400075">
        <w:rPr>
          <w:rFonts w:ascii="Arial" w:hAnsi="Arial" w:cs="Arial"/>
          <w:color w:val="auto"/>
          <w:sz w:val="22"/>
          <w:szCs w:val="22"/>
        </w:rPr>
        <w:t>. 2023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400075">
        <w:rPr>
          <w:rFonts w:ascii="Arial" w:hAnsi="Arial" w:cs="Arial"/>
          <w:color w:val="auto"/>
          <w:sz w:val="22"/>
          <w:szCs w:val="22"/>
        </w:rPr>
        <w:t> Třebíči</w:t>
      </w:r>
      <w:r w:rsidR="00400075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400075">
        <w:rPr>
          <w:rFonts w:ascii="Arial" w:hAnsi="Arial" w:cs="Arial"/>
          <w:color w:val="auto"/>
          <w:sz w:val="22"/>
          <w:szCs w:val="22"/>
        </w:rPr>
        <w:t xml:space="preserve"> 2. 1</w:t>
      </w:r>
      <w:r w:rsidR="000E6F4B">
        <w:rPr>
          <w:rFonts w:ascii="Arial" w:hAnsi="Arial" w:cs="Arial"/>
          <w:color w:val="auto"/>
          <w:sz w:val="22"/>
          <w:szCs w:val="22"/>
        </w:rPr>
        <w:t>1</w:t>
      </w:r>
      <w:r w:rsidR="00400075">
        <w:rPr>
          <w:rFonts w:ascii="Arial" w:hAnsi="Arial" w:cs="Arial"/>
          <w:color w:val="auto"/>
          <w:sz w:val="22"/>
          <w:szCs w:val="22"/>
        </w:rPr>
        <w:t>. 2023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12F373A4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D23D4E">
        <w:rPr>
          <w:rFonts w:ascii="Arial" w:hAnsi="Arial" w:cs="Arial"/>
        </w:rPr>
        <w:t>Kupní smlouva</w:t>
      </w:r>
      <w:r w:rsidR="000E6F4B">
        <w:rPr>
          <w:rFonts w:ascii="Arial" w:hAnsi="Arial" w:cs="Arial"/>
        </w:rPr>
        <w:t xml:space="preserve"> </w:t>
      </w:r>
      <w:r w:rsidRPr="00D368F9">
        <w:rPr>
          <w:rFonts w:ascii="Arial" w:hAnsi="Arial" w:cs="Arial"/>
        </w:rPr>
        <w:t>ze dne</w:t>
      </w:r>
      <w:r w:rsidR="001B5EAF">
        <w:rPr>
          <w:rFonts w:ascii="Arial" w:hAnsi="Arial" w:cs="Arial"/>
        </w:rPr>
        <w:t xml:space="preserve"> </w:t>
      </w:r>
      <w:r w:rsidR="000E6F4B">
        <w:rPr>
          <w:rFonts w:ascii="Arial" w:hAnsi="Arial" w:cs="Arial"/>
        </w:rPr>
        <w:t>2</w:t>
      </w:r>
      <w:r w:rsidR="00E81416">
        <w:rPr>
          <w:rFonts w:ascii="Arial" w:hAnsi="Arial" w:cs="Arial"/>
        </w:rPr>
        <w:t>7.</w:t>
      </w:r>
      <w:r w:rsidR="000E6F4B">
        <w:rPr>
          <w:rFonts w:ascii="Arial" w:hAnsi="Arial" w:cs="Arial"/>
        </w:rPr>
        <w:t xml:space="preserve"> 12. 2021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523F" w14:textId="77777777" w:rsidR="004E4A09" w:rsidRDefault="004E4A09" w:rsidP="00A478E1">
      <w:pPr>
        <w:spacing w:after="0" w:line="240" w:lineRule="auto"/>
      </w:pPr>
      <w:r>
        <w:separator/>
      </w:r>
    </w:p>
  </w:endnote>
  <w:endnote w:type="continuationSeparator" w:id="0">
    <w:p w14:paraId="563BA891" w14:textId="77777777" w:rsidR="004E4A09" w:rsidRDefault="004E4A09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C1B5" w14:textId="77777777" w:rsidR="004E4A09" w:rsidRDefault="004E4A09" w:rsidP="00A478E1">
      <w:pPr>
        <w:spacing w:after="0" w:line="240" w:lineRule="auto"/>
      </w:pPr>
      <w:r>
        <w:separator/>
      </w:r>
    </w:p>
  </w:footnote>
  <w:footnote w:type="continuationSeparator" w:id="0">
    <w:p w14:paraId="5FA6ABC0" w14:textId="77777777" w:rsidR="004E4A09" w:rsidRDefault="004E4A09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68587">
    <w:abstractNumId w:val="1"/>
  </w:num>
  <w:num w:numId="2" w16cid:durableId="294875558">
    <w:abstractNumId w:val="5"/>
  </w:num>
  <w:num w:numId="3" w16cid:durableId="2037346648">
    <w:abstractNumId w:val="6"/>
  </w:num>
  <w:num w:numId="4" w16cid:durableId="1071005337">
    <w:abstractNumId w:val="4"/>
  </w:num>
  <w:num w:numId="5" w16cid:durableId="448166491">
    <w:abstractNumId w:val="2"/>
  </w:num>
  <w:num w:numId="6" w16cid:durableId="2082672485">
    <w:abstractNumId w:val="7"/>
  </w:num>
  <w:num w:numId="7" w16cid:durableId="1287739577">
    <w:abstractNumId w:val="0"/>
  </w:num>
  <w:num w:numId="8" w16cid:durableId="1095245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34663"/>
    <w:rsid w:val="00044F17"/>
    <w:rsid w:val="000B1505"/>
    <w:rsid w:val="000E6F4B"/>
    <w:rsid w:val="001B5EAF"/>
    <w:rsid w:val="001D4ABD"/>
    <w:rsid w:val="00276840"/>
    <w:rsid w:val="00283AC9"/>
    <w:rsid w:val="00332803"/>
    <w:rsid w:val="003618E4"/>
    <w:rsid w:val="00394916"/>
    <w:rsid w:val="003A3E70"/>
    <w:rsid w:val="003F7763"/>
    <w:rsid w:val="00400075"/>
    <w:rsid w:val="004146A4"/>
    <w:rsid w:val="00414C94"/>
    <w:rsid w:val="004345A7"/>
    <w:rsid w:val="00472FB9"/>
    <w:rsid w:val="004A3B31"/>
    <w:rsid w:val="004C22E1"/>
    <w:rsid w:val="004E4A09"/>
    <w:rsid w:val="004F08FD"/>
    <w:rsid w:val="005A3162"/>
    <w:rsid w:val="00687F7A"/>
    <w:rsid w:val="007249B9"/>
    <w:rsid w:val="00752D16"/>
    <w:rsid w:val="00806C89"/>
    <w:rsid w:val="00811D9C"/>
    <w:rsid w:val="00863339"/>
    <w:rsid w:val="008F443A"/>
    <w:rsid w:val="00942B8A"/>
    <w:rsid w:val="00992A30"/>
    <w:rsid w:val="009D2F64"/>
    <w:rsid w:val="009F78D9"/>
    <w:rsid w:val="00A405A1"/>
    <w:rsid w:val="00A478E1"/>
    <w:rsid w:val="00A544A2"/>
    <w:rsid w:val="00AB2A88"/>
    <w:rsid w:val="00AF5D4D"/>
    <w:rsid w:val="00BB1F3E"/>
    <w:rsid w:val="00BC392D"/>
    <w:rsid w:val="00BE21F5"/>
    <w:rsid w:val="00C66729"/>
    <w:rsid w:val="00C97386"/>
    <w:rsid w:val="00CF1278"/>
    <w:rsid w:val="00D20073"/>
    <w:rsid w:val="00D23D4E"/>
    <w:rsid w:val="00D25953"/>
    <w:rsid w:val="00D368F9"/>
    <w:rsid w:val="00D86847"/>
    <w:rsid w:val="00E072AC"/>
    <w:rsid w:val="00E30577"/>
    <w:rsid w:val="00E73807"/>
    <w:rsid w:val="00E81416"/>
    <w:rsid w:val="00E97962"/>
    <w:rsid w:val="00EC1A50"/>
    <w:rsid w:val="00EC68A5"/>
    <w:rsid w:val="00F31079"/>
    <w:rsid w:val="00F60D0E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2023-11-02T12:56:00Z</dcterms:created>
  <dcterms:modified xsi:type="dcterms:W3CDTF">2023-11-03T07:53:00Z</dcterms:modified>
</cp:coreProperties>
</file>