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77777777" w:rsidR="000A66B6" w:rsidRPr="007B419F" w:rsidRDefault="000A66B6" w:rsidP="000A66B6">
      <w:pPr>
        <w:rPr>
          <w:rFonts w:ascii="Segoe UI" w:hAnsi="Segoe UI" w:cs="Segoe UI"/>
          <w:b/>
          <w:bCs/>
        </w:rPr>
      </w:pPr>
    </w:p>
    <w:p w14:paraId="582D2C00" w14:textId="77777777" w:rsidR="000A66B6" w:rsidRPr="007B419F" w:rsidRDefault="000A66B6" w:rsidP="000A66B6">
      <w:pPr>
        <w:jc w:val="center"/>
        <w:rPr>
          <w:rFonts w:ascii="Segoe UI" w:hAnsi="Segoe UI" w:cs="Segoe UI"/>
          <w:b/>
          <w:bCs/>
          <w:sz w:val="28"/>
          <w:szCs w:val="28"/>
        </w:rPr>
      </w:pPr>
      <w:r w:rsidRPr="007B419F">
        <w:rPr>
          <w:rFonts w:ascii="Segoe UI" w:hAnsi="Segoe UI" w:cs="Segoe UI"/>
          <w:b/>
          <w:bCs/>
          <w:sz w:val="28"/>
          <w:szCs w:val="28"/>
        </w:rPr>
        <w:t>Smlouva o dílo</w:t>
      </w:r>
    </w:p>
    <w:p w14:paraId="57FDE7AC" w14:textId="35B33F00" w:rsidR="000A66B6" w:rsidRPr="007B419F" w:rsidRDefault="00FB6125" w:rsidP="000A66B6">
      <w:pPr>
        <w:jc w:val="center"/>
        <w:rPr>
          <w:rFonts w:ascii="Segoe UI" w:hAnsi="Segoe UI" w:cs="Segoe UI"/>
          <w:b/>
          <w:bCs/>
          <w:sz w:val="28"/>
          <w:szCs w:val="28"/>
          <w:u w:val="single"/>
        </w:rPr>
      </w:pPr>
      <w:r>
        <w:rPr>
          <w:rFonts w:ascii="Segoe UI" w:hAnsi="Segoe UI" w:cs="Segoe UI"/>
          <w:b/>
          <w:bCs/>
          <w:sz w:val="28"/>
          <w:szCs w:val="28"/>
          <w:u w:val="single"/>
        </w:rPr>
        <w:t xml:space="preserve">                                 </w:t>
      </w:r>
    </w:p>
    <w:p w14:paraId="42AD8BFF" w14:textId="77777777" w:rsidR="000A66B6" w:rsidRPr="007B419F"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7B419F" w:rsidRDefault="000A66B6" w:rsidP="000A66B6">
      <w:pPr>
        <w:jc w:val="center"/>
        <w:rPr>
          <w:rFonts w:ascii="Segoe UI" w:hAnsi="Segoe UI" w:cs="Segoe UI"/>
          <w:b/>
          <w:bCs/>
          <w:sz w:val="20"/>
          <w:szCs w:val="20"/>
        </w:rPr>
      </w:pPr>
      <w:r w:rsidRPr="007B419F">
        <w:rPr>
          <w:rFonts w:ascii="Segoe UI" w:hAnsi="Segoe UI" w:cs="Segoe UI"/>
          <w:b/>
          <w:bCs/>
          <w:sz w:val="20"/>
          <w:szCs w:val="20"/>
        </w:rPr>
        <w:t>Článek I.</w:t>
      </w:r>
    </w:p>
    <w:p w14:paraId="4259F10F" w14:textId="77777777" w:rsidR="000A66B6" w:rsidRPr="007B419F" w:rsidRDefault="000A66B6" w:rsidP="000A66B6">
      <w:pPr>
        <w:jc w:val="center"/>
        <w:rPr>
          <w:rFonts w:ascii="Segoe UI" w:hAnsi="Segoe UI" w:cs="Segoe UI"/>
          <w:b/>
          <w:sz w:val="20"/>
          <w:szCs w:val="20"/>
        </w:rPr>
      </w:pPr>
      <w:r w:rsidRPr="007B419F">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7B419F" w:rsidRDefault="000A66B6" w:rsidP="000A66B6">
      <w:pPr>
        <w:rPr>
          <w:rFonts w:ascii="Segoe UI" w:hAnsi="Segoe UI" w:cs="Segoe UI"/>
          <w:sz w:val="20"/>
          <w:szCs w:val="20"/>
        </w:rPr>
      </w:pPr>
    </w:p>
    <w:p w14:paraId="4FC04BFC" w14:textId="77777777" w:rsidR="007B419F" w:rsidRPr="007B419F" w:rsidRDefault="007B419F" w:rsidP="007B419F">
      <w:pPr>
        <w:tabs>
          <w:tab w:val="left" w:pos="709"/>
        </w:tabs>
        <w:autoSpaceDE w:val="0"/>
        <w:autoSpaceDN w:val="0"/>
        <w:adjustRightInd w:val="0"/>
        <w:spacing w:line="0" w:lineRule="atLeast"/>
        <w:rPr>
          <w:rFonts w:ascii="Segoe UI" w:hAnsi="Segoe UI" w:cs="Segoe UI"/>
          <w:b/>
          <w:sz w:val="20"/>
          <w:szCs w:val="20"/>
        </w:rPr>
      </w:pPr>
      <w:r w:rsidRPr="007B419F">
        <w:rPr>
          <w:rFonts w:ascii="Segoe UI" w:hAnsi="Segoe UI" w:cs="Segoe UI"/>
          <w:b/>
          <w:sz w:val="20"/>
          <w:szCs w:val="20"/>
        </w:rPr>
        <w:t>Národní zemědělské muzeum, s. p. o.</w:t>
      </w:r>
    </w:p>
    <w:p w14:paraId="1F2FD952" w14:textId="4EBF8C19"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Se sídlem: </w:t>
      </w:r>
      <w:r w:rsidRPr="007B419F">
        <w:rPr>
          <w:rFonts w:ascii="Segoe UI" w:hAnsi="Segoe UI" w:cs="Segoe UI"/>
          <w:sz w:val="20"/>
          <w:szCs w:val="20"/>
        </w:rPr>
        <w:tab/>
      </w:r>
      <w:r w:rsidRPr="007B419F">
        <w:rPr>
          <w:rFonts w:ascii="Segoe UI" w:hAnsi="Segoe UI" w:cs="Segoe UI"/>
          <w:sz w:val="20"/>
          <w:szCs w:val="20"/>
        </w:rPr>
        <w:tab/>
        <w:t>Kostelní 1300/44, Praha 7, 170 00</w:t>
      </w:r>
    </w:p>
    <w:p w14:paraId="09B0CFF2" w14:textId="7F638AE7" w:rsidR="007B419F" w:rsidRPr="007B419F" w:rsidRDefault="007B419F" w:rsidP="007B419F">
      <w:pPr>
        <w:autoSpaceDE w:val="0"/>
        <w:autoSpaceDN w:val="0"/>
        <w:adjustRightInd w:val="0"/>
        <w:spacing w:line="0" w:lineRule="atLeast"/>
        <w:ind w:left="2127" w:hanging="2127"/>
        <w:rPr>
          <w:rFonts w:ascii="Segoe UI" w:hAnsi="Segoe UI" w:cs="Segoe UI"/>
          <w:sz w:val="20"/>
          <w:szCs w:val="20"/>
        </w:rPr>
      </w:pPr>
      <w:r w:rsidRPr="007B419F">
        <w:rPr>
          <w:rFonts w:ascii="Segoe UI" w:hAnsi="Segoe UI" w:cs="Segoe UI"/>
          <w:sz w:val="20"/>
          <w:szCs w:val="20"/>
        </w:rPr>
        <w:t>Zastoupená:</w:t>
      </w:r>
      <w:r w:rsidRPr="007B419F">
        <w:rPr>
          <w:rFonts w:ascii="Segoe UI" w:hAnsi="Segoe UI" w:cs="Segoe UI"/>
          <w:sz w:val="20"/>
          <w:szCs w:val="20"/>
        </w:rPr>
        <w:tab/>
      </w:r>
      <w:proofErr w:type="spellStart"/>
      <w:r w:rsidR="00A71C31">
        <w:rPr>
          <w:rFonts w:ascii="Segoe UI" w:hAnsi="Segoe UI" w:cs="Segoe UI"/>
          <w:sz w:val="20"/>
          <w:szCs w:val="20"/>
        </w:rPr>
        <w:t>xxx</w:t>
      </w:r>
      <w:proofErr w:type="spellEnd"/>
      <w:r w:rsidRPr="007B419F">
        <w:rPr>
          <w:rFonts w:ascii="Segoe UI" w:hAnsi="Segoe UI" w:cs="Segoe UI"/>
          <w:sz w:val="20"/>
          <w:szCs w:val="20"/>
        </w:rPr>
        <w:t xml:space="preserve"> </w:t>
      </w:r>
    </w:p>
    <w:p w14:paraId="5F263062" w14:textId="7A4E1377"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Bankovní spojení: </w:t>
      </w:r>
      <w:r w:rsidRPr="007B419F">
        <w:rPr>
          <w:rFonts w:ascii="Segoe UI" w:hAnsi="Segoe UI" w:cs="Segoe UI"/>
          <w:sz w:val="20"/>
          <w:szCs w:val="20"/>
        </w:rPr>
        <w:tab/>
      </w:r>
      <w:proofErr w:type="spellStart"/>
      <w:r w:rsidR="00533730">
        <w:rPr>
          <w:rFonts w:ascii="Segoe UI" w:hAnsi="Segoe UI" w:cs="Segoe UI"/>
          <w:sz w:val="20"/>
          <w:szCs w:val="20"/>
        </w:rPr>
        <w:t>xxx</w:t>
      </w:r>
      <w:proofErr w:type="spellEnd"/>
    </w:p>
    <w:p w14:paraId="571B05A7" w14:textId="105880B6"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Číslo účtu: </w:t>
      </w:r>
      <w:r w:rsidRPr="007B419F">
        <w:rPr>
          <w:rFonts w:ascii="Segoe UI" w:hAnsi="Segoe UI" w:cs="Segoe UI"/>
          <w:sz w:val="20"/>
          <w:szCs w:val="20"/>
        </w:rPr>
        <w:tab/>
      </w:r>
      <w:r w:rsidRPr="007B419F">
        <w:rPr>
          <w:rFonts w:ascii="Segoe UI" w:hAnsi="Segoe UI" w:cs="Segoe UI"/>
          <w:sz w:val="20"/>
          <w:szCs w:val="20"/>
        </w:rPr>
        <w:tab/>
      </w:r>
      <w:proofErr w:type="spellStart"/>
      <w:r w:rsidR="00A71C31">
        <w:rPr>
          <w:rFonts w:ascii="Segoe UI" w:hAnsi="Segoe UI" w:cs="Segoe UI"/>
          <w:sz w:val="20"/>
          <w:szCs w:val="20"/>
        </w:rPr>
        <w:t>xxx</w:t>
      </w:r>
      <w:proofErr w:type="spellEnd"/>
    </w:p>
    <w:p w14:paraId="42B4C0A5" w14:textId="094948EE"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IČ: </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75075741</w:t>
      </w:r>
    </w:p>
    <w:p w14:paraId="2B4F3FC7" w14:textId="477E4BA2"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DIČ</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CZ75075741</w:t>
      </w:r>
    </w:p>
    <w:p w14:paraId="4FE8CF97" w14:textId="76455D27" w:rsidR="007B419F" w:rsidRPr="007B419F" w:rsidRDefault="007B419F" w:rsidP="007B419F">
      <w:pPr>
        <w:rPr>
          <w:rFonts w:ascii="Segoe UI" w:hAnsi="Segoe UI" w:cs="Segoe UI"/>
          <w:sz w:val="20"/>
          <w:szCs w:val="20"/>
        </w:rPr>
      </w:pPr>
      <w:r w:rsidRPr="00024FF7">
        <w:rPr>
          <w:rFonts w:ascii="Segoe UI" w:hAnsi="Segoe UI" w:cs="Segoe UI"/>
          <w:sz w:val="20"/>
          <w:szCs w:val="20"/>
        </w:rPr>
        <w:t xml:space="preserve">Kontaktní </w:t>
      </w:r>
      <w:proofErr w:type="gramStart"/>
      <w:r w:rsidRPr="00024FF7">
        <w:rPr>
          <w:rFonts w:ascii="Segoe UI" w:hAnsi="Segoe UI" w:cs="Segoe UI"/>
          <w:sz w:val="20"/>
          <w:szCs w:val="20"/>
        </w:rPr>
        <w:t>osoba:</w:t>
      </w:r>
      <w:r w:rsidRPr="007B419F">
        <w:rPr>
          <w:rFonts w:ascii="Segoe UI" w:hAnsi="Segoe UI" w:cs="Segoe UI"/>
          <w:sz w:val="20"/>
          <w:szCs w:val="20"/>
        </w:rPr>
        <w:t xml:space="preserve">   </w:t>
      </w:r>
      <w:proofErr w:type="gramEnd"/>
      <w:r w:rsidRPr="007B419F">
        <w:rPr>
          <w:rFonts w:ascii="Segoe UI" w:hAnsi="Segoe UI" w:cs="Segoe UI"/>
          <w:sz w:val="20"/>
          <w:szCs w:val="20"/>
        </w:rPr>
        <w:t xml:space="preserve">  </w:t>
      </w:r>
      <w:r w:rsidR="00024FF7">
        <w:rPr>
          <w:rFonts w:ascii="Segoe UI" w:hAnsi="Segoe UI" w:cs="Segoe UI"/>
          <w:sz w:val="20"/>
          <w:szCs w:val="20"/>
        </w:rPr>
        <w:t xml:space="preserve">       </w:t>
      </w:r>
      <w:proofErr w:type="spellStart"/>
      <w:r w:rsidR="00A71C31">
        <w:rPr>
          <w:rFonts w:ascii="Segoe UI" w:hAnsi="Segoe UI" w:cs="Segoe UI"/>
          <w:sz w:val="20"/>
          <w:szCs w:val="20"/>
        </w:rPr>
        <w:t>xxx</w:t>
      </w:r>
      <w:proofErr w:type="spellEnd"/>
    </w:p>
    <w:p w14:paraId="175EB801" w14:textId="53286649" w:rsidR="000A66B6" w:rsidRPr="007B419F" w:rsidRDefault="007B419F" w:rsidP="007B419F">
      <w:pPr>
        <w:rPr>
          <w:rFonts w:ascii="Segoe UI" w:hAnsi="Segoe UI" w:cs="Segoe UI"/>
          <w:color w:val="000000"/>
          <w:sz w:val="20"/>
          <w:szCs w:val="20"/>
        </w:rPr>
      </w:pPr>
      <w:r w:rsidRPr="007B419F">
        <w:rPr>
          <w:rFonts w:ascii="Segoe UI" w:hAnsi="Segoe UI" w:cs="Segoe UI"/>
          <w:sz w:val="20"/>
          <w:szCs w:val="20"/>
        </w:rPr>
        <w:t xml:space="preserve">  </w:t>
      </w:r>
      <w:r w:rsidR="000A66B6" w:rsidRPr="007B419F">
        <w:rPr>
          <w:rFonts w:ascii="Segoe UI" w:hAnsi="Segoe UI" w:cs="Segoe UI"/>
          <w:color w:val="000000"/>
          <w:sz w:val="20"/>
          <w:szCs w:val="20"/>
        </w:rPr>
        <w:br/>
        <w:t>(dále jen jako „</w:t>
      </w:r>
      <w:r w:rsidR="000A66B6" w:rsidRPr="007B419F">
        <w:rPr>
          <w:rFonts w:ascii="Segoe UI" w:hAnsi="Segoe UI" w:cs="Segoe UI"/>
          <w:b/>
          <w:bCs/>
          <w:color w:val="000000"/>
          <w:sz w:val="20"/>
          <w:szCs w:val="20"/>
        </w:rPr>
        <w:t>Objednatel</w:t>
      </w:r>
      <w:r w:rsidR="000A66B6" w:rsidRPr="007B419F">
        <w:rPr>
          <w:rFonts w:ascii="Segoe UI" w:hAnsi="Segoe UI" w:cs="Segoe UI"/>
          <w:b/>
          <w:color w:val="000000"/>
          <w:sz w:val="20"/>
          <w:szCs w:val="20"/>
        </w:rPr>
        <w:t>“</w:t>
      </w:r>
      <w:r w:rsidR="000A66B6" w:rsidRPr="007B419F">
        <w:rPr>
          <w:rFonts w:ascii="Segoe UI" w:hAnsi="Segoe UI" w:cs="Segoe UI"/>
          <w:color w:val="000000"/>
          <w:sz w:val="20"/>
          <w:szCs w:val="20"/>
        </w:rPr>
        <w:t>)</w:t>
      </w:r>
    </w:p>
    <w:p w14:paraId="27C5AADF" w14:textId="77777777" w:rsidR="000A66B6" w:rsidRPr="007B419F" w:rsidRDefault="000A66B6" w:rsidP="000A66B6">
      <w:pPr>
        <w:rPr>
          <w:rFonts w:ascii="Segoe UI" w:hAnsi="Segoe UI" w:cs="Segoe UI"/>
          <w:sz w:val="20"/>
          <w:szCs w:val="20"/>
        </w:rPr>
      </w:pPr>
    </w:p>
    <w:p w14:paraId="653902CD" w14:textId="77777777" w:rsidR="000A66B6" w:rsidRPr="007B419F" w:rsidRDefault="000A66B6" w:rsidP="000A66B6">
      <w:pPr>
        <w:rPr>
          <w:rFonts w:ascii="Segoe UI" w:hAnsi="Segoe UI" w:cs="Segoe UI"/>
          <w:sz w:val="20"/>
          <w:szCs w:val="20"/>
        </w:rPr>
      </w:pPr>
      <w:r w:rsidRPr="007B419F">
        <w:rPr>
          <w:rFonts w:ascii="Segoe UI" w:hAnsi="Segoe UI" w:cs="Segoe UI"/>
          <w:sz w:val="20"/>
          <w:szCs w:val="20"/>
        </w:rPr>
        <w:t>a</w:t>
      </w:r>
    </w:p>
    <w:p w14:paraId="572D71DA" w14:textId="58A74BD8" w:rsidR="000A66B6" w:rsidRDefault="000A66B6" w:rsidP="000A66B6">
      <w:pPr>
        <w:jc w:val="both"/>
        <w:rPr>
          <w:rFonts w:ascii="Segoe UI" w:hAnsi="Segoe UI" w:cs="Segoe UI"/>
          <w:b/>
          <w:sz w:val="20"/>
          <w:szCs w:val="20"/>
        </w:rPr>
      </w:pPr>
    </w:p>
    <w:p w14:paraId="25157835" w14:textId="46A928A5" w:rsidR="00C96DEC" w:rsidRPr="007B419F" w:rsidRDefault="00C96DEC" w:rsidP="000A66B6">
      <w:pPr>
        <w:jc w:val="both"/>
        <w:rPr>
          <w:rFonts w:ascii="Segoe UI" w:hAnsi="Segoe UI" w:cs="Segoe UI"/>
          <w:b/>
          <w:sz w:val="20"/>
          <w:szCs w:val="20"/>
        </w:rPr>
      </w:pPr>
      <w:bookmarkStart w:id="11" w:name="_Hlk117660737"/>
      <w:r w:rsidRPr="00C96DEC">
        <w:rPr>
          <w:rFonts w:ascii="Segoe UI" w:hAnsi="Segoe UI" w:cs="Segoe UI"/>
          <w:b/>
          <w:sz w:val="20"/>
          <w:szCs w:val="20"/>
        </w:rPr>
        <w:t>Mgr. Vlastimil Klíma</w:t>
      </w:r>
    </w:p>
    <w:bookmarkEnd w:id="11"/>
    <w:p w14:paraId="0939C2EA" w14:textId="41486D89"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se sídlem </w:t>
      </w:r>
      <w:r w:rsidRPr="007B419F">
        <w:rPr>
          <w:rFonts w:ascii="Segoe UI" w:hAnsi="Segoe UI" w:cs="Segoe UI"/>
          <w:color w:val="000000"/>
          <w:sz w:val="20"/>
          <w:szCs w:val="20"/>
        </w:rPr>
        <w:tab/>
      </w:r>
      <w:r w:rsidRPr="007B419F">
        <w:rPr>
          <w:rFonts w:ascii="Segoe UI" w:hAnsi="Segoe UI" w:cs="Segoe UI"/>
          <w:color w:val="000000"/>
          <w:sz w:val="20"/>
          <w:szCs w:val="20"/>
        </w:rPr>
        <w:tab/>
      </w:r>
      <w:r w:rsidR="00C96DEC" w:rsidRPr="00C96DEC">
        <w:rPr>
          <w:rFonts w:ascii="Segoe UI" w:hAnsi="Segoe UI" w:cs="Segoe UI"/>
          <w:sz w:val="20"/>
          <w:szCs w:val="20"/>
        </w:rPr>
        <w:t>Čáslav</w:t>
      </w:r>
      <w:r w:rsidR="0005396D">
        <w:rPr>
          <w:rFonts w:ascii="Segoe UI" w:hAnsi="Segoe UI" w:cs="Segoe UI"/>
          <w:sz w:val="20"/>
          <w:szCs w:val="20"/>
        </w:rPr>
        <w:t>, Modřínová 1953</w:t>
      </w:r>
      <w:r w:rsidR="00C96DEC" w:rsidRPr="00C96DEC">
        <w:rPr>
          <w:rFonts w:ascii="Segoe UI" w:hAnsi="Segoe UI" w:cs="Segoe UI"/>
          <w:sz w:val="20"/>
          <w:szCs w:val="20"/>
        </w:rPr>
        <w:t xml:space="preserve"> </w:t>
      </w:r>
    </w:p>
    <w:p w14:paraId="07F72EC1" w14:textId="068433B0"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573F8E" w:rsidRPr="00573F8E">
        <w:rPr>
          <w:rFonts w:ascii="Segoe UI" w:hAnsi="Segoe UI" w:cs="Segoe UI"/>
          <w:sz w:val="20"/>
          <w:szCs w:val="20"/>
        </w:rPr>
        <w:t>71875093</w:t>
      </w:r>
    </w:p>
    <w:p w14:paraId="30C947E1" w14:textId="74FD264C"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DIČ: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A71C31">
        <w:rPr>
          <w:rFonts w:ascii="Segoe UI" w:hAnsi="Segoe UI" w:cs="Segoe UI"/>
          <w:sz w:val="20"/>
          <w:szCs w:val="20"/>
        </w:rPr>
        <w:t>xxx</w:t>
      </w:r>
      <w:proofErr w:type="spellEnd"/>
    </w:p>
    <w:p w14:paraId="34D74B32" w14:textId="25BD9CAB"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bankovní spojení:</w:t>
      </w:r>
      <w:r w:rsidRPr="007B419F">
        <w:rPr>
          <w:rFonts w:ascii="Segoe UI" w:hAnsi="Segoe UI" w:cs="Segoe UI"/>
          <w:color w:val="000000"/>
          <w:sz w:val="20"/>
          <w:szCs w:val="20"/>
        </w:rPr>
        <w:tab/>
      </w:r>
      <w:proofErr w:type="spellStart"/>
      <w:r w:rsidR="00A71C31">
        <w:rPr>
          <w:rFonts w:ascii="Segoe UI" w:hAnsi="Segoe UI" w:cs="Segoe UI"/>
          <w:sz w:val="20"/>
          <w:szCs w:val="20"/>
        </w:rPr>
        <w:t>xxx</w:t>
      </w:r>
      <w:proofErr w:type="spellEnd"/>
    </w:p>
    <w:p w14:paraId="426C8971" w14:textId="3C3F257D"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číslo účtu </w:t>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A71C31">
        <w:rPr>
          <w:rFonts w:ascii="Segoe UI" w:hAnsi="Segoe UI" w:cs="Segoe UI"/>
          <w:sz w:val="20"/>
          <w:szCs w:val="20"/>
        </w:rPr>
        <w:t>xxx</w:t>
      </w:r>
      <w:proofErr w:type="spellEnd"/>
    </w:p>
    <w:p w14:paraId="58E18A71" w14:textId="22195931"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zastoupené </w:t>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A71C31">
        <w:rPr>
          <w:rFonts w:ascii="Segoe UI" w:hAnsi="Segoe UI" w:cs="Segoe UI"/>
          <w:sz w:val="20"/>
          <w:szCs w:val="20"/>
        </w:rPr>
        <w:t>xxx</w:t>
      </w:r>
      <w:proofErr w:type="spellEnd"/>
    </w:p>
    <w:p w14:paraId="5F88FB73" w14:textId="77777777"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br/>
        <w:t>(dále jen jako „</w:t>
      </w:r>
      <w:r w:rsidRPr="007B419F">
        <w:rPr>
          <w:rFonts w:ascii="Segoe UI" w:hAnsi="Segoe UI" w:cs="Segoe UI"/>
          <w:b/>
          <w:bCs/>
          <w:color w:val="000000"/>
          <w:sz w:val="20"/>
          <w:szCs w:val="20"/>
        </w:rPr>
        <w:t>Zhotovitel</w:t>
      </w:r>
      <w:r w:rsidRPr="007B419F">
        <w:rPr>
          <w:rFonts w:ascii="Segoe UI" w:hAnsi="Segoe UI" w:cs="Segoe UI"/>
          <w:b/>
          <w:color w:val="000000"/>
          <w:sz w:val="20"/>
          <w:szCs w:val="20"/>
        </w:rPr>
        <w:t>“</w:t>
      </w:r>
      <w:r w:rsidRPr="007B419F">
        <w:rPr>
          <w:rFonts w:ascii="Segoe UI" w:hAnsi="Segoe UI" w:cs="Segoe UI"/>
          <w:color w:val="000000"/>
          <w:sz w:val="20"/>
          <w:szCs w:val="20"/>
        </w:rPr>
        <w:t>)</w:t>
      </w:r>
    </w:p>
    <w:p w14:paraId="252341EC" w14:textId="77777777" w:rsidR="000A66B6" w:rsidRPr="007B419F" w:rsidRDefault="000A66B6" w:rsidP="000A66B6">
      <w:pPr>
        <w:jc w:val="both"/>
        <w:rPr>
          <w:rFonts w:ascii="Segoe UI" w:hAnsi="Segoe UI" w:cs="Segoe UI"/>
          <w:b/>
          <w:sz w:val="20"/>
          <w:szCs w:val="20"/>
        </w:rPr>
      </w:pPr>
    </w:p>
    <w:p w14:paraId="54A4B7BA" w14:textId="77777777" w:rsidR="000A66B6" w:rsidRPr="007B419F" w:rsidRDefault="000A66B6" w:rsidP="000A66B6">
      <w:pPr>
        <w:rPr>
          <w:rFonts w:ascii="Segoe UI" w:hAnsi="Segoe UI" w:cs="Segoe UI"/>
          <w:b/>
          <w:bCs/>
          <w:i/>
          <w:sz w:val="20"/>
          <w:szCs w:val="20"/>
          <w:u w:val="single"/>
        </w:rPr>
      </w:pPr>
    </w:p>
    <w:p w14:paraId="4E292EDD" w14:textId="77777777" w:rsidR="000A66B6" w:rsidRPr="007B419F" w:rsidRDefault="000A66B6" w:rsidP="000A66B6">
      <w:pPr>
        <w:rPr>
          <w:rFonts w:ascii="Segoe UI" w:hAnsi="Segoe UI" w:cs="Segoe UI"/>
          <w:bCs/>
          <w:sz w:val="20"/>
          <w:szCs w:val="20"/>
        </w:rPr>
      </w:pPr>
      <w:r w:rsidRPr="007B419F">
        <w:rPr>
          <w:rFonts w:ascii="Segoe UI" w:hAnsi="Segoe UI" w:cs="Segoe UI"/>
          <w:bCs/>
          <w:sz w:val="20"/>
          <w:szCs w:val="20"/>
        </w:rPr>
        <w:t>(Objednatel a Zhotovitel dále společně též jako „</w:t>
      </w:r>
      <w:r w:rsidRPr="007B419F">
        <w:rPr>
          <w:rFonts w:ascii="Segoe UI" w:hAnsi="Segoe UI" w:cs="Segoe UI"/>
          <w:b/>
          <w:bCs/>
          <w:sz w:val="20"/>
          <w:szCs w:val="20"/>
        </w:rPr>
        <w:t>Smluvní strany</w:t>
      </w:r>
      <w:r w:rsidRPr="007B419F">
        <w:rPr>
          <w:rFonts w:ascii="Segoe UI" w:hAnsi="Segoe UI" w:cs="Segoe UI"/>
          <w:bCs/>
          <w:sz w:val="20"/>
          <w:szCs w:val="20"/>
        </w:rPr>
        <w:t>“ nebo jednotlivě jako „</w:t>
      </w:r>
      <w:r w:rsidRPr="007B419F">
        <w:rPr>
          <w:rFonts w:ascii="Segoe UI" w:hAnsi="Segoe UI" w:cs="Segoe UI"/>
          <w:b/>
          <w:bCs/>
          <w:sz w:val="20"/>
          <w:szCs w:val="20"/>
        </w:rPr>
        <w:t>Smluvní strana</w:t>
      </w:r>
      <w:r w:rsidRPr="007B419F">
        <w:rPr>
          <w:rFonts w:ascii="Segoe UI" w:hAnsi="Segoe UI" w:cs="Segoe UI"/>
          <w:bCs/>
          <w:sz w:val="20"/>
          <w:szCs w:val="20"/>
        </w:rPr>
        <w:t>“)</w:t>
      </w:r>
    </w:p>
    <w:p w14:paraId="1CF7BB64" w14:textId="77777777" w:rsidR="000A66B6" w:rsidRPr="007B419F" w:rsidRDefault="000A66B6" w:rsidP="000A66B6">
      <w:pPr>
        <w:rPr>
          <w:rFonts w:ascii="Segoe UI" w:hAnsi="Segoe UI" w:cs="Segoe UI"/>
          <w:bCs/>
          <w:sz w:val="20"/>
          <w:szCs w:val="20"/>
        </w:rPr>
      </w:pPr>
    </w:p>
    <w:p w14:paraId="66DC9C67" w14:textId="77777777" w:rsidR="000A66B6" w:rsidRPr="007B419F" w:rsidRDefault="000A66B6" w:rsidP="000A66B6">
      <w:pPr>
        <w:pStyle w:val="Odstavec0"/>
        <w:ind w:left="0"/>
        <w:rPr>
          <w:rFonts w:ascii="Segoe UI" w:hAnsi="Segoe UI" w:cs="Segoe UI"/>
          <w:sz w:val="20"/>
          <w:szCs w:val="20"/>
        </w:rPr>
      </w:pPr>
      <w:r w:rsidRPr="007B419F">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Pr="007B419F" w:rsidRDefault="000A66B6" w:rsidP="000A66B6">
      <w:pPr>
        <w:jc w:val="center"/>
        <w:rPr>
          <w:rFonts w:ascii="Segoe UI" w:hAnsi="Segoe UI" w:cs="Segoe UI"/>
          <w:b/>
          <w:sz w:val="20"/>
          <w:szCs w:val="20"/>
        </w:rPr>
      </w:pPr>
    </w:p>
    <w:p w14:paraId="3330161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w:t>
      </w:r>
    </w:p>
    <w:p w14:paraId="56CD3F22"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Předmět smlouvy</w:t>
      </w:r>
    </w:p>
    <w:p w14:paraId="1AFBEB1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4D75E4B5" w14:textId="3EB35FDC"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lastRenderedPageBreak/>
        <w:t>Dílem se dle této smlouvy rozumí:</w:t>
      </w:r>
      <w:r w:rsidR="00821EA8">
        <w:rPr>
          <w:rFonts w:ascii="Segoe UI" w:hAnsi="Segoe UI" w:cs="Segoe UI"/>
          <w:sz w:val="20"/>
          <w:szCs w:val="20"/>
        </w:rPr>
        <w:t xml:space="preserve"> </w:t>
      </w:r>
      <w:r w:rsidR="001466C6">
        <w:rPr>
          <w:rFonts w:ascii="Segoe UI" w:hAnsi="Segoe UI" w:cs="Segoe UI"/>
          <w:sz w:val="20"/>
          <w:szCs w:val="20"/>
        </w:rPr>
        <w:t xml:space="preserve">Oprava </w:t>
      </w:r>
      <w:r w:rsidR="00441E1D">
        <w:rPr>
          <w:rFonts w:ascii="Segoe UI" w:hAnsi="Segoe UI" w:cs="Segoe UI"/>
          <w:sz w:val="20"/>
          <w:szCs w:val="20"/>
        </w:rPr>
        <w:t>osvětlení hal</w:t>
      </w:r>
      <w:r w:rsidR="005738B1">
        <w:rPr>
          <w:rFonts w:ascii="Segoe UI" w:hAnsi="Segoe UI" w:cs="Segoe UI"/>
          <w:sz w:val="20"/>
          <w:szCs w:val="20"/>
        </w:rPr>
        <w:t>y</w:t>
      </w:r>
      <w:r w:rsidR="00441E1D">
        <w:rPr>
          <w:rFonts w:ascii="Segoe UI" w:hAnsi="Segoe UI" w:cs="Segoe UI"/>
          <w:sz w:val="20"/>
          <w:szCs w:val="20"/>
        </w:rPr>
        <w:t xml:space="preserve"> „</w:t>
      </w:r>
      <w:r w:rsidR="00CB06D1">
        <w:rPr>
          <w:rFonts w:ascii="Segoe UI" w:hAnsi="Segoe UI" w:cs="Segoe UI"/>
          <w:sz w:val="20"/>
          <w:szCs w:val="20"/>
        </w:rPr>
        <w:t>L</w:t>
      </w:r>
      <w:r w:rsidR="00441E1D">
        <w:rPr>
          <w:rFonts w:ascii="Segoe UI" w:hAnsi="Segoe UI" w:cs="Segoe UI"/>
          <w:sz w:val="20"/>
          <w:szCs w:val="20"/>
        </w:rPr>
        <w:t>“</w:t>
      </w:r>
      <w:r w:rsidR="005738B1">
        <w:rPr>
          <w:rFonts w:ascii="Segoe UI" w:hAnsi="Segoe UI" w:cs="Segoe UI"/>
          <w:sz w:val="20"/>
          <w:szCs w:val="20"/>
        </w:rPr>
        <w:t xml:space="preserve"> v NZM Čáslav, spočívající ve výměně </w:t>
      </w:r>
      <w:r w:rsidR="001E2189">
        <w:rPr>
          <w:rFonts w:ascii="Segoe UI" w:hAnsi="Segoe UI" w:cs="Segoe UI"/>
          <w:sz w:val="20"/>
          <w:szCs w:val="20"/>
        </w:rPr>
        <w:t>stávajících</w:t>
      </w:r>
      <w:r w:rsidR="00C006CB">
        <w:rPr>
          <w:rFonts w:ascii="Segoe UI" w:hAnsi="Segoe UI" w:cs="Segoe UI"/>
          <w:sz w:val="20"/>
          <w:szCs w:val="20"/>
        </w:rPr>
        <w:t xml:space="preserve"> zářivkových světel za p</w:t>
      </w:r>
      <w:r w:rsidR="00C006CB" w:rsidRPr="00C006CB">
        <w:rPr>
          <w:rFonts w:ascii="Segoe UI" w:hAnsi="Segoe UI" w:cs="Segoe UI"/>
          <w:sz w:val="20"/>
          <w:szCs w:val="20"/>
        </w:rPr>
        <w:t xml:space="preserve">růmyslová zářivková </w:t>
      </w:r>
      <w:r w:rsidR="00C006CB">
        <w:rPr>
          <w:rFonts w:ascii="Segoe UI" w:hAnsi="Segoe UI" w:cs="Segoe UI"/>
          <w:sz w:val="20"/>
          <w:szCs w:val="20"/>
        </w:rPr>
        <w:t xml:space="preserve">LED </w:t>
      </w:r>
      <w:r w:rsidR="00C006CB" w:rsidRPr="00C006CB">
        <w:rPr>
          <w:rFonts w:ascii="Segoe UI" w:hAnsi="Segoe UI" w:cs="Segoe UI"/>
          <w:sz w:val="20"/>
          <w:szCs w:val="20"/>
        </w:rPr>
        <w:t>svítidla</w:t>
      </w:r>
      <w:r w:rsidR="00441E1D">
        <w:rPr>
          <w:rFonts w:ascii="Segoe UI" w:hAnsi="Segoe UI" w:cs="Segoe UI"/>
          <w:sz w:val="20"/>
          <w:szCs w:val="20"/>
        </w:rPr>
        <w:t xml:space="preserve"> </w:t>
      </w:r>
      <w:proofErr w:type="spellStart"/>
      <w:r w:rsidR="00C65BED" w:rsidRPr="00C65BED">
        <w:rPr>
          <w:rFonts w:ascii="Segoe UI" w:hAnsi="Segoe UI" w:cs="Segoe UI"/>
          <w:sz w:val="20"/>
          <w:szCs w:val="20"/>
        </w:rPr>
        <w:t>Trevos</w:t>
      </w:r>
      <w:proofErr w:type="spellEnd"/>
      <w:r w:rsidR="00C65BED" w:rsidRPr="00C65BED">
        <w:rPr>
          <w:rFonts w:ascii="Segoe UI" w:hAnsi="Segoe UI" w:cs="Segoe UI"/>
          <w:sz w:val="20"/>
          <w:szCs w:val="20"/>
        </w:rPr>
        <w:t xml:space="preserve"> LED </w:t>
      </w:r>
      <w:proofErr w:type="gramStart"/>
      <w:r w:rsidR="00C65BED" w:rsidRPr="00C65BED">
        <w:rPr>
          <w:rFonts w:ascii="Segoe UI" w:hAnsi="Segoe UI" w:cs="Segoe UI"/>
          <w:sz w:val="20"/>
          <w:szCs w:val="20"/>
        </w:rPr>
        <w:t>150cm</w:t>
      </w:r>
      <w:proofErr w:type="gramEnd"/>
      <w:r w:rsidR="00C65BED" w:rsidRPr="00C65BED">
        <w:rPr>
          <w:rFonts w:ascii="Segoe UI" w:hAnsi="Segoe UI" w:cs="Segoe UI"/>
          <w:sz w:val="20"/>
          <w:szCs w:val="20"/>
        </w:rPr>
        <w:t xml:space="preserve"> 54W 7740lm</w:t>
      </w:r>
      <w:r w:rsidR="00C65BED">
        <w:rPr>
          <w:rFonts w:ascii="Segoe UI" w:hAnsi="Segoe UI" w:cs="Segoe UI"/>
          <w:sz w:val="20"/>
          <w:szCs w:val="20"/>
        </w:rPr>
        <w:t xml:space="preserve">. </w:t>
      </w:r>
      <w:r w:rsidR="00F82415">
        <w:rPr>
          <w:rFonts w:ascii="Segoe UI" w:hAnsi="Segoe UI" w:cs="Segoe UI"/>
          <w:sz w:val="20"/>
          <w:szCs w:val="20"/>
        </w:rPr>
        <w:t xml:space="preserve">Jedná se o montáž </w:t>
      </w:r>
      <w:r w:rsidR="00436D17">
        <w:rPr>
          <w:rFonts w:ascii="Segoe UI" w:hAnsi="Segoe UI" w:cs="Segoe UI"/>
          <w:sz w:val="20"/>
          <w:szCs w:val="20"/>
        </w:rPr>
        <w:t>18</w:t>
      </w:r>
      <w:r w:rsidR="00471D99">
        <w:rPr>
          <w:rFonts w:ascii="Segoe UI" w:hAnsi="Segoe UI" w:cs="Segoe UI"/>
          <w:sz w:val="20"/>
          <w:szCs w:val="20"/>
        </w:rPr>
        <w:t xml:space="preserve"> ks těchto světel</w:t>
      </w:r>
      <w:r w:rsidR="00721267">
        <w:rPr>
          <w:rFonts w:ascii="Segoe UI" w:hAnsi="Segoe UI" w:cs="Segoe UI"/>
          <w:sz w:val="20"/>
          <w:szCs w:val="20"/>
        </w:rPr>
        <w:t xml:space="preserve"> a </w:t>
      </w:r>
      <w:r w:rsidR="00F817E2">
        <w:rPr>
          <w:rFonts w:ascii="Segoe UI" w:hAnsi="Segoe UI" w:cs="Segoe UI"/>
          <w:sz w:val="20"/>
          <w:szCs w:val="20"/>
        </w:rPr>
        <w:t>obslužného rozvaděče</w:t>
      </w:r>
      <w:r w:rsidR="00471D99">
        <w:rPr>
          <w:rFonts w:ascii="Segoe UI" w:hAnsi="Segoe UI" w:cs="Segoe UI"/>
          <w:sz w:val="20"/>
          <w:szCs w:val="20"/>
        </w:rPr>
        <w:t xml:space="preserve">. </w:t>
      </w:r>
      <w:r w:rsidR="007F2055">
        <w:rPr>
          <w:rFonts w:ascii="Segoe UI" w:hAnsi="Segoe UI" w:cs="Segoe UI"/>
          <w:sz w:val="20"/>
          <w:szCs w:val="20"/>
        </w:rPr>
        <w:t>D</w:t>
      </w:r>
      <w:r w:rsidR="00BE132E">
        <w:rPr>
          <w:rFonts w:ascii="Segoe UI" w:hAnsi="Segoe UI" w:cs="Segoe UI"/>
          <w:sz w:val="20"/>
          <w:szCs w:val="20"/>
        </w:rPr>
        <w:t>ále d</w:t>
      </w:r>
      <w:r w:rsidR="007F2055">
        <w:rPr>
          <w:rFonts w:ascii="Segoe UI" w:hAnsi="Segoe UI" w:cs="Segoe UI"/>
          <w:sz w:val="20"/>
          <w:szCs w:val="20"/>
        </w:rPr>
        <w:t xml:space="preserve">emontáž původního vedení </w:t>
      </w:r>
      <w:r w:rsidR="00891C92">
        <w:rPr>
          <w:rFonts w:ascii="Segoe UI" w:hAnsi="Segoe UI" w:cs="Segoe UI"/>
          <w:sz w:val="20"/>
          <w:szCs w:val="20"/>
        </w:rPr>
        <w:t xml:space="preserve">a </w:t>
      </w:r>
      <w:r w:rsidR="0029214C">
        <w:rPr>
          <w:rFonts w:ascii="Segoe UI" w:hAnsi="Segoe UI" w:cs="Segoe UI"/>
          <w:sz w:val="20"/>
          <w:szCs w:val="20"/>
        </w:rPr>
        <w:t>instalace nového</w:t>
      </w:r>
      <w:r w:rsidR="00891C92">
        <w:rPr>
          <w:rFonts w:ascii="Segoe UI" w:hAnsi="Segoe UI" w:cs="Segoe UI"/>
          <w:sz w:val="20"/>
          <w:szCs w:val="20"/>
        </w:rPr>
        <w:t xml:space="preserve"> kabelového vedení k osvětlení a zásuvkovému okruhu, včetně </w:t>
      </w:r>
      <w:r w:rsidR="002C58C4">
        <w:rPr>
          <w:rFonts w:ascii="Segoe UI" w:hAnsi="Segoe UI" w:cs="Segoe UI"/>
          <w:sz w:val="20"/>
          <w:szCs w:val="20"/>
        </w:rPr>
        <w:t xml:space="preserve">6 </w:t>
      </w:r>
      <w:r w:rsidR="00891C92">
        <w:rPr>
          <w:rFonts w:ascii="Segoe UI" w:hAnsi="Segoe UI" w:cs="Segoe UI"/>
          <w:sz w:val="20"/>
          <w:szCs w:val="20"/>
        </w:rPr>
        <w:t>zásuvek</w:t>
      </w:r>
      <w:r w:rsidR="000E1F83">
        <w:rPr>
          <w:rFonts w:ascii="Segoe UI" w:hAnsi="Segoe UI" w:cs="Segoe UI"/>
          <w:sz w:val="20"/>
          <w:szCs w:val="20"/>
        </w:rPr>
        <w:t>, zásuvkového boxu a jištění vjezdové brány</w:t>
      </w:r>
      <w:r w:rsidR="00891C92">
        <w:rPr>
          <w:rFonts w:ascii="Segoe UI" w:hAnsi="Segoe UI" w:cs="Segoe UI"/>
          <w:sz w:val="20"/>
          <w:szCs w:val="20"/>
        </w:rPr>
        <w:t xml:space="preserve">. </w:t>
      </w:r>
      <w:r w:rsidR="00AA5880">
        <w:rPr>
          <w:rFonts w:ascii="Segoe UI" w:hAnsi="Segoe UI" w:cs="Segoe UI"/>
          <w:sz w:val="20"/>
          <w:szCs w:val="20"/>
        </w:rPr>
        <w:t xml:space="preserve">Montáž dvou zásuvkových skříní </w:t>
      </w:r>
      <w:r w:rsidR="00922718">
        <w:rPr>
          <w:rFonts w:ascii="Segoe UI" w:hAnsi="Segoe UI" w:cs="Segoe UI"/>
          <w:sz w:val="20"/>
          <w:szCs w:val="20"/>
        </w:rPr>
        <w:t xml:space="preserve">na venkovní straně haly „K“. </w:t>
      </w:r>
      <w:r w:rsidR="00FB27C5">
        <w:rPr>
          <w:rFonts w:ascii="Segoe UI" w:hAnsi="Segoe UI" w:cs="Segoe UI"/>
          <w:sz w:val="20"/>
          <w:szCs w:val="20"/>
        </w:rPr>
        <w:t>Instalace nového kabelového vedení zásuvkové</w:t>
      </w:r>
      <w:r w:rsidR="00201556">
        <w:rPr>
          <w:rFonts w:ascii="Segoe UI" w:hAnsi="Segoe UI" w:cs="Segoe UI"/>
          <w:sz w:val="20"/>
          <w:szCs w:val="20"/>
        </w:rPr>
        <w:t>ho</w:t>
      </w:r>
      <w:r w:rsidR="00FB27C5">
        <w:rPr>
          <w:rFonts w:ascii="Segoe UI" w:hAnsi="Segoe UI" w:cs="Segoe UI"/>
          <w:sz w:val="20"/>
          <w:szCs w:val="20"/>
        </w:rPr>
        <w:t xml:space="preserve"> okruhu, včetně </w:t>
      </w:r>
      <w:r w:rsidR="002C58C4">
        <w:rPr>
          <w:rFonts w:ascii="Segoe UI" w:hAnsi="Segoe UI" w:cs="Segoe UI"/>
          <w:sz w:val="20"/>
          <w:szCs w:val="20"/>
        </w:rPr>
        <w:t xml:space="preserve">10 </w:t>
      </w:r>
      <w:r w:rsidR="00FB27C5">
        <w:rPr>
          <w:rFonts w:ascii="Segoe UI" w:hAnsi="Segoe UI" w:cs="Segoe UI"/>
          <w:sz w:val="20"/>
          <w:szCs w:val="20"/>
        </w:rPr>
        <w:t>zásuvek</w:t>
      </w:r>
      <w:r w:rsidR="009A5848">
        <w:rPr>
          <w:rFonts w:ascii="Segoe UI" w:hAnsi="Segoe UI" w:cs="Segoe UI"/>
          <w:sz w:val="20"/>
          <w:szCs w:val="20"/>
        </w:rPr>
        <w:t xml:space="preserve"> uvnitř haly „O“</w:t>
      </w:r>
      <w:r w:rsidR="00FB27C5">
        <w:rPr>
          <w:rFonts w:ascii="Segoe UI" w:hAnsi="Segoe UI" w:cs="Segoe UI"/>
          <w:sz w:val="20"/>
          <w:szCs w:val="20"/>
        </w:rPr>
        <w:t xml:space="preserve">. </w:t>
      </w:r>
      <w:r w:rsidR="005C3E1F">
        <w:rPr>
          <w:rFonts w:ascii="Segoe UI" w:hAnsi="Segoe UI" w:cs="Segoe UI"/>
          <w:sz w:val="20"/>
          <w:szCs w:val="20"/>
        </w:rPr>
        <w:t xml:space="preserve">Instalace nového kabelového vedení k zásuvkovému okruhu včetně </w:t>
      </w:r>
      <w:r w:rsidR="00DF365D">
        <w:rPr>
          <w:rFonts w:ascii="Segoe UI" w:hAnsi="Segoe UI" w:cs="Segoe UI"/>
          <w:sz w:val="20"/>
          <w:szCs w:val="20"/>
        </w:rPr>
        <w:t>7</w:t>
      </w:r>
      <w:r w:rsidR="003A4EA4">
        <w:rPr>
          <w:rFonts w:ascii="Segoe UI" w:hAnsi="Segoe UI" w:cs="Segoe UI"/>
          <w:sz w:val="20"/>
          <w:szCs w:val="20"/>
        </w:rPr>
        <w:t xml:space="preserve"> </w:t>
      </w:r>
      <w:r w:rsidR="005C3E1F">
        <w:rPr>
          <w:rFonts w:ascii="Segoe UI" w:hAnsi="Segoe UI" w:cs="Segoe UI"/>
          <w:sz w:val="20"/>
          <w:szCs w:val="20"/>
        </w:rPr>
        <w:t>zásuvek</w:t>
      </w:r>
      <w:r w:rsidR="003A4EA4">
        <w:rPr>
          <w:rFonts w:ascii="Segoe UI" w:hAnsi="Segoe UI" w:cs="Segoe UI"/>
          <w:sz w:val="20"/>
          <w:szCs w:val="20"/>
        </w:rPr>
        <w:t xml:space="preserve"> uvnitř haly „</w:t>
      </w:r>
      <w:r w:rsidR="00DF365D">
        <w:rPr>
          <w:rFonts w:ascii="Segoe UI" w:hAnsi="Segoe UI" w:cs="Segoe UI"/>
          <w:sz w:val="20"/>
          <w:szCs w:val="20"/>
        </w:rPr>
        <w:t>N</w:t>
      </w:r>
      <w:r w:rsidR="003A4EA4">
        <w:rPr>
          <w:rFonts w:ascii="Segoe UI" w:hAnsi="Segoe UI" w:cs="Segoe UI"/>
          <w:sz w:val="20"/>
          <w:szCs w:val="20"/>
        </w:rPr>
        <w:t>“</w:t>
      </w:r>
      <w:r w:rsidR="005C3E1F">
        <w:rPr>
          <w:rFonts w:ascii="Segoe UI" w:hAnsi="Segoe UI" w:cs="Segoe UI"/>
          <w:sz w:val="20"/>
          <w:szCs w:val="20"/>
        </w:rPr>
        <w:t xml:space="preserve">. </w:t>
      </w:r>
      <w:r w:rsidR="00B057B6">
        <w:rPr>
          <w:rFonts w:ascii="Segoe UI" w:hAnsi="Segoe UI" w:cs="Segoe UI"/>
          <w:sz w:val="20"/>
          <w:szCs w:val="20"/>
        </w:rPr>
        <w:t>Oprava osvětlení haly „M“ v NZM Čáslav, spočívající ve výměně stávajících zářivkových světel za p</w:t>
      </w:r>
      <w:r w:rsidR="00B057B6" w:rsidRPr="00C006CB">
        <w:rPr>
          <w:rFonts w:ascii="Segoe UI" w:hAnsi="Segoe UI" w:cs="Segoe UI"/>
          <w:sz w:val="20"/>
          <w:szCs w:val="20"/>
        </w:rPr>
        <w:t xml:space="preserve">růmyslová zářivková </w:t>
      </w:r>
      <w:r w:rsidR="00B057B6">
        <w:rPr>
          <w:rFonts w:ascii="Segoe UI" w:hAnsi="Segoe UI" w:cs="Segoe UI"/>
          <w:sz w:val="20"/>
          <w:szCs w:val="20"/>
        </w:rPr>
        <w:t xml:space="preserve">LED </w:t>
      </w:r>
      <w:r w:rsidR="00B057B6" w:rsidRPr="00C006CB">
        <w:rPr>
          <w:rFonts w:ascii="Segoe UI" w:hAnsi="Segoe UI" w:cs="Segoe UI"/>
          <w:sz w:val="20"/>
          <w:szCs w:val="20"/>
        </w:rPr>
        <w:t>svítidla</w:t>
      </w:r>
      <w:r w:rsidR="00B057B6">
        <w:rPr>
          <w:rFonts w:ascii="Segoe UI" w:hAnsi="Segoe UI" w:cs="Segoe UI"/>
          <w:sz w:val="20"/>
          <w:szCs w:val="20"/>
        </w:rPr>
        <w:t xml:space="preserve"> </w:t>
      </w:r>
      <w:proofErr w:type="spellStart"/>
      <w:r w:rsidR="00B057B6" w:rsidRPr="00C65BED">
        <w:rPr>
          <w:rFonts w:ascii="Segoe UI" w:hAnsi="Segoe UI" w:cs="Segoe UI"/>
          <w:sz w:val="20"/>
          <w:szCs w:val="20"/>
        </w:rPr>
        <w:t>Trevos</w:t>
      </w:r>
      <w:proofErr w:type="spellEnd"/>
      <w:r w:rsidR="00B057B6" w:rsidRPr="00C65BED">
        <w:rPr>
          <w:rFonts w:ascii="Segoe UI" w:hAnsi="Segoe UI" w:cs="Segoe UI"/>
          <w:sz w:val="20"/>
          <w:szCs w:val="20"/>
        </w:rPr>
        <w:t xml:space="preserve"> LED </w:t>
      </w:r>
      <w:proofErr w:type="gramStart"/>
      <w:r w:rsidR="00B057B6" w:rsidRPr="00C65BED">
        <w:rPr>
          <w:rFonts w:ascii="Segoe UI" w:hAnsi="Segoe UI" w:cs="Segoe UI"/>
          <w:sz w:val="20"/>
          <w:szCs w:val="20"/>
        </w:rPr>
        <w:t>150cm</w:t>
      </w:r>
      <w:proofErr w:type="gramEnd"/>
      <w:r w:rsidR="00B057B6" w:rsidRPr="00C65BED">
        <w:rPr>
          <w:rFonts w:ascii="Segoe UI" w:hAnsi="Segoe UI" w:cs="Segoe UI"/>
          <w:sz w:val="20"/>
          <w:szCs w:val="20"/>
        </w:rPr>
        <w:t xml:space="preserve"> 54W 7740lm</w:t>
      </w:r>
      <w:r w:rsidR="00B057B6">
        <w:rPr>
          <w:rFonts w:ascii="Segoe UI" w:hAnsi="Segoe UI" w:cs="Segoe UI"/>
          <w:sz w:val="20"/>
          <w:szCs w:val="20"/>
        </w:rPr>
        <w:t xml:space="preserve">. Jedná se o montáž </w:t>
      </w:r>
      <w:r w:rsidR="00C555CA">
        <w:rPr>
          <w:rFonts w:ascii="Segoe UI" w:hAnsi="Segoe UI" w:cs="Segoe UI"/>
          <w:sz w:val="20"/>
          <w:szCs w:val="20"/>
        </w:rPr>
        <w:t>18</w:t>
      </w:r>
      <w:r w:rsidR="00B057B6">
        <w:rPr>
          <w:rFonts w:ascii="Segoe UI" w:hAnsi="Segoe UI" w:cs="Segoe UI"/>
          <w:sz w:val="20"/>
          <w:szCs w:val="20"/>
        </w:rPr>
        <w:t xml:space="preserve"> ks těchto světel</w:t>
      </w:r>
      <w:r w:rsidR="004052B8">
        <w:rPr>
          <w:rFonts w:ascii="Segoe UI" w:hAnsi="Segoe UI" w:cs="Segoe UI"/>
          <w:sz w:val="20"/>
          <w:szCs w:val="20"/>
        </w:rPr>
        <w:t xml:space="preserve"> a obslužného rozvaděče</w:t>
      </w:r>
      <w:r w:rsidR="00B057B6">
        <w:rPr>
          <w:rFonts w:ascii="Segoe UI" w:hAnsi="Segoe UI" w:cs="Segoe UI"/>
          <w:sz w:val="20"/>
          <w:szCs w:val="20"/>
        </w:rPr>
        <w:t>.</w:t>
      </w:r>
      <w:r w:rsidR="00C555CA">
        <w:rPr>
          <w:rFonts w:ascii="Segoe UI" w:hAnsi="Segoe UI" w:cs="Segoe UI"/>
          <w:sz w:val="20"/>
          <w:szCs w:val="20"/>
        </w:rPr>
        <w:t xml:space="preserve"> </w:t>
      </w:r>
      <w:r w:rsidR="0029214C">
        <w:rPr>
          <w:rFonts w:ascii="Segoe UI" w:hAnsi="Segoe UI" w:cs="Segoe UI"/>
          <w:sz w:val="20"/>
          <w:szCs w:val="20"/>
        </w:rPr>
        <w:t xml:space="preserve">Demontáž původního vedení a instalace nového kabelového vedení k osvětlení a zásuvkovému okruhu včetně </w:t>
      </w:r>
      <w:r w:rsidR="003234D4">
        <w:rPr>
          <w:rFonts w:ascii="Segoe UI" w:hAnsi="Segoe UI" w:cs="Segoe UI"/>
          <w:sz w:val="20"/>
          <w:szCs w:val="20"/>
        </w:rPr>
        <w:t xml:space="preserve">10 </w:t>
      </w:r>
      <w:r w:rsidR="0029214C">
        <w:rPr>
          <w:rFonts w:ascii="Segoe UI" w:hAnsi="Segoe UI" w:cs="Segoe UI"/>
          <w:sz w:val="20"/>
          <w:szCs w:val="20"/>
        </w:rPr>
        <w:t>zásuvek.</w:t>
      </w:r>
      <w:r w:rsidR="00016761">
        <w:rPr>
          <w:rFonts w:ascii="Segoe UI" w:hAnsi="Segoe UI" w:cs="Segoe UI"/>
          <w:sz w:val="20"/>
          <w:szCs w:val="20"/>
        </w:rPr>
        <w:t xml:space="preserve"> </w:t>
      </w:r>
      <w:r w:rsidR="00B33654">
        <w:rPr>
          <w:rFonts w:ascii="Segoe UI" w:hAnsi="Segoe UI" w:cs="Segoe UI"/>
          <w:sz w:val="20"/>
          <w:szCs w:val="20"/>
        </w:rPr>
        <w:t xml:space="preserve">Montáž a zapojení </w:t>
      </w:r>
      <w:r w:rsidR="00EC3CCC">
        <w:rPr>
          <w:rFonts w:ascii="Segoe UI" w:hAnsi="Segoe UI" w:cs="Segoe UI"/>
          <w:sz w:val="20"/>
          <w:szCs w:val="20"/>
        </w:rPr>
        <w:t>zásuvkového boxu</w:t>
      </w:r>
      <w:r w:rsidR="00E02711">
        <w:rPr>
          <w:rFonts w:ascii="Segoe UI" w:hAnsi="Segoe UI" w:cs="Segoe UI"/>
          <w:sz w:val="20"/>
          <w:szCs w:val="20"/>
        </w:rPr>
        <w:t xml:space="preserve"> s výměnou RZ – BRP1 na hale „B“</w:t>
      </w:r>
      <w:r w:rsidR="005579D0">
        <w:rPr>
          <w:rFonts w:ascii="Segoe UI" w:hAnsi="Segoe UI" w:cs="Segoe UI"/>
          <w:sz w:val="20"/>
          <w:szCs w:val="20"/>
        </w:rPr>
        <w:t xml:space="preserve">. </w:t>
      </w:r>
      <w:r w:rsidR="001B1BAC">
        <w:rPr>
          <w:rFonts w:ascii="Segoe UI" w:hAnsi="Segoe UI" w:cs="Segoe UI"/>
          <w:sz w:val="20"/>
          <w:szCs w:val="20"/>
        </w:rPr>
        <w:t xml:space="preserve">Montáž a zapojení </w:t>
      </w:r>
      <w:r w:rsidR="00657D8C">
        <w:rPr>
          <w:rFonts w:ascii="Segoe UI" w:hAnsi="Segoe UI" w:cs="Segoe UI"/>
          <w:sz w:val="20"/>
          <w:szCs w:val="20"/>
        </w:rPr>
        <w:t xml:space="preserve">2ks </w:t>
      </w:r>
      <w:r w:rsidR="001B1BAC">
        <w:rPr>
          <w:rFonts w:ascii="Segoe UI" w:hAnsi="Segoe UI" w:cs="Segoe UI"/>
          <w:sz w:val="20"/>
          <w:szCs w:val="20"/>
        </w:rPr>
        <w:t>zásuvkov</w:t>
      </w:r>
      <w:r w:rsidR="00657D8C">
        <w:rPr>
          <w:rFonts w:ascii="Segoe UI" w:hAnsi="Segoe UI" w:cs="Segoe UI"/>
          <w:sz w:val="20"/>
          <w:szCs w:val="20"/>
        </w:rPr>
        <w:t>ých</w:t>
      </w:r>
      <w:r w:rsidR="001B1BAC">
        <w:rPr>
          <w:rFonts w:ascii="Segoe UI" w:hAnsi="Segoe UI" w:cs="Segoe UI"/>
          <w:sz w:val="20"/>
          <w:szCs w:val="20"/>
        </w:rPr>
        <w:t xml:space="preserve"> box</w:t>
      </w:r>
      <w:r w:rsidR="00657D8C">
        <w:rPr>
          <w:rFonts w:ascii="Segoe UI" w:hAnsi="Segoe UI" w:cs="Segoe UI"/>
          <w:sz w:val="20"/>
          <w:szCs w:val="20"/>
        </w:rPr>
        <w:t>ů</w:t>
      </w:r>
      <w:r w:rsidR="001B1BAC">
        <w:rPr>
          <w:rFonts w:ascii="Segoe UI" w:hAnsi="Segoe UI" w:cs="Segoe UI"/>
          <w:sz w:val="20"/>
          <w:szCs w:val="20"/>
        </w:rPr>
        <w:t xml:space="preserve"> na hale </w:t>
      </w:r>
      <w:proofErr w:type="gramStart"/>
      <w:r w:rsidR="001B1BAC">
        <w:rPr>
          <w:rFonts w:ascii="Segoe UI" w:hAnsi="Segoe UI" w:cs="Segoe UI"/>
          <w:sz w:val="20"/>
          <w:szCs w:val="20"/>
        </w:rPr>
        <w:t>„</w:t>
      </w:r>
      <w:r w:rsidR="00657D8C">
        <w:rPr>
          <w:rFonts w:ascii="Segoe UI" w:hAnsi="Segoe UI" w:cs="Segoe UI"/>
          <w:sz w:val="20"/>
          <w:szCs w:val="20"/>
        </w:rPr>
        <w:t xml:space="preserve"> A</w:t>
      </w:r>
      <w:proofErr w:type="gramEnd"/>
      <w:r w:rsidR="001B1BAC">
        <w:rPr>
          <w:rFonts w:ascii="Segoe UI" w:hAnsi="Segoe UI" w:cs="Segoe UI"/>
          <w:sz w:val="20"/>
          <w:szCs w:val="20"/>
        </w:rPr>
        <w:t>“</w:t>
      </w:r>
      <w:r w:rsidR="00E341EC">
        <w:rPr>
          <w:rFonts w:ascii="Segoe UI" w:hAnsi="Segoe UI" w:cs="Segoe UI"/>
          <w:sz w:val="20"/>
          <w:szCs w:val="20"/>
        </w:rPr>
        <w:t xml:space="preserve">. </w:t>
      </w:r>
      <w:r w:rsidR="00657D8C">
        <w:rPr>
          <w:rFonts w:ascii="Segoe UI" w:hAnsi="Segoe UI" w:cs="Segoe UI"/>
          <w:sz w:val="20"/>
          <w:szCs w:val="20"/>
        </w:rPr>
        <w:t xml:space="preserve">Montáž a zapojení zásuvkového boxu na pokladně. </w:t>
      </w:r>
      <w:r w:rsidR="00B873E5">
        <w:rPr>
          <w:rFonts w:ascii="Segoe UI" w:hAnsi="Segoe UI" w:cs="Segoe UI"/>
          <w:sz w:val="20"/>
          <w:szCs w:val="20"/>
        </w:rPr>
        <w:t xml:space="preserve">Dodání dokumentace </w:t>
      </w:r>
      <w:r w:rsidR="004A4770">
        <w:rPr>
          <w:rFonts w:ascii="Segoe UI" w:hAnsi="Segoe UI" w:cs="Segoe UI"/>
          <w:sz w:val="20"/>
          <w:szCs w:val="20"/>
        </w:rPr>
        <w:t xml:space="preserve">a provedení výchozí revize.  </w:t>
      </w:r>
    </w:p>
    <w:p w14:paraId="621528C3"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Cenová nabídka zhotovitele v příloze č. 1 smlouvy tvoří nedílnou součást této smlouvy.</w:t>
      </w:r>
    </w:p>
    <w:p w14:paraId="60C9BA7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Objednatel se zavazuje řádně provedené Dílo převzít a zaplatit cenu Díla sjednanou, a to za podmínek dále ve smlouvě uvedených.</w:t>
      </w:r>
    </w:p>
    <w:p w14:paraId="3CD1FBCA" w14:textId="77777777" w:rsidR="008E431A" w:rsidRPr="007B419F" w:rsidRDefault="008E431A" w:rsidP="000A66B6">
      <w:pPr>
        <w:rPr>
          <w:rFonts w:ascii="Segoe UI" w:hAnsi="Segoe UI" w:cs="Segoe UI"/>
          <w:sz w:val="20"/>
          <w:szCs w:val="20"/>
        </w:rPr>
      </w:pPr>
    </w:p>
    <w:p w14:paraId="56C406F8"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III.</w:t>
      </w:r>
    </w:p>
    <w:p w14:paraId="394C4D35"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Dílo</w:t>
      </w:r>
    </w:p>
    <w:p w14:paraId="3F3AC06C" w14:textId="1730CFD9"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bookmarkStart w:id="12" w:name="_Ref262462080"/>
      <w:r w:rsidRPr="007B419F">
        <w:rPr>
          <w:rFonts w:ascii="Segoe UI" w:hAnsi="Segoe UI" w:cs="Segoe UI"/>
          <w:sz w:val="20"/>
          <w:szCs w:val="20"/>
        </w:rPr>
        <w:t xml:space="preserve">Podrobná specifikace díla je uvedena v příloze č. </w:t>
      </w:r>
      <w:r w:rsidR="007F66D1">
        <w:rPr>
          <w:rFonts w:ascii="Segoe UI" w:hAnsi="Segoe UI" w:cs="Segoe UI"/>
          <w:sz w:val="20"/>
          <w:szCs w:val="20"/>
        </w:rPr>
        <w:t>1</w:t>
      </w:r>
      <w:r w:rsidRPr="007B419F">
        <w:rPr>
          <w:rFonts w:ascii="Segoe UI" w:hAnsi="Segoe UI" w:cs="Segoe UI"/>
          <w:sz w:val="20"/>
          <w:szCs w:val="20"/>
        </w:rPr>
        <w:t xml:space="preserve"> smlouvy o dílo –</w:t>
      </w:r>
      <w:r w:rsidR="009C0E22">
        <w:rPr>
          <w:rFonts w:ascii="Segoe UI" w:hAnsi="Segoe UI" w:cs="Segoe UI"/>
          <w:sz w:val="20"/>
          <w:szCs w:val="20"/>
        </w:rPr>
        <w:t xml:space="preserve"> </w:t>
      </w:r>
      <w:r w:rsidR="002937E8">
        <w:rPr>
          <w:rFonts w:ascii="Segoe UI" w:hAnsi="Segoe UI" w:cs="Segoe UI"/>
          <w:sz w:val="20"/>
          <w:szCs w:val="20"/>
        </w:rPr>
        <w:t xml:space="preserve">cenová </w:t>
      </w:r>
      <w:r w:rsidR="009C0E22">
        <w:rPr>
          <w:rFonts w:ascii="Segoe UI" w:hAnsi="Segoe UI" w:cs="Segoe UI"/>
          <w:sz w:val="20"/>
          <w:szCs w:val="20"/>
        </w:rPr>
        <w:t>nabídka</w:t>
      </w:r>
      <w:r w:rsidRPr="007B419F">
        <w:rPr>
          <w:rFonts w:ascii="Segoe UI" w:hAnsi="Segoe UI" w:cs="Segoe UI"/>
          <w:sz w:val="20"/>
          <w:szCs w:val="20"/>
        </w:rPr>
        <w:t xml:space="preserve">, která je nedílnou součástí této smlouvy. </w:t>
      </w:r>
    </w:p>
    <w:bookmarkEnd w:id="12"/>
    <w:p w14:paraId="4BF4C4BA"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Dílo provedené Zhotovitelem musí odpovídat Účelu.</w:t>
      </w:r>
    </w:p>
    <w:p w14:paraId="082BF714"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IV.</w:t>
      </w:r>
    </w:p>
    <w:p w14:paraId="6E6AD535" w14:textId="77777777" w:rsidR="000A66B6" w:rsidRPr="007B419F" w:rsidRDefault="000A66B6" w:rsidP="000A66B6">
      <w:pPr>
        <w:spacing w:after="120"/>
        <w:jc w:val="center"/>
        <w:rPr>
          <w:rFonts w:ascii="Segoe UI" w:hAnsi="Segoe UI" w:cs="Segoe UI"/>
          <w:sz w:val="20"/>
          <w:szCs w:val="20"/>
        </w:rPr>
      </w:pPr>
      <w:r w:rsidRPr="007B419F">
        <w:rPr>
          <w:rFonts w:ascii="Segoe UI" w:hAnsi="Segoe UI" w:cs="Segoe UI"/>
          <w:b/>
          <w:sz w:val="20"/>
          <w:szCs w:val="20"/>
        </w:rPr>
        <w:t>Čas a místo plnění</w:t>
      </w:r>
    </w:p>
    <w:p w14:paraId="5F37E029" w14:textId="1E10BB6A" w:rsidR="0086441B" w:rsidRDefault="000A66B6" w:rsidP="00802199">
      <w:pPr>
        <w:pStyle w:val="Odstavecseseznamem"/>
        <w:numPr>
          <w:ilvl w:val="0"/>
          <w:numId w:val="2"/>
        </w:numPr>
        <w:spacing w:after="160" w:line="259" w:lineRule="auto"/>
        <w:jc w:val="both"/>
        <w:rPr>
          <w:rFonts w:ascii="Segoe UI" w:hAnsi="Segoe UI" w:cs="Segoe UI"/>
          <w:sz w:val="20"/>
          <w:szCs w:val="20"/>
        </w:rPr>
      </w:pPr>
      <w:r w:rsidRPr="0086441B">
        <w:rPr>
          <w:rFonts w:ascii="Segoe UI" w:hAnsi="Segoe UI" w:cs="Segoe UI"/>
          <w:sz w:val="20"/>
          <w:szCs w:val="20"/>
        </w:rPr>
        <w:t xml:space="preserve">Místem provedení Díla je </w:t>
      </w:r>
      <w:r w:rsidR="00752C33" w:rsidRPr="0086441B">
        <w:rPr>
          <w:rFonts w:ascii="Segoe UI" w:hAnsi="Segoe UI" w:cs="Segoe UI"/>
          <w:sz w:val="20"/>
          <w:szCs w:val="20"/>
        </w:rPr>
        <w:t xml:space="preserve">Národní zemědělské muzeum, </w:t>
      </w:r>
      <w:proofErr w:type="spellStart"/>
      <w:r w:rsidR="00752C33" w:rsidRPr="0086441B">
        <w:rPr>
          <w:rFonts w:ascii="Segoe UI" w:hAnsi="Segoe UI" w:cs="Segoe UI"/>
          <w:sz w:val="20"/>
          <w:szCs w:val="20"/>
        </w:rPr>
        <w:t>s.p.o</w:t>
      </w:r>
      <w:proofErr w:type="spellEnd"/>
      <w:r w:rsidR="00752C33" w:rsidRPr="0086441B">
        <w:rPr>
          <w:rFonts w:ascii="Segoe UI" w:hAnsi="Segoe UI" w:cs="Segoe UI"/>
          <w:sz w:val="20"/>
          <w:szCs w:val="20"/>
        </w:rPr>
        <w:t>.</w:t>
      </w:r>
      <w:r w:rsidR="0086441B" w:rsidRPr="0086441B">
        <w:rPr>
          <w:rFonts w:ascii="Segoe UI" w:hAnsi="Segoe UI" w:cs="Segoe UI"/>
          <w:sz w:val="20"/>
          <w:szCs w:val="20"/>
        </w:rPr>
        <w:t xml:space="preserve">, </w:t>
      </w:r>
      <w:proofErr w:type="gramStart"/>
      <w:r w:rsidR="00752C33" w:rsidRPr="0086441B">
        <w:rPr>
          <w:rFonts w:ascii="Segoe UI" w:hAnsi="Segoe UI" w:cs="Segoe UI"/>
          <w:sz w:val="20"/>
          <w:szCs w:val="20"/>
        </w:rPr>
        <w:t>Čáslav - muzeum</w:t>
      </w:r>
      <w:proofErr w:type="gramEnd"/>
      <w:r w:rsidR="00752C33" w:rsidRPr="0086441B">
        <w:rPr>
          <w:rFonts w:ascii="Segoe UI" w:hAnsi="Segoe UI" w:cs="Segoe UI"/>
          <w:sz w:val="20"/>
          <w:szCs w:val="20"/>
        </w:rPr>
        <w:t xml:space="preserve"> zemědělské techniky</w:t>
      </w:r>
      <w:r w:rsidR="0086441B" w:rsidRPr="0086441B">
        <w:rPr>
          <w:rFonts w:ascii="Segoe UI" w:hAnsi="Segoe UI" w:cs="Segoe UI"/>
          <w:sz w:val="20"/>
          <w:szCs w:val="20"/>
        </w:rPr>
        <w:t xml:space="preserve">, </w:t>
      </w:r>
      <w:r w:rsidR="00752C33" w:rsidRPr="0086441B">
        <w:rPr>
          <w:rFonts w:ascii="Segoe UI" w:hAnsi="Segoe UI" w:cs="Segoe UI"/>
          <w:sz w:val="20"/>
          <w:szCs w:val="20"/>
        </w:rPr>
        <w:t xml:space="preserve">Jeníkovská 1762, 286 01 Čáslav </w:t>
      </w:r>
    </w:p>
    <w:p w14:paraId="0962E719" w14:textId="0E5A4F6D" w:rsidR="000A66B6" w:rsidRPr="0086441B" w:rsidRDefault="000A66B6" w:rsidP="00802199">
      <w:pPr>
        <w:pStyle w:val="Odstavecseseznamem"/>
        <w:numPr>
          <w:ilvl w:val="0"/>
          <w:numId w:val="2"/>
        </w:numPr>
        <w:spacing w:after="160" w:line="259" w:lineRule="auto"/>
        <w:jc w:val="both"/>
        <w:rPr>
          <w:rFonts w:ascii="Segoe UI" w:hAnsi="Segoe UI" w:cs="Segoe UI"/>
          <w:sz w:val="20"/>
          <w:szCs w:val="20"/>
        </w:rPr>
      </w:pPr>
      <w:r w:rsidRPr="0086441B">
        <w:rPr>
          <w:rFonts w:ascii="Segoe UI" w:hAnsi="Segoe UI" w:cs="Segoe UI"/>
          <w:sz w:val="20"/>
          <w:szCs w:val="20"/>
        </w:rPr>
        <w:t xml:space="preserve">Dílo bude provedeno a předáno objednateli nejpozději do </w:t>
      </w:r>
      <w:proofErr w:type="spellStart"/>
      <w:r w:rsidR="00A71C31">
        <w:rPr>
          <w:rFonts w:ascii="Segoe UI" w:hAnsi="Segoe UI" w:cs="Segoe UI"/>
          <w:sz w:val="20"/>
          <w:szCs w:val="20"/>
        </w:rPr>
        <w:t>xxx</w:t>
      </w:r>
      <w:proofErr w:type="spellEnd"/>
    </w:p>
    <w:p w14:paraId="32487204"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Objednatel je povinen k převzetí Díla poskytnout Zhotoviteli nezbytnou součinnost. </w:t>
      </w:r>
    </w:p>
    <w:p w14:paraId="204AC551"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O předání a převzetí Díla sepíší smluvní strany předávací protokol.</w:t>
      </w:r>
    </w:p>
    <w:p w14:paraId="6F80814D"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7B419F" w:rsidRDefault="000A66B6" w:rsidP="000A66B6">
      <w:pPr>
        <w:pStyle w:val="Odstavecseseznamem"/>
        <w:rPr>
          <w:rFonts w:ascii="Segoe UI" w:hAnsi="Segoe UI" w:cs="Segoe UI"/>
          <w:sz w:val="20"/>
          <w:szCs w:val="20"/>
        </w:rPr>
      </w:pPr>
      <w:bookmarkStart w:id="13" w:name="_Toc246405269"/>
      <w:bookmarkStart w:id="14" w:name="_Ref263239278"/>
      <w:bookmarkStart w:id="15" w:name="_Ref263322134"/>
      <w:bookmarkStart w:id="16" w:name="_Ref263329525"/>
      <w:bookmarkStart w:id="17" w:name="_Ref263333627"/>
      <w:bookmarkStart w:id="18" w:name="_Toc263782606"/>
      <w:bookmarkStart w:id="19" w:name="_Ref269641740"/>
    </w:p>
    <w:p w14:paraId="3DF2E541"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w:t>
      </w:r>
    </w:p>
    <w:p w14:paraId="2A51CFB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Cena díla a platební podmínky</w:t>
      </w:r>
    </w:p>
    <w:p w14:paraId="1F9AAF45"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bookmarkStart w:id="20" w:name="_Ref264022369"/>
      <w:bookmarkEnd w:id="13"/>
      <w:bookmarkEnd w:id="14"/>
      <w:bookmarkEnd w:id="15"/>
      <w:bookmarkEnd w:id="16"/>
      <w:bookmarkEnd w:id="17"/>
      <w:bookmarkEnd w:id="18"/>
      <w:bookmarkEnd w:id="19"/>
      <w:r w:rsidRPr="007B419F">
        <w:rPr>
          <w:rFonts w:ascii="Segoe UI" w:hAnsi="Segoe UI" w:cs="Segoe UI"/>
          <w:sz w:val="20"/>
          <w:szCs w:val="20"/>
        </w:rPr>
        <w:t>Celková Cena za provedení Díla je stanovena ve výši:</w:t>
      </w:r>
    </w:p>
    <w:p w14:paraId="0C42B35A"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75E72988" w14:textId="2C010349" w:rsidR="000A66B6" w:rsidRPr="007B419F" w:rsidRDefault="00F77311" w:rsidP="000A66B6">
      <w:pPr>
        <w:pStyle w:val="Odstavecseseznamem"/>
        <w:spacing w:after="160" w:line="259" w:lineRule="auto"/>
        <w:jc w:val="both"/>
        <w:rPr>
          <w:rFonts w:ascii="Segoe UI" w:hAnsi="Segoe UI" w:cs="Segoe UI"/>
          <w:sz w:val="20"/>
          <w:szCs w:val="20"/>
        </w:rPr>
      </w:pPr>
      <w:r w:rsidRPr="00F77311">
        <w:rPr>
          <w:rFonts w:ascii="Segoe UI" w:hAnsi="Segoe UI" w:cs="Segoe UI"/>
          <w:sz w:val="20"/>
          <w:szCs w:val="20"/>
        </w:rPr>
        <w:t>228</w:t>
      </w:r>
      <w:r>
        <w:rPr>
          <w:rFonts w:ascii="Segoe UI" w:hAnsi="Segoe UI" w:cs="Segoe UI"/>
          <w:sz w:val="20"/>
          <w:szCs w:val="20"/>
        </w:rPr>
        <w:t> </w:t>
      </w:r>
      <w:r w:rsidRPr="00F77311">
        <w:rPr>
          <w:rFonts w:ascii="Segoe UI" w:hAnsi="Segoe UI" w:cs="Segoe UI"/>
          <w:sz w:val="20"/>
          <w:szCs w:val="20"/>
        </w:rPr>
        <w:t>744</w:t>
      </w:r>
      <w:r>
        <w:rPr>
          <w:rFonts w:ascii="Segoe UI" w:hAnsi="Segoe UI" w:cs="Segoe UI"/>
          <w:sz w:val="20"/>
          <w:szCs w:val="20"/>
        </w:rPr>
        <w:t>,</w:t>
      </w:r>
      <w:r w:rsidRPr="00F77311">
        <w:rPr>
          <w:rFonts w:ascii="Segoe UI" w:hAnsi="Segoe UI" w:cs="Segoe UI"/>
          <w:sz w:val="20"/>
          <w:szCs w:val="20"/>
        </w:rPr>
        <w:t>00</w:t>
      </w:r>
      <w:r>
        <w:rPr>
          <w:rFonts w:ascii="Segoe UI" w:hAnsi="Segoe UI" w:cs="Segoe UI"/>
          <w:sz w:val="20"/>
          <w:szCs w:val="20"/>
        </w:rPr>
        <w:t xml:space="preserve"> </w:t>
      </w:r>
      <w:r w:rsidR="000A66B6" w:rsidRPr="007B419F">
        <w:rPr>
          <w:rFonts w:ascii="Segoe UI" w:hAnsi="Segoe UI" w:cs="Segoe UI"/>
          <w:sz w:val="20"/>
          <w:szCs w:val="20"/>
        </w:rPr>
        <w:t>Kč bez DPH</w:t>
      </w:r>
    </w:p>
    <w:p w14:paraId="40313C32" w14:textId="5E91E529" w:rsidR="000A66B6" w:rsidRPr="007B419F" w:rsidRDefault="00F77311" w:rsidP="000A66B6">
      <w:pPr>
        <w:pStyle w:val="Odstavecseseznamem"/>
        <w:spacing w:after="160" w:line="259" w:lineRule="auto"/>
        <w:jc w:val="both"/>
        <w:rPr>
          <w:rFonts w:ascii="Segoe UI" w:hAnsi="Segoe UI" w:cs="Segoe UI"/>
          <w:sz w:val="20"/>
          <w:szCs w:val="20"/>
        </w:rPr>
      </w:pPr>
      <w:r w:rsidRPr="00F77311">
        <w:rPr>
          <w:rFonts w:ascii="Segoe UI" w:hAnsi="Segoe UI" w:cs="Segoe UI"/>
          <w:sz w:val="20"/>
          <w:szCs w:val="20"/>
        </w:rPr>
        <w:t>276</w:t>
      </w:r>
      <w:r>
        <w:rPr>
          <w:rFonts w:ascii="Segoe UI" w:hAnsi="Segoe UI" w:cs="Segoe UI"/>
          <w:sz w:val="20"/>
          <w:szCs w:val="20"/>
        </w:rPr>
        <w:t> </w:t>
      </w:r>
      <w:r w:rsidRPr="00F77311">
        <w:rPr>
          <w:rFonts w:ascii="Segoe UI" w:hAnsi="Segoe UI" w:cs="Segoe UI"/>
          <w:sz w:val="20"/>
          <w:szCs w:val="20"/>
        </w:rPr>
        <w:t>780</w:t>
      </w:r>
      <w:r>
        <w:rPr>
          <w:rFonts w:ascii="Segoe UI" w:hAnsi="Segoe UI" w:cs="Segoe UI"/>
          <w:sz w:val="20"/>
          <w:szCs w:val="20"/>
        </w:rPr>
        <w:t>,</w:t>
      </w:r>
      <w:r w:rsidRPr="00F77311">
        <w:rPr>
          <w:rFonts w:ascii="Segoe UI" w:hAnsi="Segoe UI" w:cs="Segoe UI"/>
          <w:sz w:val="20"/>
          <w:szCs w:val="20"/>
        </w:rPr>
        <w:t>24</w:t>
      </w:r>
      <w:r w:rsidR="008E431A" w:rsidRPr="007B419F">
        <w:rPr>
          <w:rFonts w:ascii="Segoe UI" w:hAnsi="Segoe UI" w:cs="Segoe UI"/>
          <w:sz w:val="20"/>
          <w:szCs w:val="20"/>
        </w:rPr>
        <w:t xml:space="preserve"> </w:t>
      </w:r>
      <w:r w:rsidR="000A66B6" w:rsidRPr="007B419F">
        <w:rPr>
          <w:rFonts w:ascii="Segoe UI" w:hAnsi="Segoe UI" w:cs="Segoe UI"/>
          <w:sz w:val="20"/>
          <w:szCs w:val="20"/>
        </w:rPr>
        <w:t>Kč včetně DPH (dále jen „</w:t>
      </w:r>
      <w:r w:rsidR="000A66B6" w:rsidRPr="007B419F">
        <w:rPr>
          <w:rFonts w:ascii="Segoe UI" w:hAnsi="Segoe UI" w:cs="Segoe UI"/>
          <w:b/>
          <w:sz w:val="20"/>
          <w:szCs w:val="20"/>
        </w:rPr>
        <w:t>Cena díla</w:t>
      </w:r>
      <w:r w:rsidR="000A66B6" w:rsidRPr="007B419F">
        <w:rPr>
          <w:rFonts w:ascii="Segoe UI" w:hAnsi="Segoe UI" w:cs="Segoe UI"/>
          <w:sz w:val="20"/>
          <w:szCs w:val="20"/>
        </w:rPr>
        <w:t xml:space="preserve">“). </w:t>
      </w:r>
    </w:p>
    <w:p w14:paraId="3BDF1252" w14:textId="7E994547" w:rsidR="000A66B6" w:rsidRPr="007B419F" w:rsidRDefault="000A66B6" w:rsidP="000A66B6">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 xml:space="preserve">Zhotovitel </w:t>
      </w:r>
      <w:r w:rsidR="009467CA">
        <w:rPr>
          <w:rFonts w:ascii="Segoe UI" w:hAnsi="Segoe UI" w:cs="Segoe UI"/>
          <w:sz w:val="20"/>
          <w:szCs w:val="20"/>
        </w:rPr>
        <w:t xml:space="preserve">je </w:t>
      </w:r>
      <w:r w:rsidRPr="007B419F">
        <w:rPr>
          <w:rFonts w:ascii="Segoe UI" w:hAnsi="Segoe UI" w:cs="Segoe UI"/>
          <w:sz w:val="20"/>
          <w:szCs w:val="20"/>
        </w:rPr>
        <w:t xml:space="preserve">plátcem DPH. </w:t>
      </w:r>
    </w:p>
    <w:p w14:paraId="77CEAA8E"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4E71F076" w14:textId="5AE4F1B5"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lastRenderedPageBreak/>
        <w:t>Objednatel uhradí zhotoviteli celkovou cenu Díla, a to po zhotovení celého Díla na základě daňového dokladu (faktury), kterou vystaví zhotovitel po protokolárním předání a převzetí řádně dokončeného Díla.</w:t>
      </w:r>
    </w:p>
    <w:p w14:paraId="0422C7D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smluvními stranami dohodnuta jako nejvýše přípustná a se zahrnutím veškerých nákladů Zhotovitele na zhotovení Díla. </w:t>
      </w:r>
    </w:p>
    <w:p w14:paraId="45596F4D" w14:textId="4FE83FEF"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Cena díla je splatná po provedení Díla, a to do 30 dnů od doručení daňového dokladu (faktury) Objednateli</w:t>
      </w:r>
      <w:r w:rsidR="00576530" w:rsidRPr="009808C0">
        <w:rPr>
          <w:rFonts w:ascii="Segoe UI" w:hAnsi="Segoe UI" w:cs="Segoe UI"/>
          <w:sz w:val="20"/>
          <w:szCs w:val="20"/>
        </w:rPr>
        <w:t xml:space="preserve"> na e-mailovou adresu </w:t>
      </w:r>
      <w:proofErr w:type="spellStart"/>
      <w:r w:rsidR="00A71C31">
        <w:rPr>
          <w:rFonts w:ascii="Segoe UI" w:hAnsi="Segoe UI" w:cs="Segoe UI"/>
          <w:sz w:val="20"/>
          <w:szCs w:val="20"/>
        </w:rPr>
        <w:t>xxx</w:t>
      </w:r>
      <w:proofErr w:type="spellEnd"/>
      <w:r w:rsidRPr="009808C0">
        <w:rPr>
          <w:rFonts w:ascii="Segoe UI" w:hAnsi="Segoe UI" w:cs="Segoe UI"/>
          <w:sz w:val="20"/>
          <w:szCs w:val="20"/>
        </w:rPr>
        <w:t xml:space="preserve">. </w:t>
      </w:r>
    </w:p>
    <w:p w14:paraId="130FC1E7"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Cena díla bude zaplacena formou bankovních převodů na účet Zhotovitele uvedený na faktuře.</w:t>
      </w:r>
    </w:p>
    <w:p w14:paraId="5E8E881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04 Sb., v platném znění a uskutečněné podle této smlouvy. </w:t>
      </w:r>
    </w:p>
    <w:p w14:paraId="51DCABAC"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 pracovních dnů před koncem kalendářního čtvrtletí. </w:t>
      </w:r>
    </w:p>
    <w:p w14:paraId="79A7A1B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22FF140"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w:t>
      </w:r>
      <w:r w:rsidRPr="005C1FA8">
        <w:rPr>
          <w:rFonts w:ascii="Segoe UI" w:hAnsi="Segoe UI" w:cs="Segoe UI"/>
          <w:sz w:val="20"/>
          <w:szCs w:val="20"/>
        </w:rPr>
        <w:t xml:space="preserve">částce </w:t>
      </w:r>
      <w:r w:rsidR="005C1FA8">
        <w:rPr>
          <w:rFonts w:ascii="Segoe UI" w:hAnsi="Segoe UI" w:cs="Segoe UI"/>
          <w:sz w:val="20"/>
          <w:szCs w:val="20"/>
        </w:rPr>
        <w:t>5</w:t>
      </w:r>
      <w:r w:rsidRPr="005C1FA8">
        <w:rPr>
          <w:rFonts w:ascii="Segoe UI" w:hAnsi="Segoe UI" w:cs="Segoe UI"/>
          <w:sz w:val="20"/>
          <w:szCs w:val="20"/>
        </w:rPr>
        <w:t>.000,- Kč</w:t>
      </w:r>
      <w:r w:rsidRPr="007B419F">
        <w:rPr>
          <w:rFonts w:ascii="Segoe UI" w:hAnsi="Segoe UI" w:cs="Segoe UI"/>
          <w:sz w:val="20"/>
          <w:szCs w:val="20"/>
        </w:rPr>
        <w:t xml:space="preserve">. </w:t>
      </w:r>
    </w:p>
    <w:p w14:paraId="01187B44"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neposkytuje zálohy.</w:t>
      </w:r>
    </w:p>
    <w:bookmarkEnd w:id="20"/>
    <w:p w14:paraId="38BFEE2F" w14:textId="77777777" w:rsidR="00CE1581" w:rsidRDefault="00CE1581" w:rsidP="000A66B6">
      <w:pPr>
        <w:pStyle w:val="Odstavecseseznamem"/>
        <w:ind w:left="-142"/>
        <w:jc w:val="center"/>
        <w:rPr>
          <w:rFonts w:ascii="Segoe UI" w:hAnsi="Segoe UI" w:cs="Segoe UI"/>
          <w:b/>
          <w:sz w:val="20"/>
          <w:szCs w:val="20"/>
        </w:rPr>
      </w:pPr>
    </w:p>
    <w:p w14:paraId="6AB5BB60" w14:textId="77777777" w:rsidR="00A71C31" w:rsidRDefault="00A71C31" w:rsidP="000A66B6">
      <w:pPr>
        <w:pStyle w:val="Odstavecseseznamem"/>
        <w:ind w:left="-142"/>
        <w:jc w:val="center"/>
        <w:rPr>
          <w:rFonts w:ascii="Segoe UI" w:hAnsi="Segoe UI" w:cs="Segoe UI"/>
          <w:b/>
          <w:sz w:val="20"/>
          <w:szCs w:val="20"/>
        </w:rPr>
      </w:pPr>
    </w:p>
    <w:p w14:paraId="7A65BE1C" w14:textId="77777777" w:rsidR="00A71C31" w:rsidRDefault="00A71C31" w:rsidP="000A66B6">
      <w:pPr>
        <w:pStyle w:val="Odstavecseseznamem"/>
        <w:ind w:left="-142"/>
        <w:jc w:val="center"/>
        <w:rPr>
          <w:rFonts w:ascii="Segoe UI" w:hAnsi="Segoe UI" w:cs="Segoe UI"/>
          <w:b/>
          <w:sz w:val="20"/>
          <w:szCs w:val="20"/>
        </w:rPr>
      </w:pPr>
    </w:p>
    <w:p w14:paraId="0C91B9E5" w14:textId="58E23DB2" w:rsidR="000A66B6" w:rsidRPr="007B419F" w:rsidRDefault="000A66B6" w:rsidP="000A66B6">
      <w:pPr>
        <w:pStyle w:val="Odstavecseseznamem"/>
        <w:ind w:left="-142"/>
        <w:jc w:val="center"/>
        <w:rPr>
          <w:rFonts w:ascii="Segoe UI" w:hAnsi="Segoe UI" w:cs="Segoe UI"/>
          <w:b/>
          <w:sz w:val="20"/>
          <w:szCs w:val="20"/>
        </w:rPr>
      </w:pPr>
      <w:r w:rsidRPr="007B419F">
        <w:rPr>
          <w:rFonts w:ascii="Segoe UI" w:hAnsi="Segoe UI" w:cs="Segoe UI"/>
          <w:b/>
          <w:sz w:val="20"/>
          <w:szCs w:val="20"/>
        </w:rPr>
        <w:t>Článek VI.</w:t>
      </w:r>
    </w:p>
    <w:p w14:paraId="730CBD1E" w14:textId="6678CD87" w:rsidR="000A66B6" w:rsidRPr="007B419F" w:rsidRDefault="000A66B6" w:rsidP="008E431A">
      <w:pPr>
        <w:spacing w:after="120"/>
        <w:jc w:val="center"/>
        <w:rPr>
          <w:rFonts w:ascii="Segoe UI" w:hAnsi="Segoe UI" w:cs="Segoe UI"/>
          <w:b/>
          <w:sz w:val="20"/>
          <w:szCs w:val="20"/>
        </w:rPr>
      </w:pPr>
      <w:r w:rsidRPr="007B419F">
        <w:rPr>
          <w:rFonts w:ascii="Segoe UI" w:hAnsi="Segoe UI" w:cs="Segoe UI"/>
          <w:b/>
          <w:sz w:val="20"/>
          <w:szCs w:val="20"/>
        </w:rPr>
        <w:t>Nabytí vlastnického práva a přechod nebezpečí škody na věci</w:t>
      </w:r>
    </w:p>
    <w:p w14:paraId="4AC02E78"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Vlastnické právo k Dílu nabývá Objednatel jeho zhotovením. </w:t>
      </w:r>
    </w:p>
    <w:p w14:paraId="49C39420"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Nebezpečí škody na věci přechází na Objednatele převzetím Díla Objednatelem. </w:t>
      </w:r>
    </w:p>
    <w:p w14:paraId="35C06625" w14:textId="77777777" w:rsidR="00CE1581" w:rsidRDefault="00CE1581" w:rsidP="00761ED1">
      <w:pPr>
        <w:pStyle w:val="Odstavecseseznamem"/>
        <w:ind w:left="-142"/>
        <w:jc w:val="center"/>
        <w:rPr>
          <w:rFonts w:ascii="Segoe UI" w:hAnsi="Segoe UI" w:cs="Segoe UI"/>
          <w:b/>
          <w:sz w:val="20"/>
          <w:szCs w:val="20"/>
        </w:rPr>
      </w:pPr>
    </w:p>
    <w:p w14:paraId="781F3EE9" w14:textId="77777777" w:rsidR="00A71C31" w:rsidRDefault="00A71C31" w:rsidP="00761ED1">
      <w:pPr>
        <w:pStyle w:val="Odstavecseseznamem"/>
        <w:ind w:left="-142"/>
        <w:jc w:val="center"/>
        <w:rPr>
          <w:rFonts w:ascii="Segoe UI" w:hAnsi="Segoe UI" w:cs="Segoe UI"/>
          <w:b/>
          <w:sz w:val="20"/>
          <w:szCs w:val="20"/>
        </w:rPr>
      </w:pPr>
    </w:p>
    <w:p w14:paraId="4906F558" w14:textId="2C3B4051" w:rsidR="00761ED1" w:rsidRPr="007B419F" w:rsidRDefault="00761ED1" w:rsidP="00761ED1">
      <w:pPr>
        <w:pStyle w:val="Odstavecseseznamem"/>
        <w:ind w:left="-142"/>
        <w:jc w:val="center"/>
        <w:rPr>
          <w:rFonts w:ascii="Segoe UI" w:hAnsi="Segoe UI" w:cs="Segoe UI"/>
          <w:b/>
          <w:sz w:val="20"/>
          <w:szCs w:val="20"/>
        </w:rPr>
      </w:pPr>
      <w:r w:rsidRPr="007B419F">
        <w:rPr>
          <w:rFonts w:ascii="Segoe UI" w:hAnsi="Segoe UI" w:cs="Segoe UI"/>
          <w:b/>
          <w:sz w:val="20"/>
          <w:szCs w:val="20"/>
        </w:rPr>
        <w:lastRenderedPageBreak/>
        <w:t>Článek VII.</w:t>
      </w:r>
    </w:p>
    <w:p w14:paraId="2AFF045E" w14:textId="77777777" w:rsidR="00761ED1" w:rsidRPr="007B419F" w:rsidRDefault="00761ED1" w:rsidP="008E431A">
      <w:pPr>
        <w:tabs>
          <w:tab w:val="left" w:pos="0"/>
        </w:tabs>
        <w:spacing w:after="240"/>
        <w:ind w:right="15"/>
        <w:jc w:val="center"/>
        <w:rPr>
          <w:rFonts w:ascii="Segoe UI" w:hAnsi="Segoe UI" w:cs="Segoe UI"/>
          <w:b/>
          <w:sz w:val="20"/>
          <w:szCs w:val="20"/>
        </w:rPr>
      </w:pPr>
      <w:r w:rsidRPr="007B419F">
        <w:rPr>
          <w:rFonts w:ascii="Segoe UI" w:hAnsi="Segoe UI" w:cs="Segoe UI"/>
          <w:b/>
          <w:sz w:val="20"/>
          <w:szCs w:val="20"/>
        </w:rPr>
        <w:t>Licence</w:t>
      </w:r>
    </w:p>
    <w:p w14:paraId="145743FF"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Zhotovitel se zaručuje, že nebude požadovat v souladu s § 11 odst. 3 AZ umožnění výkonu práva na autorský dohled, jelikož to nelze po objednateli vzhledem k okolnostem spravedlivě požadovat.</w:t>
      </w:r>
    </w:p>
    <w:p w14:paraId="0CC64082"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Zhotovitel garantuje a zaručuje se, že k dílům se nevztahují nevypořádaná práva duševního vlastnictví třetích osob.</w:t>
      </w:r>
    </w:p>
    <w:p w14:paraId="614CE44B"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Tato licence je poskytována bezúplatně v rámci provedení daného díla.</w:t>
      </w:r>
    </w:p>
    <w:p w14:paraId="4FCD300C" w14:textId="77777777" w:rsidR="000A66B6" w:rsidRPr="007B419F" w:rsidRDefault="000A66B6" w:rsidP="000A66B6">
      <w:pPr>
        <w:pStyle w:val="Odstavecseseznamem"/>
        <w:jc w:val="both"/>
        <w:rPr>
          <w:rFonts w:ascii="Segoe UI" w:hAnsi="Segoe UI" w:cs="Segoe UI"/>
          <w:sz w:val="20"/>
          <w:szCs w:val="20"/>
        </w:rPr>
      </w:pPr>
    </w:p>
    <w:p w14:paraId="0DB9136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VII</w:t>
      </w:r>
      <w:r w:rsidR="00761ED1" w:rsidRPr="007B419F">
        <w:rPr>
          <w:rFonts w:ascii="Segoe UI" w:hAnsi="Segoe UI" w:cs="Segoe UI"/>
          <w:b/>
          <w:sz w:val="20"/>
          <w:szCs w:val="20"/>
        </w:rPr>
        <w:t>I</w:t>
      </w:r>
      <w:r w:rsidRPr="007B419F">
        <w:rPr>
          <w:rFonts w:ascii="Segoe UI" w:hAnsi="Segoe UI" w:cs="Segoe UI"/>
          <w:b/>
          <w:sz w:val="20"/>
          <w:szCs w:val="20"/>
        </w:rPr>
        <w:t>.</w:t>
      </w:r>
    </w:p>
    <w:p w14:paraId="102B18FD"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Odpovědnost za vady, reklamační řízení</w:t>
      </w:r>
    </w:p>
    <w:p w14:paraId="606A53F6" w14:textId="573ADC0D"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odpovídá za kvalitu provedeného Díla. Dílo musí být způsobilé k užití k Účelu specifikovanému Objednatelem</w:t>
      </w:r>
      <w:r w:rsidR="008E431A" w:rsidRPr="007B419F">
        <w:rPr>
          <w:rFonts w:ascii="Segoe UI" w:hAnsi="Segoe UI" w:cs="Segoe UI"/>
          <w:sz w:val="20"/>
          <w:szCs w:val="20"/>
        </w:rPr>
        <w:t>,</w:t>
      </w:r>
      <w:r w:rsidRPr="007B419F">
        <w:rPr>
          <w:rFonts w:ascii="Segoe UI" w:hAnsi="Segoe UI" w:cs="Segoe UI"/>
          <w:sz w:val="20"/>
          <w:szCs w:val="20"/>
        </w:rPr>
        <w:t xml:space="preserve"> tedy </w:t>
      </w:r>
      <w:r w:rsidR="008E431A" w:rsidRPr="007B419F">
        <w:rPr>
          <w:rFonts w:ascii="Segoe UI" w:hAnsi="Segoe UI" w:cs="Segoe UI"/>
          <w:sz w:val="20"/>
          <w:szCs w:val="20"/>
        </w:rPr>
        <w:t>k</w:t>
      </w:r>
      <w:r w:rsidR="00292804">
        <w:rPr>
          <w:rFonts w:ascii="Segoe UI" w:hAnsi="Segoe UI" w:cs="Segoe UI"/>
          <w:sz w:val="20"/>
          <w:szCs w:val="20"/>
        </w:rPr>
        <w:t xml:space="preserve"> osvětlení </w:t>
      </w:r>
      <w:r w:rsidR="00EA5627">
        <w:rPr>
          <w:rFonts w:ascii="Segoe UI" w:hAnsi="Segoe UI" w:cs="Segoe UI"/>
          <w:sz w:val="20"/>
          <w:szCs w:val="20"/>
        </w:rPr>
        <w:t xml:space="preserve">vnitřních a venkovních prostor </w:t>
      </w:r>
      <w:r w:rsidR="00292804">
        <w:rPr>
          <w:rFonts w:ascii="Segoe UI" w:hAnsi="Segoe UI" w:cs="Segoe UI"/>
          <w:sz w:val="20"/>
          <w:szCs w:val="20"/>
        </w:rPr>
        <w:t>haly „B</w:t>
      </w:r>
      <w:r w:rsidR="00EA5627">
        <w:rPr>
          <w:rFonts w:ascii="Segoe UI" w:hAnsi="Segoe UI" w:cs="Segoe UI"/>
          <w:sz w:val="20"/>
          <w:szCs w:val="20"/>
        </w:rPr>
        <w:t xml:space="preserve">“ a </w:t>
      </w:r>
      <w:r w:rsidR="0068235A">
        <w:rPr>
          <w:rFonts w:ascii="Segoe UI" w:hAnsi="Segoe UI" w:cs="Segoe UI"/>
          <w:sz w:val="20"/>
          <w:szCs w:val="20"/>
        </w:rPr>
        <w:t>možnosti připojení do sítě 220 V</w:t>
      </w:r>
      <w:r w:rsidR="002E7EDA">
        <w:rPr>
          <w:rFonts w:ascii="Segoe UI" w:hAnsi="Segoe UI" w:cs="Segoe UI"/>
          <w:sz w:val="20"/>
          <w:szCs w:val="20"/>
        </w:rPr>
        <w:t>, a to</w:t>
      </w:r>
      <w:r w:rsidR="0068235A">
        <w:rPr>
          <w:rFonts w:ascii="Segoe UI" w:hAnsi="Segoe UI" w:cs="Segoe UI"/>
          <w:sz w:val="20"/>
          <w:szCs w:val="20"/>
        </w:rPr>
        <w:t xml:space="preserve"> v každé sekci haly. </w:t>
      </w:r>
    </w:p>
    <w:p w14:paraId="6A23EB17"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poskytuje Objednateli záruku, že Dílo bude bez jakýchkoli vad po dobu </w:t>
      </w:r>
      <w:r w:rsidRPr="002E7EDA">
        <w:rPr>
          <w:rFonts w:ascii="Segoe UI" w:hAnsi="Segoe UI" w:cs="Segoe UI"/>
          <w:sz w:val="20"/>
          <w:szCs w:val="20"/>
        </w:rPr>
        <w:t>24 měsíců</w:t>
      </w:r>
      <w:r w:rsidRPr="007B419F">
        <w:rPr>
          <w:rFonts w:ascii="Segoe UI" w:hAnsi="Segoe UI" w:cs="Segoe UI"/>
          <w:sz w:val="20"/>
          <w:szCs w:val="20"/>
        </w:rPr>
        <w:t xml:space="preserve"> ode dne předání Díla Objednateli (dále jen „</w:t>
      </w:r>
      <w:r w:rsidRPr="007B419F">
        <w:rPr>
          <w:rFonts w:ascii="Segoe UI" w:hAnsi="Segoe UI" w:cs="Segoe UI"/>
          <w:b/>
          <w:sz w:val="20"/>
          <w:szCs w:val="20"/>
        </w:rPr>
        <w:t>Záruční doba</w:t>
      </w:r>
      <w:r w:rsidRPr="007B419F">
        <w:rPr>
          <w:rFonts w:ascii="Segoe UI" w:hAnsi="Segoe UI" w:cs="Segoe UI"/>
          <w:sz w:val="20"/>
          <w:szCs w:val="20"/>
        </w:rPr>
        <w:t>“).</w:t>
      </w:r>
    </w:p>
    <w:p w14:paraId="10E54AAF"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77777777" w:rsidR="000A66B6" w:rsidRPr="007B419F" w:rsidRDefault="000A66B6" w:rsidP="000A66B6">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je povinen odstranit vadu do 7 dní od jejího uplatnění Objednatelem dle předchozího odstavce. </w:t>
      </w:r>
    </w:p>
    <w:p w14:paraId="10A53632"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 xml:space="preserve">Článek </w:t>
      </w:r>
      <w:r w:rsidR="00761ED1" w:rsidRPr="007B419F">
        <w:rPr>
          <w:rFonts w:ascii="Segoe UI" w:hAnsi="Segoe UI" w:cs="Segoe UI"/>
          <w:b/>
          <w:sz w:val="20"/>
          <w:szCs w:val="20"/>
        </w:rPr>
        <w:t>IX</w:t>
      </w:r>
      <w:r w:rsidRPr="007B419F">
        <w:rPr>
          <w:rFonts w:ascii="Segoe UI" w:hAnsi="Segoe UI" w:cs="Segoe UI"/>
          <w:b/>
          <w:sz w:val="20"/>
          <w:szCs w:val="20"/>
        </w:rPr>
        <w:t>.</w:t>
      </w:r>
    </w:p>
    <w:p w14:paraId="2D1CDFE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Smluvní sankce</w:t>
      </w:r>
    </w:p>
    <w:p w14:paraId="47C60036"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 xml:space="preserve">Veškerá ujednání o smluvních pokutách v této Smlouvě nemají vliv na případné právo na náhradu škody. V těchto případech si Smluvní strany výslovně sjednávají, že náhrada škody bude zahrnovat i </w:t>
      </w:r>
      <w:r w:rsidRPr="007B419F">
        <w:rPr>
          <w:rFonts w:ascii="Segoe UI" w:hAnsi="Segoe UI" w:cs="Segoe UI"/>
          <w:sz w:val="20"/>
          <w:szCs w:val="20"/>
        </w:rPr>
        <w:lastRenderedPageBreak/>
        <w:t>případné náklady na právní zastoupení v řízeních, zejména před státními orgány, které byly zahájeny v důsledku takového porušení.</w:t>
      </w:r>
    </w:p>
    <w:p w14:paraId="1730A90E" w14:textId="77777777" w:rsidR="000A66B6" w:rsidRPr="007B419F" w:rsidRDefault="000A66B6" w:rsidP="000A66B6">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5C95DE08" w14:textId="77777777" w:rsidR="000A66B6" w:rsidRPr="007B419F" w:rsidRDefault="000A66B6" w:rsidP="000A66B6">
      <w:pPr>
        <w:pStyle w:val="Smlouva-slo"/>
        <w:spacing w:before="0" w:line="240" w:lineRule="auto"/>
        <w:jc w:val="center"/>
        <w:rPr>
          <w:rFonts w:ascii="Segoe UI" w:hAnsi="Segoe UI" w:cs="Segoe UI"/>
          <w:b/>
          <w:sz w:val="20"/>
          <w:szCs w:val="20"/>
        </w:rPr>
      </w:pPr>
      <w:bookmarkStart w:id="21" w:name="_Toc263782607"/>
      <w:bookmarkStart w:id="22" w:name="_Toc246405270"/>
      <w:r w:rsidRPr="007B419F">
        <w:rPr>
          <w:rFonts w:ascii="Segoe UI" w:hAnsi="Segoe UI" w:cs="Segoe UI"/>
          <w:b/>
          <w:kern w:val="32"/>
          <w:sz w:val="20"/>
          <w:szCs w:val="20"/>
        </w:rPr>
        <w:t>Článek X.</w:t>
      </w:r>
      <w:bookmarkStart w:id="23" w:name="_Ref263336315"/>
      <w:bookmarkStart w:id="24" w:name="_Toc263782608"/>
      <w:bookmarkEnd w:id="21"/>
    </w:p>
    <w:p w14:paraId="7C73C938" w14:textId="77777777" w:rsidR="000A66B6" w:rsidRPr="007B419F" w:rsidRDefault="000A66B6" w:rsidP="000A66B6">
      <w:pPr>
        <w:spacing w:after="120"/>
        <w:jc w:val="center"/>
        <w:rPr>
          <w:rFonts w:ascii="Segoe UI" w:hAnsi="Segoe UI" w:cs="Segoe UI"/>
          <w:b/>
          <w:sz w:val="20"/>
          <w:szCs w:val="20"/>
        </w:rPr>
      </w:pPr>
      <w:bookmarkStart w:id="25" w:name="_Toc263782618"/>
      <w:bookmarkEnd w:id="22"/>
      <w:bookmarkEnd w:id="23"/>
      <w:bookmarkEnd w:id="24"/>
      <w:r w:rsidRPr="007B419F">
        <w:rPr>
          <w:rFonts w:ascii="Segoe UI" w:hAnsi="Segoe UI" w:cs="Segoe UI"/>
          <w:b/>
          <w:sz w:val="20"/>
          <w:szCs w:val="20"/>
        </w:rPr>
        <w:t>Odstoupení od smlouvy</w:t>
      </w:r>
      <w:bookmarkEnd w:id="25"/>
    </w:p>
    <w:p w14:paraId="00FB7444"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převede své závazky, povinnosti nebo práva plynoucí z této smlouvy</w:t>
      </w:r>
      <w:r w:rsidRPr="007B419F">
        <w:rPr>
          <w:rFonts w:ascii="Segoe UI" w:hAnsi="Segoe UI" w:cs="Segoe UI"/>
          <w:b/>
          <w:bCs/>
          <w:sz w:val="20"/>
          <w:szCs w:val="20"/>
        </w:rPr>
        <w:t xml:space="preserve"> </w:t>
      </w:r>
      <w:r w:rsidRPr="007B419F">
        <w:rPr>
          <w:rFonts w:ascii="Segoe UI" w:hAnsi="Segoe UI" w:cs="Segoe UI"/>
          <w:sz w:val="20"/>
          <w:szCs w:val="20"/>
        </w:rPr>
        <w:t>na jiný subjekt bez předchozího souhlasu Objednatele;</w:t>
      </w:r>
    </w:p>
    <w:p w14:paraId="4CF5ADE7"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práce Zhotovitele nejsou prováděny v souladu s touto smlouvou;</w:t>
      </w:r>
    </w:p>
    <w:p w14:paraId="081D5794"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7B419F" w:rsidRDefault="000A66B6" w:rsidP="000A66B6">
      <w:pPr>
        <w:rPr>
          <w:rFonts w:ascii="Segoe UI" w:hAnsi="Segoe UI" w:cs="Segoe UI"/>
          <w:sz w:val="20"/>
          <w:szCs w:val="20"/>
        </w:rPr>
      </w:pPr>
    </w:p>
    <w:p w14:paraId="173DD33F"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Každá ze smluvních stran je oprávněna odstoupit od Smlouvy, v případě, že:</w:t>
      </w:r>
    </w:p>
    <w:p w14:paraId="39DDE1D7"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vstupu druhé Smluvní strany do likvidace, nebo</w:t>
      </w:r>
    </w:p>
    <w:p w14:paraId="102DD9AA"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zániku druhé Smluvní strany s likvidací, nebo</w:t>
      </w:r>
    </w:p>
    <w:p w14:paraId="4A03F918"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zjištění úpadku druhé Smluvní strany.</w:t>
      </w:r>
    </w:p>
    <w:p w14:paraId="31D62353" w14:textId="77777777" w:rsidR="000A66B6" w:rsidRPr="007B419F" w:rsidRDefault="000A66B6" w:rsidP="000A66B6">
      <w:pPr>
        <w:rPr>
          <w:rFonts w:ascii="Segoe UI" w:hAnsi="Segoe UI" w:cs="Segoe UI"/>
          <w:sz w:val="20"/>
          <w:szCs w:val="20"/>
        </w:rPr>
      </w:pPr>
    </w:p>
    <w:p w14:paraId="7F15EE08" w14:textId="77777777" w:rsidR="000A66B6" w:rsidRPr="007B419F" w:rsidRDefault="000A66B6" w:rsidP="00761ED1">
      <w:pPr>
        <w:ind w:left="709"/>
        <w:jc w:val="both"/>
        <w:rPr>
          <w:rFonts w:ascii="Segoe UI" w:hAnsi="Segoe UI" w:cs="Segoe UI"/>
          <w:sz w:val="20"/>
          <w:szCs w:val="20"/>
        </w:rPr>
      </w:pPr>
      <w:r w:rsidRPr="007B419F">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0BC2E19A"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4DF5136"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X</w:t>
      </w:r>
      <w:r w:rsidR="00761ED1" w:rsidRPr="007B419F">
        <w:rPr>
          <w:rFonts w:ascii="Segoe UI" w:hAnsi="Segoe UI" w:cs="Segoe UI"/>
          <w:b/>
          <w:sz w:val="20"/>
          <w:szCs w:val="20"/>
        </w:rPr>
        <w:t>I</w:t>
      </w:r>
      <w:r w:rsidRPr="007B419F">
        <w:rPr>
          <w:rFonts w:ascii="Segoe UI" w:hAnsi="Segoe UI" w:cs="Segoe UI"/>
          <w:b/>
          <w:sz w:val="20"/>
          <w:szCs w:val="20"/>
        </w:rPr>
        <w:t>.</w:t>
      </w:r>
    </w:p>
    <w:p w14:paraId="463B6B7E"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Zásady jednání</w:t>
      </w:r>
    </w:p>
    <w:p w14:paraId="7097A9AC" w14:textId="77777777" w:rsidR="000A66B6" w:rsidRPr="007B419F" w:rsidRDefault="000A66B6" w:rsidP="00761ED1">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w:t>
      </w:r>
      <w:r w:rsidRPr="007B419F">
        <w:rPr>
          <w:rFonts w:ascii="Segoe UI" w:hAnsi="Segoe UI" w:cs="Segoe UI"/>
          <w:sz w:val="20"/>
          <w:szCs w:val="20"/>
        </w:rPr>
        <w:lastRenderedPageBreak/>
        <w:t xml:space="preserve">Objednatel a Zhotovitel mohou běžné záležitosti, které nemají charakter oficiálního sdělení, např. vyjasňování stanovisek, výměnu názorů apod., vyřizovat telefonicky či e-mailem. </w:t>
      </w:r>
    </w:p>
    <w:p w14:paraId="2B6EFF3E" w14:textId="77777777" w:rsidR="000A66B6" w:rsidRPr="007B419F" w:rsidRDefault="000A66B6" w:rsidP="000A66B6">
      <w:pPr>
        <w:pStyle w:val="Odstavecseseznamem"/>
        <w:spacing w:after="160" w:line="256" w:lineRule="auto"/>
        <w:jc w:val="both"/>
        <w:rPr>
          <w:rFonts w:ascii="Segoe UI" w:hAnsi="Segoe UI" w:cs="Segoe UI"/>
          <w:sz w:val="20"/>
          <w:szCs w:val="20"/>
        </w:rPr>
      </w:pPr>
    </w:p>
    <w:p w14:paraId="5C42C14B" w14:textId="7FCE3154" w:rsidR="000A66B6" w:rsidRPr="007B419F" w:rsidRDefault="000A66B6" w:rsidP="000A66B6">
      <w:pPr>
        <w:pStyle w:val="Odstavecseseznamem"/>
        <w:numPr>
          <w:ilvl w:val="0"/>
          <w:numId w:val="9"/>
        </w:numPr>
        <w:spacing w:after="160" w:line="256" w:lineRule="auto"/>
        <w:jc w:val="both"/>
        <w:rPr>
          <w:rFonts w:ascii="Segoe UI" w:hAnsi="Segoe UI" w:cs="Segoe UI"/>
          <w:sz w:val="20"/>
          <w:szCs w:val="20"/>
        </w:rPr>
      </w:pPr>
      <w:r w:rsidRPr="007B419F">
        <w:rPr>
          <w:rFonts w:ascii="Segoe UI" w:hAnsi="Segoe UI" w:cs="Segoe UI"/>
          <w:sz w:val="20"/>
          <w:szCs w:val="20"/>
        </w:rPr>
        <w:t>Kontaktní osoba za Objednatele ve věcích smluvních:</w:t>
      </w:r>
      <w:r w:rsidR="00A71C31">
        <w:rPr>
          <w:rFonts w:ascii="Segoe UI" w:hAnsi="Segoe UI" w:cs="Segoe UI"/>
          <w:sz w:val="20"/>
          <w:szCs w:val="20"/>
        </w:rPr>
        <w:t xml:space="preserve"> </w:t>
      </w:r>
      <w:proofErr w:type="spellStart"/>
      <w:r w:rsidR="00A71C31">
        <w:rPr>
          <w:rFonts w:ascii="Segoe UI" w:hAnsi="Segoe UI" w:cs="Segoe UI"/>
          <w:sz w:val="20"/>
          <w:szCs w:val="20"/>
        </w:rPr>
        <w:t>xxx</w:t>
      </w:r>
      <w:proofErr w:type="spellEnd"/>
    </w:p>
    <w:p w14:paraId="0A4B57BD" w14:textId="1C227385" w:rsidR="000A66B6" w:rsidRPr="00A71C31" w:rsidRDefault="00A71C31" w:rsidP="00A71C31">
      <w:pPr>
        <w:spacing w:after="160" w:line="256" w:lineRule="auto"/>
        <w:jc w:val="both"/>
        <w:rPr>
          <w:rFonts w:ascii="Segoe UI" w:hAnsi="Segoe UI" w:cs="Segoe UI"/>
          <w:sz w:val="20"/>
          <w:szCs w:val="20"/>
        </w:rPr>
      </w:pPr>
      <w:r>
        <w:rPr>
          <w:rFonts w:ascii="Segoe UI" w:hAnsi="Segoe UI" w:cs="Segoe UI"/>
          <w:sz w:val="20"/>
          <w:szCs w:val="20"/>
        </w:rPr>
        <w:t xml:space="preserve">       </w:t>
      </w:r>
      <w:r w:rsidR="000A66B6" w:rsidRPr="00A71C31">
        <w:rPr>
          <w:rFonts w:ascii="Segoe UI" w:hAnsi="Segoe UI" w:cs="Segoe UI"/>
          <w:sz w:val="20"/>
          <w:szCs w:val="20"/>
        </w:rPr>
        <w:t>Kontaktní osoba za Objednatele ve věcích technických:</w:t>
      </w:r>
      <w:r w:rsidRPr="00A71C31">
        <w:rPr>
          <w:rFonts w:ascii="Segoe UI" w:hAnsi="Segoe UI" w:cs="Segoe UI"/>
          <w:sz w:val="20"/>
          <w:szCs w:val="20"/>
        </w:rPr>
        <w:t xml:space="preserve"> </w:t>
      </w:r>
      <w:proofErr w:type="spellStart"/>
      <w:r w:rsidRPr="00A71C31">
        <w:rPr>
          <w:rFonts w:ascii="Segoe UI" w:hAnsi="Segoe UI" w:cs="Segoe UI"/>
          <w:sz w:val="20"/>
          <w:szCs w:val="20"/>
        </w:rPr>
        <w:t>xxx</w:t>
      </w:r>
      <w:proofErr w:type="spellEnd"/>
    </w:p>
    <w:p w14:paraId="3707580C" w14:textId="77777777" w:rsidR="000A66B6" w:rsidRPr="007B419F" w:rsidRDefault="000A66B6" w:rsidP="000A66B6">
      <w:pPr>
        <w:pStyle w:val="Odstavecseseznamem"/>
        <w:jc w:val="both"/>
        <w:rPr>
          <w:rStyle w:val="Hypertextovodkaz"/>
          <w:rFonts w:ascii="Segoe UI" w:hAnsi="Segoe UI" w:cs="Segoe UI"/>
          <w:sz w:val="20"/>
          <w:szCs w:val="20"/>
        </w:rPr>
      </w:pPr>
    </w:p>
    <w:p w14:paraId="2FC988B2" w14:textId="00FEAB80"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Kontaktní osoba za Zhotovitele ve věcech smluvních</w:t>
      </w:r>
      <w:r w:rsidR="00C579EE">
        <w:rPr>
          <w:rFonts w:ascii="Segoe UI" w:hAnsi="Segoe UI" w:cs="Segoe UI"/>
          <w:sz w:val="20"/>
          <w:szCs w:val="20"/>
        </w:rPr>
        <w:t xml:space="preserve"> a </w:t>
      </w:r>
      <w:r w:rsidR="00C579EE" w:rsidRPr="00C579EE">
        <w:rPr>
          <w:rFonts w:ascii="Segoe UI" w:hAnsi="Segoe UI" w:cs="Segoe UI"/>
          <w:sz w:val="20"/>
          <w:szCs w:val="20"/>
        </w:rPr>
        <w:t>ve věcech technických</w:t>
      </w:r>
      <w:r w:rsidRPr="007B419F">
        <w:rPr>
          <w:rFonts w:ascii="Segoe UI" w:hAnsi="Segoe UI" w:cs="Segoe UI"/>
          <w:sz w:val="20"/>
          <w:szCs w:val="20"/>
        </w:rPr>
        <w:t>:</w:t>
      </w:r>
      <w:r w:rsidR="00A71C31">
        <w:rPr>
          <w:rFonts w:ascii="Segoe UI" w:hAnsi="Segoe UI" w:cs="Segoe UI"/>
          <w:sz w:val="20"/>
          <w:szCs w:val="20"/>
        </w:rPr>
        <w:t xml:space="preserve"> </w:t>
      </w:r>
      <w:proofErr w:type="spellStart"/>
      <w:r w:rsidR="00A71C31">
        <w:rPr>
          <w:rFonts w:ascii="Segoe UI" w:hAnsi="Segoe UI" w:cs="Segoe UI"/>
          <w:sz w:val="20"/>
          <w:szCs w:val="20"/>
        </w:rPr>
        <w:t>xxx</w:t>
      </w:r>
      <w:proofErr w:type="spellEnd"/>
    </w:p>
    <w:p w14:paraId="6430F45B" w14:textId="45060B8A" w:rsidR="000A66B6" w:rsidRDefault="000A66B6" w:rsidP="000A66B6">
      <w:pPr>
        <w:pStyle w:val="Odstavecseseznamem"/>
        <w:jc w:val="both"/>
        <w:rPr>
          <w:rFonts w:ascii="Segoe UI" w:hAnsi="Segoe UI" w:cs="Segoe UI"/>
          <w:sz w:val="20"/>
          <w:szCs w:val="20"/>
        </w:rPr>
      </w:pPr>
    </w:p>
    <w:p w14:paraId="13F59643" w14:textId="77777777" w:rsidR="00A71C31" w:rsidRPr="007B419F" w:rsidRDefault="00A71C31" w:rsidP="000A66B6">
      <w:pPr>
        <w:pStyle w:val="Odstavecseseznamem"/>
        <w:jc w:val="both"/>
        <w:rPr>
          <w:rFonts w:ascii="Segoe UI" w:hAnsi="Segoe UI" w:cs="Segoe UI"/>
          <w:sz w:val="20"/>
          <w:szCs w:val="20"/>
        </w:rPr>
      </w:pPr>
    </w:p>
    <w:p w14:paraId="451B3919"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t>X</w:t>
      </w:r>
      <w:r w:rsidR="00761ED1" w:rsidRPr="007B419F">
        <w:rPr>
          <w:rFonts w:ascii="Segoe UI" w:hAnsi="Segoe UI" w:cs="Segoe UI"/>
          <w:b/>
          <w:sz w:val="20"/>
          <w:szCs w:val="20"/>
        </w:rPr>
        <w:t>I</w:t>
      </w:r>
      <w:r w:rsidRPr="007B419F">
        <w:rPr>
          <w:rFonts w:ascii="Segoe UI" w:hAnsi="Segoe UI" w:cs="Segoe UI"/>
          <w:b/>
          <w:sz w:val="20"/>
          <w:szCs w:val="20"/>
        </w:rPr>
        <w:t>I.</w:t>
      </w:r>
    </w:p>
    <w:p w14:paraId="406A5F7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Závěrečná ujednání</w:t>
      </w:r>
    </w:p>
    <w:p w14:paraId="4BDCCA25" w14:textId="2494809E" w:rsidR="00761ED1" w:rsidRPr="007B419F" w:rsidRDefault="000A66B6" w:rsidP="00761ED1">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Tato Smlouva nabývá </w:t>
      </w:r>
      <w:r w:rsidR="00202233" w:rsidRPr="007B419F">
        <w:rPr>
          <w:rFonts w:ascii="Segoe UI" w:hAnsi="Segoe UI" w:cs="Segoe UI"/>
          <w:sz w:val="20"/>
          <w:szCs w:val="20"/>
        </w:rPr>
        <w:t xml:space="preserve">platnosti </w:t>
      </w:r>
      <w:r w:rsidRPr="007B419F">
        <w:rPr>
          <w:rFonts w:ascii="Segoe UI" w:hAnsi="Segoe UI" w:cs="Segoe UI"/>
          <w:sz w:val="20"/>
          <w:szCs w:val="20"/>
        </w:rPr>
        <w:t>dnem podpisu oprávněnými zástupci obou smluvních stran</w:t>
      </w:r>
      <w:r w:rsidR="00202233" w:rsidRPr="007B419F">
        <w:rPr>
          <w:rFonts w:ascii="Segoe UI" w:hAnsi="Segoe UI" w:cs="Segoe UI"/>
          <w:sz w:val="20"/>
          <w:szCs w:val="20"/>
        </w:rPr>
        <w:t xml:space="preserve"> a účinnosti dnem zveřejnění v registru smluv</w:t>
      </w:r>
      <w:r w:rsidRPr="007B419F">
        <w:rPr>
          <w:rFonts w:ascii="Segoe UI" w:hAnsi="Segoe UI" w:cs="Segoe UI"/>
          <w:sz w:val="20"/>
          <w:szCs w:val="20"/>
        </w:rPr>
        <w:t xml:space="preserve">. </w:t>
      </w:r>
    </w:p>
    <w:p w14:paraId="7043C195"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6" w:name="_Ref269641508"/>
    </w:p>
    <w:p w14:paraId="5EFCBCDD"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není oprávněn postoupit práva, povinnosti a závazky smlouvy třetí osobě nebo jiným osobám bez předchozího souhlasu Objednatele.</w:t>
      </w:r>
    </w:p>
    <w:bookmarkEnd w:id="26"/>
    <w:p w14:paraId="20E6506A"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Tato smlouva je vyhotovena ve dvou stejnopisech s platností originálu, po jednom pro každou ze smluvních stran.</w:t>
      </w:r>
    </w:p>
    <w:p w14:paraId="43E78011"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77777777" w:rsidR="000A66B6" w:rsidRPr="007B419F" w:rsidRDefault="000A66B6" w:rsidP="000A66B6">
      <w:pPr>
        <w:pStyle w:val="Smlouva-slo"/>
        <w:rPr>
          <w:rFonts w:ascii="Segoe UI" w:hAnsi="Segoe UI" w:cs="Segoe UI"/>
          <w:sz w:val="20"/>
          <w:szCs w:val="20"/>
        </w:rPr>
      </w:pPr>
    </w:p>
    <w:p w14:paraId="74C4C556"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t>XII</w:t>
      </w:r>
      <w:r w:rsidR="00761ED1" w:rsidRPr="007B419F">
        <w:rPr>
          <w:rFonts w:ascii="Segoe UI" w:hAnsi="Segoe UI" w:cs="Segoe UI"/>
          <w:b/>
          <w:sz w:val="20"/>
          <w:szCs w:val="20"/>
        </w:rPr>
        <w:t>I</w:t>
      </w:r>
      <w:r w:rsidRPr="007B419F">
        <w:rPr>
          <w:rFonts w:ascii="Segoe UI" w:hAnsi="Segoe UI" w:cs="Segoe UI"/>
          <w:b/>
          <w:sz w:val="20"/>
          <w:szCs w:val="20"/>
        </w:rPr>
        <w:t>.</w:t>
      </w:r>
    </w:p>
    <w:p w14:paraId="3BD3634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Přílohy</w:t>
      </w:r>
    </w:p>
    <w:p w14:paraId="6F86A72C" w14:textId="144CA1E8" w:rsidR="000A66B6" w:rsidRDefault="000A66B6" w:rsidP="000A66B6">
      <w:pPr>
        <w:ind w:left="1276" w:hanging="1276"/>
        <w:jc w:val="both"/>
        <w:rPr>
          <w:rFonts w:ascii="Segoe UI" w:hAnsi="Segoe UI" w:cs="Segoe UI"/>
          <w:sz w:val="20"/>
          <w:szCs w:val="20"/>
        </w:rPr>
      </w:pPr>
      <w:r w:rsidRPr="007B419F">
        <w:rPr>
          <w:rFonts w:ascii="Segoe UI" w:hAnsi="Segoe UI" w:cs="Segoe UI"/>
          <w:sz w:val="20"/>
          <w:szCs w:val="20"/>
        </w:rPr>
        <w:t xml:space="preserve">Příloha č. 1: </w:t>
      </w:r>
      <w:r w:rsidR="007A00DA">
        <w:rPr>
          <w:rFonts w:ascii="Segoe UI" w:hAnsi="Segoe UI" w:cs="Segoe UI"/>
          <w:sz w:val="20"/>
          <w:szCs w:val="20"/>
        </w:rPr>
        <w:t>Cenová nabídka</w:t>
      </w:r>
    </w:p>
    <w:p w14:paraId="5AEC0384" w14:textId="2B4FCEAC" w:rsidR="00A71C31" w:rsidRDefault="00A71C31" w:rsidP="000A66B6">
      <w:pPr>
        <w:ind w:left="1276" w:hanging="1276"/>
        <w:jc w:val="both"/>
        <w:rPr>
          <w:rFonts w:ascii="Segoe UI" w:hAnsi="Segoe UI" w:cs="Segoe UI"/>
          <w:sz w:val="20"/>
          <w:szCs w:val="20"/>
        </w:rPr>
      </w:pPr>
    </w:p>
    <w:p w14:paraId="2FB86FA8" w14:textId="77777777" w:rsidR="00A71C31" w:rsidRPr="007B419F" w:rsidRDefault="00A71C31" w:rsidP="000A66B6">
      <w:pPr>
        <w:ind w:left="1276" w:hanging="1276"/>
        <w:jc w:val="both"/>
        <w:rPr>
          <w:rFonts w:ascii="Segoe UI" w:hAnsi="Segoe UI" w:cs="Segoe UI"/>
          <w:sz w:val="20"/>
          <w:szCs w:val="20"/>
        </w:rPr>
      </w:pPr>
    </w:p>
    <w:p w14:paraId="0CF4BA02" w14:textId="77777777" w:rsidR="000A66B6" w:rsidRPr="007B419F" w:rsidRDefault="000A66B6" w:rsidP="000A66B6">
      <w:pPr>
        <w:pStyle w:val="Smlouva-slo"/>
        <w:rPr>
          <w:rFonts w:ascii="Segoe UI" w:hAnsi="Segoe UI" w:cs="Segoe UI"/>
          <w:sz w:val="20"/>
          <w:szCs w:val="20"/>
        </w:rPr>
      </w:pPr>
    </w:p>
    <w:p w14:paraId="239096DA" w14:textId="05B38698" w:rsidR="000A66B6" w:rsidRPr="007B419F" w:rsidRDefault="000A66B6" w:rsidP="000A66B6">
      <w:pPr>
        <w:rPr>
          <w:rFonts w:ascii="Segoe UI" w:hAnsi="Segoe UI" w:cs="Segoe UI"/>
          <w:color w:val="000000"/>
          <w:sz w:val="20"/>
          <w:szCs w:val="20"/>
        </w:rPr>
      </w:pPr>
      <w:r w:rsidRPr="007B419F">
        <w:rPr>
          <w:rFonts w:ascii="Segoe UI" w:hAnsi="Segoe UI" w:cs="Segoe UI"/>
          <w:sz w:val="20"/>
          <w:szCs w:val="20"/>
        </w:rPr>
        <w:t>V Praze dne:</w:t>
      </w:r>
      <w:r w:rsidR="004E4F6E">
        <w:rPr>
          <w:rFonts w:ascii="Segoe UI" w:hAnsi="Segoe UI" w:cs="Segoe UI"/>
          <w:sz w:val="20"/>
          <w:szCs w:val="20"/>
        </w:rPr>
        <w:t xml:space="preserve"> </w:t>
      </w:r>
      <w:r w:rsidR="00FE76BF">
        <w:rPr>
          <w:rFonts w:ascii="Segoe UI" w:hAnsi="Segoe UI" w:cs="Segoe UI"/>
          <w:sz w:val="20"/>
          <w:szCs w:val="20"/>
        </w:rPr>
        <w:t>……………………….</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00592643">
        <w:rPr>
          <w:rFonts w:ascii="Segoe UI" w:hAnsi="Segoe UI" w:cs="Segoe UI"/>
          <w:sz w:val="20"/>
          <w:szCs w:val="20"/>
        </w:rPr>
        <w:t>V</w:t>
      </w:r>
      <w:r w:rsidRPr="007B419F">
        <w:rPr>
          <w:rFonts w:ascii="Segoe UI" w:hAnsi="Segoe UI" w:cs="Segoe UI"/>
          <w:sz w:val="20"/>
          <w:szCs w:val="20"/>
        </w:rPr>
        <w:t> </w:t>
      </w:r>
      <w:r w:rsidR="007A00DA">
        <w:rPr>
          <w:rFonts w:ascii="Segoe UI" w:hAnsi="Segoe UI" w:cs="Segoe UI"/>
          <w:sz w:val="20"/>
          <w:szCs w:val="20"/>
        </w:rPr>
        <w:t>Čáslavi</w:t>
      </w:r>
      <w:r w:rsidRPr="007B419F">
        <w:rPr>
          <w:rFonts w:ascii="Segoe UI" w:hAnsi="Segoe UI" w:cs="Segoe UI"/>
          <w:sz w:val="20"/>
          <w:szCs w:val="20"/>
        </w:rPr>
        <w:t xml:space="preserve"> dne</w:t>
      </w:r>
      <w:r w:rsidR="0037004F">
        <w:rPr>
          <w:rFonts w:ascii="Segoe UI" w:hAnsi="Segoe UI" w:cs="Segoe UI"/>
          <w:sz w:val="20"/>
          <w:szCs w:val="20"/>
        </w:rPr>
        <w:t>:</w:t>
      </w:r>
      <w:r w:rsidR="004E4F6E">
        <w:rPr>
          <w:rFonts w:ascii="Segoe UI" w:hAnsi="Segoe UI" w:cs="Segoe UI"/>
          <w:sz w:val="20"/>
          <w:szCs w:val="20"/>
        </w:rPr>
        <w:t xml:space="preserve"> </w:t>
      </w:r>
      <w:r w:rsidR="00FE76BF">
        <w:rPr>
          <w:rFonts w:ascii="Segoe UI" w:hAnsi="Segoe UI" w:cs="Segoe UI"/>
          <w:sz w:val="20"/>
          <w:szCs w:val="20"/>
        </w:rPr>
        <w:t>…………………..</w:t>
      </w:r>
    </w:p>
    <w:p w14:paraId="5B6518C0" w14:textId="77777777" w:rsidR="00607A87" w:rsidRDefault="00607A87" w:rsidP="000A66B6">
      <w:pPr>
        <w:jc w:val="both"/>
        <w:rPr>
          <w:rFonts w:ascii="Segoe UI" w:hAnsi="Segoe UI" w:cs="Segoe UI"/>
          <w:b/>
          <w:sz w:val="20"/>
          <w:szCs w:val="20"/>
        </w:rPr>
      </w:pPr>
    </w:p>
    <w:p w14:paraId="7FF41D3B" w14:textId="5EB185C1" w:rsidR="000A66B6" w:rsidRPr="007B419F" w:rsidRDefault="000A66B6" w:rsidP="000A66B6">
      <w:pPr>
        <w:jc w:val="both"/>
        <w:rPr>
          <w:rFonts w:ascii="Segoe UI" w:hAnsi="Segoe UI" w:cs="Segoe UI"/>
          <w:b/>
          <w:sz w:val="20"/>
          <w:szCs w:val="20"/>
        </w:rPr>
      </w:pPr>
      <w:r w:rsidRPr="007B419F">
        <w:rPr>
          <w:rFonts w:ascii="Segoe UI" w:hAnsi="Segoe UI" w:cs="Segoe UI"/>
          <w:b/>
          <w:sz w:val="20"/>
          <w:szCs w:val="20"/>
        </w:rPr>
        <w:t>Objednatel:</w:t>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t>Zhotovitel:</w:t>
      </w:r>
    </w:p>
    <w:p w14:paraId="5312691A" w14:textId="77777777" w:rsidR="000A66B6" w:rsidRPr="007B419F" w:rsidRDefault="000A66B6" w:rsidP="000A66B6">
      <w:pPr>
        <w:jc w:val="both"/>
        <w:rPr>
          <w:rFonts w:ascii="Segoe UI" w:hAnsi="Segoe UI" w:cs="Segoe UI"/>
          <w:b/>
          <w:sz w:val="20"/>
          <w:szCs w:val="20"/>
        </w:rPr>
      </w:pPr>
    </w:p>
    <w:p w14:paraId="7215D977" w14:textId="77777777" w:rsidR="000A66B6" w:rsidRPr="007B419F"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B419F" w14:paraId="555E56FB" w14:textId="77777777" w:rsidTr="00094ADF">
        <w:trPr>
          <w:trHeight w:val="1127"/>
        </w:trPr>
        <w:tc>
          <w:tcPr>
            <w:tcW w:w="4531" w:type="dxa"/>
          </w:tcPr>
          <w:p w14:paraId="4B44A856" w14:textId="77777777" w:rsidR="000A66B6" w:rsidRPr="007B419F" w:rsidRDefault="000A66B6" w:rsidP="00D87CD7">
            <w:pPr>
              <w:rPr>
                <w:rFonts w:ascii="Segoe UI" w:hAnsi="Segoe UI" w:cs="Segoe UI"/>
              </w:rPr>
            </w:pPr>
          </w:p>
          <w:p w14:paraId="23FAB9B2" w14:textId="77777777" w:rsidR="000A66B6" w:rsidRPr="007B419F" w:rsidRDefault="000A66B6" w:rsidP="00D87CD7">
            <w:pPr>
              <w:rPr>
                <w:rFonts w:ascii="Segoe UI" w:hAnsi="Segoe UI" w:cs="Segoe UI"/>
              </w:rPr>
            </w:pPr>
            <w:r w:rsidRPr="007B419F">
              <w:rPr>
                <w:rFonts w:ascii="Segoe UI" w:hAnsi="Segoe UI" w:cs="Segoe UI"/>
              </w:rPr>
              <w:t>………………………………………………….</w:t>
            </w:r>
          </w:p>
          <w:p w14:paraId="1AFAC7C2" w14:textId="70B67D65" w:rsidR="000A66B6" w:rsidRPr="007B419F" w:rsidRDefault="000A66B6" w:rsidP="00094ADF">
            <w:pPr>
              <w:rPr>
                <w:rFonts w:ascii="Segoe UI" w:hAnsi="Segoe UI" w:cs="Segoe UI"/>
              </w:rPr>
            </w:pPr>
          </w:p>
        </w:tc>
        <w:tc>
          <w:tcPr>
            <w:tcW w:w="4531" w:type="dxa"/>
          </w:tcPr>
          <w:p w14:paraId="21CE1BBF" w14:textId="77777777" w:rsidR="000A66B6" w:rsidRPr="007B419F" w:rsidRDefault="000A66B6" w:rsidP="00D87CD7">
            <w:pPr>
              <w:rPr>
                <w:rFonts w:ascii="Segoe UI" w:hAnsi="Segoe UI" w:cs="Segoe UI"/>
              </w:rPr>
            </w:pPr>
          </w:p>
          <w:p w14:paraId="7B0B1FB0" w14:textId="0BD254EA" w:rsidR="000A66B6" w:rsidRPr="007B419F" w:rsidRDefault="00607A87" w:rsidP="00D87CD7">
            <w:pPr>
              <w:rPr>
                <w:rFonts w:ascii="Segoe UI" w:hAnsi="Segoe UI" w:cs="Segoe UI"/>
              </w:rPr>
            </w:pPr>
            <w:r>
              <w:rPr>
                <w:rFonts w:ascii="Segoe UI" w:hAnsi="Segoe UI" w:cs="Segoe UI"/>
              </w:rPr>
              <w:t xml:space="preserve">      </w:t>
            </w:r>
            <w:r w:rsidR="000A66B6" w:rsidRPr="007B419F">
              <w:rPr>
                <w:rFonts w:ascii="Segoe UI" w:hAnsi="Segoe UI" w:cs="Segoe UI"/>
              </w:rPr>
              <w:t>……………………………………………</w:t>
            </w:r>
          </w:p>
          <w:p w14:paraId="6020477D" w14:textId="23F581DB" w:rsidR="0037004F" w:rsidRPr="00607A87" w:rsidRDefault="00607A87" w:rsidP="00607A87">
            <w:pPr>
              <w:jc w:val="both"/>
              <w:rPr>
                <w:rFonts w:ascii="Segoe UI" w:hAnsi="Segoe UI" w:cs="Segoe UI"/>
              </w:rPr>
            </w:pPr>
            <w:r>
              <w:rPr>
                <w:rFonts w:ascii="Segoe UI" w:hAnsi="Segoe UI" w:cs="Segoe UI"/>
              </w:rPr>
              <w:t xml:space="preserve">            </w:t>
            </w:r>
          </w:p>
          <w:p w14:paraId="407B4DA4" w14:textId="51635F93" w:rsidR="000A66B6" w:rsidRPr="007B419F" w:rsidRDefault="000A66B6" w:rsidP="00D87CD7">
            <w:pPr>
              <w:jc w:val="both"/>
              <w:rPr>
                <w:rFonts w:ascii="Segoe UI" w:hAnsi="Segoe UI" w:cs="Segoe UI"/>
                <w:b/>
              </w:rPr>
            </w:pPr>
          </w:p>
        </w:tc>
      </w:tr>
    </w:tbl>
    <w:p w14:paraId="474ECD3B" w14:textId="1C837345" w:rsidR="00D252F0" w:rsidRDefault="00D252F0" w:rsidP="00094ADF">
      <w:pPr>
        <w:rPr>
          <w:rFonts w:ascii="Segoe UI" w:hAnsi="Segoe UI" w:cs="Segoe UI"/>
          <w:sz w:val="20"/>
          <w:szCs w:val="20"/>
        </w:rPr>
      </w:pPr>
    </w:p>
    <w:p w14:paraId="197E39F4" w14:textId="77777777" w:rsidR="002C326B" w:rsidRDefault="002C326B" w:rsidP="00094ADF">
      <w:pPr>
        <w:rPr>
          <w:rFonts w:ascii="Segoe UI" w:hAnsi="Segoe UI" w:cs="Segoe UI"/>
          <w:sz w:val="20"/>
          <w:szCs w:val="20"/>
        </w:rPr>
      </w:pPr>
    </w:p>
    <w:p w14:paraId="0672AEC2" w14:textId="77777777" w:rsidR="002C326B" w:rsidRDefault="002C326B" w:rsidP="00094ADF">
      <w:pPr>
        <w:rPr>
          <w:rFonts w:ascii="Segoe UI" w:hAnsi="Segoe UI" w:cs="Segoe UI"/>
          <w:sz w:val="20"/>
          <w:szCs w:val="20"/>
        </w:rPr>
      </w:pPr>
    </w:p>
    <w:p w14:paraId="36E64ACA" w14:textId="1D574DCC" w:rsidR="002C326B" w:rsidRDefault="002C326B" w:rsidP="00094ADF">
      <w:pPr>
        <w:rPr>
          <w:rFonts w:ascii="Segoe UI" w:hAnsi="Segoe UI" w:cs="Segoe UI"/>
          <w:noProof/>
          <w:sz w:val="20"/>
          <w:szCs w:val="20"/>
        </w:rPr>
      </w:pPr>
    </w:p>
    <w:p w14:paraId="39503C7D" w14:textId="66ECDEDA" w:rsidR="00A71C31" w:rsidRDefault="00A71C31" w:rsidP="00094ADF">
      <w:pPr>
        <w:rPr>
          <w:rFonts w:ascii="Segoe UI" w:hAnsi="Segoe UI" w:cs="Segoe UI"/>
          <w:noProof/>
          <w:sz w:val="20"/>
          <w:szCs w:val="20"/>
        </w:rPr>
      </w:pPr>
    </w:p>
    <w:p w14:paraId="282E32D4" w14:textId="0F60BC7F" w:rsidR="00A71C31" w:rsidRDefault="00A71C31" w:rsidP="00094ADF">
      <w:pPr>
        <w:rPr>
          <w:rFonts w:ascii="Segoe UI" w:hAnsi="Segoe UI" w:cs="Segoe UI"/>
          <w:noProof/>
          <w:sz w:val="20"/>
          <w:szCs w:val="20"/>
        </w:rPr>
      </w:pPr>
    </w:p>
    <w:p w14:paraId="0D2C0093" w14:textId="675645C9" w:rsidR="00A71C31" w:rsidRDefault="00A71C31" w:rsidP="00094ADF">
      <w:pPr>
        <w:rPr>
          <w:rFonts w:ascii="Segoe UI" w:hAnsi="Segoe UI" w:cs="Segoe UI"/>
          <w:noProof/>
          <w:sz w:val="20"/>
          <w:szCs w:val="20"/>
        </w:rPr>
      </w:pPr>
      <w:r>
        <w:rPr>
          <w:rFonts w:ascii="Segoe UI" w:hAnsi="Segoe UI" w:cs="Segoe UI"/>
          <w:noProof/>
          <w:sz w:val="20"/>
          <w:szCs w:val="20"/>
        </w:rPr>
        <w:t>Příloha č.1:</w:t>
      </w:r>
    </w:p>
    <w:p w14:paraId="73C0128C" w14:textId="2A947F98" w:rsidR="00A71C31" w:rsidRDefault="00A71C31" w:rsidP="00094ADF">
      <w:pPr>
        <w:rPr>
          <w:rFonts w:ascii="Segoe UI" w:hAnsi="Segoe UI" w:cs="Segoe UI"/>
          <w:noProof/>
          <w:sz w:val="20"/>
          <w:szCs w:val="20"/>
        </w:rPr>
      </w:pPr>
    </w:p>
    <w:p w14:paraId="1DEFB214" w14:textId="27F244F8" w:rsidR="00A71C31" w:rsidRPr="00A71C31" w:rsidRDefault="00A71C31" w:rsidP="00094ADF">
      <w:pPr>
        <w:rPr>
          <w:rFonts w:ascii="Segoe UI" w:hAnsi="Segoe UI" w:cs="Segoe UI"/>
          <w:b/>
          <w:bCs/>
          <w:sz w:val="20"/>
          <w:szCs w:val="20"/>
        </w:rPr>
      </w:pPr>
      <w:r w:rsidRPr="00A71C31">
        <w:rPr>
          <w:rFonts w:ascii="Segoe UI" w:hAnsi="Segoe UI" w:cs="Segoe UI"/>
          <w:b/>
          <w:bCs/>
          <w:noProof/>
          <w:sz w:val="20"/>
          <w:szCs w:val="20"/>
        </w:rPr>
        <w:t>Cenová nabídka</w:t>
      </w:r>
    </w:p>
    <w:p w14:paraId="36ABEF4B" w14:textId="77777777" w:rsidR="002C326B" w:rsidRDefault="002C326B" w:rsidP="00094ADF">
      <w:pPr>
        <w:rPr>
          <w:rFonts w:ascii="Segoe UI" w:hAnsi="Segoe UI" w:cs="Segoe UI"/>
          <w:sz w:val="20"/>
          <w:szCs w:val="20"/>
        </w:rPr>
      </w:pPr>
    </w:p>
    <w:p w14:paraId="316D3988" w14:textId="77777777" w:rsidR="002C326B" w:rsidRDefault="002C326B" w:rsidP="00094ADF">
      <w:pPr>
        <w:rPr>
          <w:rFonts w:ascii="Segoe UI" w:hAnsi="Segoe UI" w:cs="Segoe UI"/>
          <w:sz w:val="20"/>
          <w:szCs w:val="20"/>
        </w:rPr>
      </w:pPr>
    </w:p>
    <w:p w14:paraId="5ABF1537" w14:textId="77777777" w:rsidR="002C326B" w:rsidRPr="007B419F" w:rsidRDefault="002C326B" w:rsidP="00094ADF">
      <w:pPr>
        <w:rPr>
          <w:rFonts w:ascii="Segoe UI" w:hAnsi="Segoe UI" w:cs="Segoe UI"/>
          <w:sz w:val="20"/>
          <w:szCs w:val="20"/>
        </w:rPr>
      </w:pPr>
    </w:p>
    <w:sectPr w:rsidR="002C326B" w:rsidRPr="007B419F" w:rsidSect="007B419F">
      <w:footerReference w:type="default" r:id="rId10"/>
      <w:headerReference w:type="first" r:id="rId11"/>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B3AE" w14:textId="77777777" w:rsidR="00F14A64" w:rsidRDefault="00F14A64" w:rsidP="007B419F">
      <w:r>
        <w:separator/>
      </w:r>
    </w:p>
  </w:endnote>
  <w:endnote w:type="continuationSeparator" w:id="0">
    <w:p w14:paraId="5098E9F2" w14:textId="77777777" w:rsidR="00F14A64" w:rsidRDefault="00F14A64"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5DFA" w14:textId="77777777" w:rsidR="00F14A64" w:rsidRDefault="00F14A64" w:rsidP="007B419F">
      <w:r>
        <w:separator/>
      </w:r>
    </w:p>
  </w:footnote>
  <w:footnote w:type="continuationSeparator" w:id="0">
    <w:p w14:paraId="1B23446A" w14:textId="77777777" w:rsidR="00F14A64" w:rsidRDefault="00F14A64"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D4E5" w14:textId="6CDFD45D" w:rsidR="00F87857" w:rsidRPr="005A037F" w:rsidRDefault="007B419F" w:rsidP="00F87857">
    <w:r>
      <w:rPr>
        <w:noProof/>
      </w:rPr>
      <w:drawing>
        <wp:inline distT="0" distB="0" distL="0" distR="0" wp14:anchorId="7DA24876" wp14:editId="1A22ADDE">
          <wp:extent cx="2163600" cy="856800"/>
          <wp:effectExtent l="0" t="0" r="825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inline>
      </w:drawing>
    </w:r>
    <w:r w:rsidR="005A037F">
      <w:rPr>
        <w:color w:val="1F497D"/>
      </w:rPr>
      <w:t xml:space="preserve">                                                          </w:t>
    </w:r>
    <w:r w:rsidR="00A71C31">
      <w:rPr>
        <w:color w:val="1F497D"/>
      </w:rPr>
      <w:t xml:space="preserve">     </w:t>
    </w:r>
    <w:r w:rsidR="00F87857" w:rsidRPr="00C37287">
      <w:t>Č.J.</w:t>
    </w:r>
    <w:r w:rsidR="00A71C31">
      <w:t xml:space="preserve">: </w:t>
    </w:r>
    <w:proofErr w:type="spellStart"/>
    <w:r w:rsidR="00A71C31">
      <w:t>xxx</w:t>
    </w:r>
    <w:proofErr w:type="spellEnd"/>
    <w:r w:rsidR="00F87857" w:rsidRPr="00C37287">
      <w:t xml:space="preserve"> </w:t>
    </w:r>
  </w:p>
  <w:p w14:paraId="70EF167E" w14:textId="53DF2674" w:rsidR="00F87857" w:rsidRPr="00A71C31" w:rsidRDefault="000B7F62" w:rsidP="00A71C31">
    <w:pPr>
      <w:jc w:val="right"/>
    </w:pPr>
    <w:r>
      <w:t xml:space="preserve">                                                                                                                 </w:t>
    </w:r>
    <w:r w:rsidR="00A71C31" w:rsidRPr="00A71C31">
      <w:t>SML403/001/2023</w:t>
    </w:r>
  </w:p>
  <w:p w14:paraId="3E59A1F9" w14:textId="4E2A0E36" w:rsidR="007B419F" w:rsidRDefault="007B41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3"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12"/>
  </w:num>
  <w:num w:numId="5">
    <w:abstractNumId w:val="11"/>
  </w:num>
  <w:num w:numId="6">
    <w:abstractNumId w:val="10"/>
  </w:num>
  <w:num w:numId="7">
    <w:abstractNumId w:val="5"/>
  </w:num>
  <w:num w:numId="8">
    <w:abstractNumId w:val="9"/>
  </w:num>
  <w:num w:numId="9">
    <w:abstractNumId w:val="7"/>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16761"/>
    <w:rsid w:val="00024FF7"/>
    <w:rsid w:val="000535B0"/>
    <w:rsid w:val="0005396D"/>
    <w:rsid w:val="00082F00"/>
    <w:rsid w:val="00094ADF"/>
    <w:rsid w:val="000A66B6"/>
    <w:rsid w:val="000B3C82"/>
    <w:rsid w:val="000B7F62"/>
    <w:rsid w:val="000C043D"/>
    <w:rsid w:val="000E1F83"/>
    <w:rsid w:val="001466C6"/>
    <w:rsid w:val="001B1BAC"/>
    <w:rsid w:val="001E2189"/>
    <w:rsid w:val="001E78E5"/>
    <w:rsid w:val="00201299"/>
    <w:rsid w:val="00201556"/>
    <w:rsid w:val="00202233"/>
    <w:rsid w:val="0029214C"/>
    <w:rsid w:val="00292804"/>
    <w:rsid w:val="002937E8"/>
    <w:rsid w:val="002C326B"/>
    <w:rsid w:val="002C58C4"/>
    <w:rsid w:val="002E7EDA"/>
    <w:rsid w:val="003234D4"/>
    <w:rsid w:val="00344FAE"/>
    <w:rsid w:val="0037004F"/>
    <w:rsid w:val="0038467F"/>
    <w:rsid w:val="003A4EA4"/>
    <w:rsid w:val="003B3044"/>
    <w:rsid w:val="003E5848"/>
    <w:rsid w:val="004052B8"/>
    <w:rsid w:val="00436D17"/>
    <w:rsid w:val="00441E1D"/>
    <w:rsid w:val="004677B9"/>
    <w:rsid w:val="00471D99"/>
    <w:rsid w:val="00492809"/>
    <w:rsid w:val="004A4770"/>
    <w:rsid w:val="004E4991"/>
    <w:rsid w:val="004E4F6E"/>
    <w:rsid w:val="00533730"/>
    <w:rsid w:val="005442AB"/>
    <w:rsid w:val="005579D0"/>
    <w:rsid w:val="005579ED"/>
    <w:rsid w:val="00567647"/>
    <w:rsid w:val="005738B1"/>
    <w:rsid w:val="00573F8E"/>
    <w:rsid w:val="00576530"/>
    <w:rsid w:val="00592643"/>
    <w:rsid w:val="005A037F"/>
    <w:rsid w:val="005C1FA8"/>
    <w:rsid w:val="005C3E1F"/>
    <w:rsid w:val="005E6AE5"/>
    <w:rsid w:val="005F6B44"/>
    <w:rsid w:val="00607A87"/>
    <w:rsid w:val="0061517E"/>
    <w:rsid w:val="0065086F"/>
    <w:rsid w:val="00657D8C"/>
    <w:rsid w:val="0067479E"/>
    <w:rsid w:val="0068235A"/>
    <w:rsid w:val="006841BE"/>
    <w:rsid w:val="00721267"/>
    <w:rsid w:val="00752C33"/>
    <w:rsid w:val="00761ED1"/>
    <w:rsid w:val="007A00DA"/>
    <w:rsid w:val="007B419F"/>
    <w:rsid w:val="007C7E14"/>
    <w:rsid w:val="007D1FBF"/>
    <w:rsid w:val="007F2055"/>
    <w:rsid w:val="007F66D1"/>
    <w:rsid w:val="00821EA8"/>
    <w:rsid w:val="0084660B"/>
    <w:rsid w:val="00856909"/>
    <w:rsid w:val="0086441B"/>
    <w:rsid w:val="00875AA6"/>
    <w:rsid w:val="00891C92"/>
    <w:rsid w:val="00892052"/>
    <w:rsid w:val="008B305B"/>
    <w:rsid w:val="008E431A"/>
    <w:rsid w:val="008E52B5"/>
    <w:rsid w:val="00902453"/>
    <w:rsid w:val="00922718"/>
    <w:rsid w:val="009467CA"/>
    <w:rsid w:val="009808C0"/>
    <w:rsid w:val="00986987"/>
    <w:rsid w:val="009A5848"/>
    <w:rsid w:val="009C0E22"/>
    <w:rsid w:val="00A0611C"/>
    <w:rsid w:val="00A42BED"/>
    <w:rsid w:val="00A71C31"/>
    <w:rsid w:val="00AA5880"/>
    <w:rsid w:val="00AB4B1F"/>
    <w:rsid w:val="00B057B6"/>
    <w:rsid w:val="00B33654"/>
    <w:rsid w:val="00B4784B"/>
    <w:rsid w:val="00B656EB"/>
    <w:rsid w:val="00B7056B"/>
    <w:rsid w:val="00B873E5"/>
    <w:rsid w:val="00BD2F21"/>
    <w:rsid w:val="00BE132E"/>
    <w:rsid w:val="00BE396E"/>
    <w:rsid w:val="00BF4227"/>
    <w:rsid w:val="00C004A4"/>
    <w:rsid w:val="00C006CB"/>
    <w:rsid w:val="00C37287"/>
    <w:rsid w:val="00C555CA"/>
    <w:rsid w:val="00C579EE"/>
    <w:rsid w:val="00C65BED"/>
    <w:rsid w:val="00C96DEC"/>
    <w:rsid w:val="00CB06D1"/>
    <w:rsid w:val="00CE1581"/>
    <w:rsid w:val="00D104C0"/>
    <w:rsid w:val="00D252F0"/>
    <w:rsid w:val="00D617A7"/>
    <w:rsid w:val="00D66C8F"/>
    <w:rsid w:val="00D71003"/>
    <w:rsid w:val="00DC728E"/>
    <w:rsid w:val="00DF365D"/>
    <w:rsid w:val="00E00B15"/>
    <w:rsid w:val="00E02711"/>
    <w:rsid w:val="00E15178"/>
    <w:rsid w:val="00E341EC"/>
    <w:rsid w:val="00E96E0B"/>
    <w:rsid w:val="00EA5627"/>
    <w:rsid w:val="00EC3CCC"/>
    <w:rsid w:val="00EE2B32"/>
    <w:rsid w:val="00EF6090"/>
    <w:rsid w:val="00F14A64"/>
    <w:rsid w:val="00F157E6"/>
    <w:rsid w:val="00F325DB"/>
    <w:rsid w:val="00F77311"/>
    <w:rsid w:val="00F80534"/>
    <w:rsid w:val="00F817E2"/>
    <w:rsid w:val="00F82415"/>
    <w:rsid w:val="00F87857"/>
    <w:rsid w:val="00FB27C5"/>
    <w:rsid w:val="00FB6125"/>
    <w:rsid w:val="00FE76BF"/>
    <w:rsid w:val="00FF2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 w:type="character" w:styleId="Nevyeenzmnka">
    <w:name w:val="Unresolved Mention"/>
    <w:basedOn w:val="Standardnpsmoodstavce"/>
    <w:uiPriority w:val="99"/>
    <w:semiHidden/>
    <w:unhideWhenUsed/>
    <w:rsid w:val="00E9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22495">
      <w:bodyDiv w:val="1"/>
      <w:marLeft w:val="0"/>
      <w:marRight w:val="0"/>
      <w:marTop w:val="0"/>
      <w:marBottom w:val="0"/>
      <w:divBdr>
        <w:top w:val="none" w:sz="0" w:space="0" w:color="auto"/>
        <w:left w:val="none" w:sz="0" w:space="0" w:color="auto"/>
        <w:bottom w:val="none" w:sz="0" w:space="0" w:color="auto"/>
        <w:right w:val="none" w:sz="0" w:space="0" w:color="auto"/>
      </w:divBdr>
    </w:div>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 w:id="2036494120">
      <w:bodyDiv w:val="1"/>
      <w:marLeft w:val="0"/>
      <w:marRight w:val="0"/>
      <w:marTop w:val="0"/>
      <w:marBottom w:val="0"/>
      <w:divBdr>
        <w:top w:val="none" w:sz="0" w:space="0" w:color="auto"/>
        <w:left w:val="none" w:sz="0" w:space="0" w:color="auto"/>
        <w:bottom w:val="none" w:sz="0" w:space="0" w:color="auto"/>
        <w:right w:val="none" w:sz="0" w:space="0" w:color="auto"/>
      </w:divBdr>
    </w:div>
    <w:div w:id="20906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2.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2237</Words>
  <Characters>13199</Characters>
  <DocSecurity>4</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2023-10-25T12:34:00Z</cp:lastPrinted>
  <dcterms:created xsi:type="dcterms:W3CDTF">2023-11-03T07:01:00Z</dcterms:created>
  <dcterms:modified xsi:type="dcterms:W3CDTF">2023-11-03T07:01:00Z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