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C7CE1">
        <w:trPr>
          <w:cantSplit/>
        </w:trPr>
        <w:tc>
          <w:tcPr>
            <w:tcW w:w="10772" w:type="dxa"/>
            <w:gridSpan w:val="2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5924" w:type="dxa"/>
            <w:vAlign w:val="center"/>
          </w:tcPr>
          <w:p w:rsidR="006C7CE1" w:rsidRDefault="00963EE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6C7CE1" w:rsidRDefault="00963EE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OBJ-ZD-0059/2023</w:t>
            </w:r>
          </w:p>
        </w:tc>
      </w:tr>
    </w:tbl>
    <w:p w:rsidR="006C7CE1" w:rsidRDefault="006C7CE1">
      <w:pPr>
        <w:sectPr w:rsidR="006C7CE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C7CE1">
        <w:trPr>
          <w:cantSplit/>
        </w:trPr>
        <w:tc>
          <w:tcPr>
            <w:tcW w:w="215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48623865</w:t>
            </w:r>
          </w:p>
        </w:tc>
        <w:tc>
          <w:tcPr>
            <w:tcW w:w="539" w:type="dxa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215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6C7CE1" w:rsidRDefault="00963EE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6C7CE1" w:rsidRDefault="00C33D6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Centrum sociá</w:t>
            </w:r>
            <w:r w:rsidR="00963EEF">
              <w:rPr>
                <w:rFonts w:ascii="Arial" w:hAnsi="Arial"/>
                <w:sz w:val="18"/>
              </w:rPr>
              <w:t>lních služeb Naděje Broumov</w:t>
            </w:r>
          </w:p>
        </w:tc>
      </w:tr>
      <w:tr w:rsidR="006C7CE1">
        <w:trPr>
          <w:cantSplit/>
        </w:trPr>
        <w:tc>
          <w:tcPr>
            <w:tcW w:w="1831" w:type="dxa"/>
            <w:gridSpan w:val="3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Jiráskova 193</w:t>
            </w:r>
          </w:p>
        </w:tc>
        <w:tc>
          <w:tcPr>
            <w:tcW w:w="4848" w:type="dxa"/>
            <w:gridSpan w:val="5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1831" w:type="dxa"/>
            <w:gridSpan w:val="3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 01  Broumov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CZ00507814</w:t>
            </w:r>
          </w:p>
        </w:tc>
      </w:tr>
      <w:tr w:rsidR="006C7CE1">
        <w:trPr>
          <w:cantSplit/>
        </w:trPr>
        <w:tc>
          <w:tcPr>
            <w:tcW w:w="1831" w:type="dxa"/>
            <w:gridSpan w:val="3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 I N E T spol. s r.o.</w:t>
            </w:r>
          </w:p>
        </w:tc>
      </w:tr>
      <w:tr w:rsidR="006C7CE1">
        <w:trPr>
          <w:cantSplit/>
        </w:trPr>
        <w:tc>
          <w:tcPr>
            <w:tcW w:w="215" w:type="dxa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6C7CE1">
        <w:trPr>
          <w:cantSplit/>
        </w:trPr>
        <w:tc>
          <w:tcPr>
            <w:tcW w:w="215" w:type="dxa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8243140207/0100</w:t>
            </w:r>
          </w:p>
        </w:tc>
        <w:tc>
          <w:tcPr>
            <w:tcW w:w="539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Želevčice</w:t>
            </w:r>
          </w:p>
        </w:tc>
      </w:tr>
      <w:tr w:rsidR="006C7CE1">
        <w:trPr>
          <w:cantSplit/>
        </w:trPr>
        <w:tc>
          <w:tcPr>
            <w:tcW w:w="1831" w:type="dxa"/>
            <w:gridSpan w:val="3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274 01  Slaný</w:t>
            </w:r>
          </w:p>
        </w:tc>
      </w:tr>
      <w:tr w:rsidR="006C7CE1">
        <w:trPr>
          <w:cantSplit/>
        </w:trPr>
        <w:tc>
          <w:tcPr>
            <w:tcW w:w="1831" w:type="dxa"/>
            <w:gridSpan w:val="3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C7CE1">
        <w:trPr>
          <w:cantSplit/>
        </w:trPr>
        <w:tc>
          <w:tcPr>
            <w:tcW w:w="5278" w:type="dxa"/>
            <w:gridSpan w:val="9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C7CE1">
        <w:trPr>
          <w:cantSplit/>
        </w:trPr>
        <w:tc>
          <w:tcPr>
            <w:tcW w:w="10772" w:type="dxa"/>
            <w:gridSpan w:val="16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6C7CE1" w:rsidRDefault="006C7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Matrace - aktivní - 2 ks</w:t>
            </w: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6C7CE1" w:rsidRDefault="006C7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Dobrý den,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objednáváme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matraci aktivní - 2 ks</w:t>
            </w:r>
            <w:r>
              <w:rPr>
                <w:rFonts w:ascii="Courier New" w:hAnsi="Courier New"/>
                <w:sz w:val="18"/>
              </w:rPr>
              <w:br/>
              <w:t xml:space="preserve">4VEM 000440C00 Matrace Air2Care6 Replacement, 200 x 90 x 15  14 463 Kč/ks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kompresor - 2 ks</w:t>
            </w:r>
            <w:r>
              <w:rPr>
                <w:rFonts w:ascii="Courier New" w:hAnsi="Courier New"/>
                <w:sz w:val="18"/>
              </w:rPr>
              <w:br/>
              <w:t>4VEKE200000G0 Air2Care8 Easy Smart SCU 220 -240 V 50 Hz, EU koncovka 10 786 Kč/ks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Děkujeme</w:t>
            </w: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6C7CE1" w:rsidRDefault="006C7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6C7CE1" w:rsidRDefault="006C7CE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C7CE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Broumově</w:t>
            </w: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01.11.2023</w:t>
            </w: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C7CE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fakturace@nadejebroumov.cz</w:t>
            </w:r>
          </w:p>
        </w:tc>
      </w:tr>
      <w:tr w:rsidR="006C7CE1">
        <w:trPr>
          <w:cantSplit/>
        </w:trPr>
        <w:tc>
          <w:tcPr>
            <w:tcW w:w="215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6C7CE1" w:rsidRDefault="00963EE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C7CE1">
        <w:trPr>
          <w:cantSplit/>
        </w:trPr>
        <w:tc>
          <w:tcPr>
            <w:tcW w:w="10772" w:type="dxa"/>
            <w:vAlign w:val="center"/>
          </w:tcPr>
          <w:p w:rsidR="006C7CE1" w:rsidRDefault="006C7CE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036DE" w:rsidRDefault="007036DE">
      <w:bookmarkStart w:id="0" w:name="_GoBack"/>
      <w:bookmarkEnd w:id="0"/>
    </w:p>
    <w:sectPr w:rsidR="007036DE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DE" w:rsidRDefault="00963EEF">
      <w:pPr>
        <w:spacing w:after="0" w:line="240" w:lineRule="auto"/>
      </w:pPr>
      <w:r>
        <w:separator/>
      </w:r>
    </w:p>
  </w:endnote>
  <w:endnote w:type="continuationSeparator" w:id="0">
    <w:p w:rsidR="007036DE" w:rsidRDefault="0096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DE" w:rsidRDefault="00963EE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DE" w:rsidRDefault="00963EEF">
      <w:pPr>
        <w:spacing w:after="0" w:line="240" w:lineRule="auto"/>
      </w:pPr>
      <w:r>
        <w:separator/>
      </w:r>
    </w:p>
  </w:footnote>
  <w:footnote w:type="continuationSeparator" w:id="0">
    <w:p w:rsidR="007036DE" w:rsidRDefault="0096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C7CE1">
      <w:trPr>
        <w:cantSplit/>
      </w:trPr>
      <w:tc>
        <w:tcPr>
          <w:tcW w:w="0" w:type="auto"/>
          <w:gridSpan w:val="2"/>
          <w:vAlign w:val="center"/>
        </w:tcPr>
        <w:p w:rsidR="006C7CE1" w:rsidRDefault="006C7CE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C7CE1">
      <w:trPr>
        <w:cantSplit/>
      </w:trPr>
      <w:tc>
        <w:tcPr>
          <w:tcW w:w="0" w:type="auto"/>
          <w:vAlign w:val="center"/>
        </w:tcPr>
        <w:p w:rsidR="006C7CE1" w:rsidRDefault="00963EE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6C7CE1" w:rsidRDefault="00963EE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OBJ-ZD-0059/2023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DE" w:rsidRDefault="00963EE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E1"/>
    <w:rsid w:val="006C7CE1"/>
    <w:rsid w:val="007036DE"/>
    <w:rsid w:val="00963EEF"/>
    <w:rsid w:val="00C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ADCC"/>
  <w15:docId w15:val="{066B67C5-B240-466D-8863-0FF5680B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Ištoková</dc:creator>
  <cp:lastModifiedBy>Blanka Staňková</cp:lastModifiedBy>
  <cp:revision>3</cp:revision>
  <dcterms:created xsi:type="dcterms:W3CDTF">2023-11-01T05:24:00Z</dcterms:created>
  <dcterms:modified xsi:type="dcterms:W3CDTF">2023-11-01T05:30:00Z</dcterms:modified>
</cp:coreProperties>
</file>