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48E07" w14:textId="77777777" w:rsidR="009F7F87" w:rsidRPr="00DD4A4C" w:rsidRDefault="009F7F87" w:rsidP="009A0B17">
      <w:pPr>
        <w:pStyle w:val="Podnadpis"/>
        <w:rPr>
          <w:color w:val="auto"/>
        </w:rPr>
        <w:sectPr w:rsidR="009F7F87" w:rsidRPr="00DD4A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79" w:right="1021" w:bottom="1418" w:left="1701" w:header="340" w:footer="510" w:gutter="0"/>
          <w:cols w:space="708"/>
          <w:docGrid w:linePitch="360"/>
        </w:sectPr>
      </w:pPr>
    </w:p>
    <w:p w14:paraId="0229963D" w14:textId="77777777" w:rsidR="00BA7830" w:rsidRPr="00DD4A4C" w:rsidRDefault="00BA7830" w:rsidP="00570293">
      <w:pPr>
        <w:jc w:val="both"/>
        <w:rPr>
          <w:b/>
          <w:sz w:val="20"/>
        </w:rPr>
      </w:pPr>
      <w:r w:rsidRPr="00DD4A4C">
        <w:rPr>
          <w:b/>
          <w:sz w:val="20"/>
        </w:rPr>
        <w:t>Československá obchodní banka, a. s.</w:t>
      </w:r>
    </w:p>
    <w:p w14:paraId="107540A9" w14:textId="77777777" w:rsidR="00BA7830" w:rsidRPr="00DD4A4C" w:rsidRDefault="00BA7830">
      <w:pPr>
        <w:jc w:val="both"/>
        <w:rPr>
          <w:sz w:val="20"/>
        </w:rPr>
      </w:pPr>
      <w:r w:rsidRPr="00DD4A4C">
        <w:rPr>
          <w:sz w:val="20"/>
        </w:rPr>
        <w:t xml:space="preserve">Zapsaná v obchodním rejstříku vedeném u Městského soudu v Praze, </w:t>
      </w:r>
    </w:p>
    <w:p w14:paraId="7D3E4419" w14:textId="77777777" w:rsidR="00BA7830" w:rsidRPr="00DD4A4C" w:rsidRDefault="00BA7830">
      <w:pPr>
        <w:jc w:val="both"/>
        <w:rPr>
          <w:sz w:val="20"/>
        </w:rPr>
      </w:pPr>
      <w:r w:rsidRPr="00DD4A4C">
        <w:rPr>
          <w:sz w:val="20"/>
        </w:rPr>
        <w:t>Oddíl BXXXVI, vložka 46</w:t>
      </w:r>
    </w:p>
    <w:p w14:paraId="58C76678" w14:textId="77777777" w:rsidR="00BA7830" w:rsidRPr="00DD4A4C" w:rsidRDefault="00BA7830">
      <w:pPr>
        <w:pStyle w:val="Nadpis4"/>
        <w:rPr>
          <w:rFonts w:ascii="Arial" w:hAnsi="Arial" w:cs="Arial"/>
          <w:sz w:val="20"/>
        </w:rPr>
      </w:pPr>
      <w:r w:rsidRPr="00DD4A4C">
        <w:rPr>
          <w:rFonts w:ascii="Arial" w:hAnsi="Arial" w:cs="Arial"/>
          <w:sz w:val="20"/>
        </w:rPr>
        <w:t>Sídlo:</w:t>
      </w:r>
      <w:r w:rsidRPr="00DD4A4C">
        <w:rPr>
          <w:rFonts w:ascii="Arial" w:hAnsi="Arial" w:cs="Arial"/>
          <w:sz w:val="20"/>
        </w:rPr>
        <w:tab/>
      </w:r>
      <w:r w:rsidRPr="00DD4A4C">
        <w:rPr>
          <w:rFonts w:ascii="Arial" w:hAnsi="Arial" w:cs="Arial"/>
          <w:sz w:val="20"/>
        </w:rPr>
        <w:tab/>
      </w:r>
      <w:r w:rsidRPr="00DD4A4C">
        <w:rPr>
          <w:rFonts w:ascii="Arial" w:hAnsi="Arial" w:cs="Arial"/>
          <w:sz w:val="20"/>
        </w:rPr>
        <w:tab/>
        <w:t>Radlická 333/150, 150 57 Praha 5</w:t>
      </w:r>
    </w:p>
    <w:p w14:paraId="74B2FF4E" w14:textId="653ACB1E" w:rsidR="00BA7830" w:rsidRPr="00DD4A4C" w:rsidRDefault="00BA7830" w:rsidP="00570293">
      <w:pPr>
        <w:jc w:val="both"/>
        <w:rPr>
          <w:sz w:val="20"/>
        </w:rPr>
      </w:pPr>
      <w:r w:rsidRPr="00DD4A4C">
        <w:rPr>
          <w:sz w:val="20"/>
        </w:rPr>
        <w:t>IČ</w:t>
      </w:r>
      <w:r w:rsidR="00A54B00" w:rsidRPr="00DD4A4C">
        <w:rPr>
          <w:sz w:val="20"/>
        </w:rPr>
        <w:t>O</w:t>
      </w:r>
      <w:r w:rsidRPr="00DD4A4C">
        <w:rPr>
          <w:sz w:val="20"/>
        </w:rPr>
        <w:t xml:space="preserve">: </w:t>
      </w:r>
      <w:r w:rsidRPr="00DD4A4C">
        <w:rPr>
          <w:sz w:val="20"/>
        </w:rPr>
        <w:tab/>
      </w:r>
      <w:r w:rsidRPr="00DD4A4C">
        <w:rPr>
          <w:sz w:val="20"/>
        </w:rPr>
        <w:tab/>
      </w:r>
      <w:r w:rsidRPr="00DD4A4C">
        <w:rPr>
          <w:sz w:val="20"/>
        </w:rPr>
        <w:tab/>
        <w:t>00001350</w:t>
      </w:r>
    </w:p>
    <w:p w14:paraId="11F93AE4" w14:textId="77777777" w:rsidR="00BA7830" w:rsidRPr="00DD4A4C" w:rsidRDefault="00BA7830">
      <w:pPr>
        <w:jc w:val="both"/>
        <w:rPr>
          <w:sz w:val="20"/>
        </w:rPr>
      </w:pPr>
      <w:r w:rsidRPr="00DD4A4C">
        <w:rPr>
          <w:sz w:val="20"/>
        </w:rPr>
        <w:t xml:space="preserve">DIČ: </w:t>
      </w:r>
      <w:r w:rsidRPr="00DD4A4C">
        <w:rPr>
          <w:sz w:val="20"/>
        </w:rPr>
        <w:tab/>
      </w:r>
      <w:r w:rsidRPr="00DD4A4C">
        <w:rPr>
          <w:sz w:val="20"/>
        </w:rPr>
        <w:tab/>
      </w:r>
      <w:r w:rsidRPr="00DD4A4C">
        <w:rPr>
          <w:sz w:val="20"/>
        </w:rPr>
        <w:tab/>
        <w:t>CZ699000761</w:t>
      </w:r>
    </w:p>
    <w:p w14:paraId="2154F181" w14:textId="302B6337" w:rsidR="00BA7830" w:rsidRPr="00DD4A4C" w:rsidRDefault="00BA7830">
      <w:pPr>
        <w:jc w:val="both"/>
        <w:rPr>
          <w:sz w:val="20"/>
        </w:rPr>
      </w:pPr>
      <w:r w:rsidRPr="00DD4A4C">
        <w:rPr>
          <w:sz w:val="20"/>
        </w:rPr>
        <w:t xml:space="preserve">Číslo účtu: </w:t>
      </w:r>
      <w:r w:rsidRPr="00DD4A4C">
        <w:rPr>
          <w:sz w:val="20"/>
        </w:rPr>
        <w:tab/>
      </w:r>
      <w:r w:rsidRPr="00DD4A4C">
        <w:rPr>
          <w:sz w:val="20"/>
        </w:rPr>
        <w:tab/>
      </w:r>
      <w:r w:rsidR="009B57F4">
        <w:rPr>
          <w:sz w:val="20"/>
        </w:rPr>
        <w:t>xxxxxxxxxxxxxxxxxxx</w:t>
      </w:r>
      <w:r w:rsidRPr="00DD4A4C">
        <w:rPr>
          <w:sz w:val="20"/>
        </w:rPr>
        <w:tab/>
      </w:r>
    </w:p>
    <w:p w14:paraId="52C1AFF0" w14:textId="1414DA5E" w:rsidR="00E4520C" w:rsidRPr="00DD4A4C" w:rsidRDefault="00BA7830" w:rsidP="00E53D0B">
      <w:pPr>
        <w:pStyle w:val="Nadpis4"/>
        <w:ind w:left="2124" w:hanging="2124"/>
        <w:rPr>
          <w:rFonts w:ascii="Arial" w:hAnsi="Arial" w:cs="Arial"/>
          <w:sz w:val="20"/>
        </w:rPr>
      </w:pPr>
      <w:r w:rsidRPr="00DD4A4C">
        <w:rPr>
          <w:rFonts w:ascii="Arial" w:hAnsi="Arial" w:cs="Arial"/>
          <w:sz w:val="20"/>
        </w:rPr>
        <w:t>Zastoupena:</w:t>
      </w:r>
      <w:r w:rsidRPr="00DD4A4C">
        <w:rPr>
          <w:rFonts w:ascii="Arial" w:hAnsi="Arial" w:cs="Arial"/>
          <w:sz w:val="20"/>
        </w:rPr>
        <w:tab/>
      </w:r>
      <w:r w:rsidR="001B6A69" w:rsidRPr="00DD4A4C">
        <w:rPr>
          <w:rFonts w:ascii="Arial" w:hAnsi="Arial" w:cs="Arial"/>
          <w:sz w:val="20"/>
        </w:rPr>
        <w:t>Renatou Němcovou Pixovou</w:t>
      </w:r>
      <w:r w:rsidR="00E4520C" w:rsidRPr="00DD4A4C">
        <w:rPr>
          <w:rFonts w:ascii="Arial" w:hAnsi="Arial" w:cs="Arial"/>
          <w:sz w:val="20"/>
        </w:rPr>
        <w:t>,</w:t>
      </w:r>
    </w:p>
    <w:p w14:paraId="6B876E5D" w14:textId="018B1F26" w:rsidR="00E4520C" w:rsidRPr="00DD4A4C" w:rsidRDefault="00E4520C" w:rsidP="00E4520C">
      <w:pPr>
        <w:rPr>
          <w:sz w:val="20"/>
        </w:rPr>
      </w:pPr>
      <w:r w:rsidRPr="00DD4A4C">
        <w:rPr>
          <w:sz w:val="20"/>
        </w:rPr>
        <w:tab/>
      </w:r>
      <w:r w:rsidRPr="00DD4A4C">
        <w:rPr>
          <w:sz w:val="20"/>
        </w:rPr>
        <w:tab/>
      </w:r>
      <w:r w:rsidRPr="00DD4A4C">
        <w:rPr>
          <w:sz w:val="20"/>
        </w:rPr>
        <w:tab/>
      </w:r>
      <w:r w:rsidR="001B6A69" w:rsidRPr="00DD4A4C">
        <w:rPr>
          <w:sz w:val="20"/>
        </w:rPr>
        <w:t>Výkonnou ředitelkou Skupinového marketingu a komunikace</w:t>
      </w:r>
    </w:p>
    <w:p w14:paraId="45A1E05E" w14:textId="77777777" w:rsidR="00E4520C" w:rsidRPr="00DD4A4C" w:rsidRDefault="00E4520C" w:rsidP="00E4520C">
      <w:pPr>
        <w:rPr>
          <w:sz w:val="20"/>
        </w:rPr>
      </w:pPr>
      <w:r w:rsidRPr="00DD4A4C">
        <w:rPr>
          <w:sz w:val="20"/>
        </w:rPr>
        <w:tab/>
      </w:r>
      <w:r w:rsidRPr="00DD4A4C">
        <w:rPr>
          <w:sz w:val="20"/>
        </w:rPr>
        <w:tab/>
      </w:r>
      <w:r w:rsidRPr="00DD4A4C">
        <w:rPr>
          <w:sz w:val="20"/>
        </w:rPr>
        <w:tab/>
        <w:t>a</w:t>
      </w:r>
    </w:p>
    <w:p w14:paraId="6E295647" w14:textId="7E3729D2" w:rsidR="00BA7830" w:rsidRPr="00DD4A4C" w:rsidRDefault="001B6A69" w:rsidP="00E4520C">
      <w:pPr>
        <w:pStyle w:val="Nadpis4"/>
        <w:ind w:left="2124"/>
        <w:rPr>
          <w:rFonts w:ascii="Arial" w:hAnsi="Arial" w:cs="Arial"/>
          <w:sz w:val="20"/>
        </w:rPr>
      </w:pPr>
      <w:r w:rsidRPr="00DD4A4C">
        <w:rPr>
          <w:rFonts w:ascii="Arial" w:hAnsi="Arial" w:cs="Arial"/>
          <w:sz w:val="20"/>
        </w:rPr>
        <w:t>Stanislavou Bízovou Slavíkovou</w:t>
      </w:r>
      <w:r w:rsidR="004B5BCC" w:rsidRPr="00DD4A4C">
        <w:rPr>
          <w:rFonts w:ascii="Arial" w:hAnsi="Arial" w:cs="Arial"/>
          <w:sz w:val="20"/>
        </w:rPr>
        <w:t>,</w:t>
      </w:r>
    </w:p>
    <w:p w14:paraId="42DFE3B8" w14:textId="4685C7DD" w:rsidR="00BA7830" w:rsidRPr="00DD4A4C" w:rsidRDefault="001B6A69" w:rsidP="00E53D0B">
      <w:pPr>
        <w:pStyle w:val="Nadpis4"/>
        <w:ind w:left="2124"/>
        <w:rPr>
          <w:rFonts w:ascii="Arial" w:hAnsi="Arial" w:cs="Arial"/>
          <w:sz w:val="20"/>
        </w:rPr>
      </w:pPr>
      <w:r w:rsidRPr="00DD4A4C">
        <w:rPr>
          <w:rFonts w:ascii="Arial" w:hAnsi="Arial" w:cs="Arial"/>
          <w:sz w:val="20"/>
        </w:rPr>
        <w:t>Výkonnou manažerkou Nákupu majetku a služeb</w:t>
      </w:r>
      <w:r w:rsidR="00BA7830" w:rsidRPr="00DD4A4C">
        <w:rPr>
          <w:rFonts w:ascii="Arial" w:hAnsi="Arial" w:cs="Arial"/>
          <w:sz w:val="20"/>
        </w:rPr>
        <w:t xml:space="preserve"> </w:t>
      </w:r>
    </w:p>
    <w:p w14:paraId="222FE27C" w14:textId="2FF1B802" w:rsidR="00BA7830" w:rsidRPr="00DD4A4C" w:rsidRDefault="00E4520C" w:rsidP="00570293">
      <w:pPr>
        <w:jc w:val="both"/>
        <w:rPr>
          <w:sz w:val="20"/>
        </w:rPr>
      </w:pPr>
      <w:r w:rsidRPr="00DD4A4C">
        <w:rPr>
          <w:sz w:val="20"/>
        </w:rPr>
        <w:t xml:space="preserve"> </w:t>
      </w:r>
      <w:r w:rsidR="00BA7830" w:rsidRPr="00DD4A4C">
        <w:rPr>
          <w:sz w:val="20"/>
        </w:rPr>
        <w:t xml:space="preserve">(dále jen </w:t>
      </w:r>
      <w:r w:rsidR="007333DB" w:rsidRPr="00DD4A4C">
        <w:rPr>
          <w:sz w:val="20"/>
        </w:rPr>
        <w:t>„</w:t>
      </w:r>
      <w:r w:rsidR="00BA7830" w:rsidRPr="00DD4A4C">
        <w:rPr>
          <w:b/>
          <w:sz w:val="20"/>
        </w:rPr>
        <w:t>DÁRCE</w:t>
      </w:r>
      <w:r w:rsidR="007333DB" w:rsidRPr="00DD4A4C">
        <w:rPr>
          <w:b/>
          <w:sz w:val="20"/>
        </w:rPr>
        <w:t>“</w:t>
      </w:r>
      <w:r w:rsidR="00BA7830" w:rsidRPr="00DD4A4C">
        <w:rPr>
          <w:sz w:val="20"/>
        </w:rPr>
        <w:t>)</w:t>
      </w:r>
      <w:r w:rsidR="00A25BE0" w:rsidRPr="00DD4A4C">
        <w:rPr>
          <w:sz w:val="20"/>
        </w:rPr>
        <w:t xml:space="preserve"> </w:t>
      </w:r>
      <w:r w:rsidR="00BA7830" w:rsidRPr="00DD4A4C">
        <w:rPr>
          <w:sz w:val="20"/>
        </w:rPr>
        <w:t xml:space="preserve">na straně jedné </w:t>
      </w:r>
      <w:r w:rsidR="002D1845" w:rsidRPr="00DD4A4C">
        <w:rPr>
          <w:sz w:val="20"/>
        </w:rPr>
        <w:t xml:space="preserve">straně </w:t>
      </w:r>
    </w:p>
    <w:p w14:paraId="22108451" w14:textId="77777777" w:rsidR="00BA7830" w:rsidRPr="00DD4A4C" w:rsidRDefault="00BA7830">
      <w:pPr>
        <w:jc w:val="both"/>
        <w:rPr>
          <w:sz w:val="20"/>
        </w:rPr>
      </w:pPr>
    </w:p>
    <w:p w14:paraId="6EB0E606" w14:textId="77777777" w:rsidR="00BA7830" w:rsidRPr="00DD4A4C" w:rsidRDefault="00BA7830">
      <w:pPr>
        <w:jc w:val="both"/>
        <w:rPr>
          <w:sz w:val="20"/>
        </w:rPr>
      </w:pPr>
      <w:r w:rsidRPr="00DD4A4C">
        <w:rPr>
          <w:sz w:val="20"/>
        </w:rPr>
        <w:t>a</w:t>
      </w:r>
    </w:p>
    <w:p w14:paraId="137562C7" w14:textId="77777777" w:rsidR="00BA7830" w:rsidRPr="00DD4A4C" w:rsidRDefault="00BA7830">
      <w:pPr>
        <w:jc w:val="both"/>
        <w:rPr>
          <w:sz w:val="20"/>
        </w:rPr>
      </w:pPr>
    </w:p>
    <w:p w14:paraId="41820F1C" w14:textId="77777777" w:rsidR="002D1845" w:rsidRPr="00DD4A4C" w:rsidRDefault="002D1845" w:rsidP="002D1845">
      <w:pPr>
        <w:rPr>
          <w:b/>
          <w:bCs/>
          <w:sz w:val="20"/>
        </w:rPr>
      </w:pPr>
      <w:r w:rsidRPr="00DD4A4C">
        <w:rPr>
          <w:b/>
          <w:bCs/>
          <w:sz w:val="20"/>
        </w:rPr>
        <w:t>Nemocnice Jablonec nad Nisou, p.o.</w:t>
      </w:r>
    </w:p>
    <w:p w14:paraId="460D65B4" w14:textId="70DF69A7" w:rsidR="00A54B00" w:rsidRPr="00DD4A4C" w:rsidRDefault="00A54B00" w:rsidP="002D1845">
      <w:pPr>
        <w:rPr>
          <w:b/>
          <w:bCs/>
          <w:sz w:val="20"/>
        </w:rPr>
      </w:pPr>
      <w:r w:rsidRPr="00DD4A4C">
        <w:rPr>
          <w:sz w:val="20"/>
        </w:rPr>
        <w:t>Zapsaná v obchodním rejstříku vedeném u Krajského soudu v Ústí nad Labem, oddíl Pr, vložka</w:t>
      </w:r>
      <w:r w:rsidRPr="00DD4A4C">
        <w:rPr>
          <w:b/>
          <w:bCs/>
          <w:sz w:val="20"/>
        </w:rPr>
        <w:t xml:space="preserve"> 107</w:t>
      </w:r>
    </w:p>
    <w:p w14:paraId="4AD14370" w14:textId="70E1B541" w:rsidR="003A160E" w:rsidRPr="00DD4A4C" w:rsidRDefault="00DB344B" w:rsidP="003A160E">
      <w:pPr>
        <w:rPr>
          <w:sz w:val="20"/>
        </w:rPr>
      </w:pPr>
      <w:r w:rsidRPr="00DD4A4C">
        <w:rPr>
          <w:sz w:val="20"/>
        </w:rPr>
        <w:t xml:space="preserve">Sídlo: </w:t>
      </w:r>
      <w:r w:rsidRPr="00DD4A4C">
        <w:rPr>
          <w:sz w:val="20"/>
        </w:rPr>
        <w:tab/>
      </w:r>
      <w:r w:rsidRPr="00DD4A4C">
        <w:rPr>
          <w:sz w:val="20"/>
        </w:rPr>
        <w:tab/>
      </w:r>
      <w:r w:rsidRPr="00DD4A4C">
        <w:rPr>
          <w:sz w:val="20"/>
        </w:rPr>
        <w:tab/>
      </w:r>
      <w:r w:rsidR="002D1845" w:rsidRPr="00DD4A4C">
        <w:rPr>
          <w:sz w:val="20"/>
        </w:rPr>
        <w:t xml:space="preserve">Nemocniční 4446/15, </w:t>
      </w:r>
      <w:r w:rsidR="003A160E" w:rsidRPr="00DD4A4C">
        <w:rPr>
          <w:sz w:val="20"/>
        </w:rPr>
        <w:t>466</w:t>
      </w:r>
      <w:r w:rsidR="002D1845" w:rsidRPr="00DD4A4C">
        <w:rPr>
          <w:sz w:val="20"/>
        </w:rPr>
        <w:t xml:space="preserve"> 14</w:t>
      </w:r>
      <w:r w:rsidR="003A160E" w:rsidRPr="00DD4A4C">
        <w:rPr>
          <w:sz w:val="20"/>
        </w:rPr>
        <w:t xml:space="preserve"> Jablonec nad Nisou</w:t>
      </w:r>
    </w:p>
    <w:p w14:paraId="060996FD" w14:textId="2DDD5E82" w:rsidR="002D1845" w:rsidRPr="00DD4A4C" w:rsidRDefault="002D1845" w:rsidP="003A160E">
      <w:pPr>
        <w:rPr>
          <w:sz w:val="20"/>
        </w:rPr>
      </w:pPr>
      <w:r w:rsidRPr="00DD4A4C">
        <w:rPr>
          <w:sz w:val="20"/>
        </w:rPr>
        <w:t>IČ</w:t>
      </w:r>
      <w:r w:rsidR="00A54B00" w:rsidRPr="00DD4A4C">
        <w:rPr>
          <w:sz w:val="20"/>
        </w:rPr>
        <w:t>O</w:t>
      </w:r>
      <w:r w:rsidRPr="00DD4A4C">
        <w:rPr>
          <w:sz w:val="20"/>
        </w:rPr>
        <w:t xml:space="preserve">: </w:t>
      </w:r>
      <w:r w:rsidRPr="00DD4A4C">
        <w:rPr>
          <w:sz w:val="20"/>
        </w:rPr>
        <w:tab/>
      </w:r>
      <w:r w:rsidRPr="00DD4A4C">
        <w:rPr>
          <w:sz w:val="20"/>
        </w:rPr>
        <w:tab/>
      </w:r>
      <w:r w:rsidRPr="00DD4A4C">
        <w:rPr>
          <w:sz w:val="20"/>
        </w:rPr>
        <w:tab/>
        <w:t>00829838</w:t>
      </w:r>
    </w:p>
    <w:p w14:paraId="3B67B2C2" w14:textId="7DD4FECE" w:rsidR="002D1845" w:rsidRPr="00DD4A4C" w:rsidRDefault="002D1845" w:rsidP="003A160E">
      <w:pPr>
        <w:rPr>
          <w:sz w:val="20"/>
        </w:rPr>
      </w:pPr>
      <w:r w:rsidRPr="00DD4A4C">
        <w:rPr>
          <w:sz w:val="20"/>
        </w:rPr>
        <w:t xml:space="preserve">DIČ: </w:t>
      </w:r>
      <w:r w:rsidRPr="00DD4A4C">
        <w:rPr>
          <w:sz w:val="20"/>
        </w:rPr>
        <w:tab/>
      </w:r>
      <w:r w:rsidRPr="00DD4A4C">
        <w:rPr>
          <w:sz w:val="20"/>
        </w:rPr>
        <w:tab/>
      </w:r>
      <w:r w:rsidRPr="00DD4A4C">
        <w:rPr>
          <w:sz w:val="20"/>
        </w:rPr>
        <w:tab/>
        <w:t>CZ00829838</w:t>
      </w:r>
    </w:p>
    <w:p w14:paraId="3B1A8D39" w14:textId="3921E26D" w:rsidR="003A160E" w:rsidRPr="00DD4A4C" w:rsidRDefault="00D201E2" w:rsidP="002D1845">
      <w:pPr>
        <w:rPr>
          <w:sz w:val="20"/>
        </w:rPr>
      </w:pPr>
      <w:r w:rsidRPr="00DD4A4C">
        <w:rPr>
          <w:sz w:val="20"/>
        </w:rPr>
        <w:t xml:space="preserve">Číslo účtu: </w:t>
      </w:r>
      <w:r w:rsidRPr="00DD4A4C">
        <w:rPr>
          <w:sz w:val="20"/>
        </w:rPr>
        <w:tab/>
      </w:r>
      <w:r w:rsidR="002D1845" w:rsidRPr="00DD4A4C">
        <w:rPr>
          <w:sz w:val="20"/>
        </w:rPr>
        <w:tab/>
      </w:r>
      <w:r w:rsidR="009B57F4">
        <w:rPr>
          <w:sz w:val="20"/>
        </w:rPr>
        <w:t>xxxxxxxxxxxxxx</w:t>
      </w:r>
      <w:bookmarkStart w:id="0" w:name="_GoBack"/>
      <w:bookmarkEnd w:id="0"/>
    </w:p>
    <w:p w14:paraId="1B553255" w14:textId="19F16838" w:rsidR="00DB344B" w:rsidRPr="00DD4A4C" w:rsidRDefault="00D201E2" w:rsidP="002D1845">
      <w:pPr>
        <w:rPr>
          <w:sz w:val="20"/>
        </w:rPr>
      </w:pPr>
      <w:r w:rsidRPr="00DD4A4C">
        <w:t>Zastoupena:</w:t>
      </w:r>
      <w:r w:rsidRPr="00DD4A4C">
        <w:tab/>
      </w:r>
      <w:r w:rsidR="002D1845" w:rsidRPr="00DD4A4C">
        <w:tab/>
      </w:r>
      <w:r w:rsidR="00A54B00" w:rsidRPr="00DD4A4C">
        <w:rPr>
          <w:sz w:val="20"/>
        </w:rPr>
        <w:t xml:space="preserve">MUDr. Vítem Němečkem, MBA, ředitelem </w:t>
      </w:r>
      <w:r w:rsidRPr="00DD4A4C">
        <w:rPr>
          <w:sz w:val="20"/>
        </w:rPr>
        <w:t xml:space="preserve">      </w:t>
      </w:r>
      <w:r w:rsidRPr="00DD4A4C">
        <w:rPr>
          <w:sz w:val="20"/>
        </w:rPr>
        <w:tab/>
      </w:r>
    </w:p>
    <w:p w14:paraId="3ECE35D1" w14:textId="10FD3CF3" w:rsidR="00102D6D" w:rsidRPr="00DD4A4C" w:rsidRDefault="00102D6D" w:rsidP="00102D6D">
      <w:pPr>
        <w:jc w:val="both"/>
        <w:rPr>
          <w:sz w:val="20"/>
        </w:rPr>
      </w:pPr>
      <w:r w:rsidRPr="00DD4A4C">
        <w:rPr>
          <w:sz w:val="20"/>
        </w:rPr>
        <w:t>(dále jen „</w:t>
      </w:r>
      <w:r w:rsidRPr="00DD4A4C">
        <w:rPr>
          <w:b/>
          <w:bCs/>
          <w:sz w:val="20"/>
        </w:rPr>
        <w:t>OBDAROVANÝ</w:t>
      </w:r>
      <w:r w:rsidRPr="00DD4A4C">
        <w:rPr>
          <w:sz w:val="20"/>
        </w:rPr>
        <w:t xml:space="preserve">“) na straně druhé </w:t>
      </w:r>
    </w:p>
    <w:p w14:paraId="224419FF" w14:textId="3EB7C500" w:rsidR="00102D6D" w:rsidRPr="00DD4A4C" w:rsidRDefault="00102D6D" w:rsidP="00102D6D">
      <w:pPr>
        <w:jc w:val="both"/>
        <w:rPr>
          <w:sz w:val="20"/>
        </w:rPr>
      </w:pPr>
    </w:p>
    <w:p w14:paraId="2B0D6452" w14:textId="3BCE7707" w:rsidR="00473FE5" w:rsidRPr="00DD4A4C" w:rsidRDefault="00473FE5" w:rsidP="00102D6D">
      <w:pPr>
        <w:jc w:val="both"/>
        <w:rPr>
          <w:sz w:val="20"/>
        </w:rPr>
      </w:pPr>
    </w:p>
    <w:p w14:paraId="7AB92E31" w14:textId="77777777" w:rsidR="00473FE5" w:rsidRPr="00DD4A4C" w:rsidRDefault="00473FE5" w:rsidP="00102D6D">
      <w:pPr>
        <w:jc w:val="both"/>
        <w:rPr>
          <w:sz w:val="20"/>
        </w:rPr>
      </w:pPr>
    </w:p>
    <w:p w14:paraId="5AB11799" w14:textId="77777777" w:rsidR="00102D6D" w:rsidRPr="00DD4A4C" w:rsidRDefault="00102D6D" w:rsidP="00102D6D">
      <w:pPr>
        <w:jc w:val="center"/>
        <w:rPr>
          <w:sz w:val="20"/>
        </w:rPr>
      </w:pPr>
      <w:r w:rsidRPr="00DD4A4C">
        <w:rPr>
          <w:sz w:val="20"/>
        </w:rPr>
        <w:t xml:space="preserve">uzavírají v souladu s § 2055 a násl. zákona č. 89/2012 Sb., občanského zákoníku v platném znění, tuto </w:t>
      </w:r>
    </w:p>
    <w:p w14:paraId="64BD431C" w14:textId="77777777" w:rsidR="00102D6D" w:rsidRPr="00DD4A4C" w:rsidRDefault="00102D6D" w:rsidP="00102D6D">
      <w:pPr>
        <w:jc w:val="center"/>
        <w:rPr>
          <w:sz w:val="20"/>
        </w:rPr>
      </w:pPr>
    </w:p>
    <w:p w14:paraId="689165F4" w14:textId="77777777" w:rsidR="00BA7830" w:rsidRPr="00DD4A4C" w:rsidRDefault="00BA7830" w:rsidP="00E53D0B">
      <w:pPr>
        <w:jc w:val="both"/>
        <w:rPr>
          <w:sz w:val="20"/>
        </w:rPr>
      </w:pPr>
    </w:p>
    <w:p w14:paraId="2D013E53" w14:textId="77777777" w:rsidR="00BA7830" w:rsidRPr="00DD4A4C" w:rsidRDefault="00BA7830" w:rsidP="00E53D0B">
      <w:pPr>
        <w:jc w:val="both"/>
        <w:rPr>
          <w:sz w:val="20"/>
        </w:rPr>
      </w:pPr>
    </w:p>
    <w:p w14:paraId="23C0BEAF" w14:textId="77777777" w:rsidR="00BA7830" w:rsidRPr="00DD4A4C" w:rsidRDefault="00BA7830" w:rsidP="00570293">
      <w:pPr>
        <w:jc w:val="center"/>
        <w:rPr>
          <w:sz w:val="22"/>
          <w:szCs w:val="22"/>
        </w:rPr>
      </w:pPr>
      <w:r w:rsidRPr="00DD4A4C">
        <w:rPr>
          <w:b/>
          <w:sz w:val="22"/>
          <w:szCs w:val="22"/>
        </w:rPr>
        <w:t>DAROVACÍ SMLOUVU</w:t>
      </w:r>
    </w:p>
    <w:p w14:paraId="346012D2" w14:textId="77777777" w:rsidR="00BA7830" w:rsidRPr="00DD4A4C" w:rsidRDefault="00BA7830" w:rsidP="00E53D0B">
      <w:pPr>
        <w:jc w:val="both"/>
        <w:rPr>
          <w:sz w:val="20"/>
        </w:rPr>
      </w:pPr>
    </w:p>
    <w:p w14:paraId="64BED48F" w14:textId="77777777" w:rsidR="00BA7830" w:rsidRPr="00DD4A4C" w:rsidRDefault="00BA7830" w:rsidP="00570293">
      <w:pPr>
        <w:jc w:val="center"/>
        <w:rPr>
          <w:b/>
          <w:bCs/>
          <w:sz w:val="20"/>
        </w:rPr>
      </w:pPr>
      <w:r w:rsidRPr="00DD4A4C">
        <w:rPr>
          <w:b/>
          <w:bCs/>
          <w:sz w:val="20"/>
        </w:rPr>
        <w:t>čl. I</w:t>
      </w:r>
    </w:p>
    <w:p w14:paraId="3F61AC6A" w14:textId="5D37E9B5" w:rsidR="00D201E2" w:rsidRPr="00DD4A4C" w:rsidRDefault="00D201E2" w:rsidP="00D201E2">
      <w:pPr>
        <w:jc w:val="both"/>
        <w:rPr>
          <w:sz w:val="20"/>
        </w:rPr>
      </w:pPr>
      <w:r w:rsidRPr="00DD4A4C">
        <w:rPr>
          <w:sz w:val="20"/>
        </w:rPr>
        <w:t xml:space="preserve">1. </w:t>
      </w:r>
      <w:r w:rsidR="00BA7830" w:rsidRPr="00DD4A4C">
        <w:rPr>
          <w:sz w:val="20"/>
        </w:rPr>
        <w:t xml:space="preserve">V souladu s ustanovením § 20, odst. 8 zákona č. 586/1992 Sb., o daních z příjmů v platném znění, DÁRCE daruje OBDAROVANÉMU finanční dar ve výši </w:t>
      </w:r>
      <w:r w:rsidR="003A160E" w:rsidRPr="00DD4A4C">
        <w:rPr>
          <w:b/>
          <w:bCs/>
          <w:sz w:val="20"/>
        </w:rPr>
        <w:t>1</w:t>
      </w:r>
      <w:r w:rsidR="001265AE" w:rsidRPr="00DD4A4C">
        <w:rPr>
          <w:b/>
          <w:sz w:val="20"/>
        </w:rPr>
        <w:t>5</w:t>
      </w:r>
      <w:r w:rsidR="003A160E" w:rsidRPr="00DD4A4C">
        <w:rPr>
          <w:b/>
          <w:sz w:val="20"/>
        </w:rPr>
        <w:t>8</w:t>
      </w:r>
      <w:r w:rsidR="00102D6D" w:rsidRPr="00DD4A4C">
        <w:rPr>
          <w:b/>
          <w:sz w:val="20"/>
        </w:rPr>
        <w:t xml:space="preserve"> 000</w:t>
      </w:r>
      <w:r w:rsidR="00966DDE" w:rsidRPr="00DD4A4C">
        <w:rPr>
          <w:b/>
          <w:sz w:val="20"/>
        </w:rPr>
        <w:t xml:space="preserve"> </w:t>
      </w:r>
      <w:r w:rsidR="00BA7830" w:rsidRPr="00DD4A4C">
        <w:rPr>
          <w:b/>
          <w:sz w:val="20"/>
        </w:rPr>
        <w:t>Kč</w:t>
      </w:r>
      <w:r w:rsidR="00BA7830" w:rsidRPr="00DD4A4C">
        <w:rPr>
          <w:sz w:val="20"/>
        </w:rPr>
        <w:t xml:space="preserve"> (slovy: </w:t>
      </w:r>
      <w:r w:rsidR="003A160E" w:rsidRPr="00DD4A4C">
        <w:rPr>
          <w:sz w:val="20"/>
        </w:rPr>
        <w:t xml:space="preserve">jedno sto </w:t>
      </w:r>
      <w:r w:rsidR="001265AE" w:rsidRPr="00DD4A4C">
        <w:rPr>
          <w:sz w:val="20"/>
        </w:rPr>
        <w:t>padesát</w:t>
      </w:r>
      <w:r w:rsidR="00102D6D" w:rsidRPr="00DD4A4C">
        <w:rPr>
          <w:sz w:val="20"/>
        </w:rPr>
        <w:t xml:space="preserve"> </w:t>
      </w:r>
      <w:r w:rsidR="003A160E" w:rsidRPr="00DD4A4C">
        <w:rPr>
          <w:sz w:val="20"/>
        </w:rPr>
        <w:t xml:space="preserve">osm </w:t>
      </w:r>
      <w:r w:rsidR="00102D6D" w:rsidRPr="00DD4A4C">
        <w:rPr>
          <w:sz w:val="20"/>
        </w:rPr>
        <w:t>tisíc</w:t>
      </w:r>
      <w:r w:rsidR="00D70F36" w:rsidRPr="00DD4A4C">
        <w:rPr>
          <w:sz w:val="20"/>
        </w:rPr>
        <w:t xml:space="preserve"> </w:t>
      </w:r>
      <w:r w:rsidR="00BA7830" w:rsidRPr="00DD4A4C">
        <w:rPr>
          <w:sz w:val="20"/>
        </w:rPr>
        <w:t xml:space="preserve">korun českých), </w:t>
      </w:r>
      <w:r w:rsidR="00102D6D" w:rsidRPr="00DD4A4C">
        <w:rPr>
          <w:sz w:val="20"/>
        </w:rPr>
        <w:t xml:space="preserve">na </w:t>
      </w:r>
      <w:r w:rsidR="00E21DD4" w:rsidRPr="00DD4A4C">
        <w:rPr>
          <w:sz w:val="20"/>
        </w:rPr>
        <w:t xml:space="preserve">pořízení zdravotnických prostředků a vybavení </w:t>
      </w:r>
      <w:r w:rsidR="003A160E" w:rsidRPr="00DD4A4C">
        <w:rPr>
          <w:sz w:val="20"/>
        </w:rPr>
        <w:t>pro onkologické oddělení Nemocnice Jablonec nad Nisou</w:t>
      </w:r>
      <w:r w:rsidR="00E21DD4" w:rsidRPr="00DD4A4C">
        <w:rPr>
          <w:sz w:val="20"/>
        </w:rPr>
        <w:t>, p.o.</w:t>
      </w:r>
    </w:p>
    <w:p w14:paraId="52B4A3D9" w14:textId="77777777" w:rsidR="00D201E2" w:rsidRPr="00DD4A4C" w:rsidRDefault="00D201E2" w:rsidP="00D201E2">
      <w:pPr>
        <w:jc w:val="both"/>
        <w:rPr>
          <w:sz w:val="20"/>
        </w:rPr>
      </w:pPr>
    </w:p>
    <w:p w14:paraId="07ED5CBA" w14:textId="7D2FD2A1" w:rsidR="00BA7830" w:rsidRPr="00DD4A4C" w:rsidRDefault="00D201E2" w:rsidP="00D201E2">
      <w:pPr>
        <w:jc w:val="both"/>
        <w:rPr>
          <w:sz w:val="20"/>
        </w:rPr>
      </w:pPr>
      <w:r w:rsidRPr="00DD4A4C">
        <w:rPr>
          <w:sz w:val="20"/>
        </w:rPr>
        <w:t xml:space="preserve">2. </w:t>
      </w:r>
      <w:r w:rsidR="00102D6D" w:rsidRPr="00DD4A4C">
        <w:rPr>
          <w:sz w:val="20"/>
        </w:rPr>
        <w:t xml:space="preserve">OBDAROVANÝ tento dar </w:t>
      </w:r>
      <w:r w:rsidR="00BA7830" w:rsidRPr="00DD4A4C">
        <w:rPr>
          <w:sz w:val="20"/>
        </w:rPr>
        <w:t>přijímá a zavazuje se, že darované prostředky použije pouze na výše stanovený účel.</w:t>
      </w:r>
    </w:p>
    <w:p w14:paraId="17F8ABC5" w14:textId="77777777" w:rsidR="00A25BE0" w:rsidRPr="00DD4A4C" w:rsidRDefault="00A25BE0" w:rsidP="00E53D0B">
      <w:pPr>
        <w:jc w:val="both"/>
        <w:rPr>
          <w:b/>
          <w:bCs/>
          <w:sz w:val="20"/>
        </w:rPr>
      </w:pPr>
    </w:p>
    <w:p w14:paraId="39E2545F" w14:textId="77777777" w:rsidR="00BA7830" w:rsidRPr="00DD4A4C" w:rsidRDefault="00BA7830" w:rsidP="00570293">
      <w:pPr>
        <w:jc w:val="center"/>
        <w:rPr>
          <w:b/>
          <w:bCs/>
          <w:sz w:val="20"/>
        </w:rPr>
      </w:pPr>
      <w:r w:rsidRPr="00DD4A4C">
        <w:rPr>
          <w:b/>
          <w:bCs/>
          <w:sz w:val="20"/>
        </w:rPr>
        <w:t>čl. II</w:t>
      </w:r>
    </w:p>
    <w:p w14:paraId="3ACB9601" w14:textId="20583E2B" w:rsidR="00BA7830" w:rsidRPr="00DD4A4C" w:rsidRDefault="00BA7830" w:rsidP="00DB344B">
      <w:pPr>
        <w:numPr>
          <w:ilvl w:val="0"/>
          <w:numId w:val="28"/>
        </w:numPr>
        <w:ind w:left="357" w:hanging="357"/>
        <w:jc w:val="both"/>
        <w:rPr>
          <w:sz w:val="20"/>
        </w:rPr>
      </w:pPr>
      <w:r w:rsidRPr="00DD4A4C">
        <w:rPr>
          <w:sz w:val="20"/>
        </w:rPr>
        <w:t xml:space="preserve">Sjednanou částku poukáže DÁRCE na účet OBDAROVANÉHO, číslo: </w:t>
      </w:r>
      <w:r w:rsidR="00A54B00" w:rsidRPr="00DD4A4C">
        <w:rPr>
          <w:b/>
          <w:bCs/>
          <w:sz w:val="20"/>
        </w:rPr>
        <w:t>35-2227711359/0800,</w:t>
      </w:r>
      <w:r w:rsidR="00966DDE" w:rsidRPr="00DD4A4C">
        <w:rPr>
          <w:b/>
          <w:bCs/>
          <w:sz w:val="20"/>
        </w:rPr>
        <w:t xml:space="preserve"> </w:t>
      </w:r>
      <w:r w:rsidR="009A4D07" w:rsidRPr="00DD4A4C">
        <w:rPr>
          <w:b/>
          <w:bCs/>
          <w:sz w:val="20"/>
        </w:rPr>
        <w:br/>
      </w:r>
      <w:r w:rsidR="006057BF" w:rsidRPr="00DD4A4C">
        <w:rPr>
          <w:b/>
          <w:bCs/>
          <w:sz w:val="20"/>
        </w:rPr>
        <w:t>v.</w:t>
      </w:r>
      <w:r w:rsidR="009A4D07" w:rsidRPr="00DD4A4C">
        <w:rPr>
          <w:b/>
          <w:bCs/>
          <w:sz w:val="20"/>
        </w:rPr>
        <w:t xml:space="preserve"> </w:t>
      </w:r>
      <w:r w:rsidR="006057BF" w:rsidRPr="00DD4A4C">
        <w:rPr>
          <w:b/>
          <w:bCs/>
          <w:sz w:val="20"/>
        </w:rPr>
        <w:t>s.</w:t>
      </w:r>
      <w:r w:rsidR="009A4D07" w:rsidRPr="00DD4A4C">
        <w:rPr>
          <w:b/>
          <w:bCs/>
          <w:sz w:val="20"/>
        </w:rPr>
        <w:t xml:space="preserve"> </w:t>
      </w:r>
      <w:r w:rsidR="006057BF" w:rsidRPr="00DD4A4C">
        <w:rPr>
          <w:b/>
          <w:bCs/>
          <w:sz w:val="20"/>
        </w:rPr>
        <w:t>950</w:t>
      </w:r>
      <w:r w:rsidR="006057BF" w:rsidRPr="00DD4A4C">
        <w:rPr>
          <w:sz w:val="20"/>
        </w:rPr>
        <w:t xml:space="preserve">, </w:t>
      </w:r>
      <w:r w:rsidRPr="00DD4A4C">
        <w:rPr>
          <w:sz w:val="20"/>
        </w:rPr>
        <w:t>a to do 1 měsíce od podpisu této smlouvy.</w:t>
      </w:r>
    </w:p>
    <w:p w14:paraId="2F4687DF" w14:textId="77777777" w:rsidR="00A25BE0" w:rsidRPr="00DD4A4C" w:rsidRDefault="00A25BE0" w:rsidP="00570293">
      <w:pPr>
        <w:ind w:left="720"/>
        <w:jc w:val="both"/>
        <w:rPr>
          <w:sz w:val="20"/>
        </w:rPr>
      </w:pPr>
    </w:p>
    <w:p w14:paraId="3FD731E1" w14:textId="77777777" w:rsidR="00BA7830" w:rsidRPr="00DD4A4C" w:rsidRDefault="00BA7830" w:rsidP="00E53D0B">
      <w:pPr>
        <w:numPr>
          <w:ilvl w:val="0"/>
          <w:numId w:val="28"/>
        </w:numPr>
        <w:ind w:left="357" w:hanging="357"/>
        <w:jc w:val="both"/>
        <w:rPr>
          <w:sz w:val="20"/>
        </w:rPr>
      </w:pPr>
      <w:r w:rsidRPr="00DD4A4C">
        <w:rPr>
          <w:sz w:val="20"/>
        </w:rPr>
        <w:t>OBDAROVANÝ se zavazuje předložit DÁRCI do 12 měsíců od podpisu této smlouvy:</w:t>
      </w:r>
    </w:p>
    <w:p w14:paraId="3DA16399" w14:textId="77777777" w:rsidR="00BA7830" w:rsidRPr="00DD4A4C" w:rsidRDefault="00BA7830" w:rsidP="00E53D0B">
      <w:pPr>
        <w:pStyle w:val="Zkladntext"/>
        <w:spacing w:before="0"/>
        <w:rPr>
          <w:rFonts w:ascii="Arial" w:hAnsi="Arial"/>
          <w:b w:val="0"/>
          <w:sz w:val="20"/>
          <w:u w:val="none"/>
        </w:rPr>
      </w:pPr>
    </w:p>
    <w:p w14:paraId="7376BCC5" w14:textId="77777777" w:rsidR="00BA7830" w:rsidRPr="00DD4A4C" w:rsidRDefault="00BA7830" w:rsidP="00570293">
      <w:pPr>
        <w:pStyle w:val="Zkladntext"/>
        <w:numPr>
          <w:ilvl w:val="1"/>
          <w:numId w:val="20"/>
        </w:numPr>
        <w:tabs>
          <w:tab w:val="clear" w:pos="1440"/>
        </w:tabs>
        <w:spacing w:before="0"/>
        <w:ind w:left="709" w:hanging="283"/>
        <w:rPr>
          <w:rFonts w:ascii="Arial" w:hAnsi="Arial"/>
          <w:b w:val="0"/>
          <w:sz w:val="20"/>
          <w:u w:val="none"/>
        </w:rPr>
      </w:pPr>
      <w:r w:rsidRPr="00DD4A4C">
        <w:rPr>
          <w:rFonts w:ascii="Arial" w:hAnsi="Arial"/>
          <w:b w:val="0"/>
          <w:sz w:val="20"/>
          <w:u w:val="none"/>
        </w:rPr>
        <w:t>průkazné dokumenty, potvrzující použití poskytnutých prostředků v souladu s čl. I této smlouvy tak, aby DÁRCE mohl jednoznačně posoudit využití poskytnutého daru,</w:t>
      </w:r>
    </w:p>
    <w:p w14:paraId="2D34C9C1" w14:textId="77777777" w:rsidR="00BA7830" w:rsidRPr="00DD4A4C" w:rsidRDefault="00BA7830" w:rsidP="00E53D0B">
      <w:pPr>
        <w:pStyle w:val="Zkladntext"/>
        <w:spacing w:before="0"/>
        <w:ind w:left="1080"/>
        <w:rPr>
          <w:rFonts w:ascii="Arial" w:hAnsi="Arial"/>
          <w:b w:val="0"/>
          <w:sz w:val="20"/>
          <w:u w:val="none"/>
        </w:rPr>
      </w:pPr>
    </w:p>
    <w:p w14:paraId="5D2CB213" w14:textId="6A8256C9" w:rsidR="00BA7830" w:rsidRPr="00DD4A4C" w:rsidRDefault="00BA7830" w:rsidP="00E53D0B">
      <w:pPr>
        <w:pStyle w:val="Zkladntext"/>
        <w:numPr>
          <w:ilvl w:val="1"/>
          <w:numId w:val="20"/>
        </w:numPr>
        <w:tabs>
          <w:tab w:val="clear" w:pos="1440"/>
        </w:tabs>
        <w:spacing w:before="0"/>
        <w:ind w:left="709" w:hanging="283"/>
        <w:rPr>
          <w:rFonts w:ascii="Arial" w:hAnsi="Arial"/>
          <w:b w:val="0"/>
          <w:sz w:val="20"/>
          <w:u w:val="none"/>
        </w:rPr>
      </w:pPr>
      <w:r w:rsidRPr="00DD4A4C">
        <w:rPr>
          <w:rFonts w:ascii="Arial" w:hAnsi="Arial"/>
          <w:b w:val="0"/>
          <w:sz w:val="20"/>
          <w:u w:val="none"/>
        </w:rPr>
        <w:t xml:space="preserve">přehled o stavu čerpání daru; účelem tohoto přehledu je zajistit informovanost DÁRCE o všech aktivitách realizovaných v souvislosti s plněním obsahu této smlouvy. </w:t>
      </w:r>
    </w:p>
    <w:p w14:paraId="16B86F40" w14:textId="77777777" w:rsidR="00BA7830" w:rsidRPr="00DD4A4C" w:rsidRDefault="00BA7830" w:rsidP="00570293">
      <w:pPr>
        <w:jc w:val="both"/>
        <w:rPr>
          <w:sz w:val="20"/>
        </w:rPr>
      </w:pPr>
    </w:p>
    <w:p w14:paraId="3C90B6C1" w14:textId="77777777" w:rsidR="00BA7830" w:rsidRPr="00DD4A4C" w:rsidRDefault="00BA7830" w:rsidP="00E53D0B">
      <w:pPr>
        <w:numPr>
          <w:ilvl w:val="0"/>
          <w:numId w:val="28"/>
        </w:numPr>
        <w:ind w:left="357" w:hanging="357"/>
        <w:jc w:val="both"/>
        <w:rPr>
          <w:sz w:val="20"/>
        </w:rPr>
      </w:pPr>
      <w:r w:rsidRPr="00DD4A4C">
        <w:rPr>
          <w:sz w:val="20"/>
        </w:rPr>
        <w:lastRenderedPageBreak/>
        <w:t>V případě, že OBDAROVANÝ nepoužije poskytnutý dar k dohodnutému účelu, nebude schopen takovéto použití věrohodně prokázat, nebo nepředloží DÁRCI přehled o stavu čerpání daru dle odst. 2, písm. b) tohoto článku, je povinen poskytnutý dar celý vrátit na účet DÁRCE, nerozhodne-li DÁRCE jinak, a to do 1 měsíce po obdržení takovéto výzvy od DÁRCE. V případě, že by v důsledku neprůkaznosti použití daru zaviněné OBDAROVANÝM došlo k doměření daně, uhradí OBDAROVANÝ škodu, která tímto DÁRCI vznikla, a to do 1 měsíce po obdržení písemného vyčíslení škody ze strany DÁRCE.</w:t>
      </w:r>
    </w:p>
    <w:p w14:paraId="16BFCF0D" w14:textId="77777777" w:rsidR="00BA7830" w:rsidRPr="00DD4A4C" w:rsidRDefault="00BA7830" w:rsidP="00E53D0B">
      <w:pPr>
        <w:pStyle w:val="Zkladntext"/>
        <w:spacing w:before="0"/>
        <w:rPr>
          <w:rFonts w:ascii="Arial" w:hAnsi="Arial"/>
          <w:sz w:val="20"/>
          <w:highlight w:val="yellow"/>
        </w:rPr>
      </w:pPr>
    </w:p>
    <w:p w14:paraId="5776DD65" w14:textId="77777777" w:rsidR="00BA7830" w:rsidRPr="00DD4A4C" w:rsidRDefault="00BA7830" w:rsidP="00E53D0B">
      <w:pPr>
        <w:numPr>
          <w:ilvl w:val="0"/>
          <w:numId w:val="28"/>
        </w:numPr>
        <w:ind w:left="357" w:hanging="357"/>
        <w:jc w:val="both"/>
        <w:rPr>
          <w:sz w:val="20"/>
        </w:rPr>
      </w:pPr>
      <w:r w:rsidRPr="00DD4A4C">
        <w:rPr>
          <w:sz w:val="20"/>
        </w:rPr>
        <w:t>Povinnost případného vrácení daru se nevztahuje na tu část daru, která byla již dříve účelně a řádně použita v souladu s ustanoveními této smlouvy.</w:t>
      </w:r>
    </w:p>
    <w:p w14:paraId="061843F6" w14:textId="5EA84844" w:rsidR="00BA7830" w:rsidRPr="00DD4A4C" w:rsidRDefault="00BA7830" w:rsidP="00570293">
      <w:pPr>
        <w:jc w:val="both"/>
        <w:rPr>
          <w:sz w:val="20"/>
        </w:rPr>
      </w:pPr>
    </w:p>
    <w:p w14:paraId="13977D7E" w14:textId="174D7966" w:rsidR="00DD4A4C" w:rsidRPr="00DD4A4C" w:rsidRDefault="00DD4A4C" w:rsidP="00DD4A4C">
      <w:pPr>
        <w:jc w:val="center"/>
        <w:rPr>
          <w:b/>
          <w:bCs/>
          <w:sz w:val="20"/>
        </w:rPr>
      </w:pPr>
      <w:r w:rsidRPr="00DD4A4C">
        <w:rPr>
          <w:b/>
          <w:bCs/>
          <w:sz w:val="20"/>
        </w:rPr>
        <w:t>čl. I</w:t>
      </w:r>
      <w:r>
        <w:rPr>
          <w:b/>
          <w:bCs/>
          <w:sz w:val="20"/>
        </w:rPr>
        <w:t>II</w:t>
      </w:r>
    </w:p>
    <w:p w14:paraId="118A5396" w14:textId="40BE664E" w:rsidR="00DD4A4C" w:rsidRPr="00DD4A4C" w:rsidRDefault="00DD4A4C" w:rsidP="00DD4A4C">
      <w:pPr>
        <w:pStyle w:val="Zkladntext"/>
        <w:numPr>
          <w:ilvl w:val="0"/>
          <w:numId w:val="19"/>
        </w:numPr>
        <w:spacing w:before="0"/>
        <w:ind w:left="357" w:hanging="357"/>
        <w:jc w:val="left"/>
        <w:rPr>
          <w:rStyle w:val="cf01"/>
          <w:rFonts w:ascii="Arial" w:hAnsi="Arial" w:cs="Arial"/>
          <w:b w:val="0"/>
          <w:bCs/>
          <w:sz w:val="20"/>
          <w:szCs w:val="20"/>
          <w:u w:val="none"/>
        </w:rPr>
      </w:pPr>
      <w:bookmarkStart w:id="1" w:name="_Hlk149205010"/>
      <w:r w:rsidRPr="00DD4A4C">
        <w:rPr>
          <w:rStyle w:val="cf01"/>
          <w:rFonts w:asciiTheme="minorBidi" w:hAnsiTheme="minorBidi" w:cstheme="minorBidi"/>
          <w:b w:val="0"/>
          <w:bCs/>
          <w:sz w:val="20"/>
          <w:szCs w:val="20"/>
          <w:u w:val="none"/>
        </w:rPr>
        <w:t xml:space="preserve">V případě poskytnutí finančního daru nad 50 000 Kč bez DPH dárce tímto uděluje souhlas </w:t>
      </w:r>
      <w:r w:rsidRPr="00DD4A4C">
        <w:rPr>
          <w:rFonts w:asciiTheme="minorBidi" w:hAnsiTheme="minorBidi" w:cstheme="minorBidi"/>
          <w:b w:val="0"/>
          <w:bCs/>
          <w:sz w:val="20"/>
          <w:u w:val="none"/>
        </w:rPr>
        <w:br/>
      </w:r>
      <w:bookmarkEnd w:id="1"/>
      <w:r w:rsidRPr="00DD4A4C">
        <w:rPr>
          <w:rStyle w:val="cf01"/>
          <w:rFonts w:asciiTheme="minorBidi" w:hAnsiTheme="minorBidi" w:cstheme="minorBidi"/>
          <w:b w:val="0"/>
          <w:bCs/>
          <w:sz w:val="20"/>
          <w:szCs w:val="20"/>
          <w:u w:val="none"/>
        </w:rPr>
        <w:t>s uveřejněním této darovací smlouvy, všech jejích příloh i dodatků dle zákona č. 340/2015 Sb. o zvláštních podmínkách účinnosti některých smluv, uveřejňování těchto smluv a o registru smluv (dále jen „zákon o registru smluv“), a zákona č. 106/1999 Sb. o svobodném přístupu k informacím, v platném znění.</w:t>
      </w:r>
    </w:p>
    <w:p w14:paraId="6367A4D6" w14:textId="77777777" w:rsidR="00DD4A4C" w:rsidRPr="00DD4A4C" w:rsidRDefault="00DD4A4C" w:rsidP="00DD4A4C">
      <w:pPr>
        <w:pStyle w:val="Zkladntext"/>
        <w:spacing w:before="0"/>
        <w:ind w:left="357"/>
        <w:jc w:val="left"/>
        <w:rPr>
          <w:rStyle w:val="cf01"/>
          <w:rFonts w:ascii="Arial" w:hAnsi="Arial" w:cs="Arial"/>
          <w:b w:val="0"/>
          <w:bCs/>
          <w:sz w:val="20"/>
          <w:szCs w:val="20"/>
          <w:u w:val="none"/>
        </w:rPr>
      </w:pPr>
    </w:p>
    <w:p w14:paraId="6E4BA71E" w14:textId="67570CF4" w:rsidR="00DD4A4C" w:rsidRPr="00DD4A4C" w:rsidRDefault="00DD4A4C" w:rsidP="00DD4A4C">
      <w:pPr>
        <w:pStyle w:val="Zkladntext"/>
        <w:numPr>
          <w:ilvl w:val="0"/>
          <w:numId w:val="19"/>
        </w:numPr>
        <w:spacing w:before="0"/>
        <w:ind w:left="357" w:hanging="357"/>
        <w:jc w:val="left"/>
        <w:rPr>
          <w:rStyle w:val="cf01"/>
          <w:rFonts w:ascii="Arial" w:hAnsi="Arial" w:cs="Arial"/>
          <w:b w:val="0"/>
          <w:bCs/>
          <w:sz w:val="20"/>
          <w:szCs w:val="20"/>
          <w:u w:val="none"/>
        </w:rPr>
      </w:pPr>
      <w:r w:rsidRPr="00DD4A4C">
        <w:rPr>
          <w:rStyle w:val="cf01"/>
          <w:rFonts w:asciiTheme="minorBidi" w:hAnsiTheme="minorBidi" w:cstheme="minorBidi"/>
          <w:b w:val="0"/>
          <w:bCs/>
          <w:sz w:val="20"/>
          <w:szCs w:val="20"/>
          <w:u w:val="none"/>
        </w:rPr>
        <w:t>Smluvní strany souhlasí s uveřejněním svých osobních údajů.</w:t>
      </w:r>
    </w:p>
    <w:p w14:paraId="1198CB94" w14:textId="77777777" w:rsidR="00DD4A4C" w:rsidRPr="00DD4A4C" w:rsidRDefault="00DD4A4C" w:rsidP="00DD4A4C">
      <w:pPr>
        <w:pStyle w:val="Zkladntext"/>
        <w:spacing w:before="0"/>
        <w:ind w:left="357"/>
        <w:jc w:val="left"/>
        <w:rPr>
          <w:rStyle w:val="cf01"/>
          <w:rFonts w:ascii="Arial" w:hAnsi="Arial" w:cs="Arial"/>
          <w:b w:val="0"/>
          <w:bCs/>
          <w:sz w:val="20"/>
          <w:szCs w:val="20"/>
          <w:u w:val="none"/>
        </w:rPr>
      </w:pPr>
    </w:p>
    <w:p w14:paraId="10BC034C" w14:textId="30BA1886" w:rsidR="00DD4A4C" w:rsidRPr="00DD4A4C" w:rsidRDefault="00DD4A4C" w:rsidP="00DD4A4C">
      <w:pPr>
        <w:pStyle w:val="Zkladntext"/>
        <w:numPr>
          <w:ilvl w:val="0"/>
          <w:numId w:val="19"/>
        </w:numPr>
        <w:spacing w:before="0"/>
        <w:ind w:left="357" w:hanging="357"/>
        <w:jc w:val="left"/>
        <w:rPr>
          <w:rFonts w:ascii="Arial" w:hAnsi="Arial"/>
          <w:b w:val="0"/>
          <w:bCs/>
          <w:sz w:val="20"/>
          <w:u w:val="none"/>
        </w:rPr>
      </w:pPr>
      <w:r w:rsidRPr="00DD4A4C">
        <w:rPr>
          <w:rStyle w:val="cf01"/>
          <w:rFonts w:asciiTheme="minorBidi" w:hAnsiTheme="minorBidi" w:cstheme="minorBidi"/>
          <w:b w:val="0"/>
          <w:bCs/>
          <w:sz w:val="20"/>
          <w:szCs w:val="20"/>
          <w:u w:val="none"/>
        </w:rPr>
        <w:t>Smluvní strany se dohodly, že obdarovaný uveřejní smlouvu v Registru smluv ve lhůtě dané zákonem o registru smluv, a o tomto dárce ke dni uveřejnění informuje.</w:t>
      </w:r>
    </w:p>
    <w:p w14:paraId="6BF3E6CB" w14:textId="77777777" w:rsidR="00BA7830" w:rsidRPr="00DD4A4C" w:rsidRDefault="00BA7830" w:rsidP="00570293">
      <w:pPr>
        <w:jc w:val="both"/>
        <w:rPr>
          <w:sz w:val="20"/>
        </w:rPr>
      </w:pPr>
    </w:p>
    <w:p w14:paraId="06E9DCF4" w14:textId="16FD4415" w:rsidR="00BA7830" w:rsidRDefault="00BA7830">
      <w:pPr>
        <w:jc w:val="center"/>
        <w:rPr>
          <w:b/>
          <w:bCs/>
          <w:sz w:val="20"/>
        </w:rPr>
      </w:pPr>
      <w:bookmarkStart w:id="2" w:name="_Hlk149204741"/>
      <w:bookmarkStart w:id="3" w:name="_Hlk149204900"/>
      <w:r w:rsidRPr="00DD4A4C">
        <w:rPr>
          <w:b/>
          <w:bCs/>
          <w:sz w:val="20"/>
        </w:rPr>
        <w:t>čl. I</w:t>
      </w:r>
      <w:r w:rsidR="00DD4A4C" w:rsidRPr="00DD4A4C">
        <w:rPr>
          <w:b/>
          <w:bCs/>
          <w:sz w:val="20"/>
        </w:rPr>
        <w:t>V</w:t>
      </w:r>
    </w:p>
    <w:p w14:paraId="0656F827" w14:textId="77777777" w:rsidR="00DD4A4C" w:rsidRDefault="00DD4A4C" w:rsidP="00DD4A4C">
      <w:pPr>
        <w:rPr>
          <w:sz w:val="20"/>
        </w:rPr>
      </w:pPr>
      <w:r w:rsidRPr="00DD4A4C">
        <w:rPr>
          <w:sz w:val="20"/>
        </w:rPr>
        <w:t>1.</w:t>
      </w:r>
      <w:bookmarkEnd w:id="2"/>
      <w:r w:rsidRPr="00DD4A4C">
        <w:rPr>
          <w:sz w:val="20"/>
        </w:rPr>
        <w:t xml:space="preserve">   </w:t>
      </w:r>
      <w:r w:rsidR="00BA7830" w:rsidRPr="00DD4A4C">
        <w:rPr>
          <w:sz w:val="20"/>
        </w:rPr>
        <w:t xml:space="preserve">Tato smlouva nabývá platnosti a účinnosti dnem jejího podpisu oprávněnými zástupci smluvních stran. </w:t>
      </w:r>
      <w:r w:rsidR="00CA7B5E" w:rsidRPr="00DD4A4C">
        <w:rPr>
          <w:sz w:val="20"/>
        </w:rPr>
        <w:t xml:space="preserve">Tato smlouva </w:t>
      </w:r>
      <w:r w:rsidR="00F5758B" w:rsidRPr="00DD4A4C">
        <w:rPr>
          <w:sz w:val="20"/>
        </w:rPr>
        <w:t>je uzavřen</w:t>
      </w:r>
      <w:r w:rsidR="00CA7B5E" w:rsidRPr="00DD4A4C">
        <w:rPr>
          <w:sz w:val="20"/>
        </w:rPr>
        <w:t>a</w:t>
      </w:r>
      <w:r w:rsidR="00F5758B" w:rsidRPr="00DD4A4C">
        <w:rPr>
          <w:sz w:val="20"/>
        </w:rPr>
        <w:t xml:space="preserve"> v elektronické podobě s podpisy vloženými přes Adobe Sign.</w:t>
      </w:r>
      <w:bookmarkEnd w:id="3"/>
    </w:p>
    <w:p w14:paraId="6B90E3D5" w14:textId="77777777" w:rsidR="00DD4A4C" w:rsidRDefault="00DD4A4C" w:rsidP="00DD4A4C">
      <w:pPr>
        <w:rPr>
          <w:sz w:val="20"/>
        </w:rPr>
      </w:pPr>
    </w:p>
    <w:p w14:paraId="051856BE" w14:textId="79220E2C" w:rsidR="00DD4A4C" w:rsidRDefault="00DD4A4C" w:rsidP="00DD4A4C">
      <w:pPr>
        <w:rPr>
          <w:sz w:val="20"/>
        </w:rPr>
      </w:pPr>
      <w:r>
        <w:rPr>
          <w:sz w:val="20"/>
        </w:rPr>
        <w:t xml:space="preserve">2.   </w:t>
      </w:r>
      <w:r w:rsidR="00BA7830" w:rsidRPr="00DD4A4C">
        <w:rPr>
          <w:bCs/>
          <w:sz w:val="20"/>
        </w:rPr>
        <w:t>OBDAROVANÝ</w:t>
      </w:r>
      <w:r w:rsidR="00BA7830" w:rsidRPr="00DD4A4C">
        <w:rPr>
          <w:sz w:val="20"/>
        </w:rPr>
        <w:t xml:space="preserve"> prohlašuje, že se seznámil se zásadami </w:t>
      </w:r>
      <w:r w:rsidR="00BA7830" w:rsidRPr="00DD4A4C">
        <w:rPr>
          <w:bCs/>
          <w:sz w:val="20"/>
        </w:rPr>
        <w:t>Protikorupční politiky DÁRCE</w:t>
      </w:r>
      <w:r w:rsidR="00BA7830" w:rsidRPr="00DD4A4C">
        <w:rPr>
          <w:sz w:val="20"/>
        </w:rPr>
        <w:t xml:space="preserve"> zveřejněnými na adrese </w:t>
      </w:r>
      <w:hyperlink r:id="rId14" w:history="1">
        <w:r w:rsidR="00BA7830" w:rsidRPr="00DD4A4C">
          <w:rPr>
            <w:rStyle w:val="Hypertextovodkaz"/>
            <w:bCs/>
            <w:color w:val="auto"/>
            <w:sz w:val="20"/>
            <w:u w:val="none"/>
          </w:rPr>
          <w:t>www.csob.cz/politiky</w:t>
        </w:r>
      </w:hyperlink>
      <w:r w:rsidR="00BA7830" w:rsidRPr="00DD4A4C">
        <w:rPr>
          <w:bCs/>
          <w:sz w:val="20"/>
        </w:rPr>
        <w:t xml:space="preserve">. </w:t>
      </w:r>
      <w:r w:rsidR="00BA7830" w:rsidRPr="00DD4A4C">
        <w:rPr>
          <w:sz w:val="20"/>
        </w:rPr>
        <w:t xml:space="preserve">Dále prohlašuje, že jeho vnitřní pravidla a postupy, které se týkají oblasti (i) eliminace korupčních praktik a jiného nepoctivého zvýhodňování, (ii) ochrany proti porušování právních předpisů ve věci legalizace výnosů z trestné činnosti a financování terorismu, (iii) etiky a společenské odpovědnosti (CSR) včetně ochrany životního prostředí, jsou s nimi srovnatelná. </w:t>
      </w:r>
    </w:p>
    <w:p w14:paraId="37E5DA49" w14:textId="77777777" w:rsidR="00DD4A4C" w:rsidRDefault="00DD4A4C" w:rsidP="00DD4A4C">
      <w:pPr>
        <w:rPr>
          <w:sz w:val="20"/>
        </w:rPr>
      </w:pPr>
    </w:p>
    <w:p w14:paraId="3B19AA2D" w14:textId="0EA69E38" w:rsidR="00BA7830" w:rsidRPr="00DD4A4C" w:rsidRDefault="00DD4A4C" w:rsidP="00DD4A4C">
      <w:pPr>
        <w:rPr>
          <w:b/>
          <w:bCs/>
          <w:sz w:val="20"/>
        </w:rPr>
      </w:pPr>
      <w:r>
        <w:rPr>
          <w:sz w:val="20"/>
        </w:rPr>
        <w:t xml:space="preserve">3.    </w:t>
      </w:r>
      <w:r w:rsidR="00BA7830" w:rsidRPr="00DD4A4C">
        <w:rPr>
          <w:sz w:val="20"/>
        </w:rPr>
        <w:t xml:space="preserve">Právní vztahy, které vzniknou při realizaci závazků vyplývajících z této smlouvy, se řídí právním řádem České republiky. Právní vztahy neupravené touto smlouvou se řídí příslušnými ustanoveními zákona č. 89/2012 Sb., občanského zákoníku v platném znění. </w:t>
      </w:r>
    </w:p>
    <w:p w14:paraId="62A26533" w14:textId="77777777" w:rsidR="00E53D0B" w:rsidRPr="00DD4A4C" w:rsidRDefault="00E53D0B" w:rsidP="00E53D0B">
      <w:pPr>
        <w:pStyle w:val="Odstavecseseznamem"/>
        <w:ind w:left="0"/>
        <w:jc w:val="both"/>
        <w:rPr>
          <w:b/>
          <w:sz w:val="22"/>
          <w:szCs w:val="22"/>
        </w:rPr>
      </w:pPr>
    </w:p>
    <w:p w14:paraId="30219A7D" w14:textId="77777777" w:rsidR="00E53D0B" w:rsidRPr="00DD4A4C" w:rsidRDefault="00E53D0B" w:rsidP="00B61F8D">
      <w:pPr>
        <w:jc w:val="both"/>
        <w:rPr>
          <w:kern w:val="20"/>
        </w:rPr>
      </w:pPr>
    </w:p>
    <w:p w14:paraId="14308C59" w14:textId="77777777" w:rsidR="00BA7830" w:rsidRPr="00DD4A4C" w:rsidRDefault="00BA7830" w:rsidP="00570293">
      <w:pPr>
        <w:jc w:val="both"/>
        <w:rPr>
          <w:sz w:val="20"/>
        </w:rPr>
      </w:pPr>
    </w:p>
    <w:p w14:paraId="2584EB21" w14:textId="77777777" w:rsidR="00BA7830" w:rsidRPr="00DD4A4C" w:rsidRDefault="00BA7830" w:rsidP="00E53D0B">
      <w:pPr>
        <w:pStyle w:val="Nadpis2"/>
        <w:spacing w:before="0"/>
        <w:ind w:left="357"/>
        <w:jc w:val="both"/>
        <w:rPr>
          <w:rFonts w:ascii="Arial" w:hAnsi="Arial" w:cs="Arial"/>
          <w:bCs w:val="0"/>
          <w:color w:val="auto"/>
          <w:sz w:val="20"/>
          <w:szCs w:val="20"/>
        </w:rPr>
      </w:pPr>
      <w:r w:rsidRPr="00DD4A4C">
        <w:rPr>
          <w:rFonts w:ascii="Arial" w:hAnsi="Arial" w:cs="Arial"/>
          <w:bCs w:val="0"/>
          <w:color w:val="auto"/>
          <w:sz w:val="20"/>
          <w:szCs w:val="20"/>
        </w:rPr>
        <w:t>za DÁRCE:</w:t>
      </w:r>
      <w:r w:rsidRPr="00DD4A4C">
        <w:rPr>
          <w:rFonts w:ascii="Arial" w:hAnsi="Arial" w:cs="Arial"/>
          <w:bCs w:val="0"/>
          <w:color w:val="auto"/>
          <w:sz w:val="20"/>
          <w:szCs w:val="20"/>
        </w:rPr>
        <w:tab/>
      </w:r>
      <w:r w:rsidRPr="00DD4A4C">
        <w:rPr>
          <w:rFonts w:ascii="Arial" w:hAnsi="Arial" w:cs="Arial"/>
          <w:bCs w:val="0"/>
          <w:color w:val="auto"/>
          <w:sz w:val="20"/>
          <w:szCs w:val="20"/>
        </w:rPr>
        <w:tab/>
      </w:r>
      <w:r w:rsidRPr="00DD4A4C">
        <w:rPr>
          <w:rFonts w:ascii="Arial" w:hAnsi="Arial" w:cs="Arial"/>
          <w:bCs w:val="0"/>
          <w:color w:val="auto"/>
          <w:sz w:val="20"/>
          <w:szCs w:val="20"/>
        </w:rPr>
        <w:tab/>
      </w:r>
      <w:r w:rsidRPr="00DD4A4C">
        <w:rPr>
          <w:rFonts w:ascii="Arial" w:hAnsi="Arial" w:cs="Arial"/>
          <w:bCs w:val="0"/>
          <w:color w:val="auto"/>
          <w:sz w:val="20"/>
          <w:szCs w:val="20"/>
        </w:rPr>
        <w:tab/>
      </w:r>
      <w:r w:rsidRPr="00DD4A4C">
        <w:rPr>
          <w:rFonts w:ascii="Arial" w:hAnsi="Arial" w:cs="Arial"/>
          <w:bCs w:val="0"/>
          <w:color w:val="auto"/>
          <w:sz w:val="20"/>
          <w:szCs w:val="20"/>
        </w:rPr>
        <w:tab/>
      </w:r>
      <w:r w:rsidRPr="00DD4A4C">
        <w:rPr>
          <w:rFonts w:ascii="Arial" w:hAnsi="Arial" w:cs="Arial"/>
          <w:bCs w:val="0"/>
          <w:color w:val="auto"/>
          <w:sz w:val="20"/>
          <w:szCs w:val="20"/>
        </w:rPr>
        <w:tab/>
        <w:t>za OBDAROVANÉHO:</w:t>
      </w:r>
    </w:p>
    <w:p w14:paraId="773D1EB0" w14:textId="77777777" w:rsidR="00552F4A" w:rsidRPr="00DD4A4C" w:rsidRDefault="00552F4A" w:rsidP="00E53D0B">
      <w:pPr>
        <w:jc w:val="both"/>
        <w:rPr>
          <w:sz w:val="20"/>
        </w:rPr>
      </w:pPr>
    </w:p>
    <w:p w14:paraId="3A1B3E30" w14:textId="77777777" w:rsidR="00E4520C" w:rsidRPr="00DD4A4C" w:rsidRDefault="00E4520C" w:rsidP="00E53D0B">
      <w:pPr>
        <w:jc w:val="both"/>
        <w:rPr>
          <w:sz w:val="20"/>
        </w:rPr>
      </w:pPr>
    </w:p>
    <w:p w14:paraId="6A2DD6D3" w14:textId="77777777" w:rsidR="00570293" w:rsidRPr="00DD4A4C" w:rsidRDefault="00570293" w:rsidP="00B61F8D">
      <w:pPr>
        <w:pStyle w:val="Zkladntext2"/>
        <w:tabs>
          <w:tab w:val="clear" w:pos="7655"/>
          <w:tab w:val="left" w:pos="5103"/>
          <w:tab w:val="right" w:pos="9185"/>
        </w:tabs>
        <w:jc w:val="both"/>
        <w:rPr>
          <w:sz w:val="20"/>
          <w:lang w:val="cs-CZ"/>
        </w:rPr>
      </w:pPr>
    </w:p>
    <w:p w14:paraId="7B9742C7" w14:textId="77777777" w:rsidR="002808A3" w:rsidRPr="00DD4A4C" w:rsidRDefault="00F5758B" w:rsidP="00E53D0B">
      <w:pPr>
        <w:pStyle w:val="Zkladntext2"/>
        <w:tabs>
          <w:tab w:val="clear" w:pos="7655"/>
          <w:tab w:val="left" w:pos="5103"/>
          <w:tab w:val="right" w:pos="9185"/>
        </w:tabs>
        <w:ind w:left="357"/>
        <w:jc w:val="both"/>
        <w:rPr>
          <w:sz w:val="20"/>
          <w:lang w:val="cs-CZ"/>
        </w:rPr>
      </w:pPr>
      <w:r w:rsidRPr="00DD4A4C">
        <w:rPr>
          <w:sz w:val="20"/>
          <w:lang w:val="cs-CZ"/>
        </w:rPr>
        <w:t>______________________________________</w:t>
      </w:r>
      <w:r w:rsidR="002808A3" w:rsidRPr="00DD4A4C">
        <w:rPr>
          <w:sz w:val="20"/>
          <w:lang w:val="cs-CZ"/>
        </w:rPr>
        <w:tab/>
      </w:r>
      <w:r w:rsidRPr="00DD4A4C">
        <w:rPr>
          <w:sz w:val="20"/>
          <w:lang w:val="cs-CZ"/>
        </w:rPr>
        <w:t>________________________________</w:t>
      </w:r>
    </w:p>
    <w:p w14:paraId="344E4D1D" w14:textId="5BA65542" w:rsidR="004C02B9" w:rsidRPr="00DD4A4C" w:rsidRDefault="001B6A69" w:rsidP="002D1845">
      <w:pPr>
        <w:pStyle w:val="Zkladntext2"/>
        <w:tabs>
          <w:tab w:val="left" w:pos="5103"/>
          <w:tab w:val="right" w:pos="9185"/>
        </w:tabs>
        <w:ind w:left="357"/>
        <w:rPr>
          <w:sz w:val="20"/>
          <w:lang w:val="cs-CZ"/>
        </w:rPr>
      </w:pPr>
      <w:r w:rsidRPr="00DD4A4C">
        <w:rPr>
          <w:sz w:val="20"/>
          <w:lang w:val="cs-CZ"/>
        </w:rPr>
        <w:t>Stanislava Bízová Slavíková</w:t>
      </w:r>
      <w:r w:rsidR="002808A3" w:rsidRPr="00DD4A4C">
        <w:rPr>
          <w:sz w:val="20"/>
          <w:lang w:val="cs-CZ"/>
        </w:rPr>
        <w:tab/>
      </w:r>
      <w:r w:rsidR="00A54B00" w:rsidRPr="00DD4A4C">
        <w:rPr>
          <w:sz w:val="20"/>
          <w:lang w:val="cs-CZ"/>
        </w:rPr>
        <w:t>MUDr. Vít Němeček, MBA, ředitel</w:t>
      </w:r>
    </w:p>
    <w:p w14:paraId="45E73206" w14:textId="717C2026" w:rsidR="002808A3" w:rsidRPr="00DD4A4C" w:rsidRDefault="001B6A69" w:rsidP="004C02B9">
      <w:pPr>
        <w:pStyle w:val="Zkladntext2"/>
        <w:tabs>
          <w:tab w:val="left" w:pos="5103"/>
          <w:tab w:val="right" w:pos="9185"/>
        </w:tabs>
        <w:ind w:left="357"/>
        <w:rPr>
          <w:sz w:val="20"/>
          <w:lang w:val="cs-CZ"/>
        </w:rPr>
      </w:pPr>
      <w:r w:rsidRPr="00DD4A4C">
        <w:rPr>
          <w:sz w:val="20"/>
          <w:lang w:val="cs-CZ"/>
        </w:rPr>
        <w:t>Výkonná manažerka Nákupu majetku a služeb</w:t>
      </w:r>
      <w:r w:rsidR="004C02B9" w:rsidRPr="00DD4A4C">
        <w:rPr>
          <w:sz w:val="20"/>
          <w:lang w:val="cs-CZ"/>
        </w:rPr>
        <w:tab/>
      </w:r>
      <w:r w:rsidR="002808A3" w:rsidRPr="00DD4A4C">
        <w:rPr>
          <w:sz w:val="20"/>
          <w:lang w:val="cs-CZ"/>
        </w:rPr>
        <w:tab/>
      </w:r>
    </w:p>
    <w:p w14:paraId="3B2CD2D3" w14:textId="77777777" w:rsidR="00E4520C" w:rsidRPr="00DD4A4C" w:rsidRDefault="00E4520C" w:rsidP="00B61F8D">
      <w:pPr>
        <w:pStyle w:val="Zkladntext2"/>
        <w:tabs>
          <w:tab w:val="clear" w:pos="7655"/>
          <w:tab w:val="left" w:pos="5103"/>
          <w:tab w:val="right" w:pos="9185"/>
        </w:tabs>
        <w:jc w:val="both"/>
        <w:rPr>
          <w:sz w:val="20"/>
          <w:lang w:val="cs-CZ"/>
        </w:rPr>
      </w:pPr>
    </w:p>
    <w:p w14:paraId="41A0AC50" w14:textId="2A86AEB6" w:rsidR="00570293" w:rsidRDefault="00570293" w:rsidP="00E53D0B">
      <w:pPr>
        <w:pStyle w:val="Zkladntext2"/>
        <w:tabs>
          <w:tab w:val="clear" w:pos="7655"/>
          <w:tab w:val="left" w:pos="5103"/>
          <w:tab w:val="right" w:pos="9185"/>
        </w:tabs>
        <w:ind w:left="357"/>
        <w:jc w:val="both"/>
        <w:rPr>
          <w:sz w:val="20"/>
          <w:lang w:val="cs-CZ"/>
        </w:rPr>
      </w:pPr>
    </w:p>
    <w:p w14:paraId="0BE9585B" w14:textId="77777777" w:rsidR="00DD4A4C" w:rsidRPr="00DD4A4C" w:rsidRDefault="00DD4A4C" w:rsidP="00E53D0B">
      <w:pPr>
        <w:pStyle w:val="Zkladntext2"/>
        <w:tabs>
          <w:tab w:val="clear" w:pos="7655"/>
          <w:tab w:val="left" w:pos="5103"/>
          <w:tab w:val="right" w:pos="9185"/>
        </w:tabs>
        <w:ind w:left="357"/>
        <w:jc w:val="both"/>
        <w:rPr>
          <w:sz w:val="20"/>
          <w:lang w:val="cs-CZ"/>
        </w:rPr>
      </w:pPr>
    </w:p>
    <w:p w14:paraId="4BFF53BA" w14:textId="77777777" w:rsidR="00D70F36" w:rsidRPr="00DD4A4C" w:rsidRDefault="00F5758B" w:rsidP="00E53D0B">
      <w:pPr>
        <w:pStyle w:val="Zkladntext2"/>
        <w:tabs>
          <w:tab w:val="clear" w:pos="7655"/>
          <w:tab w:val="left" w:pos="5103"/>
          <w:tab w:val="right" w:pos="9185"/>
        </w:tabs>
        <w:ind w:left="357"/>
        <w:jc w:val="both"/>
        <w:rPr>
          <w:sz w:val="20"/>
          <w:lang w:val="cs-CZ"/>
        </w:rPr>
      </w:pPr>
      <w:r w:rsidRPr="00DD4A4C">
        <w:rPr>
          <w:sz w:val="20"/>
          <w:lang w:val="cs-CZ"/>
        </w:rPr>
        <w:t>_____________________________________</w:t>
      </w:r>
      <w:r w:rsidR="002808A3" w:rsidRPr="00DD4A4C">
        <w:rPr>
          <w:sz w:val="20"/>
          <w:lang w:val="cs-CZ"/>
        </w:rPr>
        <w:tab/>
      </w:r>
    </w:p>
    <w:p w14:paraId="0311E9D6" w14:textId="0BF067ED" w:rsidR="001B6A69" w:rsidRPr="00DD4A4C" w:rsidRDefault="001B6A69" w:rsidP="001B6A69">
      <w:pPr>
        <w:tabs>
          <w:tab w:val="left" w:pos="5103"/>
        </w:tabs>
        <w:ind w:left="357"/>
        <w:rPr>
          <w:sz w:val="20"/>
        </w:rPr>
      </w:pPr>
      <w:r w:rsidRPr="00DD4A4C">
        <w:rPr>
          <w:sz w:val="20"/>
        </w:rPr>
        <w:t>Renata Němcová Pixová,</w:t>
      </w:r>
    </w:p>
    <w:p w14:paraId="61445709" w14:textId="3324C2A3" w:rsidR="001B6A69" w:rsidRPr="00DD4A4C" w:rsidRDefault="001B6A69" w:rsidP="001B6A69">
      <w:pPr>
        <w:tabs>
          <w:tab w:val="left" w:pos="5103"/>
        </w:tabs>
        <w:ind w:left="357"/>
        <w:rPr>
          <w:sz w:val="20"/>
        </w:rPr>
      </w:pPr>
      <w:r w:rsidRPr="00DD4A4C">
        <w:rPr>
          <w:sz w:val="20"/>
        </w:rPr>
        <w:t>Výkonná ředitelka Skupinového marketingu a komunikace</w:t>
      </w:r>
    </w:p>
    <w:p w14:paraId="15CBD921" w14:textId="5277A1C5" w:rsidR="001B6A69" w:rsidRPr="00DD4A4C" w:rsidRDefault="001B6A69" w:rsidP="001B6A69">
      <w:pPr>
        <w:tabs>
          <w:tab w:val="left" w:pos="5103"/>
        </w:tabs>
        <w:ind w:left="357"/>
        <w:rPr>
          <w:sz w:val="20"/>
        </w:rPr>
      </w:pPr>
      <w:r w:rsidRPr="00DD4A4C">
        <w:rPr>
          <w:sz w:val="20"/>
        </w:rPr>
        <w:tab/>
      </w:r>
      <w:r w:rsidRPr="00DD4A4C">
        <w:rPr>
          <w:sz w:val="20"/>
        </w:rPr>
        <w:tab/>
      </w:r>
      <w:r w:rsidRPr="00DD4A4C">
        <w:rPr>
          <w:sz w:val="20"/>
        </w:rPr>
        <w:tab/>
      </w:r>
    </w:p>
    <w:p w14:paraId="7B051280" w14:textId="734EA223" w:rsidR="00DB502E" w:rsidRPr="00DD4A4C" w:rsidRDefault="002808A3" w:rsidP="001B6A69">
      <w:pPr>
        <w:tabs>
          <w:tab w:val="left" w:pos="5103"/>
        </w:tabs>
        <w:ind w:left="357"/>
        <w:jc w:val="both"/>
        <w:rPr>
          <w:sz w:val="20"/>
        </w:rPr>
      </w:pPr>
      <w:r w:rsidRPr="00DD4A4C">
        <w:rPr>
          <w:sz w:val="20"/>
        </w:rPr>
        <w:tab/>
      </w:r>
    </w:p>
    <w:p w14:paraId="7EDDAF8D" w14:textId="77777777" w:rsidR="00DB502E" w:rsidRPr="00DD4A4C" w:rsidRDefault="00DB502E" w:rsidP="00DD4A4C">
      <w:pPr>
        <w:pStyle w:val="Zkladntext2"/>
        <w:tabs>
          <w:tab w:val="clear" w:pos="7655"/>
          <w:tab w:val="right" w:pos="9185"/>
        </w:tabs>
        <w:jc w:val="both"/>
        <w:rPr>
          <w:szCs w:val="18"/>
          <w:lang w:val="cs-CZ"/>
        </w:rPr>
      </w:pPr>
    </w:p>
    <w:p w14:paraId="19A4A092" w14:textId="77777777" w:rsidR="00DB502E" w:rsidRPr="00DD4A4C" w:rsidRDefault="00DB502E" w:rsidP="00E53D0B">
      <w:pPr>
        <w:pStyle w:val="Zkladntext2"/>
        <w:tabs>
          <w:tab w:val="clear" w:pos="7655"/>
          <w:tab w:val="right" w:pos="9185"/>
        </w:tabs>
        <w:ind w:left="357"/>
        <w:jc w:val="both"/>
        <w:rPr>
          <w:szCs w:val="18"/>
          <w:lang w:val="cs-CZ"/>
        </w:rPr>
      </w:pPr>
    </w:p>
    <w:p w14:paraId="5BB0CDB0" w14:textId="77777777" w:rsidR="00C535A7" w:rsidRPr="00DD4A4C" w:rsidRDefault="00C535A7" w:rsidP="00E53D0B">
      <w:pPr>
        <w:pStyle w:val="Zkladntext2"/>
        <w:tabs>
          <w:tab w:val="clear" w:pos="7655"/>
          <w:tab w:val="right" w:pos="9185"/>
        </w:tabs>
        <w:ind w:left="357"/>
        <w:jc w:val="both"/>
        <w:rPr>
          <w:szCs w:val="18"/>
          <w:lang w:val="cs-CZ"/>
        </w:rPr>
      </w:pPr>
      <w:r w:rsidRPr="00DD4A4C">
        <w:rPr>
          <w:szCs w:val="18"/>
          <w:lang w:val="cs-CZ"/>
        </w:rPr>
        <w:t>Správnost smlouvy za ČSOB ověřili:</w:t>
      </w:r>
    </w:p>
    <w:p w14:paraId="28CFD22C" w14:textId="77777777" w:rsidR="00F5758B" w:rsidRPr="00DD4A4C" w:rsidRDefault="00F5758B" w:rsidP="00E53D0B">
      <w:pPr>
        <w:pStyle w:val="Zkladntext2"/>
        <w:tabs>
          <w:tab w:val="clear" w:pos="7655"/>
          <w:tab w:val="right" w:pos="9185"/>
        </w:tabs>
        <w:ind w:left="357"/>
        <w:jc w:val="both"/>
        <w:rPr>
          <w:szCs w:val="18"/>
          <w:lang w:val="cs-CZ"/>
        </w:rPr>
      </w:pPr>
    </w:p>
    <w:p w14:paraId="79D37671" w14:textId="77777777" w:rsidR="00F5758B" w:rsidRPr="00DD4A4C" w:rsidRDefault="00F5758B" w:rsidP="003A160E">
      <w:pPr>
        <w:pStyle w:val="Zkladntext2"/>
        <w:tabs>
          <w:tab w:val="clear" w:pos="7655"/>
          <w:tab w:val="left" w:pos="1701"/>
        </w:tabs>
        <w:jc w:val="both"/>
        <w:rPr>
          <w:szCs w:val="18"/>
          <w:lang w:val="cs-CZ"/>
        </w:rPr>
      </w:pPr>
    </w:p>
    <w:p w14:paraId="4073D3D9" w14:textId="77777777" w:rsidR="00552F4A" w:rsidRPr="00DD4A4C" w:rsidRDefault="00552F4A" w:rsidP="00E53D0B">
      <w:pPr>
        <w:pStyle w:val="Zkladntext2"/>
        <w:tabs>
          <w:tab w:val="clear" w:pos="7655"/>
          <w:tab w:val="left" w:pos="4962"/>
        </w:tabs>
        <w:ind w:left="357"/>
        <w:jc w:val="both"/>
        <w:rPr>
          <w:szCs w:val="18"/>
          <w:lang w:val="cs-CZ"/>
        </w:rPr>
      </w:pPr>
    </w:p>
    <w:p w14:paraId="3692FCFB" w14:textId="77777777" w:rsidR="00552F4A" w:rsidRPr="00DD4A4C" w:rsidRDefault="0012224E" w:rsidP="00E53D0B">
      <w:pPr>
        <w:pStyle w:val="Zkladntext2"/>
        <w:tabs>
          <w:tab w:val="clear" w:pos="7655"/>
          <w:tab w:val="left" w:pos="1701"/>
        </w:tabs>
        <w:ind w:left="357"/>
        <w:jc w:val="both"/>
        <w:rPr>
          <w:szCs w:val="18"/>
          <w:lang w:val="cs-CZ"/>
        </w:rPr>
      </w:pPr>
      <w:r w:rsidRPr="00DD4A4C">
        <w:rPr>
          <w:szCs w:val="18"/>
          <w:lang w:val="cs-CZ"/>
        </w:rPr>
        <w:t>Renata Mráčk</w:t>
      </w:r>
      <w:r w:rsidR="004F6B1A" w:rsidRPr="00DD4A4C">
        <w:rPr>
          <w:szCs w:val="18"/>
          <w:lang w:val="cs-CZ"/>
        </w:rPr>
        <w:t>ová</w:t>
      </w:r>
      <w:r w:rsidR="00B10E4B" w:rsidRPr="00DD4A4C">
        <w:rPr>
          <w:szCs w:val="18"/>
          <w:lang w:val="cs-CZ"/>
        </w:rPr>
        <w:t xml:space="preserve"> </w:t>
      </w:r>
      <w:r w:rsidR="00552F4A" w:rsidRPr="00DD4A4C">
        <w:rPr>
          <w:szCs w:val="18"/>
          <w:lang w:val="cs-CZ"/>
        </w:rPr>
        <w:t>(</w:t>
      </w:r>
      <w:r w:rsidR="00552F4A" w:rsidRPr="00DD4A4C">
        <w:rPr>
          <w:i/>
          <w:szCs w:val="18"/>
          <w:lang w:val="cs-CZ"/>
        </w:rPr>
        <w:t>nákupčí</w:t>
      </w:r>
      <w:r w:rsidR="00552F4A" w:rsidRPr="00DD4A4C">
        <w:rPr>
          <w:szCs w:val="18"/>
          <w:lang w:val="cs-CZ"/>
        </w:rPr>
        <w:t>)</w:t>
      </w:r>
      <w:r w:rsidR="00F5758B" w:rsidRPr="00DD4A4C">
        <w:rPr>
          <w:szCs w:val="18"/>
          <w:lang w:val="cs-CZ"/>
        </w:rPr>
        <w:tab/>
        <w:t>________</w:t>
      </w:r>
    </w:p>
    <w:p w14:paraId="3FFFF829" w14:textId="77777777" w:rsidR="00F5758B" w:rsidRPr="00DD4A4C" w:rsidRDefault="00F5758B" w:rsidP="00E53D0B">
      <w:pPr>
        <w:pStyle w:val="Zkladntext2"/>
        <w:tabs>
          <w:tab w:val="clear" w:pos="7655"/>
          <w:tab w:val="left" w:pos="1701"/>
        </w:tabs>
        <w:ind w:left="357"/>
        <w:jc w:val="both"/>
        <w:rPr>
          <w:szCs w:val="18"/>
          <w:lang w:val="cs-CZ"/>
        </w:rPr>
      </w:pPr>
    </w:p>
    <w:p w14:paraId="59E0019A" w14:textId="77777777" w:rsidR="00552F4A" w:rsidRPr="00DD4A4C" w:rsidRDefault="00552F4A" w:rsidP="00E53D0B">
      <w:pPr>
        <w:pStyle w:val="Zkladntext2"/>
        <w:tabs>
          <w:tab w:val="clear" w:pos="7655"/>
          <w:tab w:val="left" w:pos="4962"/>
        </w:tabs>
        <w:ind w:left="357"/>
        <w:jc w:val="both"/>
        <w:rPr>
          <w:szCs w:val="18"/>
          <w:lang w:val="cs-CZ"/>
        </w:rPr>
      </w:pPr>
    </w:p>
    <w:p w14:paraId="01AA6071" w14:textId="77777777" w:rsidR="00552F4A" w:rsidRPr="00DD4A4C" w:rsidRDefault="008D5A76" w:rsidP="00E53D0B">
      <w:pPr>
        <w:pStyle w:val="Zkladntext2"/>
        <w:tabs>
          <w:tab w:val="clear" w:pos="7655"/>
          <w:tab w:val="left" w:pos="1701"/>
        </w:tabs>
        <w:ind w:left="357"/>
        <w:jc w:val="both"/>
        <w:rPr>
          <w:szCs w:val="18"/>
          <w:lang w:val="cs-CZ"/>
        </w:rPr>
      </w:pPr>
      <w:r w:rsidRPr="00DD4A4C">
        <w:rPr>
          <w:szCs w:val="18"/>
          <w:lang w:val="cs-CZ"/>
        </w:rPr>
        <w:lastRenderedPageBreak/>
        <w:t>Eva Horucková</w:t>
      </w:r>
      <w:r w:rsidR="00B10E4B" w:rsidRPr="00DD4A4C">
        <w:rPr>
          <w:szCs w:val="18"/>
          <w:lang w:val="cs-CZ"/>
        </w:rPr>
        <w:t xml:space="preserve"> </w:t>
      </w:r>
      <w:r w:rsidR="00552F4A" w:rsidRPr="00DD4A4C">
        <w:rPr>
          <w:szCs w:val="18"/>
          <w:lang w:val="cs-CZ"/>
        </w:rPr>
        <w:t>(</w:t>
      </w:r>
      <w:r w:rsidR="00552F4A" w:rsidRPr="00DD4A4C">
        <w:rPr>
          <w:i/>
          <w:szCs w:val="18"/>
          <w:lang w:val="cs-CZ"/>
        </w:rPr>
        <w:t>gestor</w:t>
      </w:r>
      <w:r w:rsidR="00552F4A" w:rsidRPr="00DD4A4C">
        <w:rPr>
          <w:szCs w:val="18"/>
          <w:lang w:val="cs-CZ"/>
        </w:rPr>
        <w:t>)</w:t>
      </w:r>
      <w:r w:rsidRPr="00DD4A4C">
        <w:rPr>
          <w:szCs w:val="18"/>
          <w:lang w:val="cs-CZ"/>
        </w:rPr>
        <w:t xml:space="preserve"> </w:t>
      </w:r>
      <w:r w:rsidR="00F5758B" w:rsidRPr="00DD4A4C">
        <w:rPr>
          <w:szCs w:val="18"/>
          <w:lang w:val="cs-CZ"/>
        </w:rPr>
        <w:tab/>
        <w:t>________</w:t>
      </w:r>
    </w:p>
    <w:sectPr w:rsidR="00552F4A" w:rsidRPr="00DD4A4C" w:rsidSect="00D16E0F">
      <w:headerReference w:type="even" r:id="rId15"/>
      <w:headerReference w:type="default" r:id="rId16"/>
      <w:headerReference w:type="first" r:id="rId17"/>
      <w:type w:val="continuous"/>
      <w:pgSz w:w="11906" w:h="16838" w:code="9"/>
      <w:pgMar w:top="1024" w:right="1021" w:bottom="1418" w:left="170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B256" w14:textId="77777777" w:rsidR="002D70CD" w:rsidRDefault="002D70CD">
      <w:r>
        <w:separator/>
      </w:r>
    </w:p>
  </w:endnote>
  <w:endnote w:type="continuationSeparator" w:id="0">
    <w:p w14:paraId="64614546" w14:textId="77777777" w:rsidR="002D70CD" w:rsidRDefault="002D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sobfon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EF5F4" w14:textId="77777777" w:rsidR="00D965C8" w:rsidRDefault="00D965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63" w:type="dxa"/>
      <w:tblInd w:w="8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4"/>
      <w:gridCol w:w="2799"/>
    </w:tblGrid>
    <w:tr w:rsidR="0088733E" w14:paraId="2CA4CA64" w14:textId="77777777" w:rsidTr="00F923ED">
      <w:trPr>
        <w:trHeight w:val="564"/>
      </w:trPr>
      <w:tc>
        <w:tcPr>
          <w:tcW w:w="6364" w:type="dxa"/>
        </w:tcPr>
        <w:p w14:paraId="2576CF86" w14:textId="77777777" w:rsidR="0088733E" w:rsidRDefault="003912E3" w:rsidP="0088733E">
          <w:pPr>
            <w:pStyle w:val="Zhlav"/>
            <w:tabs>
              <w:tab w:val="clear" w:pos="4536"/>
              <w:tab w:val="clear" w:pos="9072"/>
            </w:tabs>
            <w:spacing w:line="176" w:lineRule="exact"/>
            <w:ind w:left="-85"/>
            <w:rPr>
              <w:sz w:val="12"/>
            </w:rPr>
          </w:pPr>
          <w:r>
            <w:rPr>
              <w:b/>
              <w:sz w:val="12"/>
            </w:rPr>
            <w:t xml:space="preserve"> </w:t>
          </w:r>
          <w:r w:rsidR="0088733E">
            <w:rPr>
              <w:b/>
              <w:sz w:val="12"/>
            </w:rPr>
            <w:t>Československá obchodní banka, a. s.</w:t>
          </w:r>
          <w:r w:rsidR="0088733E" w:rsidRPr="00593DC0">
            <w:rPr>
              <w:sz w:val="12"/>
            </w:rPr>
            <w:t xml:space="preserve"> </w:t>
          </w:r>
        </w:p>
        <w:p w14:paraId="5A040B1E" w14:textId="77777777" w:rsidR="0088733E" w:rsidRDefault="003912E3" w:rsidP="0088733E">
          <w:pPr>
            <w:pStyle w:val="Zhlav"/>
            <w:tabs>
              <w:tab w:val="clear" w:pos="4536"/>
              <w:tab w:val="clear" w:pos="9072"/>
            </w:tabs>
            <w:spacing w:line="176" w:lineRule="exact"/>
            <w:ind w:left="-85"/>
            <w:rPr>
              <w:sz w:val="12"/>
            </w:rPr>
          </w:pPr>
          <w:r>
            <w:rPr>
              <w:sz w:val="12"/>
            </w:rPr>
            <w:t xml:space="preserve"> </w:t>
          </w:r>
          <w:r w:rsidR="0088733E" w:rsidRPr="00593DC0">
            <w:rPr>
              <w:sz w:val="12"/>
            </w:rPr>
            <w:t>Radlická 333/150, 150 57 Praha 5</w:t>
          </w:r>
          <w:r w:rsidR="0088733E">
            <w:rPr>
              <w:sz w:val="12"/>
            </w:rPr>
            <w:t>, IČO 00001350</w:t>
          </w:r>
        </w:p>
        <w:p w14:paraId="682B5AA8" w14:textId="77777777" w:rsidR="0088733E" w:rsidRDefault="003912E3" w:rsidP="0088733E">
          <w:pPr>
            <w:pStyle w:val="Zhlav"/>
            <w:tabs>
              <w:tab w:val="clear" w:pos="4536"/>
              <w:tab w:val="clear" w:pos="9072"/>
              <w:tab w:val="left" w:pos="1695"/>
            </w:tabs>
            <w:spacing w:line="176" w:lineRule="exact"/>
            <w:ind w:left="-85"/>
            <w:rPr>
              <w:sz w:val="12"/>
            </w:rPr>
          </w:pPr>
          <w:r>
            <w:rPr>
              <w:sz w:val="12"/>
            </w:rPr>
            <w:t xml:space="preserve"> </w:t>
          </w:r>
          <w:r w:rsidR="0088733E">
            <w:rPr>
              <w:sz w:val="12"/>
            </w:rPr>
            <w:t>Zapsaná v obchodním rejstříku vedeném Městským soudem v Praze, oddíl B XXXVI, vložka 46</w:t>
          </w:r>
        </w:p>
      </w:tc>
      <w:tc>
        <w:tcPr>
          <w:tcW w:w="2799" w:type="dxa"/>
        </w:tcPr>
        <w:p w14:paraId="6241DA49" w14:textId="77777777" w:rsidR="002808A3" w:rsidRPr="00F923ED" w:rsidRDefault="002808A3" w:rsidP="0088733E">
          <w:pPr>
            <w:pStyle w:val="Zhlav"/>
            <w:tabs>
              <w:tab w:val="clear" w:pos="4536"/>
              <w:tab w:val="clear" w:pos="9072"/>
              <w:tab w:val="left" w:pos="1695"/>
            </w:tabs>
            <w:ind w:left="-85"/>
            <w:jc w:val="right"/>
            <w:rPr>
              <w:bCs/>
              <w:i/>
              <w:iCs/>
              <w:sz w:val="4"/>
              <w:szCs w:val="4"/>
            </w:rPr>
          </w:pPr>
        </w:p>
        <w:p w14:paraId="13601B02" w14:textId="17FAE864" w:rsidR="0088733E" w:rsidRDefault="0088733E" w:rsidP="0088733E">
          <w:pPr>
            <w:pStyle w:val="Zhlav"/>
            <w:tabs>
              <w:tab w:val="clear" w:pos="4536"/>
              <w:tab w:val="clear" w:pos="9072"/>
              <w:tab w:val="left" w:pos="1695"/>
            </w:tabs>
            <w:ind w:left="-85"/>
            <w:jc w:val="right"/>
            <w:rPr>
              <w:bCs/>
              <w:i/>
              <w:iCs/>
              <w:sz w:val="16"/>
            </w:rPr>
          </w:pPr>
          <w:r>
            <w:rPr>
              <w:bCs/>
              <w:i/>
              <w:iCs/>
              <w:sz w:val="16"/>
            </w:rPr>
            <w:t xml:space="preserve">strana </w:t>
          </w:r>
          <w:r w:rsidR="00475117">
            <w:rPr>
              <w:bCs/>
              <w:i/>
              <w:iCs/>
              <w:sz w:val="16"/>
            </w:rPr>
            <w:fldChar w:fldCharType="begin"/>
          </w:r>
          <w:r>
            <w:rPr>
              <w:bCs/>
              <w:i/>
              <w:iCs/>
              <w:sz w:val="16"/>
            </w:rPr>
            <w:instrText xml:space="preserve"> PAGE </w:instrText>
          </w:r>
          <w:r w:rsidR="00475117">
            <w:rPr>
              <w:bCs/>
              <w:i/>
              <w:iCs/>
              <w:sz w:val="16"/>
            </w:rPr>
            <w:fldChar w:fldCharType="separate"/>
          </w:r>
          <w:r w:rsidR="009B57F4">
            <w:rPr>
              <w:bCs/>
              <w:i/>
              <w:iCs/>
              <w:noProof/>
              <w:sz w:val="16"/>
            </w:rPr>
            <w:t>3</w:t>
          </w:r>
          <w:r w:rsidR="00475117">
            <w:rPr>
              <w:bCs/>
              <w:i/>
              <w:iCs/>
              <w:sz w:val="16"/>
            </w:rPr>
            <w:fldChar w:fldCharType="end"/>
          </w:r>
          <w:r>
            <w:rPr>
              <w:bCs/>
              <w:i/>
              <w:iCs/>
              <w:sz w:val="16"/>
            </w:rPr>
            <w:t xml:space="preserve"> z </w:t>
          </w:r>
          <w:r w:rsidR="00475117">
            <w:rPr>
              <w:bCs/>
              <w:i/>
              <w:iCs/>
              <w:sz w:val="16"/>
            </w:rPr>
            <w:fldChar w:fldCharType="begin"/>
          </w:r>
          <w:r>
            <w:rPr>
              <w:bCs/>
              <w:i/>
              <w:iCs/>
              <w:sz w:val="16"/>
            </w:rPr>
            <w:instrText xml:space="preserve"> NUMPAGES </w:instrText>
          </w:r>
          <w:r w:rsidR="00475117">
            <w:rPr>
              <w:bCs/>
              <w:i/>
              <w:iCs/>
              <w:sz w:val="16"/>
            </w:rPr>
            <w:fldChar w:fldCharType="separate"/>
          </w:r>
          <w:r w:rsidR="009B57F4">
            <w:rPr>
              <w:bCs/>
              <w:i/>
              <w:iCs/>
              <w:noProof/>
              <w:sz w:val="16"/>
            </w:rPr>
            <w:t>3</w:t>
          </w:r>
          <w:r w:rsidR="00475117">
            <w:rPr>
              <w:bCs/>
              <w:i/>
              <w:iCs/>
              <w:sz w:val="16"/>
            </w:rPr>
            <w:fldChar w:fldCharType="end"/>
          </w:r>
        </w:p>
        <w:p w14:paraId="68F8D232" w14:textId="77777777" w:rsidR="0088733E" w:rsidRDefault="0088733E">
          <w:pPr>
            <w:pStyle w:val="Zhlav"/>
            <w:tabs>
              <w:tab w:val="clear" w:pos="4536"/>
              <w:tab w:val="clear" w:pos="9072"/>
              <w:tab w:val="left" w:pos="1695"/>
            </w:tabs>
            <w:spacing w:line="176" w:lineRule="exact"/>
            <w:ind w:left="-85"/>
            <w:rPr>
              <w:sz w:val="12"/>
            </w:rPr>
          </w:pPr>
        </w:p>
      </w:tc>
    </w:tr>
  </w:tbl>
  <w:p w14:paraId="48F52C54" w14:textId="77777777" w:rsidR="004C0D28" w:rsidRDefault="004C0D28">
    <w:pPr>
      <w:pStyle w:val="Zpa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B95F7" w14:textId="77777777" w:rsidR="00D965C8" w:rsidRDefault="00D965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89101" w14:textId="77777777" w:rsidR="002D70CD" w:rsidRDefault="002D70CD">
      <w:r>
        <w:separator/>
      </w:r>
    </w:p>
  </w:footnote>
  <w:footnote w:type="continuationSeparator" w:id="0">
    <w:p w14:paraId="76E37CCD" w14:textId="77777777" w:rsidR="002D70CD" w:rsidRDefault="002D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D89DE" w14:textId="77777777" w:rsidR="009539E8" w:rsidRDefault="009B57F4">
    <w:pPr>
      <w:pStyle w:val="Zhlav"/>
    </w:pPr>
    <w:r>
      <w:rPr>
        <w:noProof/>
      </w:rPr>
      <w:pict w14:anchorId="1400F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14963" o:spid="_x0000_s1090" type="#_x0000_t75" style="position:absolute;margin-left:0;margin-top:0;width:329.55pt;height:261.35pt;z-index:-251661312;mso-position-horizontal:center;mso-position-horizontal-relative:margin;mso-position-vertical:center;mso-position-vertical-relative:margin" o:allowincell="f">
          <v:imagedata r:id="rId1" o:title="Vodoznak_CSOB_šed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4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624"/>
    </w:tblGrid>
    <w:tr w:rsidR="004C0D28" w14:paraId="461339C9" w14:textId="77777777" w:rsidTr="00292719">
      <w:trPr>
        <w:trHeight w:val="1260"/>
        <w:jc w:val="center"/>
      </w:trPr>
      <w:tc>
        <w:tcPr>
          <w:tcW w:w="7560" w:type="dxa"/>
          <w:vAlign w:val="center"/>
        </w:tcPr>
        <w:p w14:paraId="6273B328" w14:textId="77777777" w:rsidR="004C0D28" w:rsidRDefault="00BA7830" w:rsidP="00BA7830">
          <w:pPr>
            <w:pStyle w:val="Zhlav"/>
            <w:tabs>
              <w:tab w:val="clear" w:pos="4536"/>
              <w:tab w:val="clear" w:pos="9072"/>
            </w:tabs>
            <w:spacing w:line="400" w:lineRule="exact"/>
            <w:ind w:left="-57"/>
            <w:rPr>
              <w:rFonts w:ascii="Arial Black" w:hAnsi="Arial Black"/>
              <w:bCs/>
              <w:caps/>
              <w:sz w:val="27"/>
            </w:rPr>
          </w:pPr>
          <w:r>
            <w:rPr>
              <w:rFonts w:ascii="Arial Black" w:hAnsi="Arial Black"/>
              <w:bCs/>
              <w:caps/>
              <w:sz w:val="27"/>
            </w:rPr>
            <w:t>DAROVACÍ SMLOUVA</w:t>
          </w:r>
        </w:p>
        <w:p w14:paraId="0BACE2D2" w14:textId="77777777" w:rsidR="00BA7830" w:rsidRDefault="00BA7830" w:rsidP="00BA7830">
          <w:pPr>
            <w:pStyle w:val="Zhlav"/>
            <w:tabs>
              <w:tab w:val="clear" w:pos="4536"/>
              <w:tab w:val="clear" w:pos="9072"/>
            </w:tabs>
            <w:spacing w:line="400" w:lineRule="exact"/>
            <w:ind w:left="-57"/>
            <w:rPr>
              <w:rFonts w:ascii="Arial Black" w:hAnsi="Arial Black"/>
              <w:bCs/>
              <w:caps/>
              <w:sz w:val="20"/>
            </w:rPr>
          </w:pPr>
          <w:r w:rsidRPr="00BA7830">
            <w:rPr>
              <w:rFonts w:ascii="Arial Black" w:hAnsi="Arial Black"/>
              <w:bCs/>
              <w:caps/>
              <w:sz w:val="20"/>
            </w:rPr>
            <w:t>evidenční číslo</w:t>
          </w:r>
          <w:r>
            <w:rPr>
              <w:rFonts w:ascii="Arial Black" w:hAnsi="Arial Black"/>
              <w:bCs/>
              <w:caps/>
              <w:sz w:val="20"/>
            </w:rPr>
            <w:t xml:space="preserve">: </w:t>
          </w:r>
        </w:p>
        <w:p w14:paraId="02864B3D" w14:textId="77777777" w:rsidR="00851495" w:rsidRPr="00BA7830" w:rsidRDefault="00851495" w:rsidP="00BA7830">
          <w:pPr>
            <w:pStyle w:val="Zhlav"/>
            <w:tabs>
              <w:tab w:val="clear" w:pos="4536"/>
              <w:tab w:val="clear" w:pos="9072"/>
            </w:tabs>
            <w:spacing w:line="400" w:lineRule="exact"/>
            <w:ind w:left="-57"/>
            <w:rPr>
              <w:rFonts w:ascii="Arial Black" w:hAnsi="Arial Black"/>
              <w:bCs/>
              <w:caps/>
              <w:sz w:val="20"/>
            </w:rPr>
          </w:pPr>
        </w:p>
      </w:tc>
      <w:tc>
        <w:tcPr>
          <w:tcW w:w="1624" w:type="dxa"/>
          <w:vAlign w:val="center"/>
        </w:tcPr>
        <w:p w14:paraId="7501186E" w14:textId="77777777" w:rsidR="004C0D28" w:rsidRDefault="00C80742" w:rsidP="00552F4A">
          <w:pPr>
            <w:pStyle w:val="Zhlav"/>
            <w:tabs>
              <w:tab w:val="clear" w:pos="4536"/>
              <w:tab w:val="clear" w:pos="9072"/>
            </w:tabs>
            <w:ind w:left="57" w:right="-425"/>
            <w:rPr>
              <w:rFonts w:ascii="Csobfont" w:hAnsi="Csobfont"/>
              <w:sz w:val="152"/>
            </w:rPr>
          </w:pPr>
          <w:r>
            <w:rPr>
              <w:noProof/>
            </w:rPr>
            <w:drawing>
              <wp:anchor distT="0" distB="0" distL="114300" distR="114300" simplePos="0" relativeHeight="251653120" behindDoc="1" locked="0" layoutInCell="1" allowOverlap="1" wp14:anchorId="0409E16F" wp14:editId="0A1A1E91">
                <wp:simplePos x="0" y="0"/>
                <wp:positionH relativeFrom="column">
                  <wp:posOffset>-19685</wp:posOffset>
                </wp:positionH>
                <wp:positionV relativeFrom="paragraph">
                  <wp:posOffset>107315</wp:posOffset>
                </wp:positionV>
                <wp:extent cx="962025" cy="762635"/>
                <wp:effectExtent l="19050" t="0" r="9525" b="0"/>
                <wp:wrapNone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A9CAE4E" w14:textId="77777777" w:rsidR="004C0D28" w:rsidRDefault="009B57F4">
    <w:pPr>
      <w:pStyle w:val="Zhlav"/>
      <w:rPr>
        <w:sz w:val="2"/>
      </w:rPr>
    </w:pPr>
    <w:r>
      <w:rPr>
        <w:rFonts w:ascii="Arial Black" w:hAnsi="Arial Black"/>
        <w:bCs/>
        <w:caps/>
        <w:noProof/>
        <w:sz w:val="27"/>
      </w:rPr>
      <w:pict w14:anchorId="27135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14964" o:spid="_x0000_s1098" type="#_x0000_t75" style="position:absolute;margin-left:0;margin-top:0;width:329.55pt;height:261.35pt;z-index:-251660288;mso-position-horizontal:center;mso-position-horizontal-relative:margin;mso-position-vertical:center;mso-position-vertical-relative:margin" o:allowincell="f">
          <v:imagedata r:id="rId2" o:title="Vodoznak_CSOB_šed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50AE9" w14:textId="77777777" w:rsidR="009539E8" w:rsidRDefault="009B57F4">
    <w:pPr>
      <w:pStyle w:val="Zhlav"/>
    </w:pPr>
    <w:r>
      <w:rPr>
        <w:noProof/>
      </w:rPr>
      <w:pict w14:anchorId="2D509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14962" o:spid="_x0000_s1089" type="#_x0000_t75" style="position:absolute;margin-left:0;margin-top:0;width:329.55pt;height:261.35pt;z-index:-251662336;mso-position-horizontal:center;mso-position-horizontal-relative:margin;mso-position-vertical:center;mso-position-vertical-relative:margin" o:allowincell="f">
          <v:imagedata r:id="rId1" o:title="Vodoznak_CSOB_šedá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254F" w14:textId="77777777" w:rsidR="009539E8" w:rsidRDefault="009B57F4">
    <w:pPr>
      <w:pStyle w:val="Zhlav"/>
    </w:pPr>
    <w:r>
      <w:rPr>
        <w:noProof/>
      </w:rPr>
      <w:pict w14:anchorId="0823F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14969" o:spid="_x0000_s1096" type="#_x0000_t75" style="position:absolute;margin-left:0;margin-top:0;width:329.55pt;height:261.35pt;z-index:-251655168;mso-position-horizontal:center;mso-position-horizontal-relative:margin;mso-position-vertical:center;mso-position-vertical-relative:margin" o:allowincell="f">
          <v:imagedata r:id="rId1" o:title="Vodoznak_CSOB_šedá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542F1" w14:textId="262B655B" w:rsidR="004C0D28" w:rsidRDefault="009B57F4">
    <w:pPr>
      <w:pStyle w:val="Zhlav"/>
      <w:rPr>
        <w:sz w:val="2"/>
      </w:rPr>
    </w:pPr>
    <w:r>
      <w:rPr>
        <w:noProof/>
        <w:sz w:val="2"/>
      </w:rPr>
      <w:pict w14:anchorId="73E04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14970" o:spid="_x0000_s1097" type="#_x0000_t75" style="position:absolute;margin-left:0;margin-top:0;width:329.55pt;height:261.35pt;z-index:-251654144;mso-position-horizontal:center;mso-position-horizontal-relative:margin;mso-position-vertical:center;mso-position-vertical-relative:margin" o:allowincell="f">
          <v:imagedata r:id="rId1" o:title="Vodoznak_CSOB_šedá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7806" w14:textId="77777777" w:rsidR="009539E8" w:rsidRDefault="009B57F4">
    <w:pPr>
      <w:pStyle w:val="Zhlav"/>
    </w:pPr>
    <w:r>
      <w:rPr>
        <w:noProof/>
      </w:rPr>
      <w:pict w14:anchorId="7DFE0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14968" o:spid="_x0000_s1095" type="#_x0000_t75" style="position:absolute;margin-left:0;margin-top:0;width:329.55pt;height:261.35pt;z-index:-251656192;mso-position-horizontal:center;mso-position-horizontal-relative:margin;mso-position-vertical:center;mso-position-vertical-relative:margin" o:allowincell="f">
          <v:imagedata r:id="rId1" o:title="Vodoznak_CSOB_šedá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9D5"/>
    <w:multiLevelType w:val="hybridMultilevel"/>
    <w:tmpl w:val="8D9E7798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7A25AE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450006"/>
    <w:multiLevelType w:val="hybridMultilevel"/>
    <w:tmpl w:val="B73AC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6F16"/>
    <w:multiLevelType w:val="hybridMultilevel"/>
    <w:tmpl w:val="0290AD08"/>
    <w:lvl w:ilvl="0" w:tplc="50E27EB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E555C6"/>
    <w:multiLevelType w:val="hybridMultilevel"/>
    <w:tmpl w:val="0A9A1A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26C3D"/>
    <w:multiLevelType w:val="hybridMultilevel"/>
    <w:tmpl w:val="4048800C"/>
    <w:lvl w:ilvl="0" w:tplc="C79C60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44748"/>
    <w:multiLevelType w:val="hybridMultilevel"/>
    <w:tmpl w:val="AB8CC9E0"/>
    <w:lvl w:ilvl="0" w:tplc="55807F04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B42FF8"/>
    <w:multiLevelType w:val="hybridMultilevel"/>
    <w:tmpl w:val="EB2A54CC"/>
    <w:lvl w:ilvl="0" w:tplc="8B18A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C68F4"/>
    <w:multiLevelType w:val="hybridMultilevel"/>
    <w:tmpl w:val="6D2A4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E0382"/>
    <w:multiLevelType w:val="hybridMultilevel"/>
    <w:tmpl w:val="8268778A"/>
    <w:lvl w:ilvl="0" w:tplc="4F7CB77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CE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C25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E5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215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6AC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02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E3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2CA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B734CC"/>
    <w:multiLevelType w:val="hybridMultilevel"/>
    <w:tmpl w:val="8B863FA4"/>
    <w:lvl w:ilvl="0" w:tplc="FA7CF1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A49E4"/>
    <w:multiLevelType w:val="hybridMultilevel"/>
    <w:tmpl w:val="E86AD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2817"/>
    <w:multiLevelType w:val="hybridMultilevel"/>
    <w:tmpl w:val="EF5AF4F0"/>
    <w:lvl w:ilvl="0" w:tplc="4B5C9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DE2037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F0E4280"/>
    <w:multiLevelType w:val="hybridMultilevel"/>
    <w:tmpl w:val="8D3848A8"/>
    <w:lvl w:ilvl="0" w:tplc="08B4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BE0499"/>
    <w:multiLevelType w:val="hybridMultilevel"/>
    <w:tmpl w:val="45CC0F1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346C01"/>
    <w:multiLevelType w:val="hybridMultilevel"/>
    <w:tmpl w:val="4D7E6D3E"/>
    <w:lvl w:ilvl="0" w:tplc="B44693CC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22640"/>
    <w:multiLevelType w:val="multilevel"/>
    <w:tmpl w:val="1EB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B15867"/>
    <w:multiLevelType w:val="multilevel"/>
    <w:tmpl w:val="529E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794F6A"/>
    <w:multiLevelType w:val="hybridMultilevel"/>
    <w:tmpl w:val="ED627148"/>
    <w:lvl w:ilvl="0" w:tplc="568E0F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429BD"/>
    <w:multiLevelType w:val="multilevel"/>
    <w:tmpl w:val="EAC2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5F13CD"/>
    <w:multiLevelType w:val="hybridMultilevel"/>
    <w:tmpl w:val="9BF44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526AF"/>
    <w:multiLevelType w:val="multilevel"/>
    <w:tmpl w:val="8D5A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C5083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5C41A49"/>
    <w:multiLevelType w:val="hybridMultilevel"/>
    <w:tmpl w:val="10529AC2"/>
    <w:lvl w:ilvl="0" w:tplc="FA7CF1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47336"/>
    <w:multiLevelType w:val="hybridMultilevel"/>
    <w:tmpl w:val="733C48EE"/>
    <w:lvl w:ilvl="0" w:tplc="68F89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865881"/>
    <w:multiLevelType w:val="hybridMultilevel"/>
    <w:tmpl w:val="36E4568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CC684C"/>
    <w:multiLevelType w:val="singleLevel"/>
    <w:tmpl w:val="8EE2E3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</w:rPr>
    </w:lvl>
  </w:abstractNum>
  <w:abstractNum w:abstractNumId="27" w15:restartNumberingAfterBreak="0">
    <w:nsid w:val="5CD4086C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E45C52"/>
    <w:multiLevelType w:val="hybridMultilevel"/>
    <w:tmpl w:val="EA20965A"/>
    <w:lvl w:ilvl="0" w:tplc="A4C83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9E6657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7EE5063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A9B6469"/>
    <w:multiLevelType w:val="hybridMultilevel"/>
    <w:tmpl w:val="B3D46390"/>
    <w:lvl w:ilvl="0" w:tplc="D50CA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C03CE"/>
    <w:multiLevelType w:val="hybridMultilevel"/>
    <w:tmpl w:val="D0943BF6"/>
    <w:lvl w:ilvl="0" w:tplc="B49425C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A507D4"/>
    <w:multiLevelType w:val="multilevel"/>
    <w:tmpl w:val="1CEA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5C5569"/>
    <w:multiLevelType w:val="multilevel"/>
    <w:tmpl w:val="B742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D84C77"/>
    <w:multiLevelType w:val="hybridMultilevel"/>
    <w:tmpl w:val="66B49C86"/>
    <w:lvl w:ilvl="0" w:tplc="B2EEE5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0"/>
  </w:num>
  <w:num w:numId="4">
    <w:abstractNumId w:val="2"/>
  </w:num>
  <w:num w:numId="5">
    <w:abstractNumId w:val="5"/>
  </w:num>
  <w:num w:numId="6">
    <w:abstractNumId w:val="35"/>
  </w:num>
  <w:num w:numId="7">
    <w:abstractNumId w:val="4"/>
  </w:num>
  <w:num w:numId="8">
    <w:abstractNumId w:val="15"/>
  </w:num>
  <w:num w:numId="9">
    <w:abstractNumId w:val="23"/>
  </w:num>
  <w:num w:numId="10">
    <w:abstractNumId w:val="13"/>
  </w:num>
  <w:num w:numId="11">
    <w:abstractNumId w:val="28"/>
  </w:num>
  <w:num w:numId="12">
    <w:abstractNumId w:val="18"/>
  </w:num>
  <w:num w:numId="13">
    <w:abstractNumId w:val="9"/>
  </w:num>
  <w:num w:numId="14">
    <w:abstractNumId w:val="30"/>
  </w:num>
  <w:num w:numId="15">
    <w:abstractNumId w:val="22"/>
  </w:num>
  <w:num w:numId="16">
    <w:abstractNumId w:val="29"/>
  </w:num>
  <w:num w:numId="17">
    <w:abstractNumId w:val="27"/>
  </w:num>
  <w:num w:numId="18">
    <w:abstractNumId w:val="12"/>
  </w:num>
  <w:num w:numId="19">
    <w:abstractNumId w:val="24"/>
  </w:num>
  <w:num w:numId="20">
    <w:abstractNumId w:val="3"/>
  </w:num>
  <w:num w:numId="21">
    <w:abstractNumId w:val="20"/>
  </w:num>
  <w:num w:numId="22">
    <w:abstractNumId w:val="31"/>
  </w:num>
  <w:num w:numId="23">
    <w:abstractNumId w:val="7"/>
  </w:num>
  <w:num w:numId="24">
    <w:abstractNumId w:val="1"/>
  </w:num>
  <w:num w:numId="25">
    <w:abstractNumId w:val="14"/>
  </w:num>
  <w:num w:numId="26">
    <w:abstractNumId w:val="10"/>
  </w:num>
  <w:num w:numId="27">
    <w:abstractNumId w:val="25"/>
  </w:num>
  <w:num w:numId="28">
    <w:abstractNumId w:val="11"/>
  </w:num>
  <w:num w:numId="29">
    <w:abstractNumId w:val="8"/>
  </w:num>
  <w:num w:numId="30">
    <w:abstractNumId w:val="6"/>
  </w:num>
  <w:num w:numId="31">
    <w:abstractNumId w:val="33"/>
  </w:num>
  <w:num w:numId="32">
    <w:abstractNumId w:val="16"/>
  </w:num>
  <w:num w:numId="33">
    <w:abstractNumId w:val="34"/>
  </w:num>
  <w:num w:numId="34">
    <w:abstractNumId w:val="17"/>
  </w:num>
  <w:num w:numId="35">
    <w:abstractNumId w:val="1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E0"/>
    <w:rsid w:val="000028AA"/>
    <w:rsid w:val="000A0A4F"/>
    <w:rsid w:val="000B04DD"/>
    <w:rsid w:val="000C2A3A"/>
    <w:rsid w:val="000D35F6"/>
    <w:rsid w:val="00102D6D"/>
    <w:rsid w:val="001173C1"/>
    <w:rsid w:val="0012224E"/>
    <w:rsid w:val="001265AE"/>
    <w:rsid w:val="00147C07"/>
    <w:rsid w:val="00194EED"/>
    <w:rsid w:val="001B63C5"/>
    <w:rsid w:val="001B6A69"/>
    <w:rsid w:val="001C3178"/>
    <w:rsid w:val="001D12EE"/>
    <w:rsid w:val="001D5F21"/>
    <w:rsid w:val="0022136B"/>
    <w:rsid w:val="00251096"/>
    <w:rsid w:val="0025793D"/>
    <w:rsid w:val="00265BBC"/>
    <w:rsid w:val="002674D0"/>
    <w:rsid w:val="002808A3"/>
    <w:rsid w:val="00285D77"/>
    <w:rsid w:val="00292719"/>
    <w:rsid w:val="002C1417"/>
    <w:rsid w:val="002C502B"/>
    <w:rsid w:val="002C62CE"/>
    <w:rsid w:val="002C6646"/>
    <w:rsid w:val="002D1845"/>
    <w:rsid w:val="002D70CD"/>
    <w:rsid w:val="002F348F"/>
    <w:rsid w:val="00340359"/>
    <w:rsid w:val="003421D3"/>
    <w:rsid w:val="00343440"/>
    <w:rsid w:val="00366926"/>
    <w:rsid w:val="003912E3"/>
    <w:rsid w:val="003A160E"/>
    <w:rsid w:val="003B00BA"/>
    <w:rsid w:val="003C0F03"/>
    <w:rsid w:val="003C3E7B"/>
    <w:rsid w:val="003D482E"/>
    <w:rsid w:val="00431748"/>
    <w:rsid w:val="00432F35"/>
    <w:rsid w:val="00473FE5"/>
    <w:rsid w:val="00475117"/>
    <w:rsid w:val="00476BCB"/>
    <w:rsid w:val="004850CD"/>
    <w:rsid w:val="004B5BCC"/>
    <w:rsid w:val="004C02B9"/>
    <w:rsid w:val="004C0D28"/>
    <w:rsid w:val="004E2936"/>
    <w:rsid w:val="004F2064"/>
    <w:rsid w:val="004F6B1A"/>
    <w:rsid w:val="004F7927"/>
    <w:rsid w:val="00523C02"/>
    <w:rsid w:val="00543783"/>
    <w:rsid w:val="00545161"/>
    <w:rsid w:val="00552F4A"/>
    <w:rsid w:val="0057021F"/>
    <w:rsid w:val="00570293"/>
    <w:rsid w:val="00593DC0"/>
    <w:rsid w:val="005A7881"/>
    <w:rsid w:val="005C4397"/>
    <w:rsid w:val="005C6EF5"/>
    <w:rsid w:val="005D1945"/>
    <w:rsid w:val="005D3EE2"/>
    <w:rsid w:val="005F4DE2"/>
    <w:rsid w:val="00601D42"/>
    <w:rsid w:val="00602EBE"/>
    <w:rsid w:val="006057BF"/>
    <w:rsid w:val="00620047"/>
    <w:rsid w:val="00622584"/>
    <w:rsid w:val="006328F9"/>
    <w:rsid w:val="00636524"/>
    <w:rsid w:val="00650B99"/>
    <w:rsid w:val="00661728"/>
    <w:rsid w:val="006D119B"/>
    <w:rsid w:val="006F5D76"/>
    <w:rsid w:val="00700C5F"/>
    <w:rsid w:val="007333DB"/>
    <w:rsid w:val="00742B5B"/>
    <w:rsid w:val="007664AD"/>
    <w:rsid w:val="00766D5A"/>
    <w:rsid w:val="007704F6"/>
    <w:rsid w:val="007A7C67"/>
    <w:rsid w:val="00822F4E"/>
    <w:rsid w:val="00826AFA"/>
    <w:rsid w:val="00851495"/>
    <w:rsid w:val="008625F3"/>
    <w:rsid w:val="00873951"/>
    <w:rsid w:val="0088733E"/>
    <w:rsid w:val="0089724B"/>
    <w:rsid w:val="008B2D05"/>
    <w:rsid w:val="008B2E88"/>
    <w:rsid w:val="008B4E00"/>
    <w:rsid w:val="008D5A76"/>
    <w:rsid w:val="00913E2C"/>
    <w:rsid w:val="009301B3"/>
    <w:rsid w:val="0094025C"/>
    <w:rsid w:val="00946E51"/>
    <w:rsid w:val="009539E8"/>
    <w:rsid w:val="00966DDE"/>
    <w:rsid w:val="009A0B17"/>
    <w:rsid w:val="009A4D07"/>
    <w:rsid w:val="009A671B"/>
    <w:rsid w:val="009B57F4"/>
    <w:rsid w:val="009C1A8D"/>
    <w:rsid w:val="009D28AE"/>
    <w:rsid w:val="009D45BD"/>
    <w:rsid w:val="009D7847"/>
    <w:rsid w:val="009F7F87"/>
    <w:rsid w:val="00A25BE0"/>
    <w:rsid w:val="00A26E05"/>
    <w:rsid w:val="00A54B00"/>
    <w:rsid w:val="00A568D6"/>
    <w:rsid w:val="00A60D91"/>
    <w:rsid w:val="00AB22D7"/>
    <w:rsid w:val="00AC4E82"/>
    <w:rsid w:val="00AF4308"/>
    <w:rsid w:val="00B073AF"/>
    <w:rsid w:val="00B10E4B"/>
    <w:rsid w:val="00B2181B"/>
    <w:rsid w:val="00B45A37"/>
    <w:rsid w:val="00B61F8D"/>
    <w:rsid w:val="00B666FD"/>
    <w:rsid w:val="00B675C8"/>
    <w:rsid w:val="00B72F52"/>
    <w:rsid w:val="00B73881"/>
    <w:rsid w:val="00B97A9D"/>
    <w:rsid w:val="00BA7830"/>
    <w:rsid w:val="00BB3ECE"/>
    <w:rsid w:val="00BC59A1"/>
    <w:rsid w:val="00C07D68"/>
    <w:rsid w:val="00C20ECB"/>
    <w:rsid w:val="00C46051"/>
    <w:rsid w:val="00C535A7"/>
    <w:rsid w:val="00C57ECE"/>
    <w:rsid w:val="00C63004"/>
    <w:rsid w:val="00C65EA5"/>
    <w:rsid w:val="00C80742"/>
    <w:rsid w:val="00CA3115"/>
    <w:rsid w:val="00CA4EA3"/>
    <w:rsid w:val="00CA7B5E"/>
    <w:rsid w:val="00CA7EFE"/>
    <w:rsid w:val="00CD0CD5"/>
    <w:rsid w:val="00CD7989"/>
    <w:rsid w:val="00CE27FC"/>
    <w:rsid w:val="00D12801"/>
    <w:rsid w:val="00D16E0F"/>
    <w:rsid w:val="00D201E2"/>
    <w:rsid w:val="00D26DA3"/>
    <w:rsid w:val="00D32EE7"/>
    <w:rsid w:val="00D43220"/>
    <w:rsid w:val="00D56FAA"/>
    <w:rsid w:val="00D70F36"/>
    <w:rsid w:val="00D965C8"/>
    <w:rsid w:val="00DA6124"/>
    <w:rsid w:val="00DB344B"/>
    <w:rsid w:val="00DB502E"/>
    <w:rsid w:val="00DD4A4C"/>
    <w:rsid w:val="00DE5109"/>
    <w:rsid w:val="00DF50EE"/>
    <w:rsid w:val="00DF6058"/>
    <w:rsid w:val="00E21DD4"/>
    <w:rsid w:val="00E4520C"/>
    <w:rsid w:val="00E51A8D"/>
    <w:rsid w:val="00E534DE"/>
    <w:rsid w:val="00E53D0B"/>
    <w:rsid w:val="00EB0B62"/>
    <w:rsid w:val="00EC0BE3"/>
    <w:rsid w:val="00ED02F2"/>
    <w:rsid w:val="00ED5A4C"/>
    <w:rsid w:val="00ED6C72"/>
    <w:rsid w:val="00F04A3D"/>
    <w:rsid w:val="00F23367"/>
    <w:rsid w:val="00F5758B"/>
    <w:rsid w:val="00F85BBC"/>
    <w:rsid w:val="00F923ED"/>
    <w:rsid w:val="00FA2A4E"/>
    <w:rsid w:val="00FA6855"/>
    <w:rsid w:val="00FC449A"/>
    <w:rsid w:val="00FD04CF"/>
    <w:rsid w:val="00FE2F29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522722"/>
  <w15:docId w15:val="{AD73C2EB-8D9E-47AB-9D34-7C9451FF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A4C"/>
    <w:rPr>
      <w:rFonts w:ascii="Arial" w:hAnsi="Arial" w:cs="Arial"/>
      <w:sz w:val="18"/>
    </w:rPr>
  </w:style>
  <w:style w:type="paragraph" w:styleId="Nadpis1">
    <w:name w:val="heading 1"/>
    <w:basedOn w:val="Normln"/>
    <w:next w:val="Normln"/>
    <w:qFormat/>
    <w:rsid w:val="00D16E0F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A7830"/>
    <w:pPr>
      <w:keepNext/>
      <w:jc w:val="both"/>
      <w:outlineLvl w:val="3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6E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6E0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16E0F"/>
    <w:pPr>
      <w:spacing w:before="120"/>
      <w:jc w:val="both"/>
    </w:pPr>
    <w:rPr>
      <w:rFonts w:ascii="Tahoma" w:hAnsi="Tahoma"/>
      <w:b/>
      <w:kern w:val="20"/>
      <w:sz w:val="28"/>
      <w:u w:val="single"/>
    </w:rPr>
  </w:style>
  <w:style w:type="paragraph" w:styleId="Zkladntextodsazen3">
    <w:name w:val="Body Text Indent 3"/>
    <w:basedOn w:val="Normln"/>
    <w:rsid w:val="00D16E0F"/>
    <w:pPr>
      <w:spacing w:before="120"/>
      <w:ind w:left="1134"/>
    </w:pPr>
    <w:rPr>
      <w:rFonts w:ascii="Tahoma" w:hAnsi="Tahoma"/>
      <w:color w:val="FF0000"/>
      <w:kern w:val="20"/>
    </w:rPr>
  </w:style>
  <w:style w:type="paragraph" w:styleId="Zkladntextodsazen">
    <w:name w:val="Body Text Indent"/>
    <w:basedOn w:val="Normln"/>
    <w:rsid w:val="00D16E0F"/>
    <w:pPr>
      <w:spacing w:before="120"/>
      <w:ind w:left="1134"/>
    </w:pPr>
    <w:rPr>
      <w:rFonts w:ascii="Tahoma" w:hAnsi="Tahoma"/>
      <w:kern w:val="20"/>
    </w:rPr>
  </w:style>
  <w:style w:type="paragraph" w:styleId="Zkladntextodsazen2">
    <w:name w:val="Body Text Indent 2"/>
    <w:basedOn w:val="Normln"/>
    <w:rsid w:val="00D16E0F"/>
    <w:pPr>
      <w:tabs>
        <w:tab w:val="left" w:pos="426"/>
        <w:tab w:val="left" w:pos="2835"/>
        <w:tab w:val="left" w:pos="4536"/>
      </w:tabs>
      <w:ind w:left="426"/>
    </w:pPr>
    <w:rPr>
      <w:snapToGrid w:val="0"/>
    </w:rPr>
  </w:style>
  <w:style w:type="paragraph" w:styleId="Zkladntext2">
    <w:name w:val="Body Text 2"/>
    <w:basedOn w:val="Normln"/>
    <w:rsid w:val="00D16E0F"/>
    <w:pPr>
      <w:tabs>
        <w:tab w:val="left" w:pos="7655"/>
      </w:tabs>
    </w:pPr>
    <w:rPr>
      <w:lang w:val="sk-SK"/>
    </w:rPr>
  </w:style>
  <w:style w:type="paragraph" w:styleId="Zkladntext3">
    <w:name w:val="Body Text 3"/>
    <w:basedOn w:val="Normln"/>
    <w:rsid w:val="00D16E0F"/>
    <w:pPr>
      <w:jc w:val="center"/>
    </w:pPr>
  </w:style>
  <w:style w:type="character" w:styleId="Odkaznakoment">
    <w:name w:val="annotation reference"/>
    <w:rsid w:val="00F04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4A3D"/>
    <w:rPr>
      <w:rFonts w:cs="Times New Roman"/>
      <w:sz w:val="20"/>
    </w:rPr>
  </w:style>
  <w:style w:type="character" w:customStyle="1" w:styleId="TextkomenteChar">
    <w:name w:val="Text komentáře Char"/>
    <w:link w:val="Textkomente"/>
    <w:rsid w:val="00F04A3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04A3D"/>
    <w:rPr>
      <w:b/>
      <w:bCs/>
    </w:rPr>
  </w:style>
  <w:style w:type="character" w:customStyle="1" w:styleId="PedmtkomenteChar">
    <w:name w:val="Předmět komentáře Char"/>
    <w:link w:val="Pedmtkomente"/>
    <w:rsid w:val="00F04A3D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F04A3D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F04A3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1173C1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BA7830"/>
    <w:rPr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BA7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830"/>
    <w:pPr>
      <w:ind w:left="720"/>
    </w:pPr>
    <w:rPr>
      <w:rFonts w:ascii="Times New Roman" w:hAnsi="Times New Roman" w:cs="Times New Roman"/>
      <w:sz w:val="20"/>
    </w:rPr>
  </w:style>
  <w:style w:type="character" w:styleId="Sledovanodkaz">
    <w:name w:val="FollowedHyperlink"/>
    <w:basedOn w:val="Standardnpsmoodstavce"/>
    <w:semiHidden/>
    <w:unhideWhenUsed/>
    <w:rsid w:val="007333DB"/>
    <w:rPr>
      <w:color w:val="800080" w:themeColor="followedHyperlink"/>
      <w:u w:val="single"/>
    </w:rPr>
  </w:style>
  <w:style w:type="paragraph" w:styleId="Podnadpis">
    <w:name w:val="Subtitle"/>
    <w:basedOn w:val="Normln"/>
    <w:next w:val="Normln"/>
    <w:link w:val="PodnadpisChar"/>
    <w:qFormat/>
    <w:rsid w:val="009A0B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9A0B1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ze">
    <w:name w:val="Revision"/>
    <w:hidden/>
    <w:uiPriority w:val="99"/>
    <w:semiHidden/>
    <w:rsid w:val="00A54B00"/>
    <w:rPr>
      <w:rFonts w:ascii="Arial" w:hAnsi="Arial" w:cs="Arial"/>
      <w:sz w:val="18"/>
    </w:rPr>
  </w:style>
  <w:style w:type="paragraph" w:customStyle="1" w:styleId="pf1">
    <w:name w:val="pf1"/>
    <w:basedOn w:val="Normln"/>
    <w:rsid w:val="00DD4A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f0">
    <w:name w:val="pf0"/>
    <w:basedOn w:val="Normln"/>
    <w:rsid w:val="00DD4A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Standardnpsmoodstavce"/>
    <w:rsid w:val="00DD4A4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Standardnpsmoodstavce"/>
    <w:rsid w:val="00DD4A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sob.cz/politi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23305\AppData\Local\Microsoft\Windows\Temporary%20Internet%20Files\Content.Outlook\5RS95XIL\&#352;ablona_form&#225;t%20s%20vodoznakem_CSOB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FFAF-6F16-4FF6-8B10-539AE9CF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Šablona_formát s vodoznakem_CSOB_CZ.dotx</Template>
  <TotalTime>0</TotalTime>
  <Pages>3</Pages>
  <Words>673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 o mlčenlivosti a výměně důvěrných informací</vt:lpstr>
    </vt:vector>
  </TitlesOfParts>
  <Manager>Vítková Marta</Manager>
  <Company>ČSOB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>Smlouva</dc:subject>
  <dc:creator>ja23305</dc:creator>
  <cp:lastModifiedBy>Radmila Labíková</cp:lastModifiedBy>
  <cp:revision>2</cp:revision>
  <cp:lastPrinted>2014-10-14T06:44:00Z</cp:lastPrinted>
  <dcterms:created xsi:type="dcterms:W3CDTF">2023-11-02T12:24:00Z</dcterms:created>
  <dcterms:modified xsi:type="dcterms:W3CDTF">2023-11-02T12:24:00Z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owner="ja23305" position="TopLeft" marginX="0" marginY="0" classifiedOn="2018-03-20T17:31:40.6541946+01:00"</vt:lpwstr>
  </property>
  <property fmtid="{D5CDD505-2E9C-101B-9397-08002B2CF9AE}" pid="3" name="CSOB-DocumentTagging.ClassificationMark.P01">
    <vt:lpwstr> showPrintedBy="false" showPrintDate="false" language="cs" ApplicationVersion="Microsoft Word, 15.0" addinVersion="5.8.11.0" template="CSOB"&gt;&lt;history bulk="false" class="Veřejné" code="C0" user="KAUCKÁ Linda" date="2018-03-20T17:31:40.669767+01:00" /</vt:lpwstr>
  </property>
  <property fmtid="{D5CDD505-2E9C-101B-9397-08002B2CF9AE}" pid="4" name="CSOB-DocumentTagging.ClassificationMark.P02">
    <vt:lpwstr>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  <property fmtid="{D5CDD505-2E9C-101B-9397-08002B2CF9AE}" pid="8" name="MSIP_Label_296db974-983c-4868-8628-e426985202e0_Enabled">
    <vt:lpwstr>true</vt:lpwstr>
  </property>
  <property fmtid="{D5CDD505-2E9C-101B-9397-08002B2CF9AE}" pid="9" name="MSIP_Label_296db974-983c-4868-8628-e426985202e0_SetDate">
    <vt:lpwstr>2020-10-20T17:32:05Z</vt:lpwstr>
  </property>
  <property fmtid="{D5CDD505-2E9C-101B-9397-08002B2CF9AE}" pid="10" name="MSIP_Label_296db974-983c-4868-8628-e426985202e0_Method">
    <vt:lpwstr>Privileged</vt:lpwstr>
  </property>
  <property fmtid="{D5CDD505-2E9C-101B-9397-08002B2CF9AE}" pid="11" name="MSIP_Label_296db974-983c-4868-8628-e426985202e0_Name">
    <vt:lpwstr>296db974-983c-4868-8628-e426985202e0</vt:lpwstr>
  </property>
  <property fmtid="{D5CDD505-2E9C-101B-9397-08002B2CF9AE}" pid="12" name="MSIP_Label_296db974-983c-4868-8628-e426985202e0_SiteId">
    <vt:lpwstr>64af2aee-7d6c-49ac-a409-192d3fee73b8</vt:lpwstr>
  </property>
  <property fmtid="{D5CDD505-2E9C-101B-9397-08002B2CF9AE}" pid="13" name="MSIP_Label_296db974-983c-4868-8628-e426985202e0_ActionId">
    <vt:lpwstr>d774d166-624b-4af8-b24b-f14d27887e5d</vt:lpwstr>
  </property>
  <property fmtid="{D5CDD505-2E9C-101B-9397-08002B2CF9AE}" pid="14" name="MSIP_Label_296db974-983c-4868-8628-e426985202e0_ContentBits">
    <vt:lpwstr>0</vt:lpwstr>
  </property>
</Properties>
</file>