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614E" w14:textId="324DD826" w:rsidR="009602B6" w:rsidRPr="00CE3E90" w:rsidRDefault="00A10DCE" w:rsidP="00A10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F452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 ke Smlouvě o </w:t>
      </w:r>
      <w:r w:rsidR="00E21D89">
        <w:rPr>
          <w:rFonts w:ascii="Times New Roman" w:hAnsi="Times New Roman" w:cs="Times New Roman"/>
          <w:b/>
          <w:bCs/>
          <w:sz w:val="28"/>
          <w:szCs w:val="28"/>
        </w:rPr>
        <w:t>dílo</w:t>
      </w:r>
    </w:p>
    <w:p w14:paraId="57F87476" w14:textId="16E5CE74" w:rsidR="00A10DCE" w:rsidRPr="00A10DCE" w:rsidRDefault="00A10DCE" w:rsidP="00A10DC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0DCE">
        <w:rPr>
          <w:rFonts w:ascii="Times New Roman" w:hAnsi="Times New Roman" w:cs="Times New Roman"/>
          <w:i/>
          <w:iCs/>
          <w:sz w:val="24"/>
          <w:szCs w:val="24"/>
        </w:rPr>
        <w:t>uzavřený níže uvedeného dne, měsíce a roku mezi dále uvedenými smluvními stranami:</w:t>
      </w:r>
    </w:p>
    <w:p w14:paraId="1F93160D" w14:textId="77777777" w:rsidR="00A10DCE" w:rsidRPr="00E21D89" w:rsidRDefault="00A10DCE" w:rsidP="00E21D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6E8C1" w14:textId="48BA9D77" w:rsidR="00596DDC" w:rsidRPr="00596DDC" w:rsidRDefault="00596DDC" w:rsidP="00596DDC">
      <w:pPr>
        <w:numPr>
          <w:ilvl w:val="12"/>
          <w:numId w:val="0"/>
        </w:numPr>
        <w:tabs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596DDC">
        <w:rPr>
          <w:rFonts w:ascii="Times New Roman" w:hAnsi="Times New Roman"/>
          <w:b/>
          <w:sz w:val="24"/>
          <w:szCs w:val="24"/>
        </w:rPr>
        <w:t>Objednatel:</w:t>
      </w:r>
      <w:r w:rsidRPr="00596DD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6DDC">
        <w:rPr>
          <w:rFonts w:ascii="Times New Roman" w:hAnsi="Times New Roman"/>
          <w:b/>
          <w:sz w:val="24"/>
          <w:szCs w:val="24"/>
        </w:rPr>
        <w:t xml:space="preserve">Statutární město Ostrava </w:t>
      </w:r>
    </w:p>
    <w:p w14:paraId="49BBE5A4" w14:textId="35A2FC6C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sídlo: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Prokešovo náměstí 1803/8, 729 30 Ostrava-Moravská Ostrava</w:t>
      </w:r>
    </w:p>
    <w:p w14:paraId="4865A0E4" w14:textId="1CB3B7E8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IČO: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00845451</w:t>
      </w:r>
    </w:p>
    <w:p w14:paraId="7DDA1C46" w14:textId="2F74537D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DIČ: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CZ00845451 (plátce DPH)</w:t>
      </w:r>
    </w:p>
    <w:p w14:paraId="337B9447" w14:textId="7622C88A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Městský obvod: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b/>
          <w:bCs/>
          <w:sz w:val="24"/>
          <w:szCs w:val="24"/>
        </w:rPr>
        <w:t>Městský obvod Vítkovice</w:t>
      </w:r>
    </w:p>
    <w:p w14:paraId="26F44288" w14:textId="77777777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adresa městského obvodu:</w:t>
      </w:r>
      <w:r w:rsidRPr="00596DDC">
        <w:rPr>
          <w:rFonts w:ascii="Times New Roman" w:hAnsi="Times New Roman"/>
          <w:sz w:val="24"/>
          <w:szCs w:val="24"/>
        </w:rPr>
        <w:tab/>
        <w:t>Mírové náměstí 516/1, 703 79 Ostrava-Vítkovice</w:t>
      </w:r>
      <w:r w:rsidRPr="00596DDC">
        <w:rPr>
          <w:rFonts w:ascii="Times New Roman" w:hAnsi="Times New Roman"/>
          <w:sz w:val="24"/>
          <w:szCs w:val="24"/>
        </w:rPr>
        <w:tab/>
      </w:r>
    </w:p>
    <w:p w14:paraId="03A933FA" w14:textId="3A37BD17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2410" w:hanging="2410"/>
        <w:jc w:val="both"/>
        <w:rPr>
          <w:rFonts w:ascii="Times New Roman" w:hAnsi="Times New Roman"/>
          <w:kern w:val="28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zastoupený: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Richardem Čermákem, starostou</w:t>
      </w:r>
    </w:p>
    <w:p w14:paraId="0D3BA5C3" w14:textId="3EEB330D" w:rsidR="00596DDC" w:rsidRPr="00596DDC" w:rsidRDefault="00596DDC" w:rsidP="00596DD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Číslo účtu:</w:t>
      </w:r>
      <w:r w:rsidR="00C37F48">
        <w:rPr>
          <w:rFonts w:ascii="Times New Roman" w:hAnsi="Times New Roman"/>
          <w:sz w:val="24"/>
          <w:szCs w:val="24"/>
        </w:rPr>
        <w:tab/>
      </w:r>
      <w:r w:rsidR="00C37F48">
        <w:rPr>
          <w:rFonts w:ascii="Times New Roman" w:hAnsi="Times New Roman"/>
          <w:sz w:val="24"/>
          <w:szCs w:val="24"/>
        </w:rPr>
        <w:tab/>
      </w:r>
      <w:r w:rsidR="00C37F48"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27-1649309349/0800</w:t>
      </w:r>
    </w:p>
    <w:p w14:paraId="4452D633" w14:textId="218F7C9B" w:rsid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bankovní spojení: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Česká spořitelna a.s.</w:t>
      </w:r>
    </w:p>
    <w:p w14:paraId="18AC180F" w14:textId="1D23B172" w:rsid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B2C84" w14:textId="32BBE8F4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(dále jen „</w:t>
      </w:r>
      <w:r w:rsidRPr="00596DDC">
        <w:rPr>
          <w:rFonts w:ascii="Times New Roman" w:hAnsi="Times New Roman"/>
          <w:b/>
          <w:bCs/>
          <w:i/>
          <w:iCs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“)</w:t>
      </w:r>
    </w:p>
    <w:p w14:paraId="38F02A62" w14:textId="6DE4ACDC" w:rsidR="00596DDC" w:rsidRDefault="00596DDC" w:rsidP="00596DD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8C8540D" w14:textId="384D78B9" w:rsidR="00596DDC" w:rsidRPr="00596DDC" w:rsidRDefault="00596DDC" w:rsidP="00596DD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</w:p>
    <w:p w14:paraId="7096D2DB" w14:textId="77777777" w:rsidR="00596DDC" w:rsidRPr="00596DDC" w:rsidRDefault="00596DDC" w:rsidP="00596DD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52412EB" w14:textId="6CE0E189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</w:rPr>
      </w:pPr>
      <w:r w:rsidRPr="00596DDC">
        <w:rPr>
          <w:rFonts w:ascii="Times New Roman" w:hAnsi="Times New Roman"/>
          <w:b/>
          <w:sz w:val="24"/>
          <w:szCs w:val="24"/>
        </w:rPr>
        <w:t>Zhotovitel:</w:t>
      </w:r>
      <w:r w:rsidRPr="00596DD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6DDC">
        <w:rPr>
          <w:rFonts w:ascii="Times New Roman" w:hAnsi="Times New Roman"/>
          <w:b/>
          <w:sz w:val="24"/>
          <w:szCs w:val="24"/>
        </w:rPr>
        <w:tab/>
      </w:r>
      <w:r w:rsidRPr="00596DDC">
        <w:rPr>
          <w:rFonts w:ascii="Times New Roman" w:hAnsi="Times New Roman"/>
          <w:b/>
          <w:bCs/>
          <w:sz w:val="24"/>
          <w:szCs w:val="24"/>
        </w:rPr>
        <w:t>KIRK, spol. s r.o.</w:t>
      </w:r>
      <w:r w:rsidRPr="00596DDC">
        <w:rPr>
          <w:rFonts w:ascii="Times New Roman" w:hAnsi="Times New Roman"/>
          <w:b/>
          <w:sz w:val="24"/>
          <w:szCs w:val="24"/>
        </w:rPr>
        <w:tab/>
      </w:r>
    </w:p>
    <w:p w14:paraId="33F6A8D9" w14:textId="0A39311F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sídlo:</w:t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Rudná 1117/</w:t>
      </w:r>
      <w:proofErr w:type="gramStart"/>
      <w:r w:rsidRPr="00596DDC">
        <w:rPr>
          <w:rFonts w:ascii="Times New Roman" w:hAnsi="Times New Roman"/>
          <w:sz w:val="24"/>
          <w:szCs w:val="24"/>
        </w:rPr>
        <w:t>30a</w:t>
      </w:r>
      <w:proofErr w:type="gramEnd"/>
      <w:r w:rsidRPr="00596DDC">
        <w:rPr>
          <w:rFonts w:ascii="Times New Roman" w:hAnsi="Times New Roman"/>
          <w:sz w:val="24"/>
          <w:szCs w:val="24"/>
        </w:rPr>
        <w:t>, Vítkovice, 703 00 Ostrava</w:t>
      </w:r>
    </w:p>
    <w:p w14:paraId="18B860C1" w14:textId="4F1E188D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IČ:</w:t>
      </w:r>
      <w:r w:rsidRPr="00596DDC"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 xml:space="preserve">42867941 </w:t>
      </w:r>
    </w:p>
    <w:p w14:paraId="7464905F" w14:textId="50A0AC18" w:rsidR="00596DDC" w:rsidRPr="00596DDC" w:rsidRDefault="00596DDC" w:rsidP="00596DDC">
      <w:pPr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zastoupený:</w:t>
      </w:r>
      <w:r w:rsidRPr="00596DDC"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>Zdeňkem Novotným, jednatelem</w:t>
      </w:r>
    </w:p>
    <w:p w14:paraId="5103788F" w14:textId="0F1D30BE" w:rsidR="00596DDC" w:rsidRDefault="00596DDC" w:rsidP="00596DDC">
      <w:pPr>
        <w:pStyle w:val="Zkladntext2"/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DC">
        <w:rPr>
          <w:rFonts w:ascii="Times New Roman" w:hAnsi="Times New Roman"/>
          <w:sz w:val="24"/>
          <w:szCs w:val="24"/>
        </w:rPr>
        <w:t>bankovní spojení:</w:t>
      </w:r>
      <w:r w:rsidRPr="00596DDC"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6DDC">
        <w:rPr>
          <w:rFonts w:ascii="Times New Roman" w:hAnsi="Times New Roman"/>
          <w:sz w:val="24"/>
          <w:szCs w:val="24"/>
        </w:rPr>
        <w:t xml:space="preserve">537553/5500, </w:t>
      </w:r>
      <w:proofErr w:type="spellStart"/>
      <w:r w:rsidRPr="00596DDC">
        <w:rPr>
          <w:rFonts w:ascii="Times New Roman" w:hAnsi="Times New Roman"/>
          <w:sz w:val="24"/>
          <w:szCs w:val="24"/>
        </w:rPr>
        <w:t>Raiffeisen</w:t>
      </w:r>
      <w:proofErr w:type="spellEnd"/>
      <w:r w:rsidRPr="00596DDC">
        <w:rPr>
          <w:rFonts w:ascii="Times New Roman" w:hAnsi="Times New Roman"/>
          <w:sz w:val="24"/>
          <w:szCs w:val="24"/>
        </w:rPr>
        <w:t xml:space="preserve"> Bank a. s.</w:t>
      </w:r>
    </w:p>
    <w:p w14:paraId="6DE3B333" w14:textId="535EA4FC" w:rsidR="00596DDC" w:rsidRDefault="00596DDC" w:rsidP="00596DDC">
      <w:pPr>
        <w:pStyle w:val="Zkladntext2"/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C4251" w14:textId="1E25A824" w:rsidR="00596DDC" w:rsidRDefault="00596DDC" w:rsidP="00596DDC">
      <w:pPr>
        <w:pStyle w:val="Zkladntext2"/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cs-CZ"/>
        </w:rPr>
        <w:t>(dále jen „</w:t>
      </w:r>
      <w:r w:rsidRPr="00596DD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>zhotovitel</w:t>
      </w:r>
      <w:r>
        <w:rPr>
          <w:rFonts w:ascii="Times New Roman" w:hAnsi="Times New Roman"/>
          <w:sz w:val="24"/>
          <w:szCs w:val="24"/>
          <w:lang w:val="cs-CZ"/>
        </w:rPr>
        <w:t>“)</w:t>
      </w:r>
    </w:p>
    <w:p w14:paraId="25B02EB8" w14:textId="72FD00D0" w:rsidR="00596DDC" w:rsidRDefault="00596DDC" w:rsidP="00596DDC">
      <w:pPr>
        <w:pStyle w:val="Zkladntext2"/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F151FB3" w14:textId="280BDFB8" w:rsidR="00596DDC" w:rsidRPr="00596DDC" w:rsidRDefault="00596DDC" w:rsidP="00596DDC">
      <w:pPr>
        <w:pStyle w:val="Zkladntext2"/>
        <w:numPr>
          <w:ilvl w:val="12"/>
          <w:numId w:val="0"/>
        </w:num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(objednatel a zhotovitel společně také jako „</w:t>
      </w:r>
      <w:r w:rsidRPr="00596DDC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>smluvní strany</w:t>
      </w:r>
      <w:r>
        <w:rPr>
          <w:rFonts w:ascii="Times New Roman" w:hAnsi="Times New Roman"/>
          <w:sz w:val="24"/>
          <w:szCs w:val="24"/>
          <w:lang w:val="cs-CZ"/>
        </w:rPr>
        <w:t>“)</w:t>
      </w:r>
    </w:p>
    <w:p w14:paraId="38D73852" w14:textId="77777777" w:rsidR="00E21D89" w:rsidRDefault="00E21D89" w:rsidP="00CE3E90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4FD4DE50" w14:textId="76731AC7" w:rsidR="00A10DCE" w:rsidRPr="00A10DCE" w:rsidRDefault="00A10DCE" w:rsidP="00CE3E90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A10DC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I.</w:t>
      </w:r>
      <w:r w:rsidR="00CE3E9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A10DC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Úvodní ustanovení</w:t>
      </w:r>
    </w:p>
    <w:p w14:paraId="553E1D20" w14:textId="3B7028E0" w:rsidR="00A10DCE" w:rsidRDefault="00A10DCE" w:rsidP="00CE3E9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uzavřely dne</w:t>
      </w:r>
      <w:r w:rsidR="000D4053">
        <w:rPr>
          <w:rFonts w:ascii="Times New Roman" w:hAnsi="Times New Roman" w:cs="Times New Roman"/>
          <w:sz w:val="24"/>
          <w:szCs w:val="24"/>
        </w:rPr>
        <w:t xml:space="preserve"> 31.8.2023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mlouvu o </w:t>
      </w:r>
      <w:r w:rsidR="00E21D89">
        <w:rPr>
          <w:rFonts w:ascii="Times New Roman" w:hAnsi="Times New Roman" w:cs="Times New Roman"/>
          <w:sz w:val="24"/>
          <w:szCs w:val="24"/>
        </w:rPr>
        <w:t>dílo</w:t>
      </w:r>
      <w:r w:rsidR="000D4053">
        <w:rPr>
          <w:rFonts w:ascii="Times New Roman" w:hAnsi="Times New Roman" w:cs="Times New Roman"/>
          <w:sz w:val="24"/>
          <w:szCs w:val="24"/>
        </w:rPr>
        <w:t xml:space="preserve"> „Rekonstrukce oplocení“</w:t>
      </w:r>
      <w:r w:rsidR="00E21D89">
        <w:rPr>
          <w:rFonts w:ascii="Times New Roman" w:hAnsi="Times New Roman" w:cs="Times New Roman"/>
          <w:sz w:val="24"/>
          <w:szCs w:val="24"/>
        </w:rPr>
        <w:t xml:space="preserve">, jejímž předmětem je zejména závazek zhotovitele </w:t>
      </w:r>
      <w:r w:rsidR="00E21D89" w:rsidRPr="00E21D89">
        <w:rPr>
          <w:rFonts w:ascii="Times New Roman" w:hAnsi="Times New Roman" w:cs="Times New Roman"/>
          <w:sz w:val="24"/>
          <w:szCs w:val="24"/>
        </w:rPr>
        <w:t>provést pro objednatele na svůj náklad a nebezpečí dílo „</w:t>
      </w:r>
      <w:r w:rsidR="000D4053">
        <w:rPr>
          <w:rFonts w:ascii="Times New Roman" w:hAnsi="Times New Roman" w:cs="Times New Roman"/>
          <w:sz w:val="24"/>
          <w:szCs w:val="24"/>
        </w:rPr>
        <w:t xml:space="preserve">Rekonstrukce oplocení“ </w:t>
      </w:r>
      <w:r w:rsidR="00905369">
        <w:rPr>
          <w:rFonts w:ascii="Times New Roman" w:hAnsi="Times New Roman" w:cs="Times New Roman"/>
          <w:sz w:val="24"/>
          <w:szCs w:val="24"/>
        </w:rPr>
        <w:t>v Ostravě-Vítkovicích</w:t>
      </w:r>
      <w:r w:rsidR="000D4053">
        <w:rPr>
          <w:rFonts w:ascii="Times New Roman" w:hAnsi="Times New Roman" w:cs="Times New Roman"/>
          <w:sz w:val="24"/>
          <w:szCs w:val="24"/>
        </w:rPr>
        <w:t xml:space="preserve"> dle projektové dokumentace stavby a v rozsahu zadávací dokumentace</w:t>
      </w:r>
      <w:r w:rsidR="00E21D89" w:rsidRPr="00E21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Smlouva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E21D89">
        <w:rPr>
          <w:rFonts w:ascii="Times New Roman" w:hAnsi="Times New Roman" w:cs="Times New Roman"/>
          <w:b/>
          <w:bCs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0D115092" w14:textId="5E4C0BC3" w:rsidR="00B4710E" w:rsidRPr="000D4053" w:rsidRDefault="00A10DCE" w:rsidP="00CE3E90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053">
        <w:rPr>
          <w:rFonts w:ascii="Times New Roman" w:hAnsi="Times New Roman" w:cs="Times New Roman"/>
          <w:sz w:val="24"/>
          <w:szCs w:val="24"/>
        </w:rPr>
        <w:t xml:space="preserve">Smluvní strany se nyní dohodly Smlouvu o </w:t>
      </w:r>
      <w:r w:rsidR="00E21D89" w:rsidRPr="000D4053">
        <w:rPr>
          <w:rFonts w:ascii="Times New Roman" w:hAnsi="Times New Roman" w:cs="Times New Roman"/>
          <w:sz w:val="24"/>
          <w:szCs w:val="24"/>
        </w:rPr>
        <w:t xml:space="preserve">dílo </w:t>
      </w:r>
      <w:r w:rsidRPr="000D4053">
        <w:rPr>
          <w:rFonts w:ascii="Times New Roman" w:hAnsi="Times New Roman" w:cs="Times New Roman"/>
          <w:sz w:val="24"/>
          <w:szCs w:val="24"/>
        </w:rPr>
        <w:t>upravit tímto dodatkem</w:t>
      </w:r>
      <w:r w:rsidR="000D4053">
        <w:rPr>
          <w:rFonts w:ascii="Times New Roman" w:hAnsi="Times New Roman" w:cs="Times New Roman"/>
          <w:sz w:val="24"/>
          <w:szCs w:val="24"/>
        </w:rPr>
        <w:t>.</w:t>
      </w:r>
      <w:r w:rsidRPr="000D4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ADFDC" w14:textId="77777777" w:rsidR="00B4710E" w:rsidRDefault="00B4710E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C4B63" w14:textId="6F6399B6" w:rsidR="00A10DCE" w:rsidRPr="00A10DCE" w:rsidRDefault="00A10DCE" w:rsidP="00CE3E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4D9ED7D5" w14:textId="2834A178" w:rsidR="000D4053" w:rsidRDefault="000D4053" w:rsidP="000D4053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after="60"/>
        <w:rPr>
          <w:szCs w:val="24"/>
        </w:rPr>
      </w:pPr>
      <w:r w:rsidRPr="000D4053">
        <w:rPr>
          <w:szCs w:val="24"/>
        </w:rPr>
        <w:t xml:space="preserve">Smluvní strany se dohodly na změně ceny díla v souladu se změnovým listem č. </w:t>
      </w:r>
      <w:r w:rsidR="00031196">
        <w:rPr>
          <w:szCs w:val="24"/>
        </w:rPr>
        <w:t>1</w:t>
      </w:r>
      <w:r w:rsidRPr="000D4053">
        <w:rPr>
          <w:szCs w:val="24"/>
        </w:rPr>
        <w:t>, který je přílohou tohoto dodatku, a to tak, že p</w:t>
      </w:r>
      <w:r>
        <w:rPr>
          <w:szCs w:val="24"/>
        </w:rPr>
        <w:t>o</w:t>
      </w:r>
      <w:r w:rsidRPr="000D4053">
        <w:rPr>
          <w:szCs w:val="24"/>
        </w:rPr>
        <w:t>n</w:t>
      </w:r>
      <w:r>
        <w:rPr>
          <w:szCs w:val="24"/>
        </w:rPr>
        <w:t>i</w:t>
      </w:r>
      <w:r w:rsidRPr="000D4053">
        <w:rPr>
          <w:szCs w:val="24"/>
        </w:rPr>
        <w:t xml:space="preserve">žují </w:t>
      </w:r>
      <w:r w:rsidR="004543CE">
        <w:rPr>
          <w:szCs w:val="24"/>
        </w:rPr>
        <w:t xml:space="preserve">smluvní </w:t>
      </w:r>
      <w:r w:rsidRPr="000D4053">
        <w:rPr>
          <w:szCs w:val="24"/>
        </w:rPr>
        <w:t xml:space="preserve">cenu díla o méněpráce dle změnového listu o částku </w:t>
      </w:r>
      <w:proofErr w:type="gramStart"/>
      <w:r w:rsidRPr="000D4053">
        <w:rPr>
          <w:szCs w:val="24"/>
        </w:rPr>
        <w:t>55.000,-</w:t>
      </w:r>
      <w:proofErr w:type="gramEnd"/>
      <w:r w:rsidRPr="000D4053">
        <w:rPr>
          <w:szCs w:val="24"/>
        </w:rPr>
        <w:t xml:space="preserve"> Kč bez DPH (slovy: </w:t>
      </w:r>
      <w:r w:rsidRPr="00F452BD">
        <w:rPr>
          <w:i/>
          <w:iCs/>
          <w:szCs w:val="24"/>
        </w:rPr>
        <w:t>padesát pět tisíc korun českých</w:t>
      </w:r>
      <w:r w:rsidRPr="000D4053">
        <w:rPr>
          <w:szCs w:val="24"/>
        </w:rPr>
        <w:t>).</w:t>
      </w:r>
    </w:p>
    <w:p w14:paraId="16704CBB" w14:textId="0283D40C" w:rsidR="000D4053" w:rsidRDefault="000D4053" w:rsidP="000D4053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after="60"/>
        <w:rPr>
          <w:szCs w:val="24"/>
        </w:rPr>
      </w:pPr>
      <w:r>
        <w:rPr>
          <w:szCs w:val="24"/>
        </w:rPr>
        <w:t>Smluvní strany se v návaznosti na změnový list dohodl</w:t>
      </w:r>
      <w:r w:rsidR="004543CE">
        <w:rPr>
          <w:szCs w:val="24"/>
        </w:rPr>
        <w:t>y</w:t>
      </w:r>
      <w:r>
        <w:rPr>
          <w:szCs w:val="24"/>
        </w:rPr>
        <w:t xml:space="preserve"> na následující ceně díla: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948"/>
      </w:tblGrid>
      <w:tr w:rsidR="000D4053" w:rsidRPr="00E30424" w14:paraId="1E9C9F31" w14:textId="77777777" w:rsidTr="00F452BD">
        <w:trPr>
          <w:trHeight w:val="571"/>
        </w:trPr>
        <w:tc>
          <w:tcPr>
            <w:tcW w:w="6095" w:type="dxa"/>
            <w:shd w:val="clear" w:color="auto" w:fill="CCCCCC"/>
          </w:tcPr>
          <w:p w14:paraId="79E6395B" w14:textId="044BDA27" w:rsidR="000D4053" w:rsidRPr="00F452BD" w:rsidRDefault="000D4053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Celková cena díl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dle Smlouvy o dílo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2948" w:type="dxa"/>
            <w:shd w:val="clear" w:color="auto" w:fill="auto"/>
          </w:tcPr>
          <w:p w14:paraId="10336454" w14:textId="6AB5B309" w:rsidR="000D4053" w:rsidRPr="00F452BD" w:rsidRDefault="000D4053" w:rsidP="006D68FB">
            <w:pPr>
              <w:tabs>
                <w:tab w:val="right" w:pos="301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652.151,58,- Kč</w:t>
            </w:r>
          </w:p>
        </w:tc>
      </w:tr>
      <w:tr w:rsidR="000D4053" w:rsidRPr="00E30424" w14:paraId="1FC9C4E2" w14:textId="77777777" w:rsidTr="00F452BD">
        <w:trPr>
          <w:trHeight w:val="523"/>
        </w:trPr>
        <w:tc>
          <w:tcPr>
            <w:tcW w:w="6095" w:type="dxa"/>
            <w:shd w:val="clear" w:color="auto" w:fill="CCCCCC"/>
          </w:tcPr>
          <w:p w14:paraId="7993E8DF" w14:textId="36A3683E" w:rsidR="000D4053" w:rsidRPr="00F452BD" w:rsidRDefault="000D4053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Méněpráce dle dodatku č. 1 bez DPH</w:t>
            </w:r>
          </w:p>
        </w:tc>
        <w:tc>
          <w:tcPr>
            <w:tcW w:w="2948" w:type="dxa"/>
            <w:shd w:val="clear" w:color="auto" w:fill="auto"/>
          </w:tcPr>
          <w:p w14:paraId="3A59BD8E" w14:textId="33B1C90E" w:rsidR="000D4053" w:rsidRPr="00F452BD" w:rsidRDefault="000D4053" w:rsidP="006D68FB">
            <w:pPr>
              <w:tabs>
                <w:tab w:val="right" w:pos="301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55.000,-</w:t>
            </w:r>
            <w:proofErr w:type="gramEnd"/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Kč</w:t>
            </w:r>
          </w:p>
        </w:tc>
      </w:tr>
      <w:tr w:rsidR="000D4053" w:rsidRPr="00E30424" w14:paraId="1B0B28BA" w14:textId="77777777" w:rsidTr="00F452BD">
        <w:trPr>
          <w:trHeight w:val="659"/>
        </w:trPr>
        <w:tc>
          <w:tcPr>
            <w:tcW w:w="6095" w:type="dxa"/>
            <w:shd w:val="clear" w:color="auto" w:fill="CCCCCC"/>
            <w:vAlign w:val="center"/>
          </w:tcPr>
          <w:p w14:paraId="1A92D2D8" w14:textId="381D71AA" w:rsidR="000D4053" w:rsidRPr="00F452BD" w:rsidRDefault="000D4053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cena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díla dle Smlouvy o dílo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včetně Dodatku č.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DAF598D" w14:textId="70D98A1F" w:rsidR="000D4053" w:rsidRPr="00F452BD" w:rsidRDefault="000D4053" w:rsidP="006D68FB">
            <w:pPr>
              <w:tabs>
                <w:tab w:val="right" w:pos="3012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597.151,58,- Kč</w:t>
            </w:r>
          </w:p>
        </w:tc>
      </w:tr>
    </w:tbl>
    <w:p w14:paraId="6C69109F" w14:textId="00BDA915" w:rsidR="000D4053" w:rsidRPr="000D4053" w:rsidRDefault="000D4053" w:rsidP="000D4053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after="60"/>
        <w:ind w:left="360"/>
        <w:rPr>
          <w:szCs w:val="24"/>
        </w:rPr>
      </w:pPr>
    </w:p>
    <w:p w14:paraId="6AD5BCB2" w14:textId="77777777" w:rsidR="000D4053" w:rsidRPr="00F452BD" w:rsidRDefault="000D4053" w:rsidP="000D4053">
      <w:pPr>
        <w:pStyle w:val="Zhlav"/>
        <w:tabs>
          <w:tab w:val="right" w:pos="2977"/>
          <w:tab w:val="right" w:pos="4395"/>
          <w:tab w:val="right" w:pos="7380"/>
        </w:tabs>
        <w:spacing w:after="120"/>
        <w:ind w:left="357"/>
        <w:jc w:val="both"/>
        <w:rPr>
          <w:lang w:val="cs-CZ"/>
        </w:rPr>
      </w:pPr>
      <w:r w:rsidRPr="00F452BD">
        <w:rPr>
          <w:rFonts w:eastAsia="HiddenHorzOCR"/>
          <w:lang w:eastAsia="ar-SA"/>
        </w:rPr>
        <w:t>DPH bude účtována ve výši určené podle právních předpisů platných ke dni uskutečnění zdanitelného plně</w:t>
      </w:r>
      <w:r w:rsidRPr="00F452BD">
        <w:rPr>
          <w:rFonts w:eastAsia="HiddenHorzOCR"/>
          <w:lang w:val="cs-CZ" w:eastAsia="ar-SA"/>
        </w:rPr>
        <w:t xml:space="preserve">ní.“ </w:t>
      </w:r>
    </w:p>
    <w:p w14:paraId="352F3BD1" w14:textId="36E3D57E" w:rsidR="00A10DCE" w:rsidRDefault="00A10DCE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21E8F" w14:textId="77777777" w:rsidR="00E86EC5" w:rsidRDefault="00E86EC5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DED6D" w14:textId="0D93FB69" w:rsidR="00A10DCE" w:rsidRPr="00A10DCE" w:rsidRDefault="00A10DCE" w:rsidP="00E86E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57FD291" w14:textId="3F7C489C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nabývá platnosti dnem podpisu obou smluvních stran a účinnosti dnem zveřejnění v registru smluv dle zákona č. 340/2015 Sb. Smluvní strany se dohodly, že osobou zveřejňující 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v registru smluv je objednatel. </w:t>
      </w:r>
    </w:p>
    <w:p w14:paraId="73BDE9AD" w14:textId="79E52969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je vyhotoven ve </w:t>
      </w:r>
      <w:r>
        <w:rPr>
          <w:rFonts w:eastAsia="HiddenHorzOCR"/>
          <w:szCs w:val="24"/>
          <w:lang w:eastAsia="ar-SA"/>
        </w:rPr>
        <w:t>třech (3)</w:t>
      </w:r>
      <w:r w:rsidRPr="000D4053">
        <w:rPr>
          <w:rFonts w:eastAsia="HiddenHorzOCR"/>
          <w:szCs w:val="24"/>
          <w:lang w:eastAsia="ar-SA"/>
        </w:rPr>
        <w:t xml:space="preserve"> stejnopisech s platností originálu, z nichž objednatel </w:t>
      </w:r>
      <w:proofErr w:type="gramStart"/>
      <w:r w:rsidRPr="000D4053">
        <w:rPr>
          <w:rFonts w:eastAsia="HiddenHorzOCR"/>
          <w:szCs w:val="24"/>
          <w:lang w:eastAsia="ar-SA"/>
        </w:rPr>
        <w:t>obdrží</w:t>
      </w:r>
      <w:proofErr w:type="gramEnd"/>
      <w:r w:rsidRPr="000D4053">
        <w:rPr>
          <w:rFonts w:eastAsia="HiddenHorzOCR"/>
          <w:szCs w:val="24"/>
          <w:lang w:eastAsia="ar-SA"/>
        </w:rPr>
        <w:t xml:space="preserve"> dvě a zhotovitel </w:t>
      </w:r>
      <w:r>
        <w:rPr>
          <w:rFonts w:eastAsia="HiddenHorzOCR"/>
          <w:szCs w:val="24"/>
          <w:lang w:eastAsia="ar-SA"/>
        </w:rPr>
        <w:t xml:space="preserve">jedno </w:t>
      </w:r>
      <w:r w:rsidRPr="000D4053">
        <w:rPr>
          <w:rFonts w:eastAsia="HiddenHorzOCR"/>
          <w:szCs w:val="24"/>
          <w:lang w:eastAsia="ar-SA"/>
        </w:rPr>
        <w:t>vyhotovení.</w:t>
      </w:r>
    </w:p>
    <w:p w14:paraId="57BA8C5B" w14:textId="2FC7D191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Smluvní strany shodně prohlašují, že si 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>odatek před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2AA7584D" w14:textId="0323FD13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Ostatní ustanovení Smlouvy </w:t>
      </w:r>
      <w:r>
        <w:rPr>
          <w:rFonts w:eastAsia="HiddenHorzOCR"/>
          <w:szCs w:val="24"/>
          <w:lang w:eastAsia="ar-SA"/>
        </w:rPr>
        <w:t xml:space="preserve">o dílo </w:t>
      </w:r>
      <w:r w:rsidRPr="000D4053">
        <w:rPr>
          <w:rFonts w:eastAsia="HiddenHorzOCR"/>
          <w:szCs w:val="24"/>
          <w:lang w:eastAsia="ar-SA"/>
        </w:rPr>
        <w:t xml:space="preserve">nedotčená tímto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>odatkem zůstávají v platnosti beze změn.</w:t>
      </w:r>
    </w:p>
    <w:p w14:paraId="70F34242" w14:textId="06868956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Doložka platnosti právního úkonu dle § 41 zák.č.128/2000 Sb., o obcích (obecní zřízení) ve znění pozdějších předpisů: O uzavření tohoto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odatku rozhodla Rada městského obvodu Vítkovice na svém zasedání konaném dne </w:t>
      </w:r>
      <w:r w:rsidR="00B87843">
        <w:rPr>
          <w:rFonts w:eastAsia="HiddenHorzOCR"/>
          <w:szCs w:val="24"/>
          <w:lang w:eastAsia="ar-SA"/>
        </w:rPr>
        <w:t>01.11.2023</w:t>
      </w:r>
      <w:r w:rsidRPr="000D4053">
        <w:rPr>
          <w:rFonts w:eastAsia="HiddenHorzOCR"/>
          <w:szCs w:val="24"/>
          <w:lang w:eastAsia="ar-SA"/>
        </w:rPr>
        <w:t xml:space="preserve"> pod č. </w:t>
      </w:r>
      <w:proofErr w:type="spellStart"/>
      <w:r w:rsidRPr="000D4053">
        <w:rPr>
          <w:rFonts w:eastAsia="HiddenHorzOCR"/>
          <w:szCs w:val="24"/>
          <w:lang w:eastAsia="ar-SA"/>
        </w:rPr>
        <w:t>usn</w:t>
      </w:r>
      <w:proofErr w:type="spellEnd"/>
      <w:r w:rsidRPr="000D4053">
        <w:rPr>
          <w:rFonts w:eastAsia="HiddenHorzOCR"/>
          <w:szCs w:val="24"/>
          <w:lang w:eastAsia="ar-SA"/>
        </w:rPr>
        <w:t xml:space="preserve">. </w:t>
      </w:r>
      <w:r w:rsidR="00B87843">
        <w:rPr>
          <w:rFonts w:eastAsia="HiddenHorzOCR"/>
          <w:szCs w:val="24"/>
          <w:lang w:eastAsia="ar-SA"/>
        </w:rPr>
        <w:t>1073/</w:t>
      </w:r>
      <w:proofErr w:type="spellStart"/>
      <w:r w:rsidR="00B87843">
        <w:rPr>
          <w:rFonts w:eastAsia="HiddenHorzOCR"/>
          <w:szCs w:val="24"/>
          <w:lang w:eastAsia="ar-SA"/>
        </w:rPr>
        <w:t>RMOb</w:t>
      </w:r>
      <w:proofErr w:type="spellEnd"/>
      <w:r w:rsidR="00B87843">
        <w:rPr>
          <w:rFonts w:eastAsia="HiddenHorzOCR"/>
          <w:szCs w:val="24"/>
          <w:lang w:eastAsia="ar-SA"/>
        </w:rPr>
        <w:t>-Vit/2226/35</w:t>
      </w:r>
    </w:p>
    <w:p w14:paraId="3F41D856" w14:textId="6BB16C63" w:rsidR="000D4053" w:rsidRPr="000D4053" w:rsidRDefault="000D4053" w:rsidP="000D405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Nedílnou součástí </w:t>
      </w:r>
      <w:r>
        <w:rPr>
          <w:rFonts w:eastAsia="HiddenHorzOCR"/>
          <w:szCs w:val="24"/>
          <w:lang w:eastAsia="ar-SA"/>
        </w:rPr>
        <w:t>tohoto d</w:t>
      </w:r>
      <w:r w:rsidRPr="000D4053">
        <w:rPr>
          <w:rFonts w:eastAsia="HiddenHorzOCR"/>
          <w:szCs w:val="24"/>
          <w:lang w:eastAsia="ar-SA"/>
        </w:rPr>
        <w:t>odatku j</w:t>
      </w:r>
      <w:r>
        <w:rPr>
          <w:rFonts w:eastAsia="HiddenHorzOCR"/>
          <w:szCs w:val="24"/>
          <w:lang w:eastAsia="ar-SA"/>
        </w:rPr>
        <w:t>e i jeho</w:t>
      </w:r>
      <w:r w:rsidRPr="000D4053">
        <w:rPr>
          <w:rFonts w:eastAsia="HiddenHorzOCR"/>
          <w:szCs w:val="24"/>
          <w:lang w:eastAsia="ar-SA"/>
        </w:rPr>
        <w:t xml:space="preserve"> příloh</w:t>
      </w:r>
      <w:r>
        <w:rPr>
          <w:rFonts w:eastAsia="HiddenHorzOCR"/>
          <w:szCs w:val="24"/>
          <w:lang w:eastAsia="ar-SA"/>
        </w:rPr>
        <w:t>a</w:t>
      </w:r>
      <w:r w:rsidRPr="000D4053">
        <w:rPr>
          <w:rFonts w:eastAsia="HiddenHorzOCR"/>
          <w:szCs w:val="24"/>
          <w:lang w:eastAsia="ar-SA"/>
        </w:rPr>
        <w:t>:</w:t>
      </w:r>
    </w:p>
    <w:p w14:paraId="5C15268B" w14:textId="45A82CB4" w:rsidR="000D4053" w:rsidRPr="000D4053" w:rsidRDefault="000D4053" w:rsidP="000D4053">
      <w:pPr>
        <w:pStyle w:val="Smlouva-slo"/>
        <w:tabs>
          <w:tab w:val="left" w:pos="1701"/>
        </w:tabs>
        <w:spacing w:before="0" w:after="120" w:line="240" w:lineRule="auto"/>
        <w:ind w:left="357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>Příloha č. 1: Změnový listy č.</w:t>
      </w:r>
      <w:r w:rsidR="00031196">
        <w:rPr>
          <w:rFonts w:eastAsia="HiddenHorzOCR"/>
          <w:szCs w:val="24"/>
          <w:lang w:eastAsia="ar-SA"/>
        </w:rPr>
        <w:t>1</w:t>
      </w:r>
    </w:p>
    <w:p w14:paraId="121C47D3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C22BF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>V Ostravě-Vítkovicích, dne .........................      V Ostravě-Vítkovicích, dne .........................</w:t>
      </w:r>
    </w:p>
    <w:p w14:paraId="20CDE2F7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CE96" w14:textId="67FC4D00" w:rsidR="00A10DCE" w:rsidRPr="00A10DCE" w:rsidRDefault="00A10DCE" w:rsidP="00A10D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DCE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365DDD">
        <w:rPr>
          <w:rFonts w:ascii="Times New Roman" w:hAnsi="Times New Roman" w:cs="Times New Roman"/>
          <w:i/>
          <w:iCs/>
          <w:sz w:val="24"/>
          <w:szCs w:val="24"/>
        </w:rPr>
        <w:t>objednatele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za</w:t>
      </w:r>
      <w:proofErr w:type="gramEnd"/>
      <w:r w:rsidRPr="00A10D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5DDD">
        <w:rPr>
          <w:rFonts w:ascii="Times New Roman" w:hAnsi="Times New Roman" w:cs="Times New Roman"/>
          <w:i/>
          <w:iCs/>
          <w:sz w:val="24"/>
          <w:szCs w:val="24"/>
        </w:rPr>
        <w:t>zhotovitele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C6A1474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F7650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AC28A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</w:p>
    <w:p w14:paraId="1255FC0E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  <w:r w:rsidRPr="00A10DCE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</w:t>
      </w:r>
    </w:p>
    <w:p w14:paraId="3BB1D8D0" w14:textId="71C9B995" w:rsidR="00A10DCE" w:rsidRPr="008E37E1" w:rsidRDefault="00A10DCE" w:rsidP="00A10D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7E1">
        <w:rPr>
          <w:rFonts w:ascii="Times New Roman" w:hAnsi="Times New Roman" w:cs="Times New Roman"/>
          <w:b/>
          <w:bCs/>
          <w:sz w:val="24"/>
          <w:szCs w:val="24"/>
        </w:rPr>
        <w:t xml:space="preserve"> Richard Čermák, starosta Mob Vítkovice</w:t>
      </w:r>
      <w:r w:rsidRPr="008E3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3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22FB1">
        <w:rPr>
          <w:rFonts w:ascii="Times New Roman" w:hAnsi="Times New Roman" w:cs="Times New Roman"/>
          <w:b/>
          <w:bCs/>
          <w:sz w:val="24"/>
          <w:szCs w:val="24"/>
        </w:rPr>
        <w:t>Zdeněk Novotný</w:t>
      </w:r>
      <w:r w:rsidR="00365DDD">
        <w:rPr>
          <w:rFonts w:ascii="Times New Roman" w:hAnsi="Times New Roman" w:cs="Times New Roman"/>
          <w:b/>
          <w:bCs/>
          <w:sz w:val="24"/>
          <w:szCs w:val="24"/>
        </w:rPr>
        <w:t>, jednatel</w:t>
      </w:r>
      <w:r w:rsidRPr="008E3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10DCE" w:rsidRPr="008E37E1" w:rsidSect="00E86EC5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1DA5" w14:textId="77777777" w:rsidR="00343939" w:rsidRDefault="00343939">
      <w:pPr>
        <w:spacing w:after="0" w:line="240" w:lineRule="auto"/>
      </w:pPr>
      <w:r>
        <w:separator/>
      </w:r>
    </w:p>
  </w:endnote>
  <w:endnote w:type="continuationSeparator" w:id="0">
    <w:p w14:paraId="1E156219" w14:textId="77777777" w:rsidR="00343939" w:rsidRDefault="0034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3E91" w14:textId="77777777" w:rsidR="00343939" w:rsidRDefault="00343939">
      <w:pPr>
        <w:spacing w:after="0" w:line="240" w:lineRule="auto"/>
      </w:pPr>
      <w:r>
        <w:separator/>
      </w:r>
    </w:p>
  </w:footnote>
  <w:footnote w:type="continuationSeparator" w:id="0">
    <w:p w14:paraId="696A66AB" w14:textId="77777777" w:rsidR="00343939" w:rsidRDefault="0034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33A"/>
    <w:multiLevelType w:val="hybridMultilevel"/>
    <w:tmpl w:val="E2685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76621"/>
    <w:multiLevelType w:val="hybridMultilevel"/>
    <w:tmpl w:val="E0CEFC34"/>
    <w:lvl w:ilvl="0" w:tplc="9F60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387"/>
    <w:multiLevelType w:val="hybridMultilevel"/>
    <w:tmpl w:val="D2CA395A"/>
    <w:lvl w:ilvl="0" w:tplc="3F26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D1D9D"/>
    <w:multiLevelType w:val="hybridMultilevel"/>
    <w:tmpl w:val="9E20C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15538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271D4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18308D"/>
    <w:multiLevelType w:val="hybridMultilevel"/>
    <w:tmpl w:val="A5508312"/>
    <w:lvl w:ilvl="0" w:tplc="9934F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0CF7A60"/>
    <w:multiLevelType w:val="hybridMultilevel"/>
    <w:tmpl w:val="FBBCE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416533">
    <w:abstractNumId w:val="5"/>
  </w:num>
  <w:num w:numId="2" w16cid:durableId="531504379">
    <w:abstractNumId w:val="2"/>
  </w:num>
  <w:num w:numId="3" w16cid:durableId="1703289428">
    <w:abstractNumId w:val="6"/>
  </w:num>
  <w:num w:numId="4" w16cid:durableId="1737588620">
    <w:abstractNumId w:val="0"/>
  </w:num>
  <w:num w:numId="5" w16cid:durableId="69353349">
    <w:abstractNumId w:val="7"/>
  </w:num>
  <w:num w:numId="6" w16cid:durableId="2058699089">
    <w:abstractNumId w:val="9"/>
  </w:num>
  <w:num w:numId="7" w16cid:durableId="2018652917">
    <w:abstractNumId w:val="3"/>
  </w:num>
  <w:num w:numId="8" w16cid:durableId="1404720270">
    <w:abstractNumId w:val="8"/>
  </w:num>
  <w:num w:numId="9" w16cid:durableId="9649886">
    <w:abstractNumId w:val="10"/>
  </w:num>
  <w:num w:numId="10" w16cid:durableId="820316446">
    <w:abstractNumId w:val="1"/>
  </w:num>
  <w:num w:numId="11" w16cid:durableId="2087802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2"/>
    <w:rsid w:val="00031196"/>
    <w:rsid w:val="000D4053"/>
    <w:rsid w:val="00183D9D"/>
    <w:rsid w:val="001F23F9"/>
    <w:rsid w:val="00222D37"/>
    <w:rsid w:val="002A344E"/>
    <w:rsid w:val="00314DB9"/>
    <w:rsid w:val="00343939"/>
    <w:rsid w:val="00365DDD"/>
    <w:rsid w:val="003C2487"/>
    <w:rsid w:val="003E0BED"/>
    <w:rsid w:val="004543CE"/>
    <w:rsid w:val="00497240"/>
    <w:rsid w:val="00596DDC"/>
    <w:rsid w:val="00617392"/>
    <w:rsid w:val="006C2298"/>
    <w:rsid w:val="00707C37"/>
    <w:rsid w:val="00757CA4"/>
    <w:rsid w:val="008E37E1"/>
    <w:rsid w:val="00905369"/>
    <w:rsid w:val="009602B6"/>
    <w:rsid w:val="009B06F2"/>
    <w:rsid w:val="009B6B82"/>
    <w:rsid w:val="00A02010"/>
    <w:rsid w:val="00A10DCE"/>
    <w:rsid w:val="00A22FB1"/>
    <w:rsid w:val="00A514BC"/>
    <w:rsid w:val="00A85BAD"/>
    <w:rsid w:val="00A92C9E"/>
    <w:rsid w:val="00B4710E"/>
    <w:rsid w:val="00B87843"/>
    <w:rsid w:val="00C37F48"/>
    <w:rsid w:val="00CE3E90"/>
    <w:rsid w:val="00D3583D"/>
    <w:rsid w:val="00E21D89"/>
    <w:rsid w:val="00E86EC5"/>
    <w:rsid w:val="00E91386"/>
    <w:rsid w:val="00EF2C72"/>
    <w:rsid w:val="00F452BD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49171"/>
  <w15:chartTrackingRefBased/>
  <w15:docId w15:val="{5BE36BBB-B9F0-4E36-A6C1-0BD6F1A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DC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21D89"/>
    <w:pPr>
      <w:spacing w:after="120" w:line="48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21D89"/>
    <w:rPr>
      <w:rFonts w:ascii="Courier New" w:eastAsia="Times New Roman" w:hAnsi="Courier New" w:cs="Times New Roman"/>
      <w:lang w:val="x-none" w:eastAsia="x-none"/>
    </w:rPr>
  </w:style>
  <w:style w:type="paragraph" w:customStyle="1" w:styleId="Smlouva-slo">
    <w:name w:val="Smlouva-číslo"/>
    <w:basedOn w:val="Normln"/>
    <w:rsid w:val="00222D37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0D4053"/>
    <w:pPr>
      <w:keepLines/>
      <w:numPr>
        <w:numId w:val="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D40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D40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6" ma:contentTypeDescription="Vytvoří nový dokument" ma:contentTypeScope="" ma:versionID="3bc2c1d2e969ee6c8bcc6dd6f8d556a2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b3bc352232e0797979de0b004055723a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626-d0b8-4d36-ba94-bc0fda04d4e0" xsi:nil="true"/>
    <lcf76f155ced4ddcb4097134ff3c332f xmlns="a2bdf1cf-0791-43de-987c-12f3975e4a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33D5-0062-4D1E-9202-967069079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64A0A-9363-4777-8104-F9ACA8C1A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DB0F0-7F08-4129-8820-FB9238CAC014}">
  <ds:schemaRefs>
    <ds:schemaRef ds:uri="http://schemas.microsoft.com/office/2006/metadata/properties"/>
    <ds:schemaRef ds:uri="http://schemas.microsoft.com/office/infopath/2007/PartnerControls"/>
    <ds:schemaRef ds:uri="045ad626-d0b8-4d36-ba94-bc0fda04d4e0"/>
    <ds:schemaRef ds:uri="a2bdf1cf-0791-43de-987c-12f3975e4a44"/>
  </ds:schemaRefs>
</ds:datastoreItem>
</file>

<file path=customXml/itemProps4.xml><?xml version="1.0" encoding="utf-8"?>
<ds:datastoreItem xmlns:ds="http://schemas.openxmlformats.org/officeDocument/2006/customXml" ds:itemID="{5005810A-89C5-4ED1-BD41-E971942C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Adam Sokol</dc:creator>
  <cp:keywords/>
  <dc:description/>
  <cp:lastModifiedBy>Svirać Dejan</cp:lastModifiedBy>
  <cp:revision>34</cp:revision>
  <cp:lastPrinted>2023-10-25T09:00:00Z</cp:lastPrinted>
  <dcterms:created xsi:type="dcterms:W3CDTF">2021-05-18T12:15:00Z</dcterms:created>
  <dcterms:modified xsi:type="dcterms:W3CDTF">2023-11-01T09:16:00Z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0x0101001C1217CF3CFB194B83299EDCDD148454</vt:lpwstr>
  </property>
  <property fmtid="{D5CDD505-2E9C-101B-9397-08002B2CF9AE}" pid="3" name="MediaServiceImageTags">
    <vt:lpwstr/>
  </property>
</Properties>
</file>