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8744E" w14:textId="77777777" w:rsidR="00EE3B5A" w:rsidRPr="00603D77" w:rsidRDefault="00603D77" w:rsidP="00EE3B5A">
      <w:pPr>
        <w:keepNext/>
        <w:suppressLineNumbers/>
        <w:suppressAutoHyphens/>
        <w:spacing w:before="120" w:after="120"/>
        <w:jc w:val="center"/>
        <w:rPr>
          <w:rFonts w:ascii="Arial" w:hAnsi="Arial" w:cs="Arial"/>
          <w:b/>
          <w:sz w:val="28"/>
          <w:szCs w:val="28"/>
        </w:rPr>
      </w:pPr>
      <w:r w:rsidRPr="00603D77">
        <w:rPr>
          <w:rFonts w:ascii="Arial" w:hAnsi="Arial" w:cs="Arial"/>
          <w:b/>
          <w:sz w:val="28"/>
          <w:szCs w:val="28"/>
        </w:rPr>
        <w:t>SMLOUVA O DÍLO</w:t>
      </w:r>
    </w:p>
    <w:p w14:paraId="6D62B31E" w14:textId="77777777" w:rsidR="00EE3B5A" w:rsidRPr="00EE3B5A" w:rsidRDefault="00EE3B5A" w:rsidP="00EE3B5A">
      <w:pPr>
        <w:spacing w:before="120" w:after="120"/>
        <w:jc w:val="center"/>
        <w:rPr>
          <w:rFonts w:ascii="Arial" w:hAnsi="Arial" w:cs="Arial"/>
          <w:sz w:val="22"/>
          <w:szCs w:val="22"/>
        </w:rPr>
      </w:pPr>
      <w:r w:rsidRPr="00EE3B5A">
        <w:rPr>
          <w:rFonts w:ascii="Arial" w:hAnsi="Arial" w:cs="Arial"/>
          <w:sz w:val="22"/>
          <w:szCs w:val="22"/>
        </w:rPr>
        <w:t>(dále jen „smlouva“)</w:t>
      </w:r>
    </w:p>
    <w:p w14:paraId="7E7E7D7B" w14:textId="77777777" w:rsidR="00EE3B5A" w:rsidRDefault="00EE3B5A" w:rsidP="00EE3B5A">
      <w:pPr>
        <w:spacing w:before="120" w:after="120"/>
        <w:rPr>
          <w:rFonts w:ascii="Arial" w:hAnsi="Arial" w:cs="Arial"/>
          <w:sz w:val="22"/>
          <w:szCs w:val="22"/>
        </w:rPr>
      </w:pPr>
    </w:p>
    <w:p w14:paraId="55A0D3FD" w14:textId="4FF5DC7C" w:rsidR="00EE3B5A" w:rsidRPr="00EE3B5A" w:rsidRDefault="00EE3B5A" w:rsidP="00EE3B5A">
      <w:pPr>
        <w:spacing w:before="120" w:after="120"/>
        <w:rPr>
          <w:rFonts w:ascii="Arial" w:hAnsi="Arial" w:cs="Arial"/>
          <w:sz w:val="22"/>
          <w:szCs w:val="22"/>
        </w:rPr>
      </w:pPr>
      <w:r w:rsidRPr="00EE3B5A">
        <w:rPr>
          <w:rFonts w:ascii="Arial" w:hAnsi="Arial" w:cs="Arial"/>
          <w:sz w:val="22"/>
          <w:szCs w:val="22"/>
        </w:rPr>
        <w:t>číslo</w:t>
      </w:r>
      <w:r w:rsidR="00C47776">
        <w:rPr>
          <w:rFonts w:ascii="Arial" w:hAnsi="Arial" w:cs="Arial"/>
          <w:sz w:val="22"/>
          <w:szCs w:val="22"/>
        </w:rPr>
        <w:t xml:space="preserve"> smlouvy zhotovitele: </w:t>
      </w:r>
      <w:r w:rsidR="00C47776">
        <w:rPr>
          <w:rFonts w:ascii="Arial" w:hAnsi="Arial" w:cs="Arial"/>
          <w:sz w:val="22"/>
          <w:szCs w:val="22"/>
        </w:rPr>
        <w:tab/>
      </w:r>
      <w:r w:rsidR="00424F1F">
        <w:rPr>
          <w:rFonts w:ascii="Arial" w:hAnsi="Arial" w:cs="Arial"/>
          <w:sz w:val="22"/>
          <w:szCs w:val="22"/>
        </w:rPr>
        <w:t>50 - 6328</w:t>
      </w:r>
    </w:p>
    <w:p w14:paraId="15F177F0" w14:textId="218AB7C7" w:rsidR="00EE3B5A" w:rsidRPr="00EE3B5A" w:rsidRDefault="00EE3B5A" w:rsidP="00EE3B5A">
      <w:pPr>
        <w:spacing w:before="120" w:after="120"/>
        <w:rPr>
          <w:rFonts w:ascii="Arial" w:hAnsi="Arial" w:cs="Arial"/>
          <w:sz w:val="22"/>
          <w:szCs w:val="22"/>
        </w:rPr>
      </w:pPr>
      <w:r w:rsidRPr="00EE3B5A">
        <w:rPr>
          <w:rFonts w:ascii="Arial" w:hAnsi="Arial" w:cs="Arial"/>
          <w:sz w:val="22"/>
          <w:szCs w:val="22"/>
        </w:rPr>
        <w:t xml:space="preserve">číslo </w:t>
      </w:r>
      <w:r w:rsidR="00C47776">
        <w:rPr>
          <w:rFonts w:ascii="Arial" w:hAnsi="Arial" w:cs="Arial"/>
          <w:sz w:val="22"/>
          <w:szCs w:val="22"/>
        </w:rPr>
        <w:t>smlouvy objednatele:    SML/0</w:t>
      </w:r>
      <w:r w:rsidR="00FF09C1">
        <w:rPr>
          <w:rFonts w:ascii="Arial" w:hAnsi="Arial" w:cs="Arial"/>
          <w:sz w:val="22"/>
          <w:szCs w:val="22"/>
        </w:rPr>
        <w:t>407/</w:t>
      </w:r>
      <w:r w:rsidRPr="00EE3B5A">
        <w:rPr>
          <w:rFonts w:ascii="Arial" w:hAnsi="Arial" w:cs="Arial"/>
          <w:sz w:val="22"/>
          <w:szCs w:val="22"/>
        </w:rPr>
        <w:t>/23</w:t>
      </w:r>
    </w:p>
    <w:p w14:paraId="6B9302A8" w14:textId="77777777" w:rsidR="00EE3B5A" w:rsidRPr="00EE3B5A" w:rsidRDefault="00EE3B5A" w:rsidP="00EE3B5A">
      <w:pPr>
        <w:spacing w:before="120" w:after="120"/>
        <w:rPr>
          <w:rFonts w:ascii="Arial" w:hAnsi="Arial" w:cs="Arial"/>
          <w:sz w:val="22"/>
          <w:szCs w:val="22"/>
        </w:rPr>
      </w:pPr>
    </w:p>
    <w:p w14:paraId="01D9EA62" w14:textId="77777777" w:rsidR="00EE3B5A" w:rsidRDefault="00EE3B5A" w:rsidP="00EE3B5A">
      <w:pPr>
        <w:spacing w:before="120" w:after="120"/>
        <w:rPr>
          <w:rFonts w:ascii="Arial" w:hAnsi="Arial" w:cs="Arial"/>
          <w:sz w:val="22"/>
          <w:szCs w:val="22"/>
        </w:rPr>
      </w:pPr>
      <w:r w:rsidRPr="00EE3B5A">
        <w:rPr>
          <w:rFonts w:ascii="Arial" w:hAnsi="Arial" w:cs="Arial"/>
          <w:sz w:val="22"/>
          <w:szCs w:val="22"/>
        </w:rPr>
        <w:t>uzavřená podle ustanovení § 2586 a následujících zákona č. 89/2012 Sb., občanský zákoník, ve znění pozdějších předpisů (dále jen „občanský zákoník“), následovně:</w:t>
      </w:r>
    </w:p>
    <w:p w14:paraId="2001751D" w14:textId="77777777" w:rsidR="00FC1CE3" w:rsidRPr="00E07404" w:rsidRDefault="002E5C6F" w:rsidP="004D3A69">
      <w:pPr>
        <w:pStyle w:val="Nadpis1"/>
        <w:rPr>
          <w:rFonts w:ascii="Arial" w:hAnsi="Arial" w:cs="Arial"/>
          <w:sz w:val="22"/>
          <w:szCs w:val="22"/>
        </w:rPr>
      </w:pPr>
      <w:r w:rsidRPr="00E07404">
        <w:rPr>
          <w:rFonts w:ascii="Arial" w:hAnsi="Arial" w:cs="Arial"/>
          <w:sz w:val="22"/>
          <w:szCs w:val="22"/>
        </w:rPr>
        <w:t>Smluvní strany</w:t>
      </w:r>
    </w:p>
    <w:tbl>
      <w:tblPr>
        <w:tblW w:w="0" w:type="auto"/>
        <w:tblLook w:val="04A0" w:firstRow="1" w:lastRow="0" w:firstColumn="1" w:lastColumn="0" w:noHBand="0" w:noVBand="1"/>
      </w:tblPr>
      <w:tblGrid>
        <w:gridCol w:w="2318"/>
        <w:gridCol w:w="7041"/>
      </w:tblGrid>
      <w:tr w:rsidR="00FC1CE3" w:rsidRPr="00A90805" w14:paraId="11E558D5" w14:textId="77777777" w:rsidTr="00C020BD">
        <w:tc>
          <w:tcPr>
            <w:tcW w:w="2351" w:type="dxa"/>
            <w:shd w:val="clear" w:color="auto" w:fill="auto"/>
          </w:tcPr>
          <w:p w14:paraId="72F6A643" w14:textId="77777777" w:rsidR="00FC1CE3" w:rsidRPr="00A90805" w:rsidRDefault="00FC1CE3" w:rsidP="004D3A69">
            <w:pPr>
              <w:rPr>
                <w:rFonts w:ascii="Arial" w:hAnsi="Arial" w:cs="Arial"/>
                <w:sz w:val="22"/>
                <w:szCs w:val="22"/>
              </w:rPr>
            </w:pPr>
            <w:r w:rsidRPr="00A90805">
              <w:rPr>
                <w:rFonts w:ascii="Arial" w:hAnsi="Arial" w:cs="Arial"/>
                <w:b/>
                <w:sz w:val="22"/>
                <w:szCs w:val="22"/>
              </w:rPr>
              <w:t>Objednatel:</w:t>
            </w:r>
            <w:r w:rsidRPr="00A90805">
              <w:rPr>
                <w:rFonts w:ascii="Arial" w:hAnsi="Arial" w:cs="Arial"/>
                <w:b/>
                <w:sz w:val="22"/>
                <w:szCs w:val="22"/>
              </w:rPr>
              <w:tab/>
            </w:r>
          </w:p>
        </w:tc>
        <w:tc>
          <w:tcPr>
            <w:tcW w:w="7224" w:type="dxa"/>
            <w:shd w:val="clear" w:color="auto" w:fill="auto"/>
          </w:tcPr>
          <w:p w14:paraId="7B55492E" w14:textId="77777777" w:rsidR="00FC1CE3" w:rsidRPr="00A90805" w:rsidRDefault="00FC1CE3" w:rsidP="004D3A69">
            <w:pPr>
              <w:rPr>
                <w:rFonts w:ascii="Arial" w:hAnsi="Arial" w:cs="Arial"/>
                <w:sz w:val="22"/>
                <w:szCs w:val="22"/>
              </w:rPr>
            </w:pPr>
            <w:r w:rsidRPr="00A90805">
              <w:rPr>
                <w:rFonts w:ascii="Arial" w:hAnsi="Arial" w:cs="Arial"/>
                <w:sz w:val="22"/>
                <w:szCs w:val="22"/>
              </w:rPr>
              <w:t>Brněnské vodárny a kanalizace, a.s.</w:t>
            </w:r>
          </w:p>
        </w:tc>
      </w:tr>
      <w:tr w:rsidR="00FC1CE3" w:rsidRPr="00A90805" w14:paraId="2C9418D5" w14:textId="77777777" w:rsidTr="00C020BD">
        <w:tc>
          <w:tcPr>
            <w:tcW w:w="2351" w:type="dxa"/>
            <w:shd w:val="clear" w:color="auto" w:fill="auto"/>
          </w:tcPr>
          <w:p w14:paraId="268DA53E" w14:textId="77777777"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224" w:type="dxa"/>
            <w:shd w:val="clear" w:color="auto" w:fill="auto"/>
          </w:tcPr>
          <w:p w14:paraId="23090867" w14:textId="77777777" w:rsidR="00FC1CE3" w:rsidRPr="00A90805" w:rsidRDefault="00FC1CE3" w:rsidP="004D3A69">
            <w:pPr>
              <w:rPr>
                <w:rFonts w:ascii="Arial" w:hAnsi="Arial" w:cs="Arial"/>
                <w:sz w:val="22"/>
                <w:szCs w:val="22"/>
              </w:rPr>
            </w:pPr>
            <w:r w:rsidRPr="00A90805">
              <w:rPr>
                <w:rFonts w:ascii="Arial" w:hAnsi="Arial" w:cs="Arial"/>
                <w:sz w:val="22"/>
                <w:szCs w:val="22"/>
              </w:rPr>
              <w:t>Pisárecká 555/1a, Pisárky, 603 00 Brno</w:t>
            </w:r>
          </w:p>
        </w:tc>
      </w:tr>
      <w:tr w:rsidR="00FC1CE3" w:rsidRPr="00A90805" w14:paraId="79C59FC9" w14:textId="77777777" w:rsidTr="00C020BD">
        <w:tc>
          <w:tcPr>
            <w:tcW w:w="2351" w:type="dxa"/>
            <w:shd w:val="clear" w:color="auto" w:fill="auto"/>
          </w:tcPr>
          <w:p w14:paraId="48896CCF" w14:textId="77777777" w:rsidR="00FC1CE3" w:rsidRPr="00A90805" w:rsidRDefault="00FC1CE3" w:rsidP="004D3A69">
            <w:pPr>
              <w:rPr>
                <w:rFonts w:ascii="Arial" w:hAnsi="Arial" w:cs="Arial"/>
                <w:sz w:val="22"/>
                <w:szCs w:val="22"/>
              </w:rPr>
            </w:pPr>
          </w:p>
        </w:tc>
        <w:tc>
          <w:tcPr>
            <w:tcW w:w="7224" w:type="dxa"/>
            <w:shd w:val="clear" w:color="auto" w:fill="auto"/>
          </w:tcPr>
          <w:p w14:paraId="5B201B56" w14:textId="77777777" w:rsidR="00FC1CE3" w:rsidRPr="00A90805" w:rsidRDefault="00FC1CE3" w:rsidP="004D3A69">
            <w:pPr>
              <w:rPr>
                <w:rFonts w:ascii="Arial" w:hAnsi="Arial" w:cs="Arial"/>
                <w:sz w:val="22"/>
                <w:szCs w:val="22"/>
              </w:rPr>
            </w:pPr>
            <w:r w:rsidRPr="00A90805">
              <w:rPr>
                <w:rFonts w:ascii="Arial" w:hAnsi="Arial" w:cs="Arial"/>
                <w:sz w:val="22"/>
                <w:szCs w:val="22"/>
              </w:rPr>
              <w:t>společnost zapsaná u Krajského soudu v Brně, oddíl B, vložka 783</w:t>
            </w:r>
          </w:p>
        </w:tc>
      </w:tr>
      <w:tr w:rsidR="00A97403" w:rsidRPr="00A90805" w14:paraId="6131A535" w14:textId="77777777" w:rsidTr="00C020BD">
        <w:tc>
          <w:tcPr>
            <w:tcW w:w="2351" w:type="dxa"/>
            <w:shd w:val="clear" w:color="auto" w:fill="auto"/>
          </w:tcPr>
          <w:p w14:paraId="2D8FD14A" w14:textId="77777777" w:rsidR="00A97403" w:rsidRPr="00A90805" w:rsidRDefault="00A97403" w:rsidP="004D3A69">
            <w:pPr>
              <w:rPr>
                <w:rFonts w:ascii="Arial" w:hAnsi="Arial" w:cs="Arial"/>
                <w:sz w:val="22"/>
                <w:szCs w:val="22"/>
              </w:rPr>
            </w:pPr>
            <w:r w:rsidRPr="00A90805">
              <w:rPr>
                <w:rFonts w:ascii="Arial" w:hAnsi="Arial" w:cs="Arial"/>
                <w:sz w:val="22"/>
                <w:szCs w:val="22"/>
              </w:rPr>
              <w:t xml:space="preserve">Zastoupený:               </w:t>
            </w:r>
          </w:p>
        </w:tc>
        <w:tc>
          <w:tcPr>
            <w:tcW w:w="7224" w:type="dxa"/>
            <w:shd w:val="clear" w:color="auto" w:fill="auto"/>
          </w:tcPr>
          <w:p w14:paraId="015CD3B0" w14:textId="77777777" w:rsidR="00A97403" w:rsidRPr="00A90805" w:rsidRDefault="0037089C" w:rsidP="0037089C">
            <w:pPr>
              <w:keepLines/>
              <w:rPr>
                <w:rFonts w:ascii="Arial" w:hAnsi="Arial" w:cs="Arial"/>
                <w:sz w:val="22"/>
                <w:szCs w:val="22"/>
              </w:rPr>
            </w:pPr>
            <w:r w:rsidRPr="00A90805">
              <w:rPr>
                <w:rFonts w:ascii="Arial" w:hAnsi="Arial" w:cs="Arial"/>
                <w:sz w:val="22"/>
                <w:szCs w:val="22"/>
              </w:rPr>
              <w:t xml:space="preserve">Ing. Danielem  </w:t>
            </w:r>
            <w:proofErr w:type="spellStart"/>
            <w:r w:rsidRPr="00A90805">
              <w:rPr>
                <w:rFonts w:ascii="Arial" w:hAnsi="Arial" w:cs="Arial"/>
                <w:sz w:val="22"/>
                <w:szCs w:val="22"/>
              </w:rPr>
              <w:t>Stružem</w:t>
            </w:r>
            <w:proofErr w:type="spellEnd"/>
            <w:r w:rsidRPr="00A90805">
              <w:rPr>
                <w:rFonts w:ascii="Arial" w:hAnsi="Arial" w:cs="Arial"/>
                <w:sz w:val="22"/>
                <w:szCs w:val="22"/>
              </w:rPr>
              <w:t>, MBA,</w:t>
            </w:r>
            <w:r w:rsidR="00792BFA" w:rsidRPr="00A90805">
              <w:rPr>
                <w:rFonts w:ascii="Arial" w:hAnsi="Arial" w:cs="Arial"/>
                <w:sz w:val="22"/>
                <w:szCs w:val="22"/>
              </w:rPr>
              <w:t xml:space="preserve"> předsedou představenstva</w:t>
            </w:r>
          </w:p>
        </w:tc>
      </w:tr>
      <w:tr w:rsidR="00A97403" w:rsidRPr="00A90805" w14:paraId="0F81D281" w14:textId="77777777" w:rsidTr="00C020BD">
        <w:tc>
          <w:tcPr>
            <w:tcW w:w="2351" w:type="dxa"/>
            <w:shd w:val="clear" w:color="auto" w:fill="auto"/>
          </w:tcPr>
          <w:p w14:paraId="489BCAC8" w14:textId="77777777" w:rsidR="00A97403" w:rsidRPr="00A90805" w:rsidRDefault="00A97403" w:rsidP="004D3A69">
            <w:pPr>
              <w:rPr>
                <w:rFonts w:ascii="Arial" w:hAnsi="Arial" w:cs="Arial"/>
                <w:sz w:val="22"/>
                <w:szCs w:val="22"/>
              </w:rPr>
            </w:pPr>
          </w:p>
        </w:tc>
        <w:tc>
          <w:tcPr>
            <w:tcW w:w="7224" w:type="dxa"/>
            <w:shd w:val="clear" w:color="auto" w:fill="auto"/>
          </w:tcPr>
          <w:p w14:paraId="1BBF2882" w14:textId="77777777" w:rsidR="00A97403" w:rsidRPr="00A90805" w:rsidRDefault="00A97403" w:rsidP="001D7FC5">
            <w:pPr>
              <w:keepLines/>
              <w:rPr>
                <w:rFonts w:ascii="Arial" w:hAnsi="Arial" w:cs="Arial"/>
                <w:sz w:val="22"/>
                <w:szCs w:val="22"/>
              </w:rPr>
            </w:pPr>
          </w:p>
        </w:tc>
      </w:tr>
      <w:tr w:rsidR="00FC1CE3" w:rsidRPr="00A90805" w14:paraId="4866A858" w14:textId="77777777" w:rsidTr="00C020BD">
        <w:tc>
          <w:tcPr>
            <w:tcW w:w="2351" w:type="dxa"/>
            <w:shd w:val="clear" w:color="auto" w:fill="auto"/>
          </w:tcPr>
          <w:p w14:paraId="02755916" w14:textId="77777777"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224" w:type="dxa"/>
            <w:shd w:val="clear" w:color="auto" w:fill="auto"/>
          </w:tcPr>
          <w:p w14:paraId="6AE759A3" w14:textId="77777777" w:rsidR="00FC1CE3" w:rsidRPr="00A90805" w:rsidRDefault="00FC1CE3" w:rsidP="004D3A69">
            <w:pPr>
              <w:rPr>
                <w:rFonts w:ascii="Arial" w:hAnsi="Arial" w:cs="Arial"/>
                <w:sz w:val="22"/>
                <w:szCs w:val="22"/>
              </w:rPr>
            </w:pPr>
            <w:r w:rsidRPr="00A90805">
              <w:rPr>
                <w:rFonts w:ascii="Arial" w:hAnsi="Arial" w:cs="Arial"/>
                <w:sz w:val="22"/>
                <w:szCs w:val="22"/>
              </w:rPr>
              <w:t>46347275</w:t>
            </w:r>
          </w:p>
        </w:tc>
      </w:tr>
      <w:tr w:rsidR="00FC1CE3" w:rsidRPr="00A90805" w14:paraId="0CF79590" w14:textId="77777777" w:rsidTr="00C020BD">
        <w:tc>
          <w:tcPr>
            <w:tcW w:w="2351" w:type="dxa"/>
            <w:shd w:val="clear" w:color="auto" w:fill="auto"/>
          </w:tcPr>
          <w:p w14:paraId="2555188E" w14:textId="77777777"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224" w:type="dxa"/>
            <w:shd w:val="clear" w:color="auto" w:fill="auto"/>
          </w:tcPr>
          <w:p w14:paraId="4C9BB83B" w14:textId="77777777" w:rsidR="00FC1CE3" w:rsidRPr="00A90805" w:rsidRDefault="00FC1CE3" w:rsidP="004D3A69">
            <w:pPr>
              <w:rPr>
                <w:rFonts w:ascii="Arial" w:hAnsi="Arial" w:cs="Arial"/>
                <w:sz w:val="22"/>
                <w:szCs w:val="22"/>
              </w:rPr>
            </w:pPr>
            <w:r w:rsidRPr="00A90805">
              <w:rPr>
                <w:rFonts w:ascii="Arial" w:hAnsi="Arial" w:cs="Arial"/>
                <w:sz w:val="22"/>
                <w:szCs w:val="22"/>
              </w:rPr>
              <w:t>CZ46347275</w:t>
            </w:r>
          </w:p>
        </w:tc>
      </w:tr>
      <w:tr w:rsidR="00FC1CE3" w:rsidRPr="00A90805" w14:paraId="03D6FB3A" w14:textId="77777777" w:rsidTr="00C020BD">
        <w:tc>
          <w:tcPr>
            <w:tcW w:w="2351" w:type="dxa"/>
            <w:shd w:val="clear" w:color="auto" w:fill="auto"/>
          </w:tcPr>
          <w:p w14:paraId="11317EE5" w14:textId="77777777"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224" w:type="dxa"/>
            <w:shd w:val="clear" w:color="auto" w:fill="auto"/>
          </w:tcPr>
          <w:p w14:paraId="32DDD8E8" w14:textId="77777777" w:rsidR="00FC1CE3" w:rsidRPr="00A90805" w:rsidRDefault="00FC1CE3" w:rsidP="004D3A69">
            <w:pPr>
              <w:rPr>
                <w:rFonts w:ascii="Arial" w:hAnsi="Arial" w:cs="Arial"/>
                <w:sz w:val="22"/>
                <w:szCs w:val="22"/>
              </w:rPr>
            </w:pPr>
            <w:r w:rsidRPr="00A90805">
              <w:rPr>
                <w:rFonts w:ascii="Arial" w:hAnsi="Arial" w:cs="Arial"/>
                <w:sz w:val="22"/>
                <w:szCs w:val="22"/>
              </w:rPr>
              <w:t>Komerční banka, a.s., Brno-město</w:t>
            </w:r>
          </w:p>
        </w:tc>
      </w:tr>
      <w:tr w:rsidR="00FC1CE3" w:rsidRPr="00A90805" w14:paraId="0231696B" w14:textId="77777777" w:rsidTr="00C020BD">
        <w:tc>
          <w:tcPr>
            <w:tcW w:w="2351" w:type="dxa"/>
            <w:shd w:val="clear" w:color="auto" w:fill="auto"/>
          </w:tcPr>
          <w:p w14:paraId="6970835C" w14:textId="77777777"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224" w:type="dxa"/>
            <w:shd w:val="clear" w:color="auto" w:fill="auto"/>
          </w:tcPr>
          <w:p w14:paraId="1C6C4F78" w14:textId="77777777" w:rsidR="00FC1CE3" w:rsidRPr="00A90805" w:rsidRDefault="00FC1CE3" w:rsidP="004D3A69">
            <w:pPr>
              <w:rPr>
                <w:rFonts w:ascii="Arial" w:hAnsi="Arial" w:cs="Arial"/>
                <w:sz w:val="22"/>
                <w:szCs w:val="22"/>
              </w:rPr>
            </w:pPr>
            <w:r w:rsidRPr="00A90805">
              <w:rPr>
                <w:rFonts w:ascii="Arial" w:hAnsi="Arial" w:cs="Arial"/>
                <w:sz w:val="22"/>
                <w:szCs w:val="22"/>
              </w:rPr>
              <w:t>5501621/0100</w:t>
            </w:r>
          </w:p>
        </w:tc>
      </w:tr>
      <w:tr w:rsidR="00FC1CE3" w:rsidRPr="00A90805" w14:paraId="65CF00D3" w14:textId="77777777" w:rsidTr="00C020BD">
        <w:tc>
          <w:tcPr>
            <w:tcW w:w="2351" w:type="dxa"/>
            <w:shd w:val="clear" w:color="auto" w:fill="auto"/>
          </w:tcPr>
          <w:p w14:paraId="3CA5D18A" w14:textId="77777777" w:rsidR="00FC1CE3" w:rsidRPr="00A90805" w:rsidRDefault="00FC1CE3" w:rsidP="004D3A69">
            <w:pPr>
              <w:rPr>
                <w:rFonts w:ascii="Arial" w:hAnsi="Arial" w:cs="Arial"/>
                <w:sz w:val="22"/>
                <w:szCs w:val="22"/>
              </w:rPr>
            </w:pPr>
          </w:p>
        </w:tc>
        <w:tc>
          <w:tcPr>
            <w:tcW w:w="7224" w:type="dxa"/>
            <w:shd w:val="clear" w:color="auto" w:fill="auto"/>
          </w:tcPr>
          <w:p w14:paraId="4064604B" w14:textId="77777777" w:rsidR="00FC1CE3" w:rsidRPr="00A90805" w:rsidRDefault="00FC1CE3" w:rsidP="004D3A69">
            <w:pPr>
              <w:rPr>
                <w:rFonts w:ascii="Arial" w:hAnsi="Arial" w:cs="Arial"/>
                <w:sz w:val="22"/>
                <w:szCs w:val="22"/>
              </w:rPr>
            </w:pPr>
          </w:p>
        </w:tc>
      </w:tr>
      <w:tr w:rsidR="00FC1CE3" w:rsidRPr="00A90805" w14:paraId="6023F963" w14:textId="77777777" w:rsidTr="00C020BD">
        <w:tc>
          <w:tcPr>
            <w:tcW w:w="2351" w:type="dxa"/>
            <w:shd w:val="clear" w:color="auto" w:fill="auto"/>
          </w:tcPr>
          <w:p w14:paraId="515F87DA" w14:textId="77777777" w:rsidR="00FC1CE3" w:rsidRPr="00A90805" w:rsidRDefault="00FC1CE3" w:rsidP="004D3A69">
            <w:pPr>
              <w:rPr>
                <w:rFonts w:ascii="Arial" w:hAnsi="Arial" w:cs="Arial"/>
                <w:sz w:val="22"/>
                <w:szCs w:val="22"/>
              </w:rPr>
            </w:pPr>
          </w:p>
        </w:tc>
        <w:tc>
          <w:tcPr>
            <w:tcW w:w="7224" w:type="dxa"/>
            <w:shd w:val="clear" w:color="auto" w:fill="auto"/>
          </w:tcPr>
          <w:p w14:paraId="58EB90EF" w14:textId="77777777" w:rsidR="00FC1CE3" w:rsidRPr="00673D7D" w:rsidRDefault="00FC1CE3" w:rsidP="004D3A69">
            <w:pPr>
              <w:rPr>
                <w:rFonts w:ascii="Arial" w:hAnsi="Arial" w:cs="Arial"/>
                <w:sz w:val="22"/>
                <w:szCs w:val="22"/>
              </w:rPr>
            </w:pPr>
            <w:r w:rsidRPr="00673D7D">
              <w:rPr>
                <w:rFonts w:ascii="Arial" w:hAnsi="Arial" w:cs="Arial"/>
                <w:sz w:val="22"/>
                <w:szCs w:val="22"/>
              </w:rPr>
              <w:t>ve věcech technických jsou oprávněni jednat</w:t>
            </w:r>
            <w:r w:rsidR="00BC0080" w:rsidRPr="00673D7D">
              <w:rPr>
                <w:rFonts w:ascii="Arial" w:hAnsi="Arial" w:cs="Arial"/>
                <w:sz w:val="22"/>
                <w:szCs w:val="22"/>
              </w:rPr>
              <w:t xml:space="preserve"> techničtí zástupci objednatele</w:t>
            </w:r>
            <w:r w:rsidRPr="00673D7D">
              <w:rPr>
                <w:rFonts w:ascii="Arial" w:hAnsi="Arial" w:cs="Arial"/>
                <w:sz w:val="22"/>
                <w:szCs w:val="22"/>
              </w:rPr>
              <w:t>:</w:t>
            </w:r>
          </w:p>
        </w:tc>
      </w:tr>
      <w:tr w:rsidR="00FC1CE3" w:rsidRPr="00A90805" w14:paraId="41200C37" w14:textId="77777777" w:rsidTr="00C020BD">
        <w:tc>
          <w:tcPr>
            <w:tcW w:w="2351" w:type="dxa"/>
            <w:shd w:val="clear" w:color="auto" w:fill="auto"/>
          </w:tcPr>
          <w:p w14:paraId="5F233FA0" w14:textId="77777777" w:rsidR="00FC1CE3" w:rsidRPr="00A90805" w:rsidRDefault="00FC1CE3" w:rsidP="004D3A69">
            <w:pPr>
              <w:rPr>
                <w:rFonts w:ascii="Arial" w:hAnsi="Arial" w:cs="Arial"/>
                <w:sz w:val="22"/>
                <w:szCs w:val="22"/>
              </w:rPr>
            </w:pPr>
          </w:p>
        </w:tc>
        <w:tc>
          <w:tcPr>
            <w:tcW w:w="7224" w:type="dxa"/>
            <w:shd w:val="clear" w:color="auto" w:fill="auto"/>
          </w:tcPr>
          <w:p w14:paraId="2CC29D7A" w14:textId="62AB5F93" w:rsidR="00FC1CE3" w:rsidRPr="00673D7D" w:rsidRDefault="00CB7D0E" w:rsidP="00C63EEF">
            <w:pPr>
              <w:rPr>
                <w:rFonts w:ascii="Arial" w:hAnsi="Arial" w:cs="Arial"/>
                <w:sz w:val="22"/>
                <w:szCs w:val="22"/>
              </w:rPr>
            </w:pPr>
            <w:r>
              <w:rPr>
                <w:rFonts w:ascii="Arial" w:hAnsi="Arial" w:cs="Arial"/>
                <w:sz w:val="22"/>
                <w:szCs w:val="22"/>
              </w:rPr>
              <w:t>XXX</w:t>
            </w:r>
          </w:p>
        </w:tc>
      </w:tr>
      <w:tr w:rsidR="00FC1CE3" w:rsidRPr="00A90805" w14:paraId="32431FF4" w14:textId="77777777" w:rsidTr="00C020BD">
        <w:tc>
          <w:tcPr>
            <w:tcW w:w="2351" w:type="dxa"/>
            <w:shd w:val="clear" w:color="auto" w:fill="auto"/>
          </w:tcPr>
          <w:p w14:paraId="05816AFB" w14:textId="77777777" w:rsidR="00FC1CE3" w:rsidRPr="00A90805" w:rsidRDefault="00FC1CE3" w:rsidP="004D3A69">
            <w:pPr>
              <w:rPr>
                <w:rFonts w:ascii="Arial" w:hAnsi="Arial" w:cs="Arial"/>
                <w:sz w:val="22"/>
                <w:szCs w:val="22"/>
              </w:rPr>
            </w:pPr>
          </w:p>
        </w:tc>
        <w:tc>
          <w:tcPr>
            <w:tcW w:w="7224" w:type="dxa"/>
            <w:shd w:val="clear" w:color="auto" w:fill="auto"/>
          </w:tcPr>
          <w:p w14:paraId="6A33B7A8" w14:textId="215BEDF5" w:rsidR="00A03B4C" w:rsidRPr="00673D7D" w:rsidRDefault="00CB7D0E" w:rsidP="00A03B4C">
            <w:pPr>
              <w:rPr>
                <w:rFonts w:ascii="Arial" w:hAnsi="Arial" w:cs="Arial"/>
                <w:sz w:val="22"/>
                <w:szCs w:val="22"/>
              </w:rPr>
            </w:pPr>
            <w:r>
              <w:rPr>
                <w:rFonts w:ascii="Arial" w:hAnsi="Arial" w:cs="Arial"/>
                <w:sz w:val="22"/>
                <w:szCs w:val="22"/>
              </w:rPr>
              <w:t>XXX</w:t>
            </w:r>
          </w:p>
          <w:p w14:paraId="5D1996C6" w14:textId="77777777" w:rsidR="00A03B4C" w:rsidRPr="00673D7D" w:rsidRDefault="00A03B4C" w:rsidP="00A03B4C">
            <w:pPr>
              <w:rPr>
                <w:rFonts w:ascii="Arial" w:hAnsi="Arial" w:cs="Arial"/>
                <w:sz w:val="22"/>
                <w:szCs w:val="22"/>
              </w:rPr>
            </w:pPr>
          </w:p>
          <w:p w14:paraId="32DB8F76" w14:textId="1357EE1D" w:rsidR="00A03B4C" w:rsidRPr="00673D7D" w:rsidRDefault="00A03B4C" w:rsidP="00C5460C">
            <w:pPr>
              <w:rPr>
                <w:rFonts w:ascii="Arial" w:hAnsi="Arial" w:cs="Arial"/>
                <w:sz w:val="22"/>
                <w:szCs w:val="22"/>
              </w:rPr>
            </w:pPr>
          </w:p>
          <w:p w14:paraId="2C1B6587" w14:textId="77777777" w:rsidR="00A03B4C" w:rsidRPr="00673D7D" w:rsidRDefault="00A03B4C" w:rsidP="00A03B4C">
            <w:pPr>
              <w:rPr>
                <w:rFonts w:ascii="Arial" w:hAnsi="Arial" w:cs="Arial"/>
                <w:sz w:val="22"/>
                <w:szCs w:val="22"/>
              </w:rPr>
            </w:pPr>
          </w:p>
          <w:p w14:paraId="7EA59B48" w14:textId="77777777" w:rsidR="00C020BD" w:rsidRPr="00673D7D" w:rsidRDefault="00C020BD" w:rsidP="00C5460C">
            <w:pPr>
              <w:rPr>
                <w:rFonts w:ascii="Arial" w:hAnsi="Arial" w:cs="Arial"/>
                <w:sz w:val="22"/>
                <w:szCs w:val="22"/>
              </w:rPr>
            </w:pPr>
          </w:p>
        </w:tc>
      </w:tr>
      <w:tr w:rsidR="00FC1CE3" w:rsidRPr="00A90805" w14:paraId="04A29623" w14:textId="77777777" w:rsidTr="00C020BD">
        <w:tc>
          <w:tcPr>
            <w:tcW w:w="2351" w:type="dxa"/>
            <w:shd w:val="clear" w:color="auto" w:fill="auto"/>
          </w:tcPr>
          <w:p w14:paraId="542DA4C9" w14:textId="77777777" w:rsidR="00FC1CE3" w:rsidRPr="00A90805" w:rsidRDefault="00FC1CE3" w:rsidP="004D3A69">
            <w:pPr>
              <w:rPr>
                <w:rFonts w:ascii="Arial" w:hAnsi="Arial" w:cs="Arial"/>
                <w:sz w:val="22"/>
                <w:szCs w:val="22"/>
              </w:rPr>
            </w:pPr>
          </w:p>
        </w:tc>
        <w:tc>
          <w:tcPr>
            <w:tcW w:w="7224" w:type="dxa"/>
            <w:shd w:val="clear" w:color="auto" w:fill="auto"/>
          </w:tcPr>
          <w:p w14:paraId="7617A85B" w14:textId="77777777" w:rsidR="00FC1CE3" w:rsidRPr="00A90805" w:rsidRDefault="00264A67" w:rsidP="00C020BD">
            <w:pPr>
              <w:jc w:val="right"/>
              <w:rPr>
                <w:rFonts w:ascii="Arial" w:hAnsi="Arial" w:cs="Arial"/>
                <w:sz w:val="22"/>
                <w:szCs w:val="22"/>
              </w:rPr>
            </w:pPr>
            <w:r w:rsidRPr="00A90805">
              <w:rPr>
                <w:rFonts w:ascii="Arial" w:hAnsi="Arial" w:cs="Arial"/>
                <w:b/>
                <w:sz w:val="22"/>
                <w:szCs w:val="22"/>
              </w:rPr>
              <w:t>(„objednatel“)</w:t>
            </w:r>
          </w:p>
        </w:tc>
      </w:tr>
      <w:tr w:rsidR="00C020BD" w:rsidRPr="00A90805" w14:paraId="1B95FC9F" w14:textId="77777777" w:rsidTr="00C020BD">
        <w:tc>
          <w:tcPr>
            <w:tcW w:w="2351" w:type="dxa"/>
            <w:shd w:val="clear" w:color="auto" w:fill="auto"/>
          </w:tcPr>
          <w:p w14:paraId="6C665F8E" w14:textId="77777777" w:rsidR="00C020BD" w:rsidRPr="00A90805" w:rsidRDefault="00C020BD" w:rsidP="004D3A69">
            <w:pPr>
              <w:rPr>
                <w:rFonts w:ascii="Arial" w:hAnsi="Arial" w:cs="Arial"/>
                <w:sz w:val="22"/>
                <w:szCs w:val="22"/>
              </w:rPr>
            </w:pPr>
          </w:p>
        </w:tc>
        <w:tc>
          <w:tcPr>
            <w:tcW w:w="7224" w:type="dxa"/>
            <w:shd w:val="clear" w:color="auto" w:fill="auto"/>
          </w:tcPr>
          <w:p w14:paraId="2E6CB62F" w14:textId="77777777" w:rsidR="00C020BD" w:rsidRPr="00A90805" w:rsidRDefault="00C020BD" w:rsidP="00C020BD">
            <w:pPr>
              <w:jc w:val="right"/>
              <w:rPr>
                <w:rFonts w:ascii="Arial" w:hAnsi="Arial" w:cs="Arial"/>
                <w:b/>
                <w:sz w:val="22"/>
                <w:szCs w:val="22"/>
              </w:rPr>
            </w:pPr>
          </w:p>
        </w:tc>
      </w:tr>
    </w:tbl>
    <w:p w14:paraId="6409278B" w14:textId="77777777" w:rsidR="00276A7C" w:rsidRDefault="00276A7C" w:rsidP="004D3A69">
      <w:pPr>
        <w:rPr>
          <w:b/>
        </w:rPr>
        <w:sectPr w:rsidR="00276A7C" w:rsidSect="00EE4DD1">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pgNumType w:start="1"/>
          <w:cols w:space="708"/>
          <w:titlePg/>
          <w:docGrid w:linePitch="326"/>
        </w:sectPr>
      </w:pPr>
    </w:p>
    <w:p w14:paraId="589A641F" w14:textId="77777777" w:rsidR="009B2C97" w:rsidRPr="00FC1CE3" w:rsidRDefault="009B2C97" w:rsidP="004D3A69">
      <w:pPr>
        <w:rPr>
          <w:b/>
        </w:rPr>
      </w:pPr>
    </w:p>
    <w:tbl>
      <w:tblPr>
        <w:tblW w:w="0" w:type="auto"/>
        <w:tblLook w:val="04A0" w:firstRow="1" w:lastRow="0" w:firstColumn="1" w:lastColumn="0" w:noHBand="0" w:noVBand="1"/>
      </w:tblPr>
      <w:tblGrid>
        <w:gridCol w:w="2322"/>
        <w:gridCol w:w="7037"/>
      </w:tblGrid>
      <w:tr w:rsidR="00D104B2" w:rsidRPr="00A90805" w14:paraId="5D8798FF" w14:textId="77777777" w:rsidTr="00E60F9B">
        <w:tc>
          <w:tcPr>
            <w:tcW w:w="2376" w:type="dxa"/>
            <w:shd w:val="clear" w:color="auto" w:fill="auto"/>
          </w:tcPr>
          <w:p w14:paraId="35FFE310" w14:textId="77777777" w:rsidR="00FC1CE3" w:rsidRPr="009B2C97" w:rsidRDefault="00FC1CE3" w:rsidP="004D3A69">
            <w:pPr>
              <w:rPr>
                <w:rFonts w:ascii="Arial" w:hAnsi="Arial" w:cs="Arial"/>
                <w:b/>
                <w:sz w:val="22"/>
                <w:szCs w:val="22"/>
              </w:rPr>
            </w:pPr>
            <w:r w:rsidRPr="009B2C97">
              <w:rPr>
                <w:rFonts w:ascii="Arial" w:hAnsi="Arial" w:cs="Arial"/>
                <w:b/>
                <w:sz w:val="22"/>
                <w:szCs w:val="22"/>
              </w:rPr>
              <w:t>Zhotovitel:</w:t>
            </w:r>
            <w:r w:rsidRPr="009B2C97">
              <w:rPr>
                <w:rFonts w:ascii="Arial" w:hAnsi="Arial" w:cs="Arial"/>
                <w:b/>
                <w:sz w:val="22"/>
                <w:szCs w:val="22"/>
              </w:rPr>
              <w:tab/>
            </w:r>
          </w:p>
        </w:tc>
        <w:tc>
          <w:tcPr>
            <w:tcW w:w="7371" w:type="dxa"/>
            <w:shd w:val="clear" w:color="auto" w:fill="auto"/>
          </w:tcPr>
          <w:p w14:paraId="34B6A292" w14:textId="5C6E4B8C" w:rsidR="00FC1CE3" w:rsidRPr="00A90805" w:rsidRDefault="00B65E2A" w:rsidP="00B65E2A">
            <w:pPr>
              <w:rPr>
                <w:rFonts w:ascii="Arial" w:hAnsi="Arial" w:cs="Arial"/>
                <w:sz w:val="22"/>
                <w:szCs w:val="22"/>
              </w:rPr>
            </w:pPr>
            <w:r>
              <w:rPr>
                <w:rFonts w:ascii="Arial" w:hAnsi="Arial" w:cs="Arial"/>
                <w:sz w:val="22"/>
                <w:szCs w:val="22"/>
              </w:rPr>
              <w:t>Dopravní stavby Brno, s.r.o.</w:t>
            </w:r>
          </w:p>
        </w:tc>
      </w:tr>
      <w:tr w:rsidR="00D104B2" w:rsidRPr="00A90805" w14:paraId="0CFB2726" w14:textId="77777777" w:rsidTr="00E60F9B">
        <w:tc>
          <w:tcPr>
            <w:tcW w:w="2376" w:type="dxa"/>
            <w:shd w:val="clear" w:color="auto" w:fill="auto"/>
          </w:tcPr>
          <w:p w14:paraId="3605664C" w14:textId="77777777"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371" w:type="dxa"/>
            <w:shd w:val="clear" w:color="auto" w:fill="auto"/>
          </w:tcPr>
          <w:p w14:paraId="08324E86" w14:textId="13EEA66B" w:rsidR="00FC1CE3" w:rsidRPr="00A90805" w:rsidRDefault="00B65E2A" w:rsidP="00B65E2A">
            <w:pPr>
              <w:rPr>
                <w:rFonts w:ascii="Arial" w:hAnsi="Arial" w:cs="Arial"/>
                <w:sz w:val="22"/>
                <w:szCs w:val="22"/>
              </w:rPr>
            </w:pPr>
            <w:r>
              <w:rPr>
                <w:rFonts w:ascii="Arial" w:hAnsi="Arial" w:cs="Arial"/>
                <w:sz w:val="22"/>
                <w:szCs w:val="22"/>
              </w:rPr>
              <w:t xml:space="preserve">Trnkova 2617/150, </w:t>
            </w:r>
            <w:r w:rsidR="00AC5E6A">
              <w:rPr>
                <w:rFonts w:ascii="Arial" w:hAnsi="Arial" w:cs="Arial"/>
                <w:sz w:val="22"/>
                <w:szCs w:val="22"/>
              </w:rPr>
              <w:t xml:space="preserve">Líšeň, </w:t>
            </w:r>
            <w:r>
              <w:rPr>
                <w:rFonts w:ascii="Arial" w:hAnsi="Arial" w:cs="Arial"/>
                <w:sz w:val="22"/>
                <w:szCs w:val="22"/>
              </w:rPr>
              <w:t>628 00 Brno</w:t>
            </w:r>
          </w:p>
        </w:tc>
      </w:tr>
      <w:tr w:rsidR="00D104B2" w:rsidRPr="00A90805" w14:paraId="0D61AAB7" w14:textId="77777777" w:rsidTr="00E60F9B">
        <w:tc>
          <w:tcPr>
            <w:tcW w:w="2376" w:type="dxa"/>
            <w:shd w:val="clear" w:color="auto" w:fill="auto"/>
          </w:tcPr>
          <w:p w14:paraId="1A19A6B0" w14:textId="77777777" w:rsidR="00FC1CE3" w:rsidRPr="00A90805" w:rsidRDefault="00FC1CE3" w:rsidP="004D3A69">
            <w:pPr>
              <w:rPr>
                <w:rFonts w:ascii="Arial" w:hAnsi="Arial" w:cs="Arial"/>
                <w:sz w:val="22"/>
                <w:szCs w:val="22"/>
              </w:rPr>
            </w:pPr>
          </w:p>
        </w:tc>
        <w:tc>
          <w:tcPr>
            <w:tcW w:w="7371" w:type="dxa"/>
            <w:shd w:val="clear" w:color="auto" w:fill="auto"/>
          </w:tcPr>
          <w:p w14:paraId="651C6528" w14:textId="0801F395" w:rsidR="00FC1CE3" w:rsidRPr="00A90805" w:rsidRDefault="004D3A69" w:rsidP="00B65E2A">
            <w:pPr>
              <w:rPr>
                <w:rFonts w:ascii="Arial" w:hAnsi="Arial" w:cs="Arial"/>
                <w:sz w:val="22"/>
                <w:szCs w:val="22"/>
              </w:rPr>
            </w:pPr>
            <w:r w:rsidRPr="00A90805">
              <w:rPr>
                <w:rFonts w:ascii="Arial" w:hAnsi="Arial" w:cs="Arial"/>
                <w:sz w:val="22"/>
                <w:szCs w:val="22"/>
              </w:rPr>
              <w:t xml:space="preserve">společnost zapsaná u </w:t>
            </w:r>
            <w:r w:rsidR="00B65E2A">
              <w:rPr>
                <w:rFonts w:ascii="Arial" w:hAnsi="Arial" w:cs="Arial"/>
                <w:sz w:val="22"/>
                <w:szCs w:val="22"/>
              </w:rPr>
              <w:t>Krajského soudu v Brně</w:t>
            </w:r>
            <w:r w:rsidR="00FC1CE3" w:rsidRPr="00A90805">
              <w:rPr>
                <w:rFonts w:ascii="Arial" w:hAnsi="Arial" w:cs="Arial"/>
                <w:sz w:val="22"/>
                <w:szCs w:val="22"/>
              </w:rPr>
              <w:t>, oddíl</w:t>
            </w:r>
            <w:r w:rsidR="00B65E2A">
              <w:rPr>
                <w:rFonts w:ascii="Arial" w:hAnsi="Arial" w:cs="Arial"/>
                <w:sz w:val="22"/>
                <w:szCs w:val="22"/>
              </w:rPr>
              <w:t xml:space="preserve"> C</w:t>
            </w:r>
            <w:r w:rsidR="00FC1CE3" w:rsidRPr="00A90805">
              <w:rPr>
                <w:rFonts w:ascii="Arial" w:hAnsi="Arial" w:cs="Arial"/>
                <w:sz w:val="22"/>
                <w:szCs w:val="22"/>
              </w:rPr>
              <w:t>, vložka</w:t>
            </w:r>
            <w:r w:rsidR="00D104B2">
              <w:rPr>
                <w:rFonts w:ascii="Arial" w:hAnsi="Arial" w:cs="Arial"/>
                <w:sz w:val="22"/>
                <w:szCs w:val="22"/>
              </w:rPr>
              <w:t xml:space="preserve"> 5062</w:t>
            </w:r>
          </w:p>
        </w:tc>
      </w:tr>
      <w:tr w:rsidR="00D104B2" w:rsidRPr="00A90805" w14:paraId="355B8CD6" w14:textId="77777777" w:rsidTr="00E60F9B">
        <w:tc>
          <w:tcPr>
            <w:tcW w:w="2376" w:type="dxa"/>
            <w:shd w:val="clear" w:color="auto" w:fill="auto"/>
          </w:tcPr>
          <w:p w14:paraId="76DEF9A1" w14:textId="77777777" w:rsidR="00FC1CE3" w:rsidRPr="00A90805" w:rsidRDefault="00FC1CE3" w:rsidP="004D3A69">
            <w:pPr>
              <w:rPr>
                <w:rFonts w:ascii="Arial" w:hAnsi="Arial" w:cs="Arial"/>
                <w:sz w:val="22"/>
                <w:szCs w:val="22"/>
              </w:rPr>
            </w:pPr>
            <w:r w:rsidRPr="00A90805">
              <w:rPr>
                <w:rFonts w:ascii="Arial" w:hAnsi="Arial" w:cs="Arial"/>
                <w:sz w:val="22"/>
                <w:szCs w:val="22"/>
              </w:rPr>
              <w:t xml:space="preserve">Zastoupený:               </w:t>
            </w:r>
          </w:p>
        </w:tc>
        <w:tc>
          <w:tcPr>
            <w:tcW w:w="7371" w:type="dxa"/>
            <w:shd w:val="clear" w:color="auto" w:fill="auto"/>
          </w:tcPr>
          <w:p w14:paraId="631B9CCF" w14:textId="000A3315" w:rsidR="00FC1CE3" w:rsidRPr="00AC5E6A" w:rsidRDefault="00D104B2" w:rsidP="00D104B2">
            <w:pPr>
              <w:rPr>
                <w:rFonts w:ascii="Arial" w:hAnsi="Arial" w:cs="Arial"/>
                <w:sz w:val="22"/>
                <w:szCs w:val="22"/>
              </w:rPr>
            </w:pPr>
            <w:r>
              <w:rPr>
                <w:rFonts w:ascii="Arial" w:hAnsi="Arial" w:cs="Arial"/>
                <w:sz w:val="22"/>
                <w:szCs w:val="22"/>
              </w:rPr>
              <w:t>Ing. Martinem Matuškou, jednatelem</w:t>
            </w:r>
          </w:p>
        </w:tc>
      </w:tr>
      <w:tr w:rsidR="00D104B2" w:rsidRPr="00A90805" w14:paraId="45FC47A9" w14:textId="77777777" w:rsidTr="00E60F9B">
        <w:tc>
          <w:tcPr>
            <w:tcW w:w="2376" w:type="dxa"/>
            <w:shd w:val="clear" w:color="auto" w:fill="auto"/>
          </w:tcPr>
          <w:p w14:paraId="1436CD34" w14:textId="77777777" w:rsidR="00FC1CE3" w:rsidRPr="00A90805" w:rsidRDefault="00FC1CE3" w:rsidP="004D3A69">
            <w:pPr>
              <w:rPr>
                <w:rFonts w:ascii="Arial" w:hAnsi="Arial" w:cs="Arial"/>
                <w:sz w:val="22"/>
                <w:szCs w:val="22"/>
              </w:rPr>
            </w:pPr>
          </w:p>
        </w:tc>
        <w:tc>
          <w:tcPr>
            <w:tcW w:w="7371" w:type="dxa"/>
            <w:shd w:val="clear" w:color="auto" w:fill="auto"/>
          </w:tcPr>
          <w:p w14:paraId="156B071B" w14:textId="77777777" w:rsidR="00FC1CE3" w:rsidRPr="00A90805" w:rsidRDefault="00FC1CE3" w:rsidP="004D3A69">
            <w:pPr>
              <w:rPr>
                <w:rFonts w:ascii="Arial" w:hAnsi="Arial" w:cs="Arial"/>
                <w:sz w:val="22"/>
                <w:szCs w:val="22"/>
              </w:rPr>
            </w:pPr>
          </w:p>
        </w:tc>
      </w:tr>
      <w:tr w:rsidR="00D104B2" w:rsidRPr="00A90805" w14:paraId="00DFC015" w14:textId="77777777" w:rsidTr="00E60F9B">
        <w:tc>
          <w:tcPr>
            <w:tcW w:w="2376" w:type="dxa"/>
            <w:shd w:val="clear" w:color="auto" w:fill="auto"/>
          </w:tcPr>
          <w:p w14:paraId="7A5608B7" w14:textId="77777777"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371" w:type="dxa"/>
            <w:shd w:val="clear" w:color="auto" w:fill="auto"/>
          </w:tcPr>
          <w:p w14:paraId="51994B04" w14:textId="0D5D8AFC" w:rsidR="00FC1CE3" w:rsidRPr="00A90805" w:rsidRDefault="00D104B2" w:rsidP="004D3A69">
            <w:pPr>
              <w:rPr>
                <w:rFonts w:ascii="Arial" w:hAnsi="Arial" w:cs="Arial"/>
                <w:sz w:val="22"/>
                <w:szCs w:val="22"/>
              </w:rPr>
            </w:pPr>
            <w:bookmarkStart w:id="0" w:name="_GoBack"/>
            <w:r>
              <w:rPr>
                <w:rFonts w:ascii="Arial" w:hAnsi="Arial" w:cs="Arial"/>
                <w:sz w:val="22"/>
                <w:szCs w:val="22"/>
              </w:rPr>
              <w:t>45474281</w:t>
            </w:r>
            <w:bookmarkEnd w:id="0"/>
          </w:p>
        </w:tc>
      </w:tr>
      <w:tr w:rsidR="00D104B2" w:rsidRPr="00A90805" w14:paraId="7480FFDF" w14:textId="77777777" w:rsidTr="00E60F9B">
        <w:tc>
          <w:tcPr>
            <w:tcW w:w="2376" w:type="dxa"/>
            <w:shd w:val="clear" w:color="auto" w:fill="auto"/>
          </w:tcPr>
          <w:p w14:paraId="22D8A120" w14:textId="77777777"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371" w:type="dxa"/>
            <w:shd w:val="clear" w:color="auto" w:fill="auto"/>
          </w:tcPr>
          <w:p w14:paraId="6BAA04A4" w14:textId="5C6641AB" w:rsidR="00FC1CE3" w:rsidRPr="00A90805" w:rsidRDefault="00FC1CE3" w:rsidP="00D104B2">
            <w:pPr>
              <w:rPr>
                <w:rFonts w:ascii="Arial" w:hAnsi="Arial" w:cs="Arial"/>
                <w:sz w:val="22"/>
                <w:szCs w:val="22"/>
              </w:rPr>
            </w:pPr>
            <w:r w:rsidRPr="00A90805">
              <w:rPr>
                <w:rFonts w:ascii="Arial" w:hAnsi="Arial" w:cs="Arial"/>
                <w:sz w:val="22"/>
                <w:szCs w:val="22"/>
              </w:rPr>
              <w:t>CZ</w:t>
            </w:r>
            <w:r w:rsidR="00D104B2">
              <w:rPr>
                <w:rFonts w:ascii="Arial" w:hAnsi="Arial" w:cs="Arial"/>
                <w:sz w:val="22"/>
                <w:szCs w:val="22"/>
              </w:rPr>
              <w:t>45474281</w:t>
            </w:r>
          </w:p>
        </w:tc>
      </w:tr>
      <w:tr w:rsidR="00D104B2" w:rsidRPr="00A90805" w14:paraId="4FD1A9EE" w14:textId="77777777" w:rsidTr="00E60F9B">
        <w:tc>
          <w:tcPr>
            <w:tcW w:w="2376" w:type="dxa"/>
            <w:shd w:val="clear" w:color="auto" w:fill="auto"/>
          </w:tcPr>
          <w:p w14:paraId="13E51303" w14:textId="77777777"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371" w:type="dxa"/>
            <w:shd w:val="clear" w:color="auto" w:fill="auto"/>
          </w:tcPr>
          <w:p w14:paraId="56171D73" w14:textId="5FC462B9" w:rsidR="00FC1CE3" w:rsidRPr="00A90805" w:rsidRDefault="00CB7D0E" w:rsidP="004D3A69">
            <w:pPr>
              <w:rPr>
                <w:rFonts w:ascii="Arial" w:hAnsi="Arial" w:cs="Arial"/>
                <w:sz w:val="22"/>
                <w:szCs w:val="22"/>
              </w:rPr>
            </w:pPr>
            <w:r>
              <w:rPr>
                <w:rFonts w:ascii="Arial" w:hAnsi="Arial" w:cs="Arial"/>
                <w:sz w:val="22"/>
                <w:szCs w:val="22"/>
              </w:rPr>
              <w:t>XXX</w:t>
            </w:r>
          </w:p>
        </w:tc>
      </w:tr>
      <w:tr w:rsidR="00D104B2" w:rsidRPr="00A90805" w14:paraId="3F6E134E" w14:textId="77777777" w:rsidTr="00E60F9B">
        <w:tc>
          <w:tcPr>
            <w:tcW w:w="2376" w:type="dxa"/>
            <w:shd w:val="clear" w:color="auto" w:fill="auto"/>
          </w:tcPr>
          <w:p w14:paraId="3970F18B" w14:textId="77777777"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371" w:type="dxa"/>
            <w:shd w:val="clear" w:color="auto" w:fill="auto"/>
          </w:tcPr>
          <w:p w14:paraId="3CEF326B" w14:textId="5B7952C0" w:rsidR="00FC1CE3" w:rsidRPr="00A90805" w:rsidRDefault="00CB7D0E" w:rsidP="004D3A69">
            <w:pPr>
              <w:rPr>
                <w:rFonts w:ascii="Arial" w:hAnsi="Arial" w:cs="Arial"/>
                <w:sz w:val="22"/>
                <w:szCs w:val="22"/>
              </w:rPr>
            </w:pPr>
            <w:r>
              <w:rPr>
                <w:rFonts w:ascii="Arial" w:hAnsi="Arial" w:cs="Arial"/>
                <w:sz w:val="22"/>
                <w:szCs w:val="22"/>
              </w:rPr>
              <w:t>XXX</w:t>
            </w:r>
          </w:p>
        </w:tc>
      </w:tr>
      <w:tr w:rsidR="00D104B2" w:rsidRPr="00A90805" w14:paraId="317F3D13" w14:textId="77777777" w:rsidTr="00E60F9B">
        <w:tc>
          <w:tcPr>
            <w:tcW w:w="2376" w:type="dxa"/>
            <w:shd w:val="clear" w:color="auto" w:fill="auto"/>
          </w:tcPr>
          <w:p w14:paraId="7CE76868" w14:textId="77777777" w:rsidR="00FC1CE3" w:rsidRPr="00A90805" w:rsidRDefault="00FC1CE3" w:rsidP="004D3A69">
            <w:pPr>
              <w:rPr>
                <w:rFonts w:ascii="Arial" w:hAnsi="Arial" w:cs="Arial"/>
                <w:sz w:val="22"/>
                <w:szCs w:val="22"/>
              </w:rPr>
            </w:pPr>
          </w:p>
        </w:tc>
        <w:tc>
          <w:tcPr>
            <w:tcW w:w="7371" w:type="dxa"/>
            <w:shd w:val="clear" w:color="auto" w:fill="auto"/>
          </w:tcPr>
          <w:p w14:paraId="549D4C26" w14:textId="77777777" w:rsidR="00FC1CE3" w:rsidRPr="00A90805" w:rsidRDefault="00FC1CE3" w:rsidP="004D3A69">
            <w:pPr>
              <w:rPr>
                <w:rFonts w:ascii="Arial" w:hAnsi="Arial" w:cs="Arial"/>
                <w:sz w:val="22"/>
                <w:szCs w:val="22"/>
              </w:rPr>
            </w:pPr>
          </w:p>
        </w:tc>
      </w:tr>
      <w:tr w:rsidR="00D104B2" w:rsidRPr="00A90805" w14:paraId="3CE283E4" w14:textId="77777777" w:rsidTr="00E60F9B">
        <w:tc>
          <w:tcPr>
            <w:tcW w:w="2376" w:type="dxa"/>
            <w:shd w:val="clear" w:color="auto" w:fill="auto"/>
          </w:tcPr>
          <w:p w14:paraId="7956D19F" w14:textId="77777777" w:rsidR="00FC1CE3" w:rsidRPr="00A90805" w:rsidRDefault="00FC1CE3" w:rsidP="004D3A69">
            <w:pPr>
              <w:rPr>
                <w:rFonts w:ascii="Arial" w:hAnsi="Arial" w:cs="Arial"/>
                <w:sz w:val="22"/>
                <w:szCs w:val="22"/>
              </w:rPr>
            </w:pPr>
          </w:p>
        </w:tc>
        <w:tc>
          <w:tcPr>
            <w:tcW w:w="7371" w:type="dxa"/>
            <w:shd w:val="clear" w:color="auto" w:fill="auto"/>
          </w:tcPr>
          <w:p w14:paraId="12B4CB28" w14:textId="77777777" w:rsidR="00FC1CE3" w:rsidRPr="00A90805" w:rsidRDefault="00FC1CE3" w:rsidP="004D3A69">
            <w:pPr>
              <w:rPr>
                <w:rFonts w:ascii="Arial" w:hAnsi="Arial" w:cs="Arial"/>
                <w:sz w:val="22"/>
                <w:szCs w:val="22"/>
              </w:rPr>
            </w:pPr>
            <w:r w:rsidRPr="00A90805">
              <w:rPr>
                <w:rFonts w:ascii="Arial" w:hAnsi="Arial" w:cs="Arial"/>
                <w:sz w:val="22"/>
                <w:szCs w:val="22"/>
              </w:rPr>
              <w:t>ve věcech technických jsou oprávněni jednat:</w:t>
            </w:r>
          </w:p>
        </w:tc>
      </w:tr>
      <w:tr w:rsidR="00D104B2" w:rsidRPr="00A90805" w14:paraId="483E6051" w14:textId="77777777" w:rsidTr="00E60F9B">
        <w:tc>
          <w:tcPr>
            <w:tcW w:w="2376" w:type="dxa"/>
            <w:shd w:val="clear" w:color="auto" w:fill="auto"/>
          </w:tcPr>
          <w:p w14:paraId="58EA8ACF" w14:textId="77777777" w:rsidR="00FC1CE3" w:rsidRPr="00A90805" w:rsidRDefault="00FC1CE3" w:rsidP="004D3A69">
            <w:pPr>
              <w:rPr>
                <w:rFonts w:ascii="Arial" w:hAnsi="Arial" w:cs="Arial"/>
                <w:sz w:val="22"/>
                <w:szCs w:val="22"/>
              </w:rPr>
            </w:pPr>
          </w:p>
        </w:tc>
        <w:tc>
          <w:tcPr>
            <w:tcW w:w="7371" w:type="dxa"/>
            <w:shd w:val="clear" w:color="auto" w:fill="auto"/>
          </w:tcPr>
          <w:p w14:paraId="6AA7F3BC" w14:textId="48800D7F" w:rsidR="00FC1CE3" w:rsidRPr="00A90805" w:rsidRDefault="00CB7D0E" w:rsidP="00457A01">
            <w:pPr>
              <w:rPr>
                <w:rFonts w:ascii="Arial" w:hAnsi="Arial" w:cs="Arial"/>
                <w:sz w:val="22"/>
                <w:szCs w:val="22"/>
              </w:rPr>
            </w:pPr>
            <w:r>
              <w:rPr>
                <w:rFonts w:ascii="Arial" w:hAnsi="Arial" w:cs="Arial"/>
                <w:sz w:val="22"/>
                <w:szCs w:val="22"/>
              </w:rPr>
              <w:t>XXX</w:t>
            </w:r>
          </w:p>
        </w:tc>
      </w:tr>
      <w:tr w:rsidR="00D104B2" w:rsidRPr="00A90805" w14:paraId="4AF1BBBC" w14:textId="77777777" w:rsidTr="00E60F9B">
        <w:tc>
          <w:tcPr>
            <w:tcW w:w="2376" w:type="dxa"/>
            <w:shd w:val="clear" w:color="auto" w:fill="auto"/>
          </w:tcPr>
          <w:p w14:paraId="1C01E848" w14:textId="77777777" w:rsidR="00FC1CE3" w:rsidRPr="00A90805" w:rsidRDefault="00FC1CE3" w:rsidP="004D3A69">
            <w:pPr>
              <w:rPr>
                <w:rFonts w:ascii="Arial" w:hAnsi="Arial" w:cs="Arial"/>
                <w:sz w:val="22"/>
                <w:szCs w:val="22"/>
              </w:rPr>
            </w:pPr>
          </w:p>
        </w:tc>
        <w:tc>
          <w:tcPr>
            <w:tcW w:w="7371" w:type="dxa"/>
            <w:shd w:val="clear" w:color="auto" w:fill="auto"/>
          </w:tcPr>
          <w:p w14:paraId="6FD14930" w14:textId="4076F5B7" w:rsidR="00FC1CE3" w:rsidRPr="00A90805" w:rsidRDefault="00FC1CE3" w:rsidP="004D3A69">
            <w:pPr>
              <w:rPr>
                <w:rFonts w:ascii="Arial" w:hAnsi="Arial" w:cs="Arial"/>
                <w:sz w:val="22"/>
                <w:szCs w:val="22"/>
                <w:u w:val="single"/>
              </w:rPr>
            </w:pPr>
          </w:p>
        </w:tc>
      </w:tr>
      <w:tr w:rsidR="00D104B2" w:rsidRPr="00A90805" w14:paraId="2B4DA47C" w14:textId="77777777" w:rsidTr="00E60F9B">
        <w:tc>
          <w:tcPr>
            <w:tcW w:w="2376" w:type="dxa"/>
            <w:shd w:val="clear" w:color="auto" w:fill="auto"/>
          </w:tcPr>
          <w:p w14:paraId="36BBFA88" w14:textId="77777777" w:rsidR="00264A67" w:rsidRPr="00A90805" w:rsidRDefault="00264A67" w:rsidP="004D3A69">
            <w:pPr>
              <w:rPr>
                <w:rFonts w:ascii="Arial" w:hAnsi="Arial" w:cs="Arial"/>
                <w:sz w:val="22"/>
                <w:szCs w:val="22"/>
              </w:rPr>
            </w:pPr>
          </w:p>
        </w:tc>
        <w:tc>
          <w:tcPr>
            <w:tcW w:w="7371" w:type="dxa"/>
            <w:shd w:val="clear" w:color="auto" w:fill="auto"/>
          </w:tcPr>
          <w:p w14:paraId="64870813" w14:textId="2EBD4838" w:rsidR="00264A67" w:rsidRPr="00A90805" w:rsidRDefault="00264A67" w:rsidP="00C020BD">
            <w:pPr>
              <w:jc w:val="right"/>
              <w:rPr>
                <w:rFonts w:ascii="Arial" w:hAnsi="Arial" w:cs="Arial"/>
                <w:b/>
                <w:sz w:val="22"/>
                <w:szCs w:val="22"/>
              </w:rPr>
            </w:pPr>
          </w:p>
        </w:tc>
      </w:tr>
      <w:tr w:rsidR="00D104B2" w:rsidRPr="00A90805" w14:paraId="185F73CA" w14:textId="77777777" w:rsidTr="00E60F9B">
        <w:tc>
          <w:tcPr>
            <w:tcW w:w="2376" w:type="dxa"/>
            <w:shd w:val="clear" w:color="auto" w:fill="auto"/>
          </w:tcPr>
          <w:p w14:paraId="5CABEBE2" w14:textId="77777777" w:rsidR="00C020BD" w:rsidRPr="00A90805" w:rsidRDefault="00C020BD" w:rsidP="004D3A69">
            <w:pPr>
              <w:rPr>
                <w:rFonts w:ascii="Arial" w:hAnsi="Arial" w:cs="Arial"/>
                <w:sz w:val="22"/>
                <w:szCs w:val="22"/>
              </w:rPr>
            </w:pPr>
          </w:p>
          <w:p w14:paraId="4A8517D7" w14:textId="77777777" w:rsidR="00C020BD" w:rsidRPr="00A90805" w:rsidRDefault="00C020BD" w:rsidP="004D3A69">
            <w:pPr>
              <w:rPr>
                <w:rFonts w:ascii="Arial" w:hAnsi="Arial" w:cs="Arial"/>
                <w:sz w:val="22"/>
                <w:szCs w:val="22"/>
              </w:rPr>
            </w:pPr>
          </w:p>
        </w:tc>
        <w:tc>
          <w:tcPr>
            <w:tcW w:w="7371" w:type="dxa"/>
            <w:shd w:val="clear" w:color="auto" w:fill="auto"/>
          </w:tcPr>
          <w:p w14:paraId="6EF06BAB" w14:textId="77777777" w:rsidR="00C020BD" w:rsidRPr="00A90805" w:rsidRDefault="00C020BD" w:rsidP="00C020BD">
            <w:pPr>
              <w:jc w:val="right"/>
              <w:rPr>
                <w:rFonts w:ascii="Arial" w:hAnsi="Arial" w:cs="Arial"/>
                <w:b/>
                <w:sz w:val="22"/>
                <w:szCs w:val="22"/>
              </w:rPr>
            </w:pPr>
          </w:p>
        </w:tc>
      </w:tr>
    </w:tbl>
    <w:p w14:paraId="20E9B8D1" w14:textId="77777777" w:rsidR="00276A7C" w:rsidRDefault="00276A7C" w:rsidP="00264A67">
      <w:pPr>
        <w:pStyle w:val="Nadpis1"/>
        <w:sectPr w:rsidR="00276A7C" w:rsidSect="00EE3B5A">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docGrid w:linePitch="326"/>
        </w:sectPr>
      </w:pPr>
    </w:p>
    <w:p w14:paraId="4163F8C0"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lastRenderedPageBreak/>
        <w:t>Předmět smlouvy</w:t>
      </w:r>
    </w:p>
    <w:p w14:paraId="334ABAE3"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se zavazuje provést pro objednatele kompletní provedení díla, tj. stavby </w:t>
      </w:r>
    </w:p>
    <w:p w14:paraId="54F067D6" w14:textId="77777777" w:rsidR="00A6320F" w:rsidRPr="00A90805" w:rsidRDefault="00A6320F" w:rsidP="00C020BD">
      <w:pPr>
        <w:jc w:val="center"/>
        <w:rPr>
          <w:rFonts w:ascii="Arial" w:hAnsi="Arial" w:cs="Arial"/>
          <w:b/>
          <w:sz w:val="22"/>
          <w:szCs w:val="22"/>
        </w:rPr>
      </w:pPr>
    </w:p>
    <w:p w14:paraId="25CC60A0" w14:textId="4A29192B" w:rsidR="00A6320F" w:rsidRPr="00A90805" w:rsidRDefault="00C020BD" w:rsidP="00A6320F">
      <w:pPr>
        <w:tabs>
          <w:tab w:val="num" w:pos="284"/>
        </w:tabs>
        <w:ind w:left="284" w:hanging="284"/>
        <w:jc w:val="center"/>
        <w:rPr>
          <w:rFonts w:ascii="Arial" w:hAnsi="Arial" w:cs="Arial"/>
          <w:b/>
          <w:sz w:val="22"/>
          <w:szCs w:val="22"/>
        </w:rPr>
      </w:pPr>
      <w:r w:rsidRPr="00A90805">
        <w:rPr>
          <w:rFonts w:ascii="Arial" w:hAnsi="Arial" w:cs="Arial"/>
          <w:b/>
          <w:sz w:val="22"/>
          <w:szCs w:val="22"/>
        </w:rPr>
        <w:t>„</w:t>
      </w:r>
      <w:r w:rsidR="00914D06" w:rsidRPr="00914D06">
        <w:rPr>
          <w:rFonts w:ascii="Arial" w:hAnsi="Arial" w:cs="Arial"/>
          <w:sz w:val="22"/>
          <w:szCs w:val="22"/>
        </w:rPr>
        <w:t>Brno, Zachova – oprava vodovodu a kanaliz</w:t>
      </w:r>
      <w:r w:rsidR="004C77C6">
        <w:rPr>
          <w:rFonts w:ascii="Arial" w:hAnsi="Arial" w:cs="Arial"/>
          <w:sz w:val="22"/>
          <w:szCs w:val="22"/>
        </w:rPr>
        <w:t>ac</w:t>
      </w:r>
      <w:r w:rsidR="00914D06" w:rsidRPr="00914D06">
        <w:rPr>
          <w:rFonts w:ascii="Arial" w:hAnsi="Arial" w:cs="Arial"/>
          <w:sz w:val="22"/>
          <w:szCs w:val="22"/>
        </w:rPr>
        <w:t>e</w:t>
      </w:r>
      <w:r w:rsidR="00A6320F" w:rsidRPr="00A90805">
        <w:rPr>
          <w:rFonts w:ascii="Arial" w:hAnsi="Arial" w:cs="Arial"/>
          <w:b/>
          <w:sz w:val="22"/>
          <w:szCs w:val="22"/>
        </w:rPr>
        <w:t>“.</w:t>
      </w:r>
    </w:p>
    <w:p w14:paraId="2CA39279" w14:textId="77777777" w:rsidR="007C2CBA" w:rsidRPr="00A90805" w:rsidRDefault="007C2CBA" w:rsidP="00A6320F">
      <w:pPr>
        <w:tabs>
          <w:tab w:val="num" w:pos="284"/>
        </w:tabs>
        <w:ind w:left="284" w:hanging="284"/>
        <w:jc w:val="center"/>
        <w:rPr>
          <w:rFonts w:ascii="Arial" w:hAnsi="Arial" w:cs="Arial"/>
          <w:b/>
          <w:sz w:val="22"/>
          <w:szCs w:val="22"/>
        </w:rPr>
      </w:pPr>
    </w:p>
    <w:p w14:paraId="1A36F637" w14:textId="68B018C9" w:rsidR="00FC1CE3" w:rsidRPr="00A90805" w:rsidRDefault="00FC1CE3" w:rsidP="007E5709">
      <w:pPr>
        <w:rPr>
          <w:rFonts w:ascii="Arial" w:hAnsi="Arial" w:cs="Arial"/>
          <w:i/>
          <w:color w:val="FF0000"/>
          <w:sz w:val="22"/>
          <w:szCs w:val="22"/>
        </w:rPr>
      </w:pPr>
      <w:r w:rsidRPr="00A90805">
        <w:rPr>
          <w:rFonts w:ascii="Arial" w:hAnsi="Arial" w:cs="Arial"/>
          <w:sz w:val="22"/>
          <w:szCs w:val="22"/>
        </w:rPr>
        <w:t xml:space="preserve">Součástí předmětu díla je zajištění vydání rozhodnutí o zvláštním užívání komunikace včetně uzavírky, dopravní značení po dobu stavby, vytyčení inženýrských sítí dotčených prováděním stavebních prací, zkoušky kvality díla a zpracování dokumentace skutečného provedení stavby v počtu 4 tištěných kompletních </w:t>
      </w:r>
      <w:proofErr w:type="spellStart"/>
      <w:r w:rsidRPr="00A90805">
        <w:rPr>
          <w:rFonts w:ascii="Arial" w:hAnsi="Arial" w:cs="Arial"/>
          <w:sz w:val="22"/>
          <w:szCs w:val="22"/>
        </w:rPr>
        <w:t>paré</w:t>
      </w:r>
      <w:proofErr w:type="spellEnd"/>
      <w:r w:rsidRPr="00A90805">
        <w:rPr>
          <w:rFonts w:ascii="Arial" w:hAnsi="Arial" w:cs="Arial"/>
          <w:sz w:val="22"/>
          <w:szCs w:val="22"/>
        </w:rPr>
        <w:t xml:space="preserve"> včetně zaměření pro GIS </w:t>
      </w:r>
      <w:r w:rsidR="009A4A89" w:rsidRPr="00A90805">
        <w:rPr>
          <w:rFonts w:ascii="Arial" w:hAnsi="Arial" w:cs="Arial"/>
          <w:sz w:val="22"/>
          <w:szCs w:val="22"/>
        </w:rPr>
        <w:t>objednatele</w:t>
      </w:r>
      <w:r w:rsidRPr="00A90805">
        <w:rPr>
          <w:rFonts w:ascii="Arial" w:hAnsi="Arial" w:cs="Arial"/>
          <w:sz w:val="22"/>
          <w:szCs w:val="22"/>
        </w:rPr>
        <w:t xml:space="preserve">,  technickou mapu statutárního města Brna (dokumentace geodetického zaměření bude předána ve čtyřech vyhotoveních a na čtyřech CD ve tvaru DGN pro MICROSTATION). </w:t>
      </w:r>
      <w:r w:rsidRPr="00D50D26">
        <w:rPr>
          <w:rFonts w:ascii="Arial" w:hAnsi="Arial" w:cs="Arial"/>
          <w:sz w:val="22"/>
          <w:szCs w:val="22"/>
        </w:rPr>
        <w:t>Rozsah realizované obnovy komunikačních ploch bude dokladován v digitální podobě pomocí programu EZA</w:t>
      </w:r>
      <w:r w:rsidRPr="00A90805">
        <w:rPr>
          <w:rFonts w:ascii="Arial" w:hAnsi="Arial" w:cs="Arial"/>
          <w:sz w:val="22"/>
          <w:szCs w:val="22"/>
        </w:rPr>
        <w:t xml:space="preserve"> (dokumentace bude předána ve dvou vyhotoveních a na dvou CD. Zhotovitel se zavazuje shora uvedené doklady předat objednateli při předání dokončeného díla.</w:t>
      </w:r>
    </w:p>
    <w:p w14:paraId="49904FAE" w14:textId="77777777" w:rsidR="00FC1CE3" w:rsidRPr="00A90805" w:rsidRDefault="00FC1CE3" w:rsidP="00FC1CE3">
      <w:pPr>
        <w:ind w:left="284"/>
        <w:rPr>
          <w:rFonts w:ascii="Arial" w:hAnsi="Arial" w:cs="Arial"/>
          <w:i/>
          <w:color w:val="FF0000"/>
          <w:sz w:val="22"/>
          <w:szCs w:val="22"/>
        </w:rPr>
      </w:pPr>
    </w:p>
    <w:p w14:paraId="404DACCA"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7EEA8E68" w14:textId="73BEE15F" w:rsidR="00A6320F" w:rsidRPr="00A90805" w:rsidRDefault="006F4C31" w:rsidP="00385A8E">
      <w:pPr>
        <w:pStyle w:val="Nadpis2"/>
        <w:rPr>
          <w:rFonts w:ascii="Arial" w:hAnsi="Arial" w:cs="Arial"/>
          <w:sz w:val="22"/>
          <w:szCs w:val="22"/>
        </w:rPr>
      </w:pPr>
      <w:r w:rsidRPr="00A90805">
        <w:rPr>
          <w:rFonts w:ascii="Arial" w:hAnsi="Arial" w:cs="Arial"/>
          <w:sz w:val="22"/>
          <w:szCs w:val="22"/>
        </w:rPr>
        <w:t xml:space="preserve">Zhotovitel </w:t>
      </w:r>
      <w:r w:rsidR="00C020BD" w:rsidRPr="00A90805">
        <w:rPr>
          <w:rFonts w:ascii="Arial" w:hAnsi="Arial" w:cs="Arial"/>
          <w:sz w:val="22"/>
          <w:szCs w:val="22"/>
        </w:rPr>
        <w:t xml:space="preserve">se zavazuje, že </w:t>
      </w:r>
      <w:r w:rsidRPr="00A90805">
        <w:rPr>
          <w:rFonts w:ascii="Arial" w:hAnsi="Arial" w:cs="Arial"/>
          <w:sz w:val="22"/>
          <w:szCs w:val="22"/>
        </w:rPr>
        <w:t xml:space="preserve">provede dílo </w:t>
      </w:r>
      <w:r w:rsidR="00C020BD" w:rsidRPr="00A90805">
        <w:rPr>
          <w:rFonts w:ascii="Arial" w:hAnsi="Arial" w:cs="Arial"/>
          <w:sz w:val="22"/>
          <w:szCs w:val="22"/>
        </w:rPr>
        <w:t xml:space="preserve">podle </w:t>
      </w:r>
      <w:r w:rsidRPr="00A90805">
        <w:rPr>
          <w:rFonts w:ascii="Arial" w:hAnsi="Arial" w:cs="Arial"/>
          <w:sz w:val="22"/>
          <w:szCs w:val="22"/>
        </w:rPr>
        <w:t>projektové dokumentace pro stavební povolení a provádění stavby vypracované</w:t>
      </w:r>
      <w:r w:rsidR="000F248E" w:rsidRPr="00A90805">
        <w:rPr>
          <w:rFonts w:ascii="Arial" w:hAnsi="Arial" w:cs="Arial"/>
          <w:sz w:val="22"/>
          <w:szCs w:val="22"/>
        </w:rPr>
        <w:t xml:space="preserve"> </w:t>
      </w:r>
      <w:r w:rsidR="00C020BD" w:rsidRPr="00A90805">
        <w:rPr>
          <w:rFonts w:ascii="Arial" w:hAnsi="Arial" w:cs="Arial"/>
          <w:sz w:val="22"/>
          <w:szCs w:val="22"/>
        </w:rPr>
        <w:t xml:space="preserve">společností </w:t>
      </w:r>
      <w:r w:rsidR="00AF05EE">
        <w:rPr>
          <w:rFonts w:ascii="Arial" w:hAnsi="Arial" w:cs="Arial"/>
          <w:sz w:val="22"/>
          <w:szCs w:val="22"/>
        </w:rPr>
        <w:t>PROVO spol</w:t>
      </w:r>
      <w:r w:rsidR="00AF05EE" w:rsidRPr="00FC7776">
        <w:rPr>
          <w:rFonts w:ascii="Arial" w:hAnsi="Arial" w:cs="Arial"/>
          <w:sz w:val="22"/>
          <w:szCs w:val="22"/>
        </w:rPr>
        <w:t>. s r.o.</w:t>
      </w:r>
      <w:r w:rsidR="00C020BD" w:rsidRPr="00D50D26">
        <w:rPr>
          <w:rFonts w:ascii="Arial" w:hAnsi="Arial" w:cs="Arial"/>
          <w:sz w:val="22"/>
          <w:szCs w:val="22"/>
        </w:rPr>
        <w:t xml:space="preserve"> </w:t>
      </w:r>
      <w:r w:rsidR="00FC1CE3" w:rsidRPr="00D50D26">
        <w:rPr>
          <w:rFonts w:ascii="Arial" w:hAnsi="Arial" w:cs="Arial"/>
          <w:color w:val="000000"/>
          <w:sz w:val="22"/>
          <w:szCs w:val="22"/>
        </w:rPr>
        <w:t>v</w:t>
      </w:r>
      <w:r w:rsidR="00AF05EE" w:rsidRPr="00D50D26">
        <w:rPr>
          <w:rFonts w:ascii="Arial" w:hAnsi="Arial" w:cs="Arial"/>
          <w:color w:val="000000"/>
          <w:sz w:val="22"/>
          <w:szCs w:val="22"/>
        </w:rPr>
        <w:t> únoru 2020</w:t>
      </w:r>
      <w:r w:rsidR="00C020BD" w:rsidRPr="00D50D26">
        <w:rPr>
          <w:rFonts w:ascii="Arial" w:hAnsi="Arial" w:cs="Arial"/>
          <w:color w:val="000000"/>
          <w:sz w:val="22"/>
          <w:szCs w:val="22"/>
        </w:rPr>
        <w:t>,</w:t>
      </w:r>
      <w:r w:rsidR="00C020BD" w:rsidRPr="00A90805">
        <w:rPr>
          <w:rFonts w:ascii="Arial" w:hAnsi="Arial" w:cs="Arial"/>
          <w:color w:val="000000"/>
          <w:sz w:val="22"/>
          <w:szCs w:val="22"/>
        </w:rPr>
        <w:t xml:space="preserve"> v souladu s nabídkou na zhotovení díla </w:t>
      </w:r>
      <w:r w:rsidR="00C020BD" w:rsidRPr="00D50D26">
        <w:rPr>
          <w:rFonts w:ascii="Arial" w:hAnsi="Arial" w:cs="Arial"/>
          <w:color w:val="000000"/>
          <w:sz w:val="22"/>
          <w:szCs w:val="22"/>
        </w:rPr>
        <w:t>ze dne</w:t>
      </w:r>
      <w:r w:rsidR="00803978">
        <w:rPr>
          <w:rFonts w:ascii="Arial" w:hAnsi="Arial" w:cs="Arial"/>
          <w:color w:val="000000"/>
          <w:sz w:val="22"/>
          <w:szCs w:val="22"/>
        </w:rPr>
        <w:t xml:space="preserve"> 13.</w:t>
      </w:r>
      <w:r w:rsidR="00FC4A3F">
        <w:rPr>
          <w:rFonts w:ascii="Arial" w:hAnsi="Arial" w:cs="Arial"/>
          <w:color w:val="000000"/>
          <w:sz w:val="22"/>
          <w:szCs w:val="22"/>
        </w:rPr>
        <w:t xml:space="preserve"> </w:t>
      </w:r>
      <w:r w:rsidR="00803978">
        <w:rPr>
          <w:rFonts w:ascii="Arial" w:hAnsi="Arial" w:cs="Arial"/>
          <w:color w:val="000000"/>
          <w:sz w:val="22"/>
          <w:szCs w:val="22"/>
        </w:rPr>
        <w:t>10.</w:t>
      </w:r>
      <w:r w:rsidR="00FC4A3F">
        <w:rPr>
          <w:rFonts w:ascii="Arial" w:hAnsi="Arial" w:cs="Arial"/>
          <w:color w:val="000000"/>
          <w:sz w:val="22"/>
          <w:szCs w:val="22"/>
        </w:rPr>
        <w:t xml:space="preserve"> </w:t>
      </w:r>
      <w:r w:rsidR="00803978">
        <w:rPr>
          <w:rFonts w:ascii="Arial" w:hAnsi="Arial" w:cs="Arial"/>
          <w:color w:val="000000"/>
          <w:sz w:val="22"/>
          <w:szCs w:val="22"/>
        </w:rPr>
        <w:t>2023</w:t>
      </w:r>
      <w:r w:rsidR="0054791B">
        <w:rPr>
          <w:rFonts w:ascii="Arial" w:hAnsi="Arial" w:cs="Arial"/>
          <w:color w:val="000000"/>
          <w:sz w:val="22"/>
          <w:szCs w:val="22"/>
        </w:rPr>
        <w:t>,</w:t>
      </w:r>
      <w:r w:rsidR="00FC4A3F">
        <w:rPr>
          <w:rFonts w:ascii="Arial" w:hAnsi="Arial" w:cs="Arial"/>
          <w:color w:val="000000"/>
          <w:sz w:val="22"/>
          <w:szCs w:val="22"/>
        </w:rPr>
        <w:t xml:space="preserve"> </w:t>
      </w:r>
      <w:r w:rsidR="0054791B">
        <w:rPr>
          <w:rFonts w:ascii="Arial" w:hAnsi="Arial" w:cs="Arial"/>
          <w:color w:val="000000"/>
          <w:sz w:val="22"/>
          <w:szCs w:val="22"/>
        </w:rPr>
        <w:t xml:space="preserve">v souladu s časovým a finančním harmonogramem </w:t>
      </w:r>
      <w:r w:rsidR="00C020BD" w:rsidRPr="00A90805">
        <w:rPr>
          <w:rFonts w:ascii="Arial" w:hAnsi="Arial" w:cs="Arial"/>
          <w:color w:val="000000"/>
          <w:sz w:val="22"/>
          <w:szCs w:val="22"/>
        </w:rPr>
        <w:t>a v rozsahu a za podmínek dále ujednaných v této smlouvě.</w:t>
      </w:r>
    </w:p>
    <w:p w14:paraId="0766217F" w14:textId="77777777" w:rsidR="00276A7C" w:rsidRPr="00A90805" w:rsidRDefault="00276A7C" w:rsidP="007F3584">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741FC665" w14:textId="37A810A6" w:rsidR="007F3584" w:rsidRPr="00B47784" w:rsidRDefault="00A6320F" w:rsidP="007F3584">
      <w:pPr>
        <w:pStyle w:val="Nadpis2"/>
        <w:rPr>
          <w:rFonts w:ascii="Arial" w:hAnsi="Arial" w:cs="Arial"/>
          <w:sz w:val="22"/>
          <w:szCs w:val="22"/>
        </w:rPr>
      </w:pPr>
      <w:r w:rsidRPr="00A90805">
        <w:rPr>
          <w:rFonts w:ascii="Arial" w:hAnsi="Arial" w:cs="Arial"/>
          <w:sz w:val="22"/>
          <w:szCs w:val="22"/>
        </w:rPr>
        <w:t xml:space="preserve">Místem plnění </w:t>
      </w:r>
      <w:r w:rsidR="00FC1CE3" w:rsidRPr="00B47784">
        <w:rPr>
          <w:rFonts w:ascii="Arial" w:hAnsi="Arial" w:cs="Arial"/>
          <w:sz w:val="22"/>
          <w:szCs w:val="22"/>
        </w:rPr>
        <w:t xml:space="preserve">je </w:t>
      </w:r>
      <w:r w:rsidR="00A95286" w:rsidRPr="00D50D26">
        <w:rPr>
          <w:rFonts w:ascii="Arial" w:hAnsi="Arial" w:cs="Arial"/>
          <w:sz w:val="22"/>
          <w:szCs w:val="22"/>
        </w:rPr>
        <w:t xml:space="preserve">Brno, ulice </w:t>
      </w:r>
      <w:r w:rsidR="00FC7776" w:rsidRPr="00D50D26">
        <w:rPr>
          <w:rFonts w:ascii="Arial" w:hAnsi="Arial" w:cs="Arial"/>
          <w:sz w:val="22"/>
          <w:szCs w:val="22"/>
        </w:rPr>
        <w:t>Zachova</w:t>
      </w:r>
      <w:r w:rsidR="00A95286" w:rsidRPr="00D50D26">
        <w:rPr>
          <w:rFonts w:ascii="Arial" w:hAnsi="Arial" w:cs="Arial"/>
          <w:sz w:val="22"/>
          <w:szCs w:val="22"/>
        </w:rPr>
        <w:t xml:space="preserve">, </w:t>
      </w:r>
      <w:proofErr w:type="spellStart"/>
      <w:proofErr w:type="gramStart"/>
      <w:r w:rsidR="00A95286" w:rsidRPr="00D50D26">
        <w:rPr>
          <w:rFonts w:ascii="Arial" w:hAnsi="Arial" w:cs="Arial"/>
          <w:sz w:val="22"/>
          <w:szCs w:val="22"/>
        </w:rPr>
        <w:t>k.ú</w:t>
      </w:r>
      <w:proofErr w:type="spellEnd"/>
      <w:r w:rsidR="00A95286" w:rsidRPr="00D50D26">
        <w:rPr>
          <w:rFonts w:ascii="Arial" w:hAnsi="Arial" w:cs="Arial"/>
          <w:sz w:val="22"/>
          <w:szCs w:val="22"/>
        </w:rPr>
        <w:t>.</w:t>
      </w:r>
      <w:proofErr w:type="gramEnd"/>
      <w:r w:rsidR="00F27366" w:rsidRPr="00D50D26">
        <w:rPr>
          <w:rFonts w:ascii="Arial" w:hAnsi="Arial" w:cs="Arial"/>
          <w:sz w:val="22"/>
          <w:szCs w:val="22"/>
        </w:rPr>
        <w:t xml:space="preserve"> Stránice</w:t>
      </w:r>
      <w:r w:rsidR="001F4468" w:rsidRPr="00D50D26">
        <w:rPr>
          <w:rFonts w:ascii="Arial" w:hAnsi="Arial" w:cs="Arial"/>
          <w:sz w:val="22"/>
          <w:szCs w:val="22"/>
        </w:rPr>
        <w:t>, p.</w:t>
      </w:r>
      <w:r w:rsidR="000022D9" w:rsidRPr="00D50D26">
        <w:rPr>
          <w:rFonts w:ascii="Arial" w:hAnsi="Arial" w:cs="Arial"/>
          <w:sz w:val="22"/>
          <w:szCs w:val="22"/>
        </w:rPr>
        <w:t xml:space="preserve"> </w:t>
      </w:r>
      <w:r w:rsidR="001F4468" w:rsidRPr="00D50D26">
        <w:rPr>
          <w:rFonts w:ascii="Arial" w:hAnsi="Arial" w:cs="Arial"/>
          <w:sz w:val="22"/>
          <w:szCs w:val="22"/>
        </w:rPr>
        <w:t>č</w:t>
      </w:r>
      <w:r w:rsidR="000022D9" w:rsidRPr="00D50D26">
        <w:rPr>
          <w:rFonts w:ascii="Arial" w:hAnsi="Arial" w:cs="Arial"/>
          <w:sz w:val="22"/>
          <w:szCs w:val="22"/>
        </w:rPr>
        <w:t xml:space="preserve"> </w:t>
      </w:r>
      <w:r w:rsidR="00C70F28">
        <w:rPr>
          <w:rFonts w:ascii="Arial" w:hAnsi="Arial" w:cs="Arial"/>
          <w:sz w:val="22"/>
          <w:szCs w:val="22"/>
        </w:rPr>
        <w:t xml:space="preserve">592, </w:t>
      </w:r>
      <w:r w:rsidR="000022D9" w:rsidRPr="00D50D26">
        <w:rPr>
          <w:rFonts w:ascii="Arial" w:hAnsi="Arial" w:cs="Arial"/>
          <w:sz w:val="22"/>
          <w:szCs w:val="22"/>
        </w:rPr>
        <w:t>641</w:t>
      </w:r>
      <w:r w:rsidR="00C70F28">
        <w:rPr>
          <w:rFonts w:ascii="Arial" w:hAnsi="Arial" w:cs="Arial"/>
          <w:sz w:val="22"/>
          <w:szCs w:val="22"/>
        </w:rPr>
        <w:t>, 607/1, 634/1, 635/1.</w:t>
      </w:r>
    </w:p>
    <w:p w14:paraId="020B18EA" w14:textId="77777777" w:rsidR="00A6320F" w:rsidRPr="00A90805" w:rsidRDefault="00A6320F" w:rsidP="007F3584">
      <w:pPr>
        <w:pStyle w:val="Nadpis2"/>
        <w:ind w:left="227" w:hanging="227"/>
        <w:rPr>
          <w:rFonts w:ascii="Arial" w:hAnsi="Arial" w:cs="Arial"/>
          <w:sz w:val="22"/>
          <w:szCs w:val="22"/>
        </w:rPr>
      </w:pPr>
      <w:r w:rsidRPr="00A90805">
        <w:rPr>
          <w:rFonts w:ascii="Arial" w:hAnsi="Arial" w:cs="Arial"/>
          <w:sz w:val="22"/>
          <w:szCs w:val="22"/>
        </w:rPr>
        <w:t xml:space="preserve">Objednatel se zavazuje k převzetí díla a k zaplacení ceny za podmínek dále uvedených. </w:t>
      </w:r>
    </w:p>
    <w:p w14:paraId="7EC7852C"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Doba plnění</w:t>
      </w:r>
    </w:p>
    <w:p w14:paraId="474CE3B8" w14:textId="77777777" w:rsidR="002A5378" w:rsidRPr="0008225A" w:rsidRDefault="002A5378" w:rsidP="002A5378">
      <w:pPr>
        <w:numPr>
          <w:ilvl w:val="0"/>
          <w:numId w:val="7"/>
        </w:numPr>
        <w:rPr>
          <w:rFonts w:ascii="Arial" w:hAnsi="Arial" w:cs="Arial"/>
          <w:sz w:val="22"/>
          <w:szCs w:val="22"/>
        </w:rPr>
      </w:pPr>
      <w:r w:rsidRPr="0008225A">
        <w:rPr>
          <w:rFonts w:ascii="Arial" w:hAnsi="Arial" w:cs="Arial"/>
          <w:sz w:val="22"/>
          <w:szCs w:val="22"/>
        </w:rPr>
        <w:t xml:space="preserve">Zhotovitel se zavazuje zahájit práce na díle následující den po dni předání staveniště objednatelem. Současně zhotovitel projedná s technickým zástupcem objednatele postup prací. </w:t>
      </w:r>
    </w:p>
    <w:p w14:paraId="159139B7" w14:textId="552B72A0" w:rsidR="002A5378" w:rsidRPr="0008225A" w:rsidRDefault="002A5378" w:rsidP="002A5378">
      <w:pPr>
        <w:numPr>
          <w:ilvl w:val="0"/>
          <w:numId w:val="7"/>
        </w:numPr>
        <w:rPr>
          <w:rFonts w:ascii="Arial" w:hAnsi="Arial" w:cs="Arial"/>
          <w:sz w:val="22"/>
          <w:szCs w:val="22"/>
        </w:rPr>
      </w:pPr>
      <w:r w:rsidRPr="0008225A">
        <w:rPr>
          <w:rFonts w:ascii="Arial" w:hAnsi="Arial" w:cs="Arial"/>
          <w:sz w:val="22"/>
          <w:szCs w:val="22"/>
        </w:rPr>
        <w:t xml:space="preserve">Zhotovitel se zavazuje dokončit práce na díle a předat dílo ve lhůtě do </w:t>
      </w:r>
      <w:r w:rsidR="00EA4411">
        <w:rPr>
          <w:rFonts w:ascii="Arial" w:hAnsi="Arial" w:cs="Arial"/>
          <w:sz w:val="22"/>
          <w:szCs w:val="22"/>
        </w:rPr>
        <w:t>2</w:t>
      </w:r>
      <w:r w:rsidR="0069470C">
        <w:rPr>
          <w:rFonts w:ascii="Arial" w:hAnsi="Arial" w:cs="Arial"/>
          <w:sz w:val="22"/>
          <w:szCs w:val="22"/>
        </w:rPr>
        <w:t>4</w:t>
      </w:r>
      <w:r w:rsidR="00677075">
        <w:rPr>
          <w:rFonts w:ascii="Arial" w:hAnsi="Arial" w:cs="Arial"/>
          <w:sz w:val="22"/>
          <w:szCs w:val="22"/>
        </w:rPr>
        <w:t>5</w:t>
      </w:r>
      <w:r w:rsidR="00EA4411">
        <w:rPr>
          <w:rFonts w:ascii="Arial" w:hAnsi="Arial" w:cs="Arial"/>
          <w:sz w:val="22"/>
          <w:szCs w:val="22"/>
        </w:rPr>
        <w:t xml:space="preserve"> k</w:t>
      </w:r>
      <w:r w:rsidRPr="0008225A">
        <w:rPr>
          <w:rFonts w:ascii="Arial" w:hAnsi="Arial" w:cs="Arial"/>
          <w:color w:val="000000"/>
          <w:sz w:val="22"/>
          <w:szCs w:val="22"/>
        </w:rPr>
        <w:t>alendářních dní, přičemž lhůta počíná běžet dnem následujícím po dni předání staveniště.</w:t>
      </w:r>
    </w:p>
    <w:p w14:paraId="7F5FD10E" w14:textId="77777777" w:rsidR="00DF4A65" w:rsidRPr="00A90805" w:rsidRDefault="00DF4A65" w:rsidP="00555A9D">
      <w:pPr>
        <w:rPr>
          <w:rFonts w:ascii="Arial" w:hAnsi="Arial" w:cs="Arial"/>
          <w:sz w:val="22"/>
          <w:szCs w:val="22"/>
        </w:rPr>
      </w:pPr>
    </w:p>
    <w:p w14:paraId="19E41367"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Cena díla</w:t>
      </w:r>
    </w:p>
    <w:p w14:paraId="5DC92012" w14:textId="77777777" w:rsidR="00A6320F" w:rsidRPr="00A90805" w:rsidRDefault="00A6320F" w:rsidP="00FB7DAB">
      <w:pPr>
        <w:pStyle w:val="Nadpis2"/>
        <w:rPr>
          <w:rFonts w:ascii="Arial" w:hAnsi="Arial" w:cs="Arial"/>
          <w:sz w:val="22"/>
          <w:szCs w:val="22"/>
        </w:rPr>
      </w:pPr>
      <w:r w:rsidRPr="00A90805">
        <w:rPr>
          <w:rFonts w:ascii="Arial" w:hAnsi="Arial" w:cs="Arial"/>
          <w:sz w:val="22"/>
          <w:szCs w:val="22"/>
        </w:rPr>
        <w:t xml:space="preserve">Cena díla je sjednána dohodou smluvních stran a činí: </w:t>
      </w:r>
    </w:p>
    <w:p w14:paraId="07E04196" w14:textId="77777777" w:rsidR="00276A7C" w:rsidRPr="00A90805" w:rsidRDefault="00276A7C" w:rsidP="007F3584">
      <w:pPr>
        <w:ind w:left="426"/>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4140D250" w14:textId="43C7A4A6" w:rsidR="007F3584" w:rsidRPr="00A90805" w:rsidRDefault="00A6320F" w:rsidP="007F3584">
      <w:pPr>
        <w:ind w:left="426"/>
        <w:rPr>
          <w:rFonts w:ascii="Arial" w:hAnsi="Arial" w:cs="Arial"/>
          <w:sz w:val="22"/>
          <w:szCs w:val="22"/>
        </w:rPr>
      </w:pPr>
      <w:r w:rsidRPr="00A90805">
        <w:rPr>
          <w:rFonts w:ascii="Arial" w:hAnsi="Arial" w:cs="Arial"/>
          <w:sz w:val="22"/>
          <w:szCs w:val="22"/>
        </w:rPr>
        <w:t>Celková cena bez DPH</w:t>
      </w:r>
      <w:r w:rsidRPr="00A90805">
        <w:rPr>
          <w:rFonts w:ascii="Arial" w:hAnsi="Arial" w:cs="Arial"/>
          <w:b/>
          <w:sz w:val="22"/>
          <w:szCs w:val="22"/>
        </w:rPr>
        <w:tab/>
      </w:r>
      <w:r w:rsidR="000E7F71">
        <w:rPr>
          <w:rFonts w:ascii="Arial" w:hAnsi="Arial" w:cs="Arial"/>
          <w:b/>
          <w:sz w:val="22"/>
          <w:szCs w:val="22"/>
        </w:rPr>
        <w:t xml:space="preserve">23 910 415,54 </w:t>
      </w:r>
      <w:r w:rsidRPr="00A90805">
        <w:rPr>
          <w:rFonts w:ascii="Arial" w:hAnsi="Arial" w:cs="Arial"/>
          <w:sz w:val="22"/>
          <w:szCs w:val="22"/>
        </w:rPr>
        <w:t>Kč</w:t>
      </w:r>
      <w:r w:rsidR="00BE16AD" w:rsidRPr="00A90805">
        <w:rPr>
          <w:rFonts w:ascii="Arial" w:hAnsi="Arial" w:cs="Arial"/>
          <w:sz w:val="22"/>
          <w:szCs w:val="22"/>
        </w:rPr>
        <w:t>.</w:t>
      </w:r>
    </w:p>
    <w:p w14:paraId="6ED11117" w14:textId="77777777" w:rsidR="00A6320F" w:rsidRPr="00A90805" w:rsidRDefault="00A6320F" w:rsidP="00A6320F">
      <w:pPr>
        <w:ind w:left="426" w:hanging="360"/>
        <w:rPr>
          <w:rFonts w:ascii="Arial" w:hAnsi="Arial" w:cs="Arial"/>
          <w:sz w:val="22"/>
          <w:szCs w:val="22"/>
        </w:rPr>
      </w:pPr>
    </w:p>
    <w:p w14:paraId="65898AE0"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68A1A663" w14:textId="77777777" w:rsidR="007F3584"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potvrzuje, že sjednaná cena obsahuje veškeré náklady (mimo vlastní dílo i např. náklady na zřízení, provoz, údržbu a vyklizení zařízení staveniště, náklady související s kompletací díla apod.) a zisk zhotovitele, nutné k řádné realizaci díla </w:t>
      </w:r>
      <w:r w:rsidRPr="00A90805">
        <w:rPr>
          <w:rFonts w:ascii="Arial" w:hAnsi="Arial" w:cs="Arial"/>
          <w:sz w:val="22"/>
          <w:szCs w:val="22"/>
        </w:rPr>
        <w:br/>
        <w:t>v rozsahu dle čl. II a dále obsahuje očekávaný vývoj cen k datu předání díla.</w:t>
      </w:r>
      <w:r w:rsidR="007F3584" w:rsidRPr="00A90805">
        <w:rPr>
          <w:rFonts w:ascii="Arial" w:hAnsi="Arial" w:cs="Arial"/>
          <w:sz w:val="22"/>
          <w:szCs w:val="22"/>
        </w:rPr>
        <w:t xml:space="preserve"> </w:t>
      </w:r>
    </w:p>
    <w:p w14:paraId="1C791D34"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t>Cena díla, která je podrobně specifikována položkovým rozpočtem, je dohodnuta jako cena nejvýše přípustná, kterou je možné překročit, pouze:</w:t>
      </w:r>
    </w:p>
    <w:p w14:paraId="6D620351" w14:textId="77777777" w:rsidR="00AF47FD" w:rsidRPr="00A90805" w:rsidRDefault="00AF47FD" w:rsidP="00AF47FD">
      <w:pPr>
        <w:pStyle w:val="Odstavecseseznamem"/>
        <w:numPr>
          <w:ilvl w:val="0"/>
          <w:numId w:val="29"/>
        </w:numPr>
        <w:tabs>
          <w:tab w:val="decimal" w:pos="426"/>
        </w:tabs>
        <w:rPr>
          <w:rFonts w:ascii="Arial" w:hAnsi="Arial" w:cs="Arial"/>
          <w:sz w:val="22"/>
          <w:szCs w:val="22"/>
        </w:rPr>
      </w:pPr>
      <w:r w:rsidRPr="00A90805">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642639CD" w14:textId="77777777" w:rsidR="0016082A" w:rsidRPr="00A90805" w:rsidRDefault="0016082A" w:rsidP="0016082A">
      <w:pPr>
        <w:pStyle w:val="Zkladntext"/>
        <w:numPr>
          <w:ilvl w:val="0"/>
          <w:numId w:val="23"/>
        </w:numPr>
        <w:rPr>
          <w:rFonts w:ascii="Arial" w:hAnsi="Arial" w:cs="Arial"/>
          <w:sz w:val="22"/>
          <w:szCs w:val="22"/>
        </w:rPr>
      </w:pPr>
      <w:r w:rsidRPr="00A90805">
        <w:rPr>
          <w:rFonts w:ascii="Arial" w:hAnsi="Arial" w:cs="Arial"/>
          <w:sz w:val="22"/>
          <w:szCs w:val="22"/>
        </w:rPr>
        <w:t>pokud v průběhu provádění díla dojde k provede</w:t>
      </w:r>
      <w:r w:rsidR="007D2851">
        <w:rPr>
          <w:rFonts w:ascii="Arial" w:hAnsi="Arial" w:cs="Arial"/>
          <w:sz w:val="22"/>
          <w:szCs w:val="22"/>
        </w:rPr>
        <w:t>ní dodatečných stavebních prací.</w:t>
      </w:r>
      <w:r w:rsidRPr="00A90805">
        <w:rPr>
          <w:rFonts w:ascii="Arial" w:hAnsi="Arial" w:cs="Arial"/>
          <w:sz w:val="22"/>
          <w:szCs w:val="22"/>
        </w:rPr>
        <w:t xml:space="preserve"> </w:t>
      </w:r>
    </w:p>
    <w:p w14:paraId="29846596"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t xml:space="preserve">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 V případě, že se v průběhu realizace díla vyskytne potřeba provést dodatečné stavební práce oproti schválené projektové dokumentaci, </w:t>
      </w:r>
      <w:r w:rsidRPr="00A90805">
        <w:rPr>
          <w:rFonts w:ascii="Arial" w:hAnsi="Arial" w:cs="Arial"/>
          <w:sz w:val="22"/>
          <w:szCs w:val="22"/>
        </w:rPr>
        <w:lastRenderedPageBreak/>
        <w:t>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14:paraId="5739E57C" w14:textId="77777777" w:rsidR="00E97280" w:rsidRPr="00A90805" w:rsidRDefault="00A6320F" w:rsidP="00264A67">
      <w:pPr>
        <w:pStyle w:val="Nadpis2"/>
        <w:rPr>
          <w:rFonts w:ascii="Arial" w:hAnsi="Arial" w:cs="Arial"/>
          <w:sz w:val="22"/>
          <w:szCs w:val="22"/>
        </w:rPr>
      </w:pPr>
      <w:r w:rsidRPr="00A90805">
        <w:rPr>
          <w:rFonts w:ascii="Arial" w:hAnsi="Arial" w:cs="Arial"/>
          <w:sz w:val="22"/>
          <w:szCs w:val="22"/>
        </w:rPr>
        <w:t xml:space="preserve">Předmětné stavební a montážní práce jsou zařazeny podle klasifikace produkce CZ – CPA pod kódem </w:t>
      </w:r>
      <w:r w:rsidR="00E125FC" w:rsidRPr="00A90805">
        <w:rPr>
          <w:rFonts w:ascii="Arial" w:hAnsi="Arial" w:cs="Arial"/>
          <w:sz w:val="22"/>
          <w:szCs w:val="22"/>
        </w:rPr>
        <w:t>42</w:t>
      </w:r>
      <w:r w:rsidRPr="00A90805">
        <w:rPr>
          <w:rFonts w:ascii="Arial" w:hAnsi="Arial" w:cs="Arial"/>
          <w:sz w:val="22"/>
          <w:szCs w:val="22"/>
        </w:rPr>
        <w:t xml:space="preserve"> a uplatňuje se na ně režim přenesené daňové povinnosti.</w:t>
      </w:r>
    </w:p>
    <w:p w14:paraId="6325B683"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 xml:space="preserve">Platební podmínky </w:t>
      </w:r>
    </w:p>
    <w:p w14:paraId="38D7B215" w14:textId="77777777" w:rsidR="007F3584" w:rsidRPr="00A90805" w:rsidRDefault="00A6320F" w:rsidP="007F3584">
      <w:pPr>
        <w:pStyle w:val="Nadpis2"/>
        <w:rPr>
          <w:rFonts w:ascii="Arial" w:hAnsi="Arial" w:cs="Arial"/>
          <w:sz w:val="22"/>
          <w:szCs w:val="22"/>
        </w:rPr>
      </w:pPr>
      <w:r w:rsidRPr="00A90805">
        <w:rPr>
          <w:rFonts w:ascii="Arial" w:hAnsi="Arial" w:cs="Arial"/>
          <w:sz w:val="22"/>
          <w:szCs w:val="22"/>
        </w:rPr>
        <w:t xml:space="preserve">Cenu za zhotovení díla uhradí objednatel na základě </w:t>
      </w:r>
      <w:r w:rsidR="00777A5D" w:rsidRPr="00A90805">
        <w:rPr>
          <w:rFonts w:ascii="Arial" w:hAnsi="Arial" w:cs="Arial"/>
          <w:sz w:val="22"/>
          <w:szCs w:val="22"/>
        </w:rPr>
        <w:t>daňových dokladů</w:t>
      </w:r>
      <w:r w:rsidR="008360EA" w:rsidRPr="00A90805">
        <w:rPr>
          <w:rFonts w:ascii="Arial" w:hAnsi="Arial" w:cs="Arial"/>
          <w:sz w:val="22"/>
          <w:szCs w:val="22"/>
        </w:rPr>
        <w:t xml:space="preserve"> </w:t>
      </w:r>
      <w:r w:rsidR="007B5F9B" w:rsidRPr="00A90805">
        <w:rPr>
          <w:rFonts w:ascii="Arial" w:hAnsi="Arial" w:cs="Arial"/>
          <w:sz w:val="22"/>
          <w:szCs w:val="22"/>
        </w:rPr>
        <w:t>(dále jen „</w:t>
      </w:r>
      <w:r w:rsidR="00BA4EC3" w:rsidRPr="00A90805">
        <w:rPr>
          <w:rFonts w:ascii="Arial" w:hAnsi="Arial" w:cs="Arial"/>
          <w:sz w:val="22"/>
          <w:szCs w:val="22"/>
        </w:rPr>
        <w:t>dílčí faktura, „faktura“ nebo „</w:t>
      </w:r>
      <w:r w:rsidR="007B5F9B" w:rsidRPr="00A90805">
        <w:rPr>
          <w:rFonts w:ascii="Arial" w:hAnsi="Arial" w:cs="Arial"/>
          <w:sz w:val="22"/>
          <w:szCs w:val="22"/>
        </w:rPr>
        <w:t>konečná faktura“)</w:t>
      </w:r>
      <w:r w:rsidRPr="00A90805">
        <w:rPr>
          <w:rFonts w:ascii="Arial" w:hAnsi="Arial" w:cs="Arial"/>
          <w:sz w:val="22"/>
          <w:szCs w:val="22"/>
        </w:rPr>
        <w:t>.</w:t>
      </w:r>
    </w:p>
    <w:p w14:paraId="45D79816" w14:textId="4201B026" w:rsidR="00A6320F" w:rsidRPr="00B51B2F" w:rsidRDefault="00C4047A" w:rsidP="007F3584">
      <w:pPr>
        <w:pStyle w:val="Nadpis2"/>
        <w:rPr>
          <w:rFonts w:ascii="Arial" w:hAnsi="Arial" w:cs="Arial"/>
          <w:sz w:val="22"/>
          <w:szCs w:val="22"/>
        </w:rPr>
      </w:pPr>
      <w:r w:rsidRPr="00A90805">
        <w:rPr>
          <w:rFonts w:ascii="Arial" w:hAnsi="Arial" w:cs="Arial"/>
          <w:sz w:val="22"/>
          <w:szCs w:val="22"/>
        </w:rPr>
        <w:t xml:space="preserve">Termíny </w:t>
      </w:r>
      <w:r w:rsidR="007F3584" w:rsidRPr="00A90805">
        <w:rPr>
          <w:rFonts w:ascii="Arial" w:hAnsi="Arial" w:cs="Arial"/>
          <w:sz w:val="22"/>
          <w:szCs w:val="22"/>
        </w:rPr>
        <w:t>dílčího plnění se stanovují vždy k 10. kalendářnímu dni v příslušném kalendářním měsíci. Termín dílčího plnění je dnem uskutečnění dílčího zdanitelného plnění</w:t>
      </w:r>
      <w:r w:rsidR="008343B9">
        <w:rPr>
          <w:rFonts w:ascii="Arial" w:hAnsi="Arial" w:cs="Arial"/>
          <w:sz w:val="22"/>
          <w:szCs w:val="22"/>
        </w:rPr>
        <w:t>.</w:t>
      </w:r>
    </w:p>
    <w:p w14:paraId="7AF25044" w14:textId="77777777" w:rsidR="00D5373B" w:rsidRPr="00A90805" w:rsidRDefault="00A6320F" w:rsidP="00385A8E">
      <w:pPr>
        <w:pStyle w:val="Nadpis2"/>
        <w:rPr>
          <w:rFonts w:ascii="Arial" w:hAnsi="Arial" w:cs="Arial"/>
          <w:sz w:val="22"/>
          <w:szCs w:val="22"/>
        </w:rPr>
      </w:pPr>
      <w:r w:rsidRPr="00A90805">
        <w:rPr>
          <w:rFonts w:ascii="Arial" w:hAnsi="Arial" w:cs="Arial"/>
          <w:sz w:val="22"/>
          <w:szCs w:val="22"/>
        </w:rPr>
        <w:t>Zhotovitel bude vystavovat a objednatel bude hradit dílčí faktury za práce a dodávky provedené v uplynulém fakturačním období. První fakturační období běží od termínu zahájení stavebních prací na díle po termín 1. dílčího plnění.</w:t>
      </w:r>
    </w:p>
    <w:p w14:paraId="3CFE3D76" w14:textId="77777777" w:rsidR="00D5373B" w:rsidRPr="00A90805" w:rsidRDefault="00D5373B" w:rsidP="00385A8E">
      <w:pPr>
        <w:pStyle w:val="Nadpis2"/>
        <w:rPr>
          <w:rFonts w:ascii="Arial" w:hAnsi="Arial" w:cs="Arial"/>
          <w:sz w:val="22"/>
          <w:szCs w:val="22"/>
        </w:rPr>
      </w:pPr>
      <w:r w:rsidRPr="00A90805">
        <w:rPr>
          <w:rFonts w:ascii="Arial" w:hAnsi="Arial" w:cs="Arial"/>
          <w:sz w:val="22"/>
          <w:szCs w:val="22"/>
        </w:rPr>
        <w:t xml:space="preserve">Zhotoviteli vznikne právo na vystavení dílčí faktury tehdy, budou-li k příslušnému termínu provedeny práce v souladu s časovým a finančním harmonogramem. 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5 kalendářních dní před koncem fakturačního období. Zhotovitel se zavazuje dodat fakturu technickému zástupci objednatele v zákonné lhůtě od konce uplynulého fakturačního období.  </w:t>
      </w:r>
    </w:p>
    <w:p w14:paraId="00889BFB" w14:textId="77777777" w:rsidR="00A6320F" w:rsidRPr="00A90805" w:rsidRDefault="00D5373B" w:rsidP="00A6320F">
      <w:pPr>
        <w:pStyle w:val="Nadpis2"/>
        <w:rPr>
          <w:rFonts w:ascii="Arial" w:hAnsi="Arial" w:cs="Arial"/>
          <w:sz w:val="22"/>
          <w:szCs w:val="22"/>
        </w:rPr>
      </w:pPr>
      <w:r w:rsidRPr="00A90805">
        <w:rPr>
          <w:rFonts w:ascii="Arial" w:hAnsi="Arial" w:cs="Arial"/>
          <w:sz w:val="22"/>
          <w:szCs w:val="22"/>
        </w:rPr>
        <w:t>Konečná faktura bude doložena zjišťovacím protokolem se soupisem provedených prací, který bude odsouhlasen a podepsán oběma smluvními stranami. Konečnou fakturu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w:t>
      </w:r>
      <w:r w:rsidR="007F3584" w:rsidRPr="00A90805">
        <w:rPr>
          <w:rFonts w:ascii="Arial" w:hAnsi="Arial" w:cs="Arial"/>
          <w:sz w:val="22"/>
          <w:szCs w:val="22"/>
        </w:rPr>
        <w:t xml:space="preserve"> </w:t>
      </w:r>
    </w:p>
    <w:p w14:paraId="13D4A3EF" w14:textId="77777777" w:rsidR="00A6320F" w:rsidRPr="00A90805" w:rsidRDefault="00D5373B" w:rsidP="00264A67">
      <w:pPr>
        <w:pStyle w:val="Nadpis2"/>
        <w:rPr>
          <w:rFonts w:ascii="Arial" w:hAnsi="Arial" w:cs="Arial"/>
          <w:sz w:val="22"/>
          <w:szCs w:val="22"/>
        </w:rPr>
      </w:pPr>
      <w:r w:rsidRPr="00A90805">
        <w:rPr>
          <w:rFonts w:ascii="Arial" w:hAnsi="Arial" w:cs="Arial"/>
          <w:sz w:val="22"/>
          <w:szCs w:val="22"/>
        </w:rPr>
        <w:t>Faktury budou</w:t>
      </w:r>
      <w:r w:rsidR="00A6320F" w:rsidRPr="00A90805">
        <w:rPr>
          <w:rFonts w:ascii="Arial" w:hAnsi="Arial" w:cs="Arial"/>
          <w:sz w:val="22"/>
          <w:szCs w:val="22"/>
        </w:rPr>
        <w:t xml:space="preserve"> obsahovat tyto údaje:</w:t>
      </w:r>
    </w:p>
    <w:p w14:paraId="5FA1C0B2"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objednatele</w:t>
      </w:r>
      <w:r w:rsidR="00A6320F" w:rsidRPr="00A90805">
        <w:rPr>
          <w:rFonts w:ascii="Arial" w:hAnsi="Arial" w:cs="Arial"/>
          <w:sz w:val="22"/>
          <w:szCs w:val="22"/>
        </w:rPr>
        <w:t>, sídlo, IČO, DIČ</w:t>
      </w:r>
      <w:r w:rsidR="003A5009" w:rsidRPr="00A90805">
        <w:rPr>
          <w:rFonts w:ascii="Arial" w:hAnsi="Arial" w:cs="Arial"/>
          <w:sz w:val="22"/>
          <w:szCs w:val="22"/>
        </w:rPr>
        <w:t>,</w:t>
      </w:r>
      <w:r w:rsidRPr="00A90805">
        <w:rPr>
          <w:rFonts w:ascii="Arial" w:hAnsi="Arial" w:cs="Arial"/>
          <w:sz w:val="22"/>
          <w:szCs w:val="22"/>
        </w:rPr>
        <w:t xml:space="preserve"> </w:t>
      </w:r>
    </w:p>
    <w:p w14:paraId="5B6A4CD5" w14:textId="77777777" w:rsidR="00A32DCD"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zhotovitele, sídlo, IČO, DIČ</w:t>
      </w:r>
      <w:r w:rsidR="003A5009" w:rsidRPr="00A90805">
        <w:rPr>
          <w:rFonts w:ascii="Arial" w:hAnsi="Arial" w:cs="Arial"/>
          <w:sz w:val="22"/>
          <w:szCs w:val="22"/>
        </w:rPr>
        <w:t>,</w:t>
      </w:r>
    </w:p>
    <w:p w14:paraId="18127993"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faktury</w:t>
      </w:r>
      <w:r w:rsidR="003A5009" w:rsidRPr="00A90805">
        <w:rPr>
          <w:rFonts w:ascii="Arial" w:hAnsi="Arial" w:cs="Arial"/>
          <w:sz w:val="22"/>
          <w:szCs w:val="22"/>
        </w:rPr>
        <w:t>,</w:t>
      </w:r>
    </w:p>
    <w:p w14:paraId="17CEA8FD"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vystavení a den splatnosti faktury,</w:t>
      </w:r>
    </w:p>
    <w:p w14:paraId="6E35A84E"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uskutečnění zdanitelného plnění,</w:t>
      </w:r>
    </w:p>
    <w:p w14:paraId="1B86B398"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banky a číslo účtu, na který se má platit,</w:t>
      </w:r>
    </w:p>
    <w:p w14:paraId="19A4A06B"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díla,</w:t>
      </w:r>
    </w:p>
    <w:p w14:paraId="5BAAE650"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smlouvy objednatele a zhotovitele,</w:t>
      </w:r>
    </w:p>
    <w:p w14:paraId="465262CE"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fakturovanou částku</w:t>
      </w:r>
      <w:r w:rsidR="00D5373B" w:rsidRPr="00A90805">
        <w:rPr>
          <w:rFonts w:ascii="Arial" w:hAnsi="Arial" w:cs="Arial"/>
          <w:sz w:val="22"/>
          <w:szCs w:val="22"/>
        </w:rPr>
        <w:t>,</w:t>
      </w:r>
    </w:p>
    <w:p w14:paraId="61A54736"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na faktuře musí být uvedena věta „daň odvede zákazník“,</w:t>
      </w:r>
    </w:p>
    <w:p w14:paraId="1CA9BC4F"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nezbytnou součástí faktury (daňového dokladu) je uvedení k</w:t>
      </w:r>
      <w:r w:rsidR="00750304" w:rsidRPr="00A90805">
        <w:rPr>
          <w:rFonts w:ascii="Arial" w:hAnsi="Arial" w:cs="Arial"/>
          <w:sz w:val="22"/>
          <w:szCs w:val="22"/>
        </w:rPr>
        <w:t>ódu klasifikace produkce CZ-CPA,</w:t>
      </w:r>
    </w:p>
    <w:p w14:paraId="36A9E66F" w14:textId="77777777" w:rsidR="00A6320F" w:rsidRPr="00A90805" w:rsidRDefault="00750304" w:rsidP="00A6320F">
      <w:pPr>
        <w:pStyle w:val="Stylsodrkamiodsunut"/>
        <w:rPr>
          <w:rFonts w:ascii="Arial" w:hAnsi="Arial" w:cs="Arial"/>
          <w:sz w:val="22"/>
          <w:szCs w:val="22"/>
        </w:rPr>
      </w:pPr>
      <w:r w:rsidRPr="00A90805">
        <w:rPr>
          <w:rFonts w:ascii="Arial" w:hAnsi="Arial" w:cs="Arial"/>
          <w:sz w:val="22"/>
          <w:szCs w:val="22"/>
        </w:rPr>
        <w:t>soupis provedených prací v členění dle nabídkového rozpočtu, zkontrolovaný a podepsaný technickými zástupci objednatele.</w:t>
      </w:r>
    </w:p>
    <w:p w14:paraId="2EFA11F5"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14:paraId="4A8FB17B"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lastRenderedPageBreak/>
        <w:t>Splatnost faktury či</w:t>
      </w:r>
      <w:r w:rsidR="00E0130C" w:rsidRPr="00A90805">
        <w:rPr>
          <w:rFonts w:ascii="Arial" w:hAnsi="Arial" w:cs="Arial"/>
          <w:sz w:val="22"/>
          <w:szCs w:val="22"/>
        </w:rPr>
        <w:t>ní 45</w:t>
      </w:r>
      <w:r w:rsidRPr="00A90805">
        <w:rPr>
          <w:rFonts w:ascii="Arial" w:hAnsi="Arial" w:cs="Arial"/>
          <w:sz w:val="22"/>
          <w:szCs w:val="22"/>
        </w:rPr>
        <w:t xml:space="preserve"> dnů ode dne, kdy byla osobně doručena </w:t>
      </w:r>
      <w:r w:rsidR="00E125FC" w:rsidRPr="00A90805">
        <w:rPr>
          <w:rFonts w:ascii="Arial" w:hAnsi="Arial" w:cs="Arial"/>
          <w:sz w:val="22"/>
          <w:szCs w:val="22"/>
        </w:rPr>
        <w:t>Ú</w:t>
      </w:r>
      <w:r w:rsidRPr="00A90805">
        <w:rPr>
          <w:rFonts w:ascii="Arial" w:hAnsi="Arial" w:cs="Arial"/>
          <w:sz w:val="22"/>
          <w:szCs w:val="22"/>
        </w:rPr>
        <w:t>tvaru inženýrských služeb Br</w:t>
      </w:r>
      <w:r w:rsidR="007504A8" w:rsidRPr="00A90805">
        <w:rPr>
          <w:rFonts w:ascii="Arial" w:hAnsi="Arial" w:cs="Arial"/>
          <w:sz w:val="22"/>
          <w:szCs w:val="22"/>
        </w:rPr>
        <w:t>něnských vodáren a kanalizací,</w:t>
      </w:r>
      <w:r w:rsidR="00E125FC" w:rsidRPr="00A90805">
        <w:rPr>
          <w:rFonts w:ascii="Arial" w:hAnsi="Arial" w:cs="Arial"/>
          <w:sz w:val="22"/>
          <w:szCs w:val="22"/>
        </w:rPr>
        <w:t xml:space="preserve"> a.s.,</w:t>
      </w:r>
      <w:r w:rsidR="007504A8" w:rsidRPr="00A90805">
        <w:rPr>
          <w:rFonts w:ascii="Arial" w:hAnsi="Arial" w:cs="Arial"/>
          <w:sz w:val="22"/>
          <w:szCs w:val="22"/>
        </w:rPr>
        <w:t xml:space="preserve"> </w:t>
      </w:r>
      <w:r w:rsidRPr="00A90805">
        <w:rPr>
          <w:rFonts w:ascii="Arial" w:hAnsi="Arial" w:cs="Arial"/>
          <w:sz w:val="22"/>
          <w:szCs w:val="22"/>
        </w:rPr>
        <w:t xml:space="preserve">Pisárecká 277/1, </w:t>
      </w:r>
      <w:r w:rsidR="00E125FC" w:rsidRPr="00A90805">
        <w:rPr>
          <w:rFonts w:ascii="Arial" w:hAnsi="Arial" w:cs="Arial"/>
          <w:sz w:val="22"/>
          <w:szCs w:val="22"/>
        </w:rPr>
        <w:t xml:space="preserve">603 00 </w:t>
      </w:r>
      <w:r w:rsidRPr="00A90805">
        <w:rPr>
          <w:rFonts w:ascii="Arial" w:hAnsi="Arial" w:cs="Arial"/>
          <w:sz w:val="22"/>
          <w:szCs w:val="22"/>
        </w:rPr>
        <w:t>Brno.</w:t>
      </w:r>
    </w:p>
    <w:p w14:paraId="05988E7C" w14:textId="77777777" w:rsidR="00573911" w:rsidRPr="00A90805" w:rsidRDefault="00A6320F" w:rsidP="00385A8E">
      <w:pPr>
        <w:pStyle w:val="Nadpis2"/>
        <w:rPr>
          <w:rFonts w:ascii="Arial" w:hAnsi="Arial" w:cs="Arial"/>
          <w:sz w:val="22"/>
          <w:szCs w:val="22"/>
        </w:rPr>
      </w:pPr>
      <w:r w:rsidRPr="00A90805">
        <w:rPr>
          <w:rFonts w:ascii="Arial" w:hAnsi="Arial" w:cs="Arial"/>
          <w:sz w:val="22"/>
          <w:szCs w:val="22"/>
        </w:rPr>
        <w:t xml:space="preserve">Platba bude provedena převodem na účet zhotovitele uvedený ve faktuře. Zhotovitel </w:t>
      </w:r>
      <w:r w:rsidR="00E53686" w:rsidRPr="00A90805">
        <w:rPr>
          <w:rFonts w:ascii="Arial" w:hAnsi="Arial" w:cs="Arial"/>
          <w:sz w:val="22"/>
          <w:szCs w:val="22"/>
        </w:rPr>
        <w:t>odpovídá</w:t>
      </w:r>
      <w:r w:rsidRPr="00A90805">
        <w:rPr>
          <w:rFonts w:ascii="Arial" w:hAnsi="Arial" w:cs="Arial"/>
          <w:sz w:val="22"/>
          <w:szCs w:val="22"/>
        </w:rPr>
        <w:t xml:space="preserve"> za uvedení čísla účtu, které je řádně zveřejněno v registru plátců DPH.</w:t>
      </w:r>
    </w:p>
    <w:p w14:paraId="489ED382" w14:textId="47E9A234" w:rsidR="00A6320F" w:rsidRPr="00A90805" w:rsidRDefault="00573911" w:rsidP="00385A8E">
      <w:pPr>
        <w:pStyle w:val="Nadpis2"/>
        <w:rPr>
          <w:rFonts w:ascii="Arial" w:hAnsi="Arial" w:cs="Arial"/>
          <w:sz w:val="22"/>
          <w:szCs w:val="22"/>
        </w:rPr>
      </w:pPr>
      <w:r w:rsidRPr="00A90805">
        <w:rPr>
          <w:rFonts w:ascii="Arial" w:hAnsi="Arial" w:cs="Arial"/>
          <w:sz w:val="22"/>
          <w:szCs w:val="22"/>
        </w:rPr>
        <w:t xml:space="preserve">V případě, že zhotovitel získá v době průběhu zdanitelného plnění rozhodnutím správce daně status nespolehlivého plátce v souladu s ustanovením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106a"  \* MERGEFORMAT </w:instrText>
      </w:r>
      <w:r w:rsidR="00D83DEC" w:rsidRPr="00A90805">
        <w:rPr>
          <w:rFonts w:ascii="Arial" w:hAnsi="Arial" w:cs="Arial"/>
          <w:sz w:val="22"/>
          <w:szCs w:val="22"/>
        </w:rPr>
        <w:fldChar w:fldCharType="separate"/>
      </w:r>
      <w:r w:rsidRPr="00A90805">
        <w:rPr>
          <w:rFonts w:ascii="Arial" w:hAnsi="Arial" w:cs="Arial"/>
          <w:sz w:val="22"/>
          <w:szCs w:val="22"/>
        </w:rPr>
        <w:t>106a</w:t>
      </w:r>
      <w:r w:rsidR="00D83DEC" w:rsidRPr="00A90805">
        <w:rPr>
          <w:rFonts w:ascii="Arial" w:hAnsi="Arial" w:cs="Arial"/>
          <w:sz w:val="22"/>
          <w:szCs w:val="22"/>
        </w:rPr>
        <w:fldChar w:fldCharType="end"/>
      </w:r>
      <w:r w:rsidRPr="00A90805">
        <w:rPr>
          <w:rFonts w:ascii="Arial" w:hAnsi="Arial" w:cs="Arial"/>
          <w:sz w:val="22"/>
          <w:szCs w:val="22"/>
        </w:rPr>
        <w:t xml:space="preserve"> zákona č.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"zákon 235"  \* MERGEFORMAT </w:instrText>
      </w:r>
      <w:r w:rsidR="00D83DEC" w:rsidRPr="00A90805">
        <w:rPr>
          <w:rFonts w:ascii="Arial" w:hAnsi="Arial" w:cs="Arial"/>
          <w:sz w:val="22"/>
          <w:szCs w:val="22"/>
        </w:rPr>
        <w:fldChar w:fldCharType="separate"/>
      </w:r>
      <w:r w:rsidRPr="00A90805">
        <w:rPr>
          <w:rFonts w:ascii="Arial" w:hAnsi="Arial" w:cs="Arial"/>
          <w:sz w:val="22"/>
          <w:szCs w:val="22"/>
        </w:rPr>
        <w:t>235/2004</w:t>
      </w:r>
      <w:r w:rsidR="00D83DEC" w:rsidRPr="00A90805">
        <w:rPr>
          <w:rFonts w:ascii="Arial" w:hAnsi="Arial" w:cs="Arial"/>
          <w:sz w:val="22"/>
          <w:szCs w:val="22"/>
        </w:rPr>
        <w:fldChar w:fldCharType="end"/>
      </w:r>
      <w:r w:rsidRPr="00A90805">
        <w:rPr>
          <w:rFonts w:ascii="Arial" w:hAnsi="Arial" w:cs="Arial"/>
          <w:sz w:val="22"/>
          <w:szCs w:val="22"/>
        </w:rPr>
        <w:t xml:space="preserve"> Sb., o dani z přidané hodnoty, ve znění pozdějších předpisů („zákon o DPH“), uhradí objednatel DPH z poskytnutého plnění 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1024FF5E" w14:textId="7400B49F" w:rsidR="00A6320F" w:rsidRPr="00D50D26" w:rsidRDefault="004E4810" w:rsidP="004E4810">
      <w:pPr>
        <w:pStyle w:val="Nadpis2"/>
        <w:numPr>
          <w:ilvl w:val="0"/>
          <w:numId w:val="0"/>
        </w:numPr>
        <w:rPr>
          <w:rFonts w:ascii="Arial" w:hAnsi="Arial" w:cs="Arial"/>
          <w:sz w:val="22"/>
          <w:szCs w:val="22"/>
          <w:highlight w:val="yellow"/>
        </w:rPr>
      </w:pPr>
      <w:r w:rsidRPr="004E4810">
        <w:rPr>
          <w:rFonts w:ascii="Arial" w:hAnsi="Arial" w:cs="Arial"/>
          <w:b/>
          <w:sz w:val="22"/>
          <w:szCs w:val="22"/>
        </w:rPr>
        <w:t>11.</w:t>
      </w:r>
      <w:r>
        <w:rPr>
          <w:rFonts w:ascii="Arial" w:hAnsi="Arial" w:cs="Arial"/>
          <w:sz w:val="22"/>
          <w:szCs w:val="22"/>
        </w:rPr>
        <w:t xml:space="preserve"> </w:t>
      </w:r>
      <w:r w:rsidR="002F43AB" w:rsidRPr="00D50D26">
        <w:rPr>
          <w:rFonts w:ascii="Arial" w:hAnsi="Arial" w:cs="Arial"/>
          <w:sz w:val="22"/>
          <w:szCs w:val="22"/>
        </w:rPr>
        <w:t xml:space="preserve">Zhotovitel je povinen předat objednateli nejpozději ke dni vystavení konečné faktury doklad o poskytnutí bankovní záruky ve výši 5 % z ceny díla bez DPH na dobu 24 měsíců po předání a převzetí díla. Bankovní záruka bude krýt nároky objednatele na náhradu škody vzniklé z důvodu porušení povinnosti zhotovitele z této smlouvy o dílo nebo ze zákona, které zhotovitel nesplnil ani po předchozí písemné výzvě objednatele.  Doklad o poskytnutí bankovní záruky vrátí objednatel zhotoviteli na základě žádosti zhotovitele nejdříve po uplynutí lhůty 24 měsíců ode dne předání a převzetí díla, v případě vzniku pohledávek objednatele vůči zhotoviteli, představující náhradu škody z důvodu porušení povinnosti zhotovitele z této smlouvy o dílo nebo ze zákona, až po jejich uhrazení. Zhotovitel je povinen zaslat žádost o vrácení bankovní záruky nejpozději do 30 dní ode dne, kdy mu vzniklo právo k vrácení bankovní záruky. </w:t>
      </w:r>
    </w:p>
    <w:p w14:paraId="76656427"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Staveniště</w:t>
      </w:r>
    </w:p>
    <w:p w14:paraId="2AC0366A" w14:textId="77777777" w:rsidR="00B2590B" w:rsidRPr="00A90805" w:rsidRDefault="00B2590B" w:rsidP="00F06309">
      <w:pPr>
        <w:pStyle w:val="Nadpis2"/>
        <w:rPr>
          <w:rFonts w:ascii="Arial" w:hAnsi="Arial" w:cs="Arial"/>
          <w:sz w:val="22"/>
          <w:szCs w:val="22"/>
        </w:rPr>
      </w:pPr>
      <w:r w:rsidRPr="00A90805">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14:paraId="2AF438EE" w14:textId="77777777" w:rsidR="00B2590B" w:rsidRPr="00A90805" w:rsidRDefault="00B2590B" w:rsidP="00B2590B">
      <w:pPr>
        <w:rPr>
          <w:rFonts w:ascii="Arial" w:hAnsi="Arial" w:cs="Arial"/>
          <w:sz w:val="22"/>
          <w:szCs w:val="22"/>
        </w:rPr>
      </w:pPr>
    </w:p>
    <w:p w14:paraId="7638D3AE" w14:textId="77777777" w:rsidR="000D398E" w:rsidRPr="00A90805" w:rsidRDefault="000D398E" w:rsidP="000D398E">
      <w:pPr>
        <w:pStyle w:val="Nadpis2"/>
        <w:rPr>
          <w:rFonts w:ascii="Arial" w:hAnsi="Arial" w:cs="Arial"/>
          <w:sz w:val="22"/>
          <w:szCs w:val="22"/>
        </w:rPr>
      </w:pPr>
      <w:r w:rsidRPr="00A90805">
        <w:rPr>
          <w:rFonts w:ascii="Arial" w:hAnsi="Arial" w:cs="Arial"/>
          <w:sz w:val="22"/>
          <w:szCs w:val="22"/>
        </w:rPr>
        <w:t xml:space="preserve">Zhotovitel se zavazuje, že nejpozději do 10 dní od předání staveniště předloží technickému zástupci objednatele ke kontrole a  odsouhlasení </w:t>
      </w:r>
    </w:p>
    <w:p w14:paraId="7D1DB683" w14:textId="77777777" w:rsidR="000D398E" w:rsidRDefault="000D398E" w:rsidP="000D398E">
      <w:pPr>
        <w:pStyle w:val="Nadpis2"/>
        <w:numPr>
          <w:ilvl w:val="0"/>
          <w:numId w:val="4"/>
        </w:numPr>
        <w:rPr>
          <w:rFonts w:ascii="Arial" w:hAnsi="Arial" w:cs="Arial"/>
          <w:sz w:val="22"/>
          <w:szCs w:val="22"/>
        </w:rPr>
      </w:pPr>
      <w:r w:rsidRPr="00A90805">
        <w:rPr>
          <w:rFonts w:ascii="Arial" w:hAnsi="Arial" w:cs="Arial"/>
          <w:sz w:val="22"/>
          <w:szCs w:val="22"/>
        </w:rPr>
        <w:t>kontrolní a zkušební plán (KZP) a technologický předpis pro zemní práce, pokládku potrubí a další stavební</w:t>
      </w:r>
      <w:r w:rsidR="005E3AC5" w:rsidRPr="00A90805">
        <w:rPr>
          <w:rFonts w:ascii="Arial" w:hAnsi="Arial" w:cs="Arial"/>
          <w:sz w:val="22"/>
          <w:szCs w:val="22"/>
        </w:rPr>
        <w:t xml:space="preserve"> práce spojené s realizací díla,</w:t>
      </w:r>
    </w:p>
    <w:p w14:paraId="77EFCCFA" w14:textId="77777777" w:rsidR="00DB2980" w:rsidRPr="004D52A0" w:rsidRDefault="00DB2980" w:rsidP="00DB2980">
      <w:pPr>
        <w:pStyle w:val="Odstavecseseznamem"/>
        <w:numPr>
          <w:ilvl w:val="0"/>
          <w:numId w:val="4"/>
        </w:numPr>
        <w:rPr>
          <w:rFonts w:ascii="Arial" w:hAnsi="Arial" w:cs="Arial"/>
          <w:sz w:val="22"/>
          <w:szCs w:val="22"/>
        </w:rPr>
      </w:pPr>
      <w:r w:rsidRPr="004D52A0">
        <w:rPr>
          <w:rFonts w:ascii="Arial" w:hAnsi="Arial" w:cs="Arial"/>
          <w:sz w:val="22"/>
          <w:szCs w:val="22"/>
        </w:rPr>
        <w:t>časový a finanční harmonogram plnění v členění na jednotlivé stavební objekty a provozní soubory a v podrob</w:t>
      </w:r>
      <w:r w:rsidR="00EE4DD1">
        <w:rPr>
          <w:rFonts w:ascii="Arial" w:hAnsi="Arial" w:cs="Arial"/>
          <w:sz w:val="22"/>
          <w:szCs w:val="22"/>
        </w:rPr>
        <w:t>nosti dle požadavku objednatele,</w:t>
      </w:r>
      <w:r w:rsidRPr="004D52A0">
        <w:rPr>
          <w:rFonts w:ascii="Arial" w:hAnsi="Arial" w:cs="Arial"/>
          <w:sz w:val="22"/>
          <w:szCs w:val="22"/>
        </w:rPr>
        <w:t xml:space="preserve"> </w:t>
      </w:r>
    </w:p>
    <w:p w14:paraId="459789BB" w14:textId="77777777" w:rsidR="00623C82" w:rsidRPr="00D50D26" w:rsidRDefault="00623C82" w:rsidP="00623C82">
      <w:pPr>
        <w:pStyle w:val="Odstavecseseznamem"/>
        <w:numPr>
          <w:ilvl w:val="0"/>
          <w:numId w:val="4"/>
        </w:numPr>
        <w:rPr>
          <w:rFonts w:ascii="Arial" w:hAnsi="Arial" w:cs="Arial"/>
          <w:sz w:val="22"/>
          <w:szCs w:val="22"/>
        </w:rPr>
      </w:pPr>
      <w:r w:rsidRPr="00D50D26">
        <w:rPr>
          <w:rFonts w:ascii="Arial" w:hAnsi="Arial" w:cs="Arial"/>
          <w:sz w:val="22"/>
          <w:szCs w:val="22"/>
        </w:rPr>
        <w:t>pasporty dotčených nemovitostí před zahájením stavby, provedené soudním znalcem z příslušného oboru.</w:t>
      </w:r>
    </w:p>
    <w:p w14:paraId="618BAEF6" w14:textId="77777777" w:rsidR="0071516E" w:rsidRPr="00A90805" w:rsidRDefault="00A6320F" w:rsidP="0071516E">
      <w:pPr>
        <w:pStyle w:val="Nadpis2"/>
        <w:rPr>
          <w:rFonts w:ascii="Arial" w:hAnsi="Arial" w:cs="Arial"/>
          <w:sz w:val="22"/>
          <w:szCs w:val="22"/>
        </w:rPr>
      </w:pPr>
      <w:r w:rsidRPr="00A90805">
        <w:rPr>
          <w:rFonts w:ascii="Arial" w:hAnsi="Arial" w:cs="Arial"/>
          <w:sz w:val="22"/>
          <w:szCs w:val="22"/>
        </w:rPr>
        <w:t>Objednatel předá zhotoviteli staveniště v rozsahu nutném pro realizaci celého díla a na celou dobu provádění díla.</w:t>
      </w:r>
    </w:p>
    <w:p w14:paraId="46C40003" w14:textId="77777777" w:rsidR="0071516E" w:rsidRPr="00A90805" w:rsidRDefault="0071516E" w:rsidP="0071516E">
      <w:pPr>
        <w:pStyle w:val="Nadpis2"/>
        <w:rPr>
          <w:rFonts w:ascii="Arial" w:hAnsi="Arial" w:cs="Arial"/>
          <w:sz w:val="22"/>
          <w:szCs w:val="22"/>
        </w:rPr>
      </w:pPr>
      <w:r w:rsidRPr="00A90805">
        <w:rPr>
          <w:rFonts w:ascii="Arial" w:hAnsi="Arial" w:cs="Arial"/>
          <w:bCs/>
          <w:sz w:val="22"/>
          <w:szCs w:val="22"/>
        </w:rPr>
        <w:t>Zhotovitel je povinen na výzvu BOZP technika objednatele předložit jím požadované údaje k organizaci stavby, a to do 10 dnů před předáním staveniště zhotoviteli.</w:t>
      </w:r>
    </w:p>
    <w:p w14:paraId="68415B76" w14:textId="77777777" w:rsidR="00776413" w:rsidRPr="00A90805" w:rsidRDefault="00E26F65" w:rsidP="00776413">
      <w:pPr>
        <w:pStyle w:val="Nadpis2"/>
        <w:rPr>
          <w:rFonts w:ascii="Arial" w:hAnsi="Arial" w:cs="Arial"/>
          <w:sz w:val="22"/>
          <w:szCs w:val="22"/>
        </w:rPr>
      </w:pPr>
      <w:r w:rsidRPr="00A90805">
        <w:rPr>
          <w:rFonts w:ascii="Arial" w:hAnsi="Arial" w:cs="Arial"/>
          <w:sz w:val="22"/>
          <w:szCs w:val="22"/>
        </w:rPr>
        <w:lastRenderedPageBreak/>
        <w:t>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r w:rsidR="00776413" w:rsidRPr="00A90805">
        <w:rPr>
          <w:rFonts w:ascii="Arial" w:hAnsi="Arial" w:cs="Arial"/>
          <w:sz w:val="22"/>
          <w:szCs w:val="22"/>
        </w:rPr>
        <w:t>.</w:t>
      </w:r>
    </w:p>
    <w:p w14:paraId="2E5EBF0C" w14:textId="77777777" w:rsidR="004E01C4" w:rsidRPr="00A90805" w:rsidRDefault="004E01C4" w:rsidP="00776413">
      <w:pPr>
        <w:pStyle w:val="Nadpis2"/>
        <w:rPr>
          <w:rFonts w:ascii="Arial" w:hAnsi="Arial" w:cs="Arial"/>
          <w:sz w:val="22"/>
          <w:szCs w:val="22"/>
        </w:rPr>
      </w:pPr>
      <w:r w:rsidRPr="00A90805">
        <w:rPr>
          <w:rFonts w:ascii="Arial" w:hAnsi="Arial" w:cs="Arial"/>
          <w:sz w:val="22"/>
          <w:szCs w:val="22"/>
        </w:rPr>
        <w:t>Objednatel, prostřednictvím zástupce objednatele na základě mandátní smlouvy č. 56019271 ze dne 4. 6. 2001, zmocňuje zhotovitele k zastupování objednatele před správními orgány (orgány státní správy a samosprávy) za účelem vyřízení rozhodnutí potřebných k realizaci díla a týkajících se např. zvláštního užívání komunikace (ZUK), uzavírky komunikace, povolení vstupů na zelené plochy (zábory veřejného prostranství), povolení ke kácení dřevin. Platnost plné moci začíná dnem podpisu této smlouvy o dílo a končí dnem nabytí právní moci uvedených rozhodnutí.</w:t>
      </w:r>
    </w:p>
    <w:p w14:paraId="03D3E889"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Zhotovitel zajistí na své náklady ostrahu staveniště.</w:t>
      </w:r>
    </w:p>
    <w:p w14:paraId="738C7395"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Ode dne převzetí staveniště nese zhotovitel nebezpečí všech škod na prováděném díle až do doby jeho dokončení a předání objednateli.</w:t>
      </w:r>
    </w:p>
    <w:p w14:paraId="6E3B1496" w14:textId="77777777" w:rsidR="005E3AC5" w:rsidRPr="00A90805" w:rsidRDefault="00A6320F" w:rsidP="005E3AC5">
      <w:pPr>
        <w:pStyle w:val="Nadpis2"/>
        <w:rPr>
          <w:rFonts w:ascii="Arial" w:hAnsi="Arial" w:cs="Arial"/>
          <w:sz w:val="22"/>
          <w:szCs w:val="22"/>
        </w:rPr>
      </w:pPr>
      <w:r w:rsidRPr="00A90805">
        <w:rPr>
          <w:rFonts w:ascii="Arial" w:hAnsi="Arial" w:cs="Arial"/>
          <w:sz w:val="22"/>
          <w:szCs w:val="22"/>
        </w:rPr>
        <w:t>Zhotovitel na vlastní náklady projedná veškeré náležitosti spojené s povolením, provozem a</w:t>
      </w:r>
      <w:r w:rsidR="002D7127" w:rsidRPr="00A90805">
        <w:rPr>
          <w:rFonts w:ascii="Arial" w:hAnsi="Arial" w:cs="Arial"/>
          <w:sz w:val="22"/>
          <w:szCs w:val="22"/>
        </w:rPr>
        <w:t> </w:t>
      </w:r>
      <w:r w:rsidRPr="00A90805">
        <w:rPr>
          <w:rFonts w:ascii="Arial" w:hAnsi="Arial" w:cs="Arial"/>
          <w:sz w:val="22"/>
          <w:szCs w:val="22"/>
        </w:rPr>
        <w:t>vyklizením zařízení staveniště.</w:t>
      </w:r>
    </w:p>
    <w:p w14:paraId="6B91A943" w14:textId="77777777" w:rsidR="005E3AC5" w:rsidRPr="00A90805" w:rsidRDefault="005E3AC5" w:rsidP="005E3AC5">
      <w:pPr>
        <w:pStyle w:val="Nadpis2"/>
        <w:rPr>
          <w:rFonts w:ascii="Arial" w:hAnsi="Arial" w:cs="Arial"/>
          <w:sz w:val="22"/>
          <w:szCs w:val="22"/>
        </w:rPr>
      </w:pPr>
      <w:r w:rsidRPr="00A90805">
        <w:rPr>
          <w:rFonts w:ascii="Arial" w:hAnsi="Arial" w:cs="Arial"/>
          <w:sz w:val="22"/>
          <w:szCs w:val="22"/>
        </w:rPr>
        <w:t>Zhotovitel se zavazuje, že v souladu s přiloženým časovým a finančním harmonogramem a podmínkami stavebních povolení umožní vstup do svého staveniště a realizaci prací na koordinovaných stavbách dalších investorů, které musí být provedeny před finální obnovou povrchů ulic.</w:t>
      </w:r>
    </w:p>
    <w:p w14:paraId="4E176966"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Stavební deník</w:t>
      </w:r>
    </w:p>
    <w:p w14:paraId="733343D8"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Zhotovitel je povinen vést stavební deník, a to ode dne předání a převzetí staveniště do dne dokončení stavby, popřípadě do odstranění vad a nedodělků. Náležitosti a způsob vedení stavebního deníku jsou stanoveny vyhláškou č. 499/2006 Sb., o dokumentaci staveb. </w:t>
      </w:r>
    </w:p>
    <w:p w14:paraId="10BEB4DA"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14:paraId="7F2CBA93"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14:paraId="71FEA01F"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Nesouhlasí-li technický zástupce objednatele nebo zhotovitele se zápisem ve stavebním deníku, musí k tomuto zápisu připojit svoje stanovisko nejpozději do tří pracovních dnů. </w:t>
      </w:r>
    </w:p>
    <w:p w14:paraId="5051B5E1" w14:textId="77777777" w:rsidR="005E3AC5" w:rsidRPr="00A90805" w:rsidRDefault="00481DCF" w:rsidP="005E3AC5">
      <w:pPr>
        <w:pStyle w:val="Nadpis2"/>
        <w:rPr>
          <w:rFonts w:ascii="Arial" w:hAnsi="Arial" w:cs="Arial"/>
          <w:sz w:val="22"/>
          <w:szCs w:val="22"/>
        </w:rPr>
      </w:pPr>
      <w:r w:rsidRPr="00A90805">
        <w:rPr>
          <w:rFonts w:ascii="Arial" w:hAnsi="Arial" w:cs="Arial"/>
          <w:sz w:val="22"/>
          <w:szCs w:val="22"/>
        </w:rPr>
        <w:t>Zápisy ve stavebním deníku se nepovažují za změnu smlouvy ani nezakládají nárok na změnu smlouvy.</w:t>
      </w:r>
    </w:p>
    <w:p w14:paraId="69BB52E0" w14:textId="77777777" w:rsidR="005E3AC5" w:rsidRPr="00D50D26" w:rsidRDefault="005E3AC5" w:rsidP="005E3AC5">
      <w:pPr>
        <w:pStyle w:val="Nadpis2"/>
        <w:rPr>
          <w:rFonts w:ascii="Arial" w:hAnsi="Arial" w:cs="Arial"/>
          <w:sz w:val="22"/>
          <w:szCs w:val="22"/>
        </w:rPr>
      </w:pPr>
      <w:r w:rsidRPr="00D50D26">
        <w:rPr>
          <w:rFonts w:ascii="Arial" w:hAnsi="Arial" w:cs="Arial"/>
          <w:sz w:val="22"/>
          <w:szCs w:val="22"/>
        </w:rPr>
        <w:t xml:space="preserve">Zhotovitel je povinen průběžně zpracovávat tabulky kanalizačních a vodovodních přípojek, které bude potvrzovat provozní technik zástupce objednatele nad výkopem. Tabulky musí být kontrolovány provozem zástupce objednatele a uloženy společně se stavebním deníkem. </w:t>
      </w:r>
    </w:p>
    <w:p w14:paraId="526748EB" w14:textId="77777777" w:rsidR="005E3AC5" w:rsidRPr="00A90805" w:rsidRDefault="005E3AC5" w:rsidP="005E3AC5">
      <w:pPr>
        <w:pStyle w:val="Nadpis2"/>
        <w:rPr>
          <w:rFonts w:ascii="Arial" w:hAnsi="Arial" w:cs="Arial"/>
          <w:sz w:val="22"/>
          <w:szCs w:val="22"/>
        </w:rPr>
      </w:pPr>
      <w:r w:rsidRPr="00A90805">
        <w:rPr>
          <w:rFonts w:ascii="Arial" w:hAnsi="Arial" w:cs="Arial"/>
          <w:sz w:val="22"/>
          <w:szCs w:val="22"/>
        </w:rPr>
        <w:t>Zhotovitel bude dále po konzultaci s technickými zástupci objednatele do stavebního deníku průběžně zaznamenávat základní technické údaje, zejména skladbu původní vozovky a chodníků, rozměry rýhy, charakter vytěžené zeminy a další informace, které dokumentují rozsah prováděné stavby. Tyto údaje nechá písemně potvrdit příslušným technickým zástupcem objednatele.</w:t>
      </w:r>
    </w:p>
    <w:p w14:paraId="5F654EA3" w14:textId="77777777" w:rsidR="005E3AC5" w:rsidRPr="00A90805" w:rsidRDefault="005E3AC5" w:rsidP="005E3AC5">
      <w:pPr>
        <w:ind w:left="372"/>
        <w:rPr>
          <w:rFonts w:ascii="Arial" w:hAnsi="Arial" w:cs="Arial"/>
          <w:sz w:val="22"/>
          <w:szCs w:val="22"/>
        </w:rPr>
      </w:pPr>
    </w:p>
    <w:p w14:paraId="4C86B94D"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lastRenderedPageBreak/>
        <w:t>Požadavky na způsob provádění díla</w:t>
      </w:r>
    </w:p>
    <w:p w14:paraId="677FA300"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269D23A6" w14:textId="7690E224" w:rsidR="004E01C4" w:rsidRPr="00A90805" w:rsidRDefault="005077CB" w:rsidP="004E01C4">
      <w:pPr>
        <w:pStyle w:val="Nadpis2"/>
        <w:rPr>
          <w:rFonts w:ascii="Arial" w:hAnsi="Arial" w:cs="Arial"/>
          <w:sz w:val="22"/>
          <w:szCs w:val="22"/>
        </w:rPr>
      </w:pPr>
      <w:r w:rsidRPr="00A90805">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atd. a předá kopie těchto rozh</w:t>
      </w:r>
      <w:r w:rsidR="0035094A" w:rsidRPr="00A90805">
        <w:rPr>
          <w:rFonts w:ascii="Arial" w:hAnsi="Arial" w:cs="Arial"/>
          <w:sz w:val="22"/>
          <w:szCs w:val="22"/>
        </w:rPr>
        <w:t xml:space="preserve">odnutí technickému zástupci objednatele </w:t>
      </w:r>
      <w:r w:rsidRPr="00A90805">
        <w:rPr>
          <w:rFonts w:ascii="Arial" w:hAnsi="Arial" w:cs="Arial"/>
          <w:sz w:val="22"/>
          <w:szCs w:val="22"/>
        </w:rPr>
        <w:t>ihned po jejich vydání.</w:t>
      </w:r>
    </w:p>
    <w:p w14:paraId="756D5950" w14:textId="1BDDD241" w:rsidR="004E01C4" w:rsidRPr="00A90805" w:rsidRDefault="004E01C4" w:rsidP="004E01C4">
      <w:pPr>
        <w:pStyle w:val="Nadpis2"/>
        <w:rPr>
          <w:rFonts w:ascii="Arial" w:hAnsi="Arial" w:cs="Arial"/>
          <w:sz w:val="22"/>
          <w:szCs w:val="22"/>
        </w:rPr>
      </w:pPr>
      <w:r w:rsidRPr="00A90805">
        <w:rPr>
          <w:rFonts w:ascii="Arial" w:hAnsi="Arial" w:cs="Arial"/>
          <w:sz w:val="22"/>
          <w:szCs w:val="22"/>
        </w:rPr>
        <w:t>Objednatel zmocňuje zhotovitele k zastupování objednatele před správními orgány (orgány státní správy a samosprávy) za účelem vyřízení rozhodnutí potřebných k realizaci díla a týkajících se např. zvláštního užívání komunikace (ZUK), uzavírky komunikace, povolení vstupů na zelené plochy (zábory veřejného prostranství). Platnost plné moci začíná dnem podpisu této smlouvy o dílo a končí dnem nabytí právní moci uvedených rozhodnutí.</w:t>
      </w:r>
    </w:p>
    <w:p w14:paraId="7F08533C"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bude v předstihu informovat místně příslušný ÚMČ o zahájení a plánovaném průběhu prací (uzavírkách).</w:t>
      </w:r>
    </w:p>
    <w:p w14:paraId="7D6E2AB1"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zajistí příjezd a vjezd do jednotlivých objektů dotčených stavbou.</w:t>
      </w:r>
    </w:p>
    <w:p w14:paraId="0668B8EC"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zajistí vytyčení tras technické infrastruktury v místě jejich střetu se stavbou.</w:t>
      </w:r>
    </w:p>
    <w:p w14:paraId="7A8AE982"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w:t>
      </w:r>
      <w:r w:rsidRPr="00A90805">
        <w:rPr>
          <w:rFonts w:ascii="Arial" w:hAnsi="Arial" w:cs="Arial"/>
          <w:color w:val="FF0000"/>
          <w:sz w:val="22"/>
          <w:szCs w:val="22"/>
        </w:rPr>
        <w:t xml:space="preserve"> </w:t>
      </w:r>
      <w:r w:rsidR="00385A8E" w:rsidRPr="00A90805">
        <w:rPr>
          <w:rFonts w:ascii="Arial" w:hAnsi="Arial" w:cs="Arial"/>
          <w:sz w:val="22"/>
          <w:szCs w:val="22"/>
        </w:rPr>
        <w:t>odsouhlasit s ním další postup.</w:t>
      </w:r>
    </w:p>
    <w:p w14:paraId="3E2D0DC6"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61762DFC"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A90805">
        <w:rPr>
          <w:rFonts w:ascii="Arial" w:hAnsi="Arial" w:cs="Arial"/>
          <w:sz w:val="22"/>
          <w:szCs w:val="22"/>
        </w:rPr>
        <w:t xml:space="preserve"> Zhotovitel se  zavazuje  používat při realizaci   díla  pouze  stroje a  zařízení  schopné bezpečného provozu.</w:t>
      </w:r>
    </w:p>
    <w:p w14:paraId="0DCEFA36" w14:textId="77777777"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kontrolovat kvalitu prováděných prací a činnost zhotovitele při provádění díla. O výsledku šetření provádí zápis do stavebního deníku. </w:t>
      </w:r>
    </w:p>
    <w:p w14:paraId="58619F0A"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je povinen vyzvat objednatele </w:t>
      </w:r>
      <w:r w:rsidR="00F20F54" w:rsidRPr="00A90805">
        <w:rPr>
          <w:rFonts w:ascii="Arial" w:hAnsi="Arial" w:cs="Arial"/>
          <w:sz w:val="22"/>
          <w:szCs w:val="22"/>
        </w:rPr>
        <w:t xml:space="preserve">prostřednictvím technického zástupce </w:t>
      </w:r>
      <w:r w:rsidRPr="00A90805">
        <w:rPr>
          <w:rFonts w:ascii="Arial" w:hAnsi="Arial" w:cs="Arial"/>
          <w:sz w:val="22"/>
          <w:szCs w:val="22"/>
        </w:rPr>
        <w:t xml:space="preserve">ke kontrole prací, které budou v dalším postupu prací zakryty nebo se stanou nepřístupnými. Výzva ke kontrole musí být písemná ve stavebním deníku nejméně 3 pracovní dny předem. Současně se zápisem výzvy do stavebního deníku zhotovitel </w:t>
      </w:r>
      <w:r w:rsidR="0035094A" w:rsidRPr="00A90805">
        <w:rPr>
          <w:rFonts w:ascii="Arial" w:hAnsi="Arial" w:cs="Arial"/>
          <w:sz w:val="22"/>
          <w:szCs w:val="22"/>
        </w:rPr>
        <w:t>informuje technický dozor stavebníka</w:t>
      </w:r>
      <w:r w:rsidRPr="00A90805">
        <w:rPr>
          <w:rFonts w:ascii="Arial" w:hAnsi="Arial" w:cs="Arial"/>
          <w:sz w:val="22"/>
          <w:szCs w:val="22"/>
        </w:rPr>
        <w:t xml:space="preserve"> zasláním e-mailu. V případě, že zhotovitel tento závazek nesplní, je povinen umožnit objednateli provedení dodatečné kontroly a nese náklady s tím spojené.</w:t>
      </w:r>
    </w:p>
    <w:p w14:paraId="341F3007"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2B825DE0"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případě zpoždění prací upozorní zhotovitel neprodleně objednatele na tuto okolnost.</w:t>
      </w:r>
    </w:p>
    <w:p w14:paraId="43583257"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14:paraId="299016E3" w14:textId="7B73AC0B" w:rsidR="005077CB" w:rsidRPr="00A90805" w:rsidRDefault="005077CB" w:rsidP="00385A8E">
      <w:pPr>
        <w:pStyle w:val="Nadpis2"/>
        <w:rPr>
          <w:rFonts w:ascii="Arial" w:hAnsi="Arial" w:cs="Arial"/>
          <w:sz w:val="22"/>
          <w:szCs w:val="22"/>
        </w:rPr>
      </w:pPr>
      <w:r w:rsidRPr="00A90805">
        <w:rPr>
          <w:rFonts w:ascii="Arial" w:hAnsi="Arial" w:cs="Arial"/>
          <w:sz w:val="22"/>
          <w:szCs w:val="22"/>
        </w:rPr>
        <w:lastRenderedPageBreak/>
        <w:t xml:space="preserve">Zhotovitel zajistí zpracování dokumentace skutečného provedení stavby v počtu 4 tištěných kompletních </w:t>
      </w:r>
      <w:proofErr w:type="spellStart"/>
      <w:r w:rsidRPr="00A90805">
        <w:rPr>
          <w:rFonts w:ascii="Arial" w:hAnsi="Arial" w:cs="Arial"/>
          <w:sz w:val="22"/>
          <w:szCs w:val="22"/>
        </w:rPr>
        <w:t>paré</w:t>
      </w:r>
      <w:proofErr w:type="spellEnd"/>
      <w:r w:rsidRPr="00A90805">
        <w:rPr>
          <w:rFonts w:ascii="Arial" w:hAnsi="Arial" w:cs="Arial"/>
          <w:sz w:val="22"/>
          <w:szCs w:val="22"/>
        </w:rPr>
        <w:t xml:space="preserve"> včetně zaměření pro GIS </w:t>
      </w:r>
      <w:r w:rsidR="009A4A89" w:rsidRPr="00A90805">
        <w:rPr>
          <w:rFonts w:ascii="Arial" w:hAnsi="Arial" w:cs="Arial"/>
          <w:sz w:val="22"/>
          <w:szCs w:val="22"/>
        </w:rPr>
        <w:t>objednatele</w:t>
      </w:r>
      <w:r w:rsidRPr="00A90805">
        <w:rPr>
          <w:rFonts w:ascii="Arial" w:hAnsi="Arial" w:cs="Arial"/>
          <w:sz w:val="22"/>
          <w:szCs w:val="22"/>
        </w:rPr>
        <w:t>, a technickou mapu statutárního města Brna.</w:t>
      </w:r>
    </w:p>
    <w:p w14:paraId="17CACFCB" w14:textId="77777777" w:rsidR="00163DFF" w:rsidRPr="00A90805" w:rsidRDefault="005077CB" w:rsidP="00163DFF">
      <w:pPr>
        <w:pStyle w:val="Nadpis2"/>
        <w:rPr>
          <w:rFonts w:ascii="Arial" w:hAnsi="Arial" w:cs="Arial"/>
          <w:sz w:val="22"/>
          <w:szCs w:val="22"/>
        </w:rPr>
      </w:pPr>
      <w:r w:rsidRPr="00A90805">
        <w:rPr>
          <w:rFonts w:ascii="Arial" w:hAnsi="Arial" w:cs="Arial"/>
          <w:sz w:val="22"/>
          <w:szCs w:val="22"/>
        </w:rPr>
        <w:t xml:space="preserve">Zhotovitel zajistí dokladování rozsahu realizované obnovy komunikačních ploch v digitální podobě pomocí </w:t>
      </w:r>
      <w:r w:rsidRPr="00552FC5">
        <w:rPr>
          <w:rFonts w:ascii="Arial" w:hAnsi="Arial" w:cs="Arial"/>
          <w:sz w:val="22"/>
          <w:szCs w:val="22"/>
        </w:rPr>
        <w:t>programu EZA.</w:t>
      </w:r>
      <w:r w:rsidRPr="00A90805">
        <w:rPr>
          <w:rFonts w:ascii="Arial" w:hAnsi="Arial" w:cs="Arial"/>
          <w:sz w:val="22"/>
          <w:szCs w:val="22"/>
        </w:rPr>
        <w:t xml:space="preserve"> </w:t>
      </w:r>
    </w:p>
    <w:p w14:paraId="5A92639B" w14:textId="77777777"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A90805">
        <w:rPr>
          <w:rFonts w:ascii="Arial" w:hAnsi="Arial" w:cs="Arial"/>
          <w:sz w:val="22"/>
          <w:szCs w:val="22"/>
        </w:rPr>
        <w:t>né škody. Technický dozor stavebníka</w:t>
      </w:r>
      <w:r w:rsidR="005077CB" w:rsidRPr="00A90805">
        <w:rPr>
          <w:rFonts w:ascii="Arial" w:hAnsi="Arial" w:cs="Arial"/>
          <w:sz w:val="22"/>
          <w:szCs w:val="22"/>
        </w:rPr>
        <w:t xml:space="preserve"> není oprávněn zasahovat do hospodářské činnosti zhotovitele.</w:t>
      </w:r>
    </w:p>
    <w:p w14:paraId="3D040860"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zabezpečit ochranu všech osob pohybujících se po staveništi proti úrazu.</w:t>
      </w:r>
      <w:r w:rsidR="0070570C" w:rsidRPr="00A90805">
        <w:rPr>
          <w:rFonts w:ascii="Arial" w:hAnsi="Arial" w:cs="Arial"/>
          <w:noProof/>
          <w:sz w:val="22"/>
          <w:szCs w:val="22"/>
        </w:rPr>
        <w:t xml:space="preserve"> </w:t>
      </w:r>
    </w:p>
    <w:p w14:paraId="5EC22743"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59690DC1" w14:textId="77777777" w:rsidR="00E847F1" w:rsidRPr="00A90805" w:rsidRDefault="005077CB" w:rsidP="00E847F1">
      <w:pPr>
        <w:pStyle w:val="Nadpis2"/>
        <w:rPr>
          <w:rFonts w:ascii="Arial" w:hAnsi="Arial" w:cs="Arial"/>
          <w:sz w:val="22"/>
          <w:szCs w:val="22"/>
        </w:rPr>
      </w:pPr>
      <w:r w:rsidRPr="00A90805">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2E418BD7" w14:textId="77777777" w:rsidR="005077CB" w:rsidRPr="00A90805" w:rsidRDefault="005077CB" w:rsidP="00E847F1">
      <w:pPr>
        <w:pStyle w:val="Nadpis2"/>
        <w:rPr>
          <w:rFonts w:ascii="Arial" w:hAnsi="Arial" w:cs="Arial"/>
          <w:sz w:val="22"/>
          <w:szCs w:val="22"/>
        </w:rPr>
      </w:pPr>
      <w:r w:rsidRPr="00A90805">
        <w:rPr>
          <w:rFonts w:ascii="Arial" w:hAnsi="Arial" w:cs="Arial"/>
          <w:sz w:val="22"/>
          <w:szCs w:val="22"/>
        </w:rPr>
        <w:t>Zhotovitel se zavazuje, že bude v místech plnění jednat v souladu s pokyny objednatele, se kterými bude prokazatelně seznámen. V případě nedodržení bezpečnostních předpisů nebo pokynů stanovených k ochraně životního prostředí na straně zhotovitele, má objednatel právo odmítnout pokračování v provádění prací.</w:t>
      </w:r>
    </w:p>
    <w:p w14:paraId="239E9212"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nesmí manipulovat s armaturami na stávající vodovodní síti. Případnou manipulaci provede na objednávku provoz vodovodní sítě B</w:t>
      </w:r>
      <w:r w:rsidR="00FB7DAB" w:rsidRPr="00A90805">
        <w:rPr>
          <w:rFonts w:ascii="Arial" w:hAnsi="Arial" w:cs="Arial"/>
          <w:sz w:val="22"/>
          <w:szCs w:val="22"/>
        </w:rPr>
        <w:t>rněnských vodáren a kanalizací, </w:t>
      </w:r>
      <w:r w:rsidRPr="00A90805">
        <w:rPr>
          <w:rFonts w:ascii="Arial" w:hAnsi="Arial" w:cs="Arial"/>
          <w:sz w:val="22"/>
          <w:szCs w:val="22"/>
        </w:rPr>
        <w:t xml:space="preserve">a.s. </w:t>
      </w:r>
    </w:p>
    <w:p w14:paraId="155683A6"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14:paraId="3305393E"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A90805">
        <w:rPr>
          <w:rFonts w:ascii="Arial" w:hAnsi="Arial" w:cs="Arial"/>
          <w:sz w:val="22"/>
          <w:szCs w:val="22"/>
        </w:rPr>
        <w:t>propojů</w:t>
      </w:r>
      <w:proofErr w:type="spellEnd"/>
      <w:r w:rsidRPr="00A90805">
        <w:rPr>
          <w:rFonts w:ascii="Arial" w:hAnsi="Arial" w:cs="Arial"/>
          <w:sz w:val="22"/>
          <w:szCs w:val="22"/>
        </w:rPr>
        <w:t xml:space="preserve"> vodovodních řadů.</w:t>
      </w:r>
    </w:p>
    <w:p w14:paraId="6A71D35E" w14:textId="77777777" w:rsidR="005077CB" w:rsidRPr="00D50D26" w:rsidRDefault="005077CB" w:rsidP="00385A8E">
      <w:pPr>
        <w:pStyle w:val="Nadpis2"/>
        <w:rPr>
          <w:rFonts w:ascii="Arial" w:hAnsi="Arial" w:cs="Arial"/>
          <w:sz w:val="22"/>
          <w:szCs w:val="22"/>
        </w:rPr>
      </w:pPr>
      <w:r w:rsidRPr="00D50D26">
        <w:rPr>
          <w:rFonts w:ascii="Arial" w:hAnsi="Arial" w:cs="Arial"/>
          <w:sz w:val="22"/>
          <w:szCs w:val="22"/>
        </w:rPr>
        <w:t xml:space="preserve">Zhotovitel předem projedná s vlastníky přilehlých nemovitostí nebo pozemků přesné umístění orientačních tabulek, vyznačujících polohu vodovodní přípojky nebo armatur na vodovodu. Umístění orientačních tabulek je prováděno v souladu s § 7 zákona č. 274/2001 Sb., o vodovodech a kanalizacích pro veřejnou potřebu a o změně některých zákonů (zákon o vodovodech a kanalizacích), ve znění pozdějších předpisů. Tabulky budou umístěny na </w:t>
      </w:r>
      <w:r w:rsidRPr="00D50D26">
        <w:rPr>
          <w:rFonts w:ascii="Arial" w:hAnsi="Arial" w:cs="Arial"/>
          <w:sz w:val="22"/>
          <w:szCs w:val="22"/>
        </w:rPr>
        <w:lastRenderedPageBreak/>
        <w:t xml:space="preserve">nemovitostech v souladu s požadavky normy ČSN 755025, podle  místních podmínek a s přihlédnutím k požadavkům vlastníka nemovitosti. </w:t>
      </w:r>
    </w:p>
    <w:p w14:paraId="2BC6A0CE" w14:textId="77777777" w:rsidR="005077CB" w:rsidRPr="00D50D26" w:rsidRDefault="005077CB" w:rsidP="00385A8E">
      <w:pPr>
        <w:pStyle w:val="Nadpis2"/>
        <w:rPr>
          <w:rFonts w:ascii="Arial" w:hAnsi="Arial" w:cs="Arial"/>
          <w:sz w:val="22"/>
          <w:szCs w:val="22"/>
        </w:rPr>
      </w:pPr>
      <w:r w:rsidRPr="00D50D26">
        <w:rPr>
          <w:rFonts w:ascii="Arial" w:hAnsi="Arial" w:cs="Arial"/>
          <w:sz w:val="22"/>
          <w:szCs w:val="22"/>
        </w:rPr>
        <w:t xml:space="preserve">Objednatel požaduje a zhotovitel se zavazuje, že pracovníci zhotovitele při montáži vodovodu budou mít zdravotní průkazy a budou prokazatelně proškoleni o zásadách provozní hygieny v rozsahu Hygienického minima. Kontrola tohoto požadavku bude prováděna technickými zástupci objednatele v průběhu stavby. </w:t>
      </w:r>
    </w:p>
    <w:p w14:paraId="7E13C8A3" w14:textId="77777777" w:rsidR="00EA08B8" w:rsidRPr="00A90805" w:rsidRDefault="00EA08B8" w:rsidP="00EA08B8">
      <w:pPr>
        <w:pStyle w:val="Nadpis2"/>
        <w:spacing w:before="0"/>
        <w:rPr>
          <w:rFonts w:ascii="Arial" w:hAnsi="Arial" w:cs="Arial"/>
          <w:sz w:val="22"/>
          <w:szCs w:val="22"/>
        </w:rPr>
      </w:pPr>
      <w:r w:rsidRPr="00A90805">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58051232"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druh odpadu (O/N + katalogové číslo odpadu)</w:t>
      </w:r>
    </w:p>
    <w:p w14:paraId="5597E11A"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množství odpadu</w:t>
      </w:r>
    </w:p>
    <w:p w14:paraId="3EA39396" w14:textId="77777777" w:rsidR="00EA08B8" w:rsidRPr="00A90805" w:rsidRDefault="00EA08B8" w:rsidP="00EA08B8">
      <w:pPr>
        <w:pStyle w:val="pomlka"/>
        <w:numPr>
          <w:ilvl w:val="0"/>
          <w:numId w:val="37"/>
        </w:numPr>
        <w:rPr>
          <w:rFonts w:ascii="Arial" w:hAnsi="Arial" w:cs="Arial"/>
          <w:iCs/>
          <w:sz w:val="22"/>
          <w:szCs w:val="22"/>
        </w:rPr>
      </w:pPr>
      <w:r w:rsidRPr="00A90805">
        <w:rPr>
          <w:rFonts w:ascii="Arial" w:hAnsi="Arial" w:cs="Arial"/>
          <w:sz w:val="22"/>
          <w:szCs w:val="22"/>
        </w:rPr>
        <w:t>identifikační údaje firmy, které byl odpad předán včetně Identifikačního čísla zařízení provozovatele.</w:t>
      </w:r>
    </w:p>
    <w:p w14:paraId="2461C5F9" w14:textId="77777777" w:rsidR="00EA08B8" w:rsidRPr="00A90805" w:rsidRDefault="00EA08B8" w:rsidP="00EA08B8">
      <w:pPr>
        <w:pStyle w:val="pomlka"/>
        <w:numPr>
          <w:ilvl w:val="0"/>
          <w:numId w:val="0"/>
        </w:numPr>
        <w:ind w:left="644"/>
        <w:rPr>
          <w:rFonts w:ascii="Arial" w:hAnsi="Arial" w:cs="Arial"/>
          <w:iCs/>
          <w:sz w:val="22"/>
          <w:szCs w:val="22"/>
        </w:rPr>
      </w:pPr>
    </w:p>
    <w:p w14:paraId="55F4AB2F" w14:textId="77777777" w:rsidR="005077CB" w:rsidRPr="00A90805" w:rsidRDefault="005077CB" w:rsidP="00385A8E">
      <w:pPr>
        <w:pStyle w:val="Nadpis2"/>
        <w:rPr>
          <w:rFonts w:ascii="Arial" w:hAnsi="Arial" w:cs="Arial"/>
          <w:sz w:val="22"/>
          <w:szCs w:val="22"/>
        </w:rPr>
      </w:pPr>
      <w:r w:rsidRPr="00A90805">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26582017"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1DD3C90E" w14:textId="3B5B53CA"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se zavazuje mít po celou dobu plnění předmětu smlouvy sjednané pojištění odpovědnosti za škodu způsobenou svou činností s jednorázovým pojistným plněním za jednu škodnou událost nejméně ve </w:t>
      </w:r>
      <w:r w:rsidRPr="00D50D26">
        <w:rPr>
          <w:rFonts w:ascii="Arial" w:hAnsi="Arial" w:cs="Arial"/>
          <w:sz w:val="22"/>
          <w:szCs w:val="22"/>
        </w:rPr>
        <w:t>výši</w:t>
      </w:r>
      <w:r w:rsidR="00501E3E" w:rsidRPr="00D50D26">
        <w:rPr>
          <w:rFonts w:ascii="Arial" w:hAnsi="Arial" w:cs="Arial"/>
          <w:sz w:val="22"/>
          <w:szCs w:val="22"/>
        </w:rPr>
        <w:t xml:space="preserve"> 1</w:t>
      </w:r>
      <w:r w:rsidR="005E3AC5" w:rsidRPr="00D50D26">
        <w:rPr>
          <w:rFonts w:ascii="Arial" w:hAnsi="Arial" w:cs="Arial"/>
          <w:sz w:val="22"/>
          <w:szCs w:val="22"/>
        </w:rPr>
        <w:t>2</w:t>
      </w:r>
      <w:r w:rsidRPr="00D50D26">
        <w:rPr>
          <w:rFonts w:ascii="Arial" w:hAnsi="Arial" w:cs="Arial"/>
          <w:sz w:val="22"/>
          <w:szCs w:val="22"/>
        </w:rPr>
        <w:t xml:space="preserve"> mil. Kč</w:t>
      </w:r>
      <w:r w:rsidR="00B4066A">
        <w:rPr>
          <w:rFonts w:ascii="Arial" w:hAnsi="Arial" w:cs="Arial"/>
          <w:sz w:val="22"/>
          <w:szCs w:val="22"/>
        </w:rPr>
        <w:t>.</w:t>
      </w:r>
    </w:p>
    <w:p w14:paraId="60D4E87D"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zajistit smluvní závazek poddodavatelů, že budou pojištěni za škodu způsobenou jejich činností při realizaci poddodávky s pojistným plnění alespoň ve sjednané ceně poddodávky.</w:t>
      </w:r>
    </w:p>
    <w:p w14:paraId="62E7EB69" w14:textId="77777777" w:rsidR="007F3584" w:rsidRPr="00A90805" w:rsidRDefault="005077CB" w:rsidP="007F3584">
      <w:pPr>
        <w:pStyle w:val="Nadpis2"/>
        <w:rPr>
          <w:rFonts w:ascii="Arial" w:hAnsi="Arial" w:cs="Arial"/>
          <w:sz w:val="22"/>
          <w:szCs w:val="22"/>
        </w:rPr>
      </w:pPr>
      <w:r w:rsidRPr="00A90805">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763EF97A"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Vlastnické právo k zhotovovanému dílu</w:t>
      </w:r>
    </w:p>
    <w:p w14:paraId="68F5B175"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Vlastnické právo nepřechází dnem předání staveniště a po dobu provádění díla na zhotovitele. </w:t>
      </w:r>
    </w:p>
    <w:p w14:paraId="34A5C453" w14:textId="77777777" w:rsidR="00A6320F" w:rsidRPr="00A90805" w:rsidRDefault="00A6320F" w:rsidP="00264A67">
      <w:pPr>
        <w:pStyle w:val="Nadpis2"/>
        <w:rPr>
          <w:rFonts w:ascii="Arial" w:hAnsi="Arial" w:cs="Arial"/>
          <w:sz w:val="22"/>
          <w:szCs w:val="22"/>
        </w:rPr>
      </w:pPr>
      <w:r w:rsidRPr="00A90805">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5669706E"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Předání díla</w:t>
      </w:r>
    </w:p>
    <w:p w14:paraId="260B025B"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14:paraId="0F662119" w14:textId="0ECC324C" w:rsidR="005077CB" w:rsidRDefault="005077CB" w:rsidP="005077CB">
      <w:pPr>
        <w:pStyle w:val="Nadpis2"/>
        <w:rPr>
          <w:rFonts w:ascii="Arial" w:hAnsi="Arial" w:cs="Arial"/>
          <w:sz w:val="22"/>
          <w:szCs w:val="22"/>
        </w:rPr>
      </w:pPr>
      <w:r w:rsidRPr="00A90805">
        <w:rPr>
          <w:rFonts w:ascii="Arial" w:hAnsi="Arial" w:cs="Arial"/>
          <w:sz w:val="22"/>
          <w:szCs w:val="22"/>
        </w:rPr>
        <w:t>Zhotovitel nejpozději 15 dnů předem oznámí písemně objednateli, že dílo je připraveno k převzetí a spolu s objednatelem dohodnou harmonogram přejímky.</w:t>
      </w:r>
    </w:p>
    <w:p w14:paraId="4AB241C2" w14:textId="77777777" w:rsidR="00587E2C" w:rsidRPr="00D50D26" w:rsidRDefault="00587E2C" w:rsidP="00D50D26"/>
    <w:p w14:paraId="5C106CDC" w14:textId="77777777" w:rsidR="005077CB" w:rsidRPr="00A90805" w:rsidRDefault="005077CB" w:rsidP="00264A67">
      <w:pPr>
        <w:pStyle w:val="Nadpis2"/>
        <w:rPr>
          <w:rFonts w:ascii="Arial" w:hAnsi="Arial" w:cs="Arial"/>
          <w:sz w:val="22"/>
          <w:szCs w:val="22"/>
        </w:rPr>
      </w:pPr>
      <w:r w:rsidRPr="00A90805">
        <w:rPr>
          <w:rFonts w:ascii="Arial" w:hAnsi="Arial" w:cs="Arial"/>
          <w:sz w:val="22"/>
          <w:szCs w:val="22"/>
        </w:rPr>
        <w:t>Zhotovitel se zavazuje předat objednateli veškeré nezbytné doklady, zejména:</w:t>
      </w:r>
    </w:p>
    <w:p w14:paraId="7D2D1746"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 xml:space="preserve">projektovou dokumentaci skutečného provedení stavby (4 x kompletní vytištěné </w:t>
      </w:r>
      <w:proofErr w:type="spellStart"/>
      <w:r w:rsidRPr="00A90805">
        <w:rPr>
          <w:rFonts w:ascii="Arial" w:hAnsi="Arial" w:cs="Arial"/>
          <w:sz w:val="22"/>
          <w:szCs w:val="22"/>
        </w:rPr>
        <w:t>paré</w:t>
      </w:r>
      <w:proofErr w:type="spellEnd"/>
      <w:r w:rsidRPr="00A90805">
        <w:rPr>
          <w:rFonts w:ascii="Arial" w:hAnsi="Arial" w:cs="Arial"/>
          <w:sz w:val="22"/>
          <w:szCs w:val="22"/>
        </w:rPr>
        <w:t>),</w:t>
      </w:r>
    </w:p>
    <w:p w14:paraId="45E2D316"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lastRenderedPageBreak/>
        <w:t>zápisy a protokoly o provedení předepsaných zkoušek</w:t>
      </w:r>
    </w:p>
    <w:p w14:paraId="29C8DA2C"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osvědčení o zkouškách použitých zařízení a materiálů,</w:t>
      </w:r>
    </w:p>
    <w:p w14:paraId="19668209"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o prověření prací a konstrukcí zakrytých v průběhu prací,</w:t>
      </w:r>
    </w:p>
    <w:p w14:paraId="0C9741A7"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 xml:space="preserve">stavební deník, </w:t>
      </w:r>
    </w:p>
    <w:p w14:paraId="21BE67DB" w14:textId="77777777" w:rsidR="005077CB" w:rsidRPr="00D50D26" w:rsidRDefault="005077CB" w:rsidP="00385A8E">
      <w:pPr>
        <w:pStyle w:val="Stylsodrkamiodsunut"/>
        <w:rPr>
          <w:rFonts w:ascii="Arial" w:hAnsi="Arial" w:cs="Arial"/>
          <w:sz w:val="22"/>
          <w:szCs w:val="22"/>
        </w:rPr>
      </w:pPr>
      <w:r w:rsidRPr="00D50D26">
        <w:rPr>
          <w:rFonts w:ascii="Arial" w:hAnsi="Arial" w:cs="Arial"/>
          <w:sz w:val="22"/>
          <w:szCs w:val="22"/>
        </w:rPr>
        <w:t>tabulky vodovodních přípojek (3x v tištěné podobě)</w:t>
      </w:r>
    </w:p>
    <w:p w14:paraId="20A2FB47" w14:textId="77777777" w:rsidR="005077CB" w:rsidRPr="00D50D26" w:rsidRDefault="005077CB" w:rsidP="00385A8E">
      <w:pPr>
        <w:pStyle w:val="Stylsodrkamiodsunut"/>
        <w:rPr>
          <w:rFonts w:ascii="Arial" w:hAnsi="Arial" w:cs="Arial"/>
          <w:sz w:val="22"/>
          <w:szCs w:val="22"/>
        </w:rPr>
      </w:pPr>
      <w:r w:rsidRPr="00D50D26">
        <w:rPr>
          <w:rFonts w:ascii="Arial" w:hAnsi="Arial" w:cs="Arial"/>
          <w:sz w:val="22"/>
          <w:szCs w:val="22"/>
        </w:rPr>
        <w:t>tabulky kanalizačních přípojek (3x v tištěné podobě),</w:t>
      </w:r>
    </w:p>
    <w:p w14:paraId="278E878B"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geodetické zaměření dokončeného díla (4x v tištěné podobě a 4x na CD),</w:t>
      </w:r>
    </w:p>
    <w:p w14:paraId="21F2B48B"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 xml:space="preserve">zaměření realizované obnovy komunikačních ploch v digitální podobě pomocí programu </w:t>
      </w:r>
      <w:r w:rsidRPr="0035507A">
        <w:rPr>
          <w:rFonts w:ascii="Arial" w:hAnsi="Arial" w:cs="Arial"/>
          <w:sz w:val="22"/>
          <w:szCs w:val="22"/>
        </w:rPr>
        <w:t>EZA (2x</w:t>
      </w:r>
      <w:r w:rsidRPr="00A90805">
        <w:rPr>
          <w:rFonts w:ascii="Arial" w:hAnsi="Arial" w:cs="Arial"/>
          <w:sz w:val="22"/>
          <w:szCs w:val="22"/>
        </w:rPr>
        <w:t xml:space="preserve"> na CD),</w:t>
      </w:r>
    </w:p>
    <w:p w14:paraId="7704F230" w14:textId="77777777" w:rsidR="00623C82" w:rsidRPr="00A90805" w:rsidRDefault="00A748CB" w:rsidP="00623C82">
      <w:pPr>
        <w:pStyle w:val="Stylsodrkamiodsunut"/>
        <w:rPr>
          <w:rFonts w:ascii="Arial" w:hAnsi="Arial" w:cs="Arial"/>
          <w:color w:val="FF0000"/>
          <w:sz w:val="22"/>
          <w:szCs w:val="22"/>
        </w:rPr>
      </w:pPr>
      <w:r w:rsidRPr="00A90805">
        <w:rPr>
          <w:rFonts w:ascii="Arial" w:hAnsi="Arial" w:cs="Arial"/>
          <w:sz w:val="22"/>
          <w:szCs w:val="22"/>
        </w:rPr>
        <w:t>doklad o stanovení definitivního dopravního značení,</w:t>
      </w:r>
    </w:p>
    <w:p w14:paraId="13CC1666" w14:textId="77777777" w:rsidR="005077CB" w:rsidRPr="00A90805" w:rsidRDefault="005077CB" w:rsidP="00FB7DAB">
      <w:pPr>
        <w:pStyle w:val="Stylsodrkamiodsunut"/>
        <w:rPr>
          <w:rFonts w:ascii="Arial" w:hAnsi="Arial" w:cs="Arial"/>
          <w:sz w:val="22"/>
          <w:szCs w:val="22"/>
        </w:rPr>
      </w:pPr>
      <w:r w:rsidRPr="00A90805">
        <w:rPr>
          <w:rFonts w:ascii="Arial" w:hAnsi="Arial" w:cs="Arial"/>
          <w:sz w:val="22"/>
          <w:szCs w:val="22"/>
        </w:rPr>
        <w:t>doklad o nakládání s odpady (doklady budou obsahovat údaje o druhu a množství odpadu a identifikační údaje subjektu, kterému byl odpad předán).</w:t>
      </w:r>
    </w:p>
    <w:p w14:paraId="1783FD61" w14:textId="77777777" w:rsidR="00D66967" w:rsidRPr="00A90805" w:rsidRDefault="00D66967" w:rsidP="005077CB">
      <w:pPr>
        <w:tabs>
          <w:tab w:val="num" w:pos="1080"/>
        </w:tabs>
        <w:ind w:left="360"/>
        <w:rPr>
          <w:rFonts w:ascii="Arial" w:hAnsi="Arial" w:cs="Arial"/>
          <w:sz w:val="22"/>
          <w:szCs w:val="22"/>
          <w:highlight w:val="cyan"/>
        </w:rPr>
      </w:pPr>
    </w:p>
    <w:p w14:paraId="3D9C402A" w14:textId="77777777" w:rsidR="005077CB" w:rsidRPr="00A90805" w:rsidRDefault="00F137D0" w:rsidP="00FB7DAB">
      <w:pPr>
        <w:tabs>
          <w:tab w:val="num" w:pos="1080"/>
        </w:tabs>
        <w:spacing w:after="120"/>
        <w:ind w:left="360"/>
        <w:rPr>
          <w:rFonts w:ascii="Arial" w:hAnsi="Arial" w:cs="Arial"/>
          <w:sz w:val="22"/>
          <w:szCs w:val="22"/>
        </w:rPr>
      </w:pPr>
      <w:r w:rsidRPr="00A90805">
        <w:rPr>
          <w:rFonts w:ascii="Arial" w:hAnsi="Arial" w:cs="Arial"/>
          <w:sz w:val="22"/>
          <w:szCs w:val="22"/>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14:paraId="2E566180"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14:paraId="42E747F6"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3DC087C0" w14:textId="77777777" w:rsidR="005077CB" w:rsidRPr="00A90805" w:rsidRDefault="005077CB" w:rsidP="00264A67">
      <w:pPr>
        <w:pStyle w:val="Nadpis2"/>
        <w:rPr>
          <w:rFonts w:ascii="Arial" w:hAnsi="Arial" w:cs="Arial"/>
          <w:sz w:val="22"/>
          <w:szCs w:val="22"/>
        </w:rPr>
      </w:pPr>
      <w:r w:rsidRPr="00A90805">
        <w:rPr>
          <w:rFonts w:ascii="Arial" w:hAnsi="Arial" w:cs="Arial"/>
          <w:sz w:val="22"/>
          <w:szCs w:val="22"/>
        </w:rPr>
        <w:t>Na výzvu objednatele se zhotovitel zúčastní kolaudačního řízení, na němž poskytne požadované informace o předmětu a provádění díla. Současně se zavazuje bezplatně odstranit vady zjištěné při kolaudačním řízení, které vznikly porušením povinností zhotovitele, a to v termínech stanovených stavebním úřadem popř. objednatelem.</w:t>
      </w:r>
    </w:p>
    <w:p w14:paraId="1E24B35C"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Vady díla a záruka za jakost</w:t>
      </w:r>
    </w:p>
    <w:p w14:paraId="01018566"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se zavazuje, že dílo bude mít vlastnosti stanovené smlouvou. </w:t>
      </w:r>
    </w:p>
    <w:p w14:paraId="32675DA4"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42803046"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Projeví-li se vada v průběhu šesti měsíců od převzetí díla, má se za to, že věc byla vadná již při převzetí.</w:t>
      </w:r>
    </w:p>
    <w:p w14:paraId="4AC8CEA6"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14:paraId="14AC96F7"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je povinen vady uplatněné objednatelem v průběhu záruční doby odstranit do 15 dnů ode dne doručení oznámení o vadách, nebude-li sjednána lhůta odlišná.</w:t>
      </w:r>
    </w:p>
    <w:p w14:paraId="3C284158"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 odstranění reklamované vady sepíše objednatel protokol, ve kterém potvrdí odstranění reklamované vady nebo uvede důvody zamítnutí reklamované vady zhotovitelem.</w:t>
      </w:r>
    </w:p>
    <w:p w14:paraId="6F5FAEF9"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w:t>
      </w:r>
      <w:r w:rsidRPr="00A90805">
        <w:rPr>
          <w:rFonts w:ascii="Arial" w:hAnsi="Arial" w:cs="Arial"/>
          <w:sz w:val="22"/>
          <w:szCs w:val="22"/>
        </w:rPr>
        <w:lastRenderedPageBreak/>
        <w:t>způsobilou osobou podle tohoto odstavce není dotčeno právo objednatele požadovat na zhotoviteli zaplacení smluvní pokuty.</w:t>
      </w:r>
    </w:p>
    <w:p w14:paraId="44C876C6"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59816E8F"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557B3B9D"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73AAE3CD" w14:textId="77777777" w:rsidR="005077CB" w:rsidRPr="00A90805" w:rsidRDefault="001C51B2" w:rsidP="00264A67">
      <w:pPr>
        <w:pStyle w:val="Nadpis2"/>
        <w:rPr>
          <w:rFonts w:ascii="Arial" w:hAnsi="Arial" w:cs="Arial"/>
          <w:sz w:val="22"/>
          <w:szCs w:val="22"/>
        </w:rPr>
      </w:pPr>
      <w:r w:rsidRPr="00A90805">
        <w:rPr>
          <w:rFonts w:ascii="Arial" w:hAnsi="Arial" w:cs="Arial"/>
          <w:sz w:val="22"/>
          <w:szCs w:val="22"/>
        </w:rPr>
        <w:t>Pro práva z vadného plnění se použijí příslušná ustanovení zákona č. 89/2012 Sb., občanský zákoník, ve znění pozdějších předpisů (dále jen občanský zákoník).</w:t>
      </w:r>
    </w:p>
    <w:p w14:paraId="7DF233A5" w14:textId="77777777" w:rsidR="00A6320F" w:rsidRPr="00A90805" w:rsidRDefault="001C51B2" w:rsidP="00264A67">
      <w:pPr>
        <w:pStyle w:val="Nadpis1"/>
        <w:rPr>
          <w:rFonts w:ascii="Arial" w:hAnsi="Arial" w:cs="Arial"/>
          <w:sz w:val="22"/>
          <w:szCs w:val="22"/>
        </w:rPr>
      </w:pPr>
      <w:r w:rsidRPr="00A90805">
        <w:rPr>
          <w:rFonts w:ascii="Arial" w:hAnsi="Arial" w:cs="Arial"/>
          <w:sz w:val="22"/>
          <w:szCs w:val="22"/>
        </w:rPr>
        <w:t>Smluvní pokuta</w:t>
      </w:r>
    </w:p>
    <w:p w14:paraId="4FB42AAA" w14:textId="113CB055" w:rsidR="003A5009" w:rsidRPr="00D13A65" w:rsidRDefault="003A5009" w:rsidP="00950558">
      <w:pPr>
        <w:pStyle w:val="Nadpis2"/>
        <w:rPr>
          <w:rFonts w:ascii="Arial" w:hAnsi="Arial" w:cs="Arial"/>
          <w:sz w:val="22"/>
          <w:szCs w:val="22"/>
        </w:rPr>
      </w:pPr>
      <w:r w:rsidRPr="0072580F">
        <w:rPr>
          <w:rFonts w:ascii="Arial" w:hAnsi="Arial" w:cs="Arial"/>
          <w:sz w:val="22"/>
          <w:szCs w:val="22"/>
        </w:rPr>
        <w:t xml:space="preserve">V případě prodlení zhotovitele s předáním díla je </w:t>
      </w:r>
      <w:r w:rsidR="00A748CB" w:rsidRPr="0072580F">
        <w:rPr>
          <w:rFonts w:ascii="Arial" w:hAnsi="Arial" w:cs="Arial"/>
          <w:sz w:val="22"/>
          <w:szCs w:val="22"/>
        </w:rPr>
        <w:t xml:space="preserve">zhotovitel povinen objednateli uhradit </w:t>
      </w:r>
      <w:r w:rsidRPr="0072580F">
        <w:rPr>
          <w:rFonts w:ascii="Arial" w:hAnsi="Arial" w:cs="Arial"/>
          <w:sz w:val="22"/>
          <w:szCs w:val="22"/>
        </w:rPr>
        <w:t>smluvní pokutu ve výši 0,</w:t>
      </w:r>
      <w:r w:rsidR="00A66DF6" w:rsidRPr="0072580F">
        <w:rPr>
          <w:rFonts w:ascii="Arial" w:hAnsi="Arial" w:cs="Arial"/>
          <w:sz w:val="22"/>
          <w:szCs w:val="22"/>
        </w:rPr>
        <w:t>1</w:t>
      </w:r>
      <w:r w:rsidRPr="0072580F">
        <w:rPr>
          <w:rFonts w:ascii="Arial" w:hAnsi="Arial" w:cs="Arial"/>
          <w:sz w:val="22"/>
          <w:szCs w:val="22"/>
        </w:rPr>
        <w:t xml:space="preserve"> % z ceny díla bez DPH za každý (i započatý) den prodlení a zhotovitel se ji zavazuje zaplatit. Ustanovení § 2050 </w:t>
      </w:r>
      <w:r w:rsidR="00F90880" w:rsidRPr="00D13A65">
        <w:rPr>
          <w:rFonts w:ascii="Arial" w:hAnsi="Arial" w:cs="Arial"/>
          <w:sz w:val="22"/>
          <w:szCs w:val="22"/>
        </w:rPr>
        <w:t>občanského</w:t>
      </w:r>
      <w:r w:rsidRPr="00D13A65">
        <w:rPr>
          <w:rFonts w:ascii="Arial" w:hAnsi="Arial" w:cs="Arial"/>
          <w:sz w:val="22"/>
          <w:szCs w:val="22"/>
        </w:rPr>
        <w:t xml:space="preserve"> zákoník</w:t>
      </w:r>
      <w:r w:rsidR="00F90880" w:rsidRPr="00D13A65">
        <w:rPr>
          <w:rFonts w:ascii="Arial" w:hAnsi="Arial" w:cs="Arial"/>
          <w:sz w:val="22"/>
          <w:szCs w:val="22"/>
        </w:rPr>
        <w:t xml:space="preserve">u </w:t>
      </w:r>
      <w:r w:rsidRPr="00D13A65">
        <w:rPr>
          <w:rFonts w:ascii="Arial" w:hAnsi="Arial" w:cs="Arial"/>
          <w:sz w:val="22"/>
          <w:szCs w:val="22"/>
        </w:rPr>
        <w:t>se neuplatní.</w:t>
      </w:r>
    </w:p>
    <w:p w14:paraId="4DD5A0FC" w14:textId="77777777" w:rsidR="00A748CB" w:rsidRPr="00D50D26" w:rsidRDefault="00BE16AD" w:rsidP="00D50D26">
      <w:pPr>
        <w:pStyle w:val="Nadpis2"/>
        <w:numPr>
          <w:ilvl w:val="0"/>
          <w:numId w:val="0"/>
        </w:numPr>
        <w:rPr>
          <w:rFonts w:ascii="Arial" w:hAnsi="Arial" w:cs="Arial"/>
          <w:sz w:val="22"/>
          <w:szCs w:val="22"/>
        </w:rPr>
      </w:pPr>
      <w:r w:rsidRPr="00D50D26">
        <w:rPr>
          <w:rFonts w:ascii="Arial" w:hAnsi="Arial" w:cs="Arial"/>
          <w:sz w:val="22"/>
          <w:szCs w:val="22"/>
        </w:rPr>
        <w:t xml:space="preserve">V případě prodlení zhotovitele s odstraněním vad, jejichž termín odstranění byl smluven písemně, je </w:t>
      </w:r>
      <w:r w:rsidR="00A748CB" w:rsidRPr="00D50D26">
        <w:rPr>
          <w:rFonts w:ascii="Arial" w:hAnsi="Arial" w:cs="Arial"/>
          <w:sz w:val="22"/>
          <w:szCs w:val="22"/>
        </w:rPr>
        <w:t xml:space="preserve">zhotovitel povinen objednateli uhradit smluvní pokutu </w:t>
      </w:r>
      <w:r w:rsidR="00A66DF6" w:rsidRPr="00D50D26">
        <w:rPr>
          <w:rFonts w:ascii="Arial" w:hAnsi="Arial" w:cs="Arial"/>
          <w:sz w:val="22"/>
          <w:szCs w:val="22"/>
        </w:rPr>
        <w:t>ve výši 0,1</w:t>
      </w:r>
      <w:r w:rsidRPr="00D50D26">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14:paraId="178DCC99" w14:textId="40E42A8F" w:rsidR="00A748CB" w:rsidRPr="00A90805" w:rsidRDefault="00A748CB" w:rsidP="00A748CB">
      <w:pPr>
        <w:pStyle w:val="Nadpis2"/>
        <w:rPr>
          <w:rFonts w:ascii="Arial" w:hAnsi="Arial" w:cs="Arial"/>
          <w:sz w:val="22"/>
          <w:szCs w:val="22"/>
        </w:rPr>
      </w:pPr>
      <w:r w:rsidRPr="00A90805">
        <w:rPr>
          <w:rFonts w:ascii="Arial" w:hAnsi="Arial" w:cs="Arial"/>
          <w:sz w:val="22"/>
          <w:szCs w:val="22"/>
        </w:rPr>
        <w:t>V případě nesplnění jiné povinnosti uložené zhotoviteli touto smlouvou je zhotovitel povinen objednateli uh</w:t>
      </w:r>
      <w:r w:rsidR="00A66DF6" w:rsidRPr="00A90805">
        <w:rPr>
          <w:rFonts w:ascii="Arial" w:hAnsi="Arial" w:cs="Arial"/>
          <w:sz w:val="22"/>
          <w:szCs w:val="22"/>
        </w:rPr>
        <w:t>radit smluvní pokutu ve výši 0,05</w:t>
      </w:r>
      <w:r w:rsidRPr="00A90805">
        <w:rPr>
          <w:rFonts w:ascii="Arial" w:hAnsi="Arial" w:cs="Arial"/>
          <w:sz w:val="22"/>
          <w:szCs w:val="22"/>
        </w:rPr>
        <w:t xml:space="preserve"> % z ceny díla bez DPH za každý (i započatý) den prodlení, a to zvlášť za každou nesplněnou povinnost až do jejich úplného odstranění. Ustanovení § 2050 občanského zákoníku se neuplatní.</w:t>
      </w:r>
    </w:p>
    <w:p w14:paraId="35EED662" w14:textId="77777777" w:rsidR="003A5009" w:rsidRPr="00A90805" w:rsidRDefault="00392157" w:rsidP="00385A8E">
      <w:pPr>
        <w:pStyle w:val="Nadpis2"/>
        <w:rPr>
          <w:rFonts w:ascii="Arial" w:hAnsi="Arial" w:cs="Arial"/>
          <w:sz w:val="22"/>
          <w:szCs w:val="22"/>
        </w:rPr>
      </w:pPr>
      <w:r w:rsidRPr="00A90805">
        <w:rPr>
          <w:rFonts w:ascii="Arial" w:hAnsi="Arial" w:cs="Arial"/>
          <w:iCs/>
          <w:sz w:val="22"/>
          <w:szCs w:val="22"/>
        </w:rPr>
        <w:t xml:space="preserve">V případě prodlení zhotovitele s odstraněním odpadu či znečištění dle čl. VIII této  smlouvy v termínu uvedeném v písemném upozornění je </w:t>
      </w:r>
      <w:r w:rsidR="00A748CB" w:rsidRPr="00A90805">
        <w:rPr>
          <w:rFonts w:ascii="Arial" w:hAnsi="Arial" w:cs="Arial"/>
          <w:sz w:val="22"/>
          <w:szCs w:val="22"/>
        </w:rPr>
        <w:t>zhotovitel povinen objednateli uhradit</w:t>
      </w:r>
      <w:r w:rsidR="00A66DF6" w:rsidRPr="00A90805">
        <w:rPr>
          <w:rFonts w:ascii="Arial" w:hAnsi="Arial" w:cs="Arial"/>
          <w:iCs/>
          <w:sz w:val="22"/>
          <w:szCs w:val="22"/>
        </w:rPr>
        <w:t xml:space="preserve"> smluvní pokutu ve výši 0,05</w:t>
      </w:r>
      <w:r w:rsidRPr="00A90805">
        <w:rPr>
          <w:rFonts w:ascii="Arial" w:hAnsi="Arial" w:cs="Arial"/>
          <w:iCs/>
          <w:sz w:val="22"/>
          <w:szCs w:val="22"/>
        </w:rPr>
        <w:t xml:space="preserve"> % z ceny díla bez DPH za každý (i započatý) den prodlení, a to zvlášť za odpad či znečištění, až do jejich úplného odstranění. </w:t>
      </w:r>
      <w:r w:rsidRPr="00A90805">
        <w:rPr>
          <w:rFonts w:ascii="Arial" w:hAnsi="Arial" w:cs="Arial"/>
          <w:sz w:val="22"/>
          <w:szCs w:val="22"/>
        </w:rPr>
        <w:t>Ustanovení § 2050 občanského zákoníku se neuplatní.</w:t>
      </w:r>
      <w:r w:rsidR="0070570C" w:rsidRPr="00A90805">
        <w:rPr>
          <w:rFonts w:ascii="Arial" w:hAnsi="Arial" w:cs="Arial"/>
          <w:noProof/>
          <w:sz w:val="22"/>
          <w:szCs w:val="22"/>
        </w:rPr>
        <w:t xml:space="preserve"> </w:t>
      </w:r>
    </w:p>
    <w:p w14:paraId="26A34E69" w14:textId="77777777" w:rsidR="00BE16AD" w:rsidRPr="008A52EB" w:rsidRDefault="00A6320F" w:rsidP="00385A8E">
      <w:pPr>
        <w:pStyle w:val="Nadpis2"/>
        <w:rPr>
          <w:rFonts w:ascii="Arial" w:hAnsi="Arial" w:cs="Arial"/>
          <w:sz w:val="22"/>
          <w:szCs w:val="22"/>
        </w:rPr>
      </w:pPr>
      <w:r w:rsidRPr="00A90805">
        <w:rPr>
          <w:rFonts w:ascii="Arial" w:hAnsi="Arial" w:cs="Arial"/>
          <w:sz w:val="22"/>
          <w:szCs w:val="22"/>
        </w:rPr>
        <w:t xml:space="preserve">V případě, že koordinátor BOZP při své návštěvě staveniště prokáže, že více pracovníků zhotovitele nebo pracovníků </w:t>
      </w:r>
      <w:r w:rsidR="00BA4EC3" w:rsidRPr="00A90805">
        <w:rPr>
          <w:rFonts w:ascii="Arial" w:hAnsi="Arial" w:cs="Arial"/>
          <w:sz w:val="22"/>
          <w:szCs w:val="22"/>
        </w:rPr>
        <w:t>poddodavatel</w:t>
      </w:r>
      <w:r w:rsidRPr="00A90805">
        <w:rPr>
          <w:rFonts w:ascii="Arial" w:hAnsi="Arial" w:cs="Arial"/>
          <w:sz w:val="22"/>
          <w:szCs w:val="22"/>
        </w:rPr>
        <w:t xml:space="preserve">e či </w:t>
      </w:r>
      <w:r w:rsidR="00BA4EC3" w:rsidRPr="00A90805">
        <w:rPr>
          <w:rFonts w:ascii="Arial" w:hAnsi="Arial" w:cs="Arial"/>
          <w:sz w:val="22"/>
          <w:szCs w:val="22"/>
        </w:rPr>
        <w:t>poddodavatel</w:t>
      </w:r>
      <w:r w:rsidRPr="00A90805">
        <w:rPr>
          <w:rFonts w:ascii="Arial" w:hAnsi="Arial" w:cs="Arial"/>
          <w:sz w:val="22"/>
          <w:szCs w:val="22"/>
        </w:rPr>
        <w:t xml:space="preserve">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Takto udělená smluvní pokuta bude započtena vůči celkové ceně díla při vystavení konečné faktury. </w:t>
      </w:r>
      <w:r w:rsidR="00D8348A" w:rsidRPr="008A52EB">
        <w:rPr>
          <w:rFonts w:ascii="Arial" w:hAnsi="Arial" w:cs="Arial"/>
          <w:sz w:val="22"/>
          <w:szCs w:val="22"/>
        </w:rPr>
        <w:t>Ustanovení § 2050 občanského zákoníku se neuplatní.</w:t>
      </w:r>
    </w:p>
    <w:p w14:paraId="6203DFB2" w14:textId="77777777" w:rsidR="00F90880" w:rsidRPr="00D50D26" w:rsidRDefault="00AB113D" w:rsidP="00F90880">
      <w:pPr>
        <w:pStyle w:val="Nadpis2"/>
        <w:rPr>
          <w:rFonts w:ascii="Arial" w:hAnsi="Arial" w:cs="Arial"/>
          <w:sz w:val="22"/>
          <w:szCs w:val="22"/>
        </w:rPr>
      </w:pPr>
      <w:r w:rsidRPr="00D50D26">
        <w:rPr>
          <w:rFonts w:ascii="Arial" w:hAnsi="Arial" w:cs="Arial"/>
          <w:sz w:val="22"/>
          <w:szCs w:val="22"/>
        </w:rPr>
        <w:lastRenderedPageBreak/>
        <w:t xml:space="preserve">V případě prodlení zhotovitele s předáním dokladu o poskytnutí bankovní záruky je zhotovitel povinen uhradit objednateli smluvní pokutu ve výši 10.000,- Kč za každý den prodlení. Ustanovení § 2050 </w:t>
      </w:r>
      <w:r w:rsidR="00F90880" w:rsidRPr="00D50D26">
        <w:rPr>
          <w:rFonts w:ascii="Arial" w:hAnsi="Arial" w:cs="Arial"/>
          <w:sz w:val="22"/>
          <w:szCs w:val="22"/>
        </w:rPr>
        <w:t xml:space="preserve">občanského zákoníku </w:t>
      </w:r>
      <w:r w:rsidRPr="00D50D26">
        <w:rPr>
          <w:rFonts w:ascii="Arial" w:hAnsi="Arial" w:cs="Arial"/>
          <w:sz w:val="22"/>
          <w:szCs w:val="22"/>
        </w:rPr>
        <w:t>se neuplatní.</w:t>
      </w:r>
    </w:p>
    <w:p w14:paraId="49A9896E" w14:textId="77777777" w:rsidR="00392157" w:rsidRPr="00A90805" w:rsidRDefault="00BE16AD" w:rsidP="00385A8E">
      <w:pPr>
        <w:pStyle w:val="Nadpis2"/>
        <w:rPr>
          <w:rFonts w:ascii="Arial" w:hAnsi="Arial" w:cs="Arial"/>
          <w:sz w:val="22"/>
          <w:szCs w:val="22"/>
        </w:rPr>
      </w:pPr>
      <w:r w:rsidRPr="00A90805">
        <w:rPr>
          <w:rFonts w:ascii="Arial" w:hAnsi="Arial" w:cs="Arial"/>
          <w:sz w:val="22"/>
          <w:szCs w:val="22"/>
        </w:rPr>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080A0BAB" w14:textId="77777777" w:rsidR="00B2728D" w:rsidRPr="00A90805" w:rsidRDefault="00392157" w:rsidP="00264A67">
      <w:pPr>
        <w:pStyle w:val="Nadpis2"/>
        <w:rPr>
          <w:rFonts w:ascii="Arial" w:hAnsi="Arial" w:cs="Arial"/>
          <w:sz w:val="22"/>
          <w:szCs w:val="22"/>
        </w:rPr>
      </w:pPr>
      <w:r w:rsidRPr="00A90805">
        <w:rPr>
          <w:rFonts w:ascii="Arial" w:hAnsi="Arial" w:cs="Arial"/>
          <w:sz w:val="22"/>
          <w:szCs w:val="22"/>
        </w:rPr>
        <w:t>Objednatel je oprávněn započíst si jakékoliv své neuhrazené pohledávky vůči zhotoviteli vzniklé z této smlouvy, zejména pohledávky ve formě smluvní pokuty.</w:t>
      </w:r>
    </w:p>
    <w:p w14:paraId="046E5646" w14:textId="77777777" w:rsidR="00392157" w:rsidRPr="00A90805" w:rsidRDefault="00392157" w:rsidP="00264A67">
      <w:pPr>
        <w:pStyle w:val="Nadpis1"/>
        <w:rPr>
          <w:rFonts w:ascii="Arial" w:hAnsi="Arial" w:cs="Arial"/>
          <w:sz w:val="22"/>
          <w:szCs w:val="22"/>
        </w:rPr>
      </w:pPr>
      <w:r w:rsidRPr="00A90805">
        <w:rPr>
          <w:rFonts w:ascii="Arial" w:hAnsi="Arial" w:cs="Arial"/>
          <w:sz w:val="22"/>
          <w:szCs w:val="22"/>
        </w:rPr>
        <w:t>Ukončení smluvního vztahu</w:t>
      </w:r>
    </w:p>
    <w:p w14:paraId="17F062EB"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Tuto smlouvu lze ukončit buď dohodou smluvních stran, nebo odstoupením některé smluvní strany od smlouvy.</w:t>
      </w:r>
    </w:p>
    <w:p w14:paraId="7C0FA0A4"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Dohoda o ukončení smluvního vztahu musí mít písemnou formu, jinak je neplatná.</w:t>
      </w:r>
    </w:p>
    <w:p w14:paraId="7E92BA85"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5E0A85C3"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54BA7702"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 xml:space="preserve">Podstatným porušením této smlouvy se rozumí zejména: </w:t>
      </w:r>
    </w:p>
    <w:p w14:paraId="10747A85"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14:paraId="5F8CFE48"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nesplnění kvalitativních ukazatelů,</w:t>
      </w:r>
    </w:p>
    <w:p w14:paraId="3F03F250"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provádění prací v rozporu s projektovou dokumentací.</w:t>
      </w:r>
    </w:p>
    <w:p w14:paraId="1573BEF5" w14:textId="77777777" w:rsidR="00392157" w:rsidRPr="00A90805" w:rsidRDefault="00392157" w:rsidP="00385A8E">
      <w:pPr>
        <w:pStyle w:val="Nadpis2"/>
        <w:rPr>
          <w:rFonts w:ascii="Arial" w:hAnsi="Arial" w:cs="Arial"/>
          <w:sz w:val="22"/>
          <w:szCs w:val="22"/>
        </w:rPr>
      </w:pPr>
      <w:bookmarkStart w:id="1" w:name="_Ref485643286"/>
      <w:r w:rsidRPr="00A90805">
        <w:rPr>
          <w:rFonts w:ascii="Arial" w:hAnsi="Arial" w:cs="Arial"/>
          <w:sz w:val="22"/>
          <w:szCs w:val="22"/>
        </w:rPr>
        <w:t>V případě ukončení smluvního vztahu dohodou nebo odstoupením od smlouvy se smluvní strany zavazují k následujícím úkonům:</w:t>
      </w:r>
      <w:bookmarkEnd w:id="1"/>
    </w:p>
    <w:p w14:paraId="147172F5"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dokončí rozpracovanou část plnění, pokud objednatel neurčí jinak;</w:t>
      </w:r>
    </w:p>
    <w:p w14:paraId="5F53CC16"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2CC952D7"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vyzve objednatele k předání a převzetí plnění uvedeného v soupisu provedených prací;</w:t>
      </w:r>
    </w:p>
    <w:p w14:paraId="427BDCB2"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24CE634B"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1CC40ACA"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provede vyúčtování plnění dle protokolu o předání a převzetí plnění a vystaví daňový doklad.</w:t>
      </w:r>
    </w:p>
    <w:p w14:paraId="27DEB95B" w14:textId="77777777" w:rsidR="00B2728D" w:rsidRPr="00A90805" w:rsidRDefault="000D15F8" w:rsidP="00385A8E">
      <w:pPr>
        <w:pStyle w:val="Nadpis2"/>
        <w:rPr>
          <w:rFonts w:ascii="Arial" w:hAnsi="Arial" w:cs="Arial"/>
          <w:sz w:val="22"/>
          <w:szCs w:val="22"/>
        </w:rPr>
      </w:pPr>
      <w:r w:rsidRPr="00A90805">
        <w:rPr>
          <w:rStyle w:val="Nadpis2Char"/>
          <w:rFonts w:ascii="Arial" w:hAnsi="Arial" w:cs="Arial"/>
          <w:sz w:val="22"/>
          <w:szCs w:val="22"/>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2679A6F6"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lastRenderedPageBreak/>
        <w:t>Ostatní u</w:t>
      </w:r>
      <w:r w:rsidR="00BA4EC3" w:rsidRPr="00A90805">
        <w:rPr>
          <w:rFonts w:ascii="Arial" w:hAnsi="Arial" w:cs="Arial"/>
          <w:sz w:val="22"/>
          <w:szCs w:val="22"/>
        </w:rPr>
        <w:t>stanovení</w:t>
      </w:r>
    </w:p>
    <w:p w14:paraId="2406E91C" w14:textId="77777777" w:rsidR="00BE16AD" w:rsidRPr="00A90805" w:rsidRDefault="009615F0" w:rsidP="00385A8E">
      <w:pPr>
        <w:pStyle w:val="Nadpis2"/>
        <w:rPr>
          <w:rFonts w:ascii="Arial" w:hAnsi="Arial" w:cs="Arial"/>
          <w:sz w:val="22"/>
          <w:szCs w:val="22"/>
        </w:rPr>
      </w:pPr>
      <w:r w:rsidRPr="00A90805">
        <w:rPr>
          <w:rFonts w:ascii="Arial" w:hAnsi="Arial" w:cs="Arial"/>
          <w:sz w:val="22"/>
          <w:szCs w:val="22"/>
        </w:rPr>
        <w:t>Zhotovitel výslovně potvrzuje, že je podnikatelem a uzavírá smlouvu při svém podnikání a na smlouvu se tudíž neuplatní ustanovení § 1793 odst. 1 občanského zákoníku.</w:t>
      </w:r>
    </w:p>
    <w:p w14:paraId="3829A46C" w14:textId="77777777" w:rsidR="00D8348A" w:rsidRPr="00A90805" w:rsidRDefault="00BE16AD" w:rsidP="00385A8E">
      <w:pPr>
        <w:pStyle w:val="Nadpis2"/>
        <w:rPr>
          <w:rFonts w:ascii="Arial" w:hAnsi="Arial" w:cs="Arial"/>
          <w:sz w:val="22"/>
          <w:szCs w:val="22"/>
        </w:rPr>
      </w:pPr>
      <w:r w:rsidRPr="00A90805">
        <w:rPr>
          <w:rFonts w:ascii="Arial" w:hAnsi="Arial" w:cs="Arial"/>
          <w:sz w:val="22"/>
          <w:szCs w:val="22"/>
        </w:rPr>
        <w:t xml:space="preserve">Zhotovitel není oprávněn převést bez písemného souhlasu objednatele svá práva a závazky vyplývající z této smlouvy na třetí osobu. </w:t>
      </w:r>
    </w:p>
    <w:p w14:paraId="3095A77D" w14:textId="77777777" w:rsidR="00EA7A7E" w:rsidRPr="00A90805" w:rsidRDefault="00EA7A7E" w:rsidP="00EA7A7E">
      <w:pPr>
        <w:pStyle w:val="Nadpis2"/>
        <w:rPr>
          <w:rFonts w:ascii="Arial" w:hAnsi="Arial" w:cs="Arial"/>
          <w:sz w:val="22"/>
          <w:szCs w:val="22"/>
        </w:rPr>
      </w:pPr>
      <w:r w:rsidRPr="00A90805">
        <w:rPr>
          <w:rFonts w:ascii="Arial" w:hAnsi="Arial" w:cs="Arial"/>
          <w:bCs/>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A90805">
          <w:rPr>
            <w:rStyle w:val="Hypertextovodkaz"/>
            <w:rFonts w:ascii="Arial" w:hAnsi="Arial" w:cs="Arial"/>
            <w:bCs/>
            <w:sz w:val="22"/>
            <w:szCs w:val="22"/>
          </w:rPr>
          <w:t>www.bvk.cz</w:t>
        </w:r>
      </w:hyperlink>
      <w:r w:rsidRPr="00A90805">
        <w:rPr>
          <w:rFonts w:ascii="Arial" w:hAnsi="Arial" w:cs="Arial"/>
          <w:bCs/>
          <w:sz w:val="22"/>
          <w:szCs w:val="22"/>
        </w:rPr>
        <w:t xml:space="preserve">. Pro oznámení nelegálního a neetického chování je možné použít emailovou adresu: </w:t>
      </w:r>
      <w:hyperlink r:id="rId15" w:history="1">
        <w:r w:rsidRPr="00A90805">
          <w:rPr>
            <w:rStyle w:val="Hypertextovodkaz"/>
            <w:rFonts w:ascii="Arial" w:hAnsi="Arial" w:cs="Arial"/>
            <w:bCs/>
            <w:sz w:val="22"/>
            <w:szCs w:val="22"/>
          </w:rPr>
          <w:t>ethics@suez.com</w:t>
        </w:r>
      </w:hyperlink>
      <w:r w:rsidRPr="00A90805">
        <w:rPr>
          <w:rFonts w:ascii="Arial" w:hAnsi="Arial" w:cs="Arial"/>
          <w:bCs/>
          <w:sz w:val="22"/>
          <w:szCs w:val="22"/>
        </w:rPr>
        <w:t>.</w:t>
      </w:r>
    </w:p>
    <w:p w14:paraId="78474198" w14:textId="77777777" w:rsidR="006271E0" w:rsidRPr="00A90805" w:rsidRDefault="006271E0" w:rsidP="006271E0">
      <w:pPr>
        <w:pStyle w:val="Nadpis2"/>
        <w:rPr>
          <w:rFonts w:ascii="Arial" w:hAnsi="Arial" w:cs="Arial"/>
          <w:sz w:val="22"/>
          <w:szCs w:val="22"/>
        </w:rPr>
      </w:pPr>
      <w:r w:rsidRPr="00A90805">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14:paraId="60AC6698" w14:textId="77777777" w:rsidR="006271E0" w:rsidRPr="00A90805" w:rsidRDefault="006271E0" w:rsidP="006271E0">
      <w:pPr>
        <w:ind w:left="1065" w:hanging="360"/>
        <w:rPr>
          <w:rFonts w:ascii="Arial" w:eastAsiaTheme="minorHAnsi" w:hAnsi="Arial" w:cs="Arial"/>
          <w:sz w:val="22"/>
          <w:szCs w:val="22"/>
        </w:rPr>
      </w:pPr>
      <w:r w:rsidRPr="00A90805">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14:paraId="50E8B128"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14:paraId="09E12081"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14:paraId="1CA8A798"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pro inovaci, tedy pro implementaci nového nebo značně zlepšeného produktu nebo služby</w:t>
      </w:r>
    </w:p>
    <w:p w14:paraId="0D322493"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kladen důraz na dodržení postupů a použití materiálů zajišťujících kvalitu dodávky a tento postup doloží příslušnými doklady.</w:t>
      </w:r>
    </w:p>
    <w:p w14:paraId="57B1D146" w14:textId="77777777" w:rsidR="006271E0" w:rsidRPr="00A90805" w:rsidRDefault="006271E0" w:rsidP="006271E0">
      <w:pPr>
        <w:ind w:left="1065" w:hanging="360"/>
        <w:rPr>
          <w:rFonts w:ascii="Arial" w:hAnsi="Arial" w:cs="Arial"/>
          <w:sz w:val="22"/>
          <w:szCs w:val="22"/>
        </w:rPr>
      </w:pPr>
    </w:p>
    <w:p w14:paraId="5BB65B45" w14:textId="77777777" w:rsidR="006271E0" w:rsidRPr="00A90805" w:rsidRDefault="006271E0" w:rsidP="006271E0">
      <w:pPr>
        <w:rPr>
          <w:rFonts w:ascii="Arial" w:hAnsi="Arial" w:cs="Arial"/>
          <w:sz w:val="22"/>
          <w:szCs w:val="22"/>
        </w:rPr>
      </w:pPr>
      <w:r w:rsidRPr="00A90805">
        <w:rPr>
          <w:rFonts w:ascii="Arial" w:hAnsi="Arial" w:cs="Arial"/>
          <w:sz w:val="22"/>
          <w:szCs w:val="22"/>
        </w:rPr>
        <w:t>Zhotovitel bere na vědomí a souhlasí s tím, že porušování uvedených povinností může být bráno jako podstatné porušení smluvního vztahu.</w:t>
      </w:r>
    </w:p>
    <w:p w14:paraId="7DD85508" w14:textId="77777777" w:rsidR="006271E0" w:rsidRPr="00A90805" w:rsidRDefault="006271E0" w:rsidP="006271E0">
      <w:pPr>
        <w:rPr>
          <w:rFonts w:ascii="Arial" w:hAnsi="Arial" w:cs="Arial"/>
          <w:sz w:val="22"/>
          <w:szCs w:val="22"/>
        </w:rPr>
      </w:pPr>
    </w:p>
    <w:p w14:paraId="6F43147B" w14:textId="77777777" w:rsidR="00D86068" w:rsidRPr="00A90805" w:rsidRDefault="00D86068" w:rsidP="00D86068">
      <w:pPr>
        <w:pStyle w:val="Nadpis2"/>
        <w:rPr>
          <w:rFonts w:ascii="Arial" w:hAnsi="Arial" w:cs="Arial"/>
          <w:sz w:val="22"/>
          <w:szCs w:val="22"/>
        </w:rPr>
      </w:pPr>
      <w:r w:rsidRPr="00A90805">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6" w:history="1">
        <w:r w:rsidRPr="00A90805">
          <w:rPr>
            <w:rStyle w:val="Hypertextovodkaz"/>
            <w:rFonts w:ascii="Arial" w:hAnsi="Arial" w:cs="Arial"/>
            <w:sz w:val="22"/>
            <w:szCs w:val="22"/>
          </w:rPr>
          <w:t>www.bvk.cz</w:t>
        </w:r>
      </w:hyperlink>
      <w:r w:rsidRPr="00A90805">
        <w:rPr>
          <w:rFonts w:ascii="Arial" w:hAnsi="Arial" w:cs="Arial"/>
          <w:sz w:val="22"/>
          <w:szCs w:val="22"/>
        </w:rPr>
        <w:t xml:space="preserve"> a v sídle společnosti.</w:t>
      </w:r>
      <w:r w:rsidR="000B20F7" w:rsidRPr="00A90805">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14:paraId="7B75A732" w14:textId="77777777" w:rsidR="00410562" w:rsidRPr="00A90805" w:rsidRDefault="00410562" w:rsidP="00410562">
      <w:pPr>
        <w:pStyle w:val="Nadpis2"/>
        <w:rPr>
          <w:rFonts w:ascii="Arial" w:hAnsi="Arial" w:cs="Arial"/>
          <w:bCs/>
          <w:sz w:val="22"/>
          <w:szCs w:val="22"/>
        </w:rPr>
      </w:pPr>
      <w:r w:rsidRPr="00A90805">
        <w:rPr>
          <w:rFonts w:ascii="Arial" w:hAnsi="Arial" w:cs="Arial"/>
          <w:bCs/>
          <w:sz w:val="22"/>
          <w:szCs w:val="22"/>
        </w:rPr>
        <w:t>Zhotovitel bere na vědomí, že společnost Brněnské vodárny a kanalizace, a.s. je povinným subjektem dle zákona č. 106/99 Sb., o svobodném přístupu k informacím, ve znění pozdějších předpisů</w:t>
      </w:r>
      <w:r w:rsidR="000A651C" w:rsidRPr="00A90805">
        <w:rPr>
          <w:rFonts w:ascii="Arial" w:hAnsi="Arial" w:cs="Arial"/>
          <w:bCs/>
          <w:sz w:val="22"/>
          <w:szCs w:val="22"/>
        </w:rPr>
        <w:t>.</w:t>
      </w:r>
    </w:p>
    <w:p w14:paraId="6B9C1462" w14:textId="77777777" w:rsidR="00D86068" w:rsidRPr="00A90805" w:rsidRDefault="00D86068" w:rsidP="00D86068">
      <w:pPr>
        <w:rPr>
          <w:rFonts w:ascii="Arial" w:hAnsi="Arial" w:cs="Arial"/>
          <w:sz w:val="22"/>
          <w:szCs w:val="22"/>
        </w:rPr>
      </w:pPr>
    </w:p>
    <w:p w14:paraId="5DC6F11B"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Závěrečná ustanovení</w:t>
      </w:r>
    </w:p>
    <w:p w14:paraId="341C7C3D"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shodně prohlašují, že došlo k dohodě o celém obsahu smlouvy.</w:t>
      </w:r>
    </w:p>
    <w:p w14:paraId="43D70B6C"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V případě, že se některé ustanovení této smlouvy ukáže později jako neplatné, nezpůsobuje neplatnost tohoto ustanovení neplatnost smlouvy jako celku. Smluvní strany se tímto zavazují </w:t>
      </w:r>
      <w:r w:rsidRPr="00A90805">
        <w:rPr>
          <w:rFonts w:ascii="Arial" w:hAnsi="Arial" w:cs="Arial"/>
          <w:sz w:val="22"/>
          <w:szCs w:val="22"/>
        </w:rPr>
        <w:lastRenderedPageBreak/>
        <w:t>nahradit bez prodlení neplatné ustanovení ustanovením novým, jež nejblíže odpovídá smyslu smlouvy.</w:t>
      </w:r>
    </w:p>
    <w:p w14:paraId="2BDE1137"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014742CD"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neakceptují právní jednání protistrany učiněné elektronicky nebo jinými</w:t>
      </w:r>
      <w:r w:rsidR="00650EDF" w:rsidRPr="00A90805">
        <w:rPr>
          <w:rFonts w:ascii="Arial" w:hAnsi="Arial" w:cs="Arial"/>
          <w:sz w:val="22"/>
          <w:szCs w:val="22"/>
        </w:rPr>
        <w:t xml:space="preserve"> technickými prostředky</w:t>
      </w:r>
      <w:r w:rsidR="003555C2">
        <w:rPr>
          <w:rFonts w:ascii="Arial" w:hAnsi="Arial" w:cs="Arial"/>
          <w:sz w:val="22"/>
          <w:szCs w:val="22"/>
        </w:rPr>
        <w:t>, vyjma elektronického podpisu smlouvy.</w:t>
      </w:r>
    </w:p>
    <w:p w14:paraId="25DA6174"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prohlašují, že údaje uvedené v této smlouvě nejsou informacemi požívajícími ochrany důvěrnosti majetkových poměrů.</w:t>
      </w:r>
    </w:p>
    <w:p w14:paraId="5A36815D" w14:textId="7B18F0CC" w:rsidR="00EB1CB7" w:rsidRPr="00D50D26" w:rsidRDefault="00EB1CB7" w:rsidP="00EB1CB7">
      <w:pPr>
        <w:pStyle w:val="Nadpis2"/>
        <w:rPr>
          <w:rFonts w:ascii="Arial" w:hAnsi="Arial" w:cs="Arial"/>
          <w:sz w:val="22"/>
          <w:szCs w:val="22"/>
        </w:rPr>
      </w:pPr>
      <w:r w:rsidRPr="00D50D26">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14:paraId="780DC318" w14:textId="77777777" w:rsidR="007D2497" w:rsidRPr="00A90805" w:rsidRDefault="007D2497" w:rsidP="007D2497">
      <w:pPr>
        <w:pStyle w:val="Nadpis2"/>
        <w:rPr>
          <w:rFonts w:ascii="Arial" w:hAnsi="Arial" w:cs="Arial"/>
          <w:sz w:val="22"/>
          <w:szCs w:val="22"/>
        </w:rPr>
      </w:pPr>
      <w:r w:rsidRPr="00A90805">
        <w:rPr>
          <w:rFonts w:ascii="Arial" w:hAnsi="Arial" w:cs="Arial"/>
          <w:sz w:val="22"/>
          <w:szCs w:val="22"/>
        </w:rPr>
        <w:t>Tato smlouva nabývá účinnosti dnem podpisu oběma smluvními stranami.</w:t>
      </w:r>
    </w:p>
    <w:p w14:paraId="430268A7" w14:textId="77777777" w:rsidR="00384BAE" w:rsidRPr="00D50D26" w:rsidRDefault="00384BAE" w:rsidP="00384BAE">
      <w:pPr>
        <w:pStyle w:val="Nadpis2"/>
        <w:rPr>
          <w:rFonts w:ascii="Arial" w:hAnsi="Arial" w:cs="Arial"/>
          <w:sz w:val="22"/>
          <w:szCs w:val="22"/>
        </w:rPr>
      </w:pPr>
      <w:r w:rsidRPr="00D50D26">
        <w:rPr>
          <w:rFonts w:ascii="Arial" w:hAnsi="Arial" w:cs="Arial"/>
          <w:sz w:val="22"/>
          <w:szCs w:val="22"/>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w:t>
      </w:r>
      <w:proofErr w:type="gramStart"/>
      <w:r w:rsidRPr="00D50D26">
        <w:rPr>
          <w:rFonts w:ascii="Arial" w:hAnsi="Arial" w:cs="Arial"/>
          <w:sz w:val="22"/>
          <w:szCs w:val="22"/>
        </w:rPr>
        <w:t>formátu .</w:t>
      </w:r>
      <w:proofErr w:type="spellStart"/>
      <w:r w:rsidRPr="00D50D26">
        <w:rPr>
          <w:rFonts w:ascii="Arial" w:hAnsi="Arial" w:cs="Arial"/>
          <w:sz w:val="22"/>
          <w:szCs w:val="22"/>
        </w:rPr>
        <w:t>pdf</w:t>
      </w:r>
      <w:proofErr w:type="spellEnd"/>
      <w:proofErr w:type="gramEnd"/>
      <w:r w:rsidRPr="00D50D26">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14:paraId="4E75AF1A" w14:textId="77777777" w:rsidR="004B06F8" w:rsidRPr="00A90805" w:rsidRDefault="001C51B2" w:rsidP="004B06F8">
      <w:pPr>
        <w:pStyle w:val="Nadpis2"/>
        <w:rPr>
          <w:rFonts w:ascii="Arial" w:hAnsi="Arial" w:cs="Arial"/>
          <w:sz w:val="22"/>
          <w:szCs w:val="22"/>
        </w:rPr>
      </w:pPr>
      <w:r w:rsidRPr="00A90805">
        <w:rPr>
          <w:rFonts w:ascii="Arial" w:hAnsi="Arial" w:cs="Arial"/>
          <w:sz w:val="22"/>
          <w:szCs w:val="22"/>
        </w:rPr>
        <w:t>Smluvní strany shodně prohlašují, že si smlouvu přečetly a že s jejím obsahem souhlasí, což níže stvrzují svými podpisy.</w:t>
      </w:r>
    </w:p>
    <w:p w14:paraId="13CB4985" w14:textId="77777777" w:rsidR="00276A7C" w:rsidRDefault="00276A7C" w:rsidP="00385A8E">
      <w:pPr>
        <w:rPr>
          <w:rFonts w:ascii="Arial" w:hAnsi="Arial" w:cs="Arial"/>
          <w:sz w:val="22"/>
          <w:szCs w:val="22"/>
        </w:rPr>
      </w:pPr>
    </w:p>
    <w:p w14:paraId="78D03B52" w14:textId="77777777" w:rsidR="00B61333" w:rsidRPr="00A90805" w:rsidRDefault="00B61333" w:rsidP="00385A8E">
      <w:pPr>
        <w:rPr>
          <w:rFonts w:ascii="Arial" w:hAnsi="Arial" w:cs="Arial"/>
          <w:sz w:val="22"/>
          <w:szCs w:val="22"/>
        </w:rPr>
        <w:sectPr w:rsidR="00B61333"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FE0215" w:rsidRPr="00A90805" w14:paraId="558B6D1F" w14:textId="77777777" w:rsidTr="003A3B68">
        <w:tc>
          <w:tcPr>
            <w:tcW w:w="4644" w:type="dxa"/>
          </w:tcPr>
          <w:p w14:paraId="6780A7FB" w14:textId="77777777" w:rsidR="00B61333" w:rsidRPr="00D50D26" w:rsidRDefault="00B61333" w:rsidP="009B2C97">
            <w:pPr>
              <w:rPr>
                <w:rFonts w:ascii="Arial" w:hAnsi="Arial" w:cs="Arial"/>
                <w:sz w:val="22"/>
                <w:szCs w:val="22"/>
              </w:rPr>
            </w:pPr>
            <w:r w:rsidRPr="003066BD">
              <w:rPr>
                <w:rFonts w:ascii="Arial" w:hAnsi="Arial" w:cs="Arial"/>
                <w:sz w:val="22"/>
                <w:szCs w:val="22"/>
              </w:rPr>
              <w:t>V Brně  </w:t>
            </w:r>
            <w:r w:rsidRPr="00D50D26">
              <w:rPr>
                <w:rFonts w:ascii="Arial" w:hAnsi="Arial" w:cs="Arial"/>
                <w:sz w:val="22"/>
                <w:szCs w:val="22"/>
              </w:rPr>
              <w:t>dle  data  elektronického  podpisu</w:t>
            </w:r>
          </w:p>
        </w:tc>
        <w:tc>
          <w:tcPr>
            <w:tcW w:w="4932" w:type="dxa"/>
          </w:tcPr>
          <w:p w14:paraId="4DB9374D" w14:textId="77777777" w:rsidR="00FE0215" w:rsidRPr="003066BD" w:rsidRDefault="00B61333" w:rsidP="005F3034">
            <w:pPr>
              <w:rPr>
                <w:rFonts w:ascii="Arial" w:hAnsi="Arial" w:cs="Arial"/>
                <w:sz w:val="22"/>
                <w:szCs w:val="22"/>
              </w:rPr>
            </w:pPr>
            <w:r w:rsidRPr="003066BD">
              <w:rPr>
                <w:rFonts w:ascii="Arial" w:hAnsi="Arial" w:cs="Arial"/>
                <w:sz w:val="22"/>
                <w:szCs w:val="22"/>
              </w:rPr>
              <w:t>V Brně  </w:t>
            </w:r>
            <w:r w:rsidRPr="00D50D26">
              <w:rPr>
                <w:rFonts w:ascii="Arial" w:hAnsi="Arial" w:cs="Arial"/>
                <w:sz w:val="22"/>
                <w:szCs w:val="22"/>
              </w:rPr>
              <w:t>dle  data  elektronického  podpisu</w:t>
            </w:r>
          </w:p>
        </w:tc>
      </w:tr>
      <w:tr w:rsidR="00FE0215" w:rsidRPr="00A90805" w14:paraId="3F586C64" w14:textId="77777777" w:rsidTr="003A3B68">
        <w:trPr>
          <w:trHeight w:val="1531"/>
        </w:trPr>
        <w:tc>
          <w:tcPr>
            <w:tcW w:w="4644" w:type="dxa"/>
          </w:tcPr>
          <w:p w14:paraId="60E62A88" w14:textId="77777777" w:rsidR="00FE0215" w:rsidRPr="00A90805" w:rsidRDefault="00FE0215" w:rsidP="005F3034">
            <w:pPr>
              <w:rPr>
                <w:rFonts w:ascii="Arial" w:hAnsi="Arial" w:cs="Arial"/>
                <w:sz w:val="22"/>
                <w:szCs w:val="22"/>
              </w:rPr>
            </w:pPr>
            <w:r w:rsidRPr="00A90805">
              <w:rPr>
                <w:rFonts w:ascii="Arial" w:hAnsi="Arial" w:cs="Arial"/>
                <w:sz w:val="22"/>
                <w:szCs w:val="22"/>
              </w:rPr>
              <w:t>Za objednatele</w:t>
            </w:r>
          </w:p>
        </w:tc>
        <w:tc>
          <w:tcPr>
            <w:tcW w:w="4932" w:type="dxa"/>
          </w:tcPr>
          <w:p w14:paraId="78FA8F4D" w14:textId="77777777" w:rsidR="00FE0215" w:rsidRPr="00A90805" w:rsidRDefault="00FE0215" w:rsidP="005F3034">
            <w:pPr>
              <w:rPr>
                <w:rFonts w:ascii="Arial" w:hAnsi="Arial" w:cs="Arial"/>
                <w:sz w:val="22"/>
                <w:szCs w:val="22"/>
              </w:rPr>
            </w:pPr>
            <w:r w:rsidRPr="00A90805">
              <w:rPr>
                <w:rFonts w:ascii="Arial" w:hAnsi="Arial" w:cs="Arial"/>
                <w:sz w:val="22"/>
                <w:szCs w:val="22"/>
              </w:rPr>
              <w:t>Za zhotovitele</w:t>
            </w:r>
          </w:p>
        </w:tc>
      </w:tr>
      <w:tr w:rsidR="00FE0215" w:rsidRPr="00A90805" w14:paraId="084A11F4" w14:textId="77777777" w:rsidTr="003A3B68">
        <w:tc>
          <w:tcPr>
            <w:tcW w:w="4644" w:type="dxa"/>
          </w:tcPr>
          <w:p w14:paraId="3E431610" w14:textId="77777777" w:rsidR="00FE0215" w:rsidRPr="00A90805" w:rsidRDefault="00FE0215" w:rsidP="005F3034">
            <w:pPr>
              <w:rPr>
                <w:rFonts w:ascii="Arial" w:hAnsi="Arial" w:cs="Arial"/>
                <w:sz w:val="22"/>
                <w:szCs w:val="22"/>
              </w:rPr>
            </w:pPr>
            <w:r w:rsidRPr="00A90805">
              <w:rPr>
                <w:rFonts w:ascii="Arial" w:hAnsi="Arial" w:cs="Arial"/>
                <w:sz w:val="22"/>
                <w:szCs w:val="22"/>
              </w:rPr>
              <w:t>……………………………………………</w:t>
            </w:r>
          </w:p>
        </w:tc>
        <w:tc>
          <w:tcPr>
            <w:tcW w:w="4932" w:type="dxa"/>
          </w:tcPr>
          <w:p w14:paraId="2EB24692" w14:textId="77777777" w:rsidR="00FE0215" w:rsidRPr="00A90805" w:rsidRDefault="00FE0215" w:rsidP="005F3034">
            <w:pPr>
              <w:rPr>
                <w:rFonts w:ascii="Arial" w:hAnsi="Arial" w:cs="Arial"/>
                <w:sz w:val="22"/>
                <w:szCs w:val="22"/>
              </w:rPr>
            </w:pPr>
            <w:r w:rsidRPr="00A90805">
              <w:rPr>
                <w:rFonts w:ascii="Arial" w:hAnsi="Arial" w:cs="Arial"/>
                <w:sz w:val="22"/>
                <w:szCs w:val="22"/>
              </w:rPr>
              <w:t>………………………………………………</w:t>
            </w:r>
          </w:p>
        </w:tc>
      </w:tr>
      <w:tr w:rsidR="00FE0215" w:rsidRPr="00A90805" w14:paraId="447CD4D1" w14:textId="77777777" w:rsidTr="003A3B68">
        <w:tc>
          <w:tcPr>
            <w:tcW w:w="4644" w:type="dxa"/>
          </w:tcPr>
          <w:p w14:paraId="1C9F78FC" w14:textId="77777777" w:rsidR="00FE0215" w:rsidRPr="00A90805" w:rsidRDefault="00FE0215" w:rsidP="005F3034">
            <w:pPr>
              <w:rPr>
                <w:rFonts w:ascii="Arial" w:hAnsi="Arial" w:cs="Arial"/>
                <w:sz w:val="22"/>
                <w:szCs w:val="22"/>
              </w:rPr>
            </w:pPr>
            <w:r w:rsidRPr="00A90805">
              <w:rPr>
                <w:rFonts w:ascii="Arial" w:hAnsi="Arial" w:cs="Arial"/>
                <w:sz w:val="22"/>
                <w:szCs w:val="22"/>
              </w:rPr>
              <w:t>Brněnské vodárny a kanalizace, a.s.,</w:t>
            </w:r>
          </w:p>
          <w:p w14:paraId="44CECBA7" w14:textId="4CF1C17A" w:rsidR="004D5683" w:rsidRDefault="004D5683" w:rsidP="00733487">
            <w:pPr>
              <w:rPr>
                <w:rFonts w:ascii="Arial" w:hAnsi="Arial" w:cs="Arial"/>
                <w:sz w:val="22"/>
                <w:szCs w:val="22"/>
              </w:rPr>
            </w:pPr>
            <w:r w:rsidRPr="00A90805">
              <w:rPr>
                <w:rFonts w:ascii="Arial" w:hAnsi="Arial" w:cs="Arial"/>
                <w:sz w:val="22"/>
                <w:szCs w:val="22"/>
              </w:rPr>
              <w:t xml:space="preserve">Ing. Daniel  </w:t>
            </w:r>
            <w:proofErr w:type="spellStart"/>
            <w:r w:rsidRPr="00A90805">
              <w:rPr>
                <w:rFonts w:ascii="Arial" w:hAnsi="Arial" w:cs="Arial"/>
                <w:sz w:val="22"/>
                <w:szCs w:val="22"/>
              </w:rPr>
              <w:t>Struž</w:t>
            </w:r>
            <w:proofErr w:type="spellEnd"/>
            <w:r w:rsidRPr="00A90805">
              <w:rPr>
                <w:rFonts w:ascii="Arial" w:hAnsi="Arial" w:cs="Arial"/>
                <w:sz w:val="22"/>
                <w:szCs w:val="22"/>
              </w:rPr>
              <w:t xml:space="preserve">, MBA, </w:t>
            </w:r>
          </w:p>
          <w:p w14:paraId="2B664465" w14:textId="4B000D6B" w:rsidR="00776413" w:rsidRPr="00A90805" w:rsidRDefault="004D5683" w:rsidP="00733487">
            <w:pPr>
              <w:rPr>
                <w:rFonts w:ascii="Arial" w:hAnsi="Arial" w:cs="Arial"/>
                <w:color w:val="FF0000"/>
                <w:sz w:val="22"/>
                <w:szCs w:val="22"/>
              </w:rPr>
            </w:pPr>
            <w:r w:rsidRPr="00A90805">
              <w:rPr>
                <w:rFonts w:ascii="Arial" w:hAnsi="Arial" w:cs="Arial"/>
                <w:sz w:val="22"/>
                <w:szCs w:val="22"/>
              </w:rPr>
              <w:t>předsed</w:t>
            </w:r>
            <w:r>
              <w:rPr>
                <w:rFonts w:ascii="Arial" w:hAnsi="Arial" w:cs="Arial"/>
                <w:sz w:val="22"/>
                <w:szCs w:val="22"/>
              </w:rPr>
              <w:t>a</w:t>
            </w:r>
            <w:r w:rsidRPr="00A90805">
              <w:rPr>
                <w:rFonts w:ascii="Arial" w:hAnsi="Arial" w:cs="Arial"/>
                <w:sz w:val="22"/>
                <w:szCs w:val="22"/>
              </w:rPr>
              <w:t xml:space="preserve"> představenstva</w:t>
            </w:r>
          </w:p>
        </w:tc>
        <w:tc>
          <w:tcPr>
            <w:tcW w:w="4932" w:type="dxa"/>
          </w:tcPr>
          <w:p w14:paraId="7A490AFD" w14:textId="77777777" w:rsidR="00FE0215" w:rsidRDefault="00BA6360" w:rsidP="005F3034">
            <w:pPr>
              <w:rPr>
                <w:rFonts w:ascii="Arial" w:hAnsi="Arial" w:cs="Arial"/>
                <w:sz w:val="22"/>
                <w:szCs w:val="22"/>
              </w:rPr>
            </w:pPr>
            <w:r>
              <w:rPr>
                <w:rFonts w:ascii="Arial" w:hAnsi="Arial" w:cs="Arial"/>
                <w:sz w:val="22"/>
                <w:szCs w:val="22"/>
              </w:rPr>
              <w:t>Dopravní stavby Brno, s.r.o.</w:t>
            </w:r>
          </w:p>
          <w:p w14:paraId="280138E1" w14:textId="77777777" w:rsidR="00BA6360" w:rsidRDefault="00BA6360" w:rsidP="005F3034">
            <w:pPr>
              <w:rPr>
                <w:rFonts w:ascii="Arial" w:hAnsi="Arial" w:cs="Arial"/>
                <w:sz w:val="22"/>
                <w:szCs w:val="22"/>
              </w:rPr>
            </w:pPr>
            <w:r>
              <w:rPr>
                <w:rFonts w:ascii="Arial" w:hAnsi="Arial" w:cs="Arial"/>
                <w:sz w:val="22"/>
                <w:szCs w:val="22"/>
              </w:rPr>
              <w:t>Ing. Martin Matuška</w:t>
            </w:r>
          </w:p>
          <w:p w14:paraId="32962100" w14:textId="4AA26FF5" w:rsidR="00BA6360" w:rsidRPr="00A90805" w:rsidRDefault="00BA6360" w:rsidP="005F3034">
            <w:pPr>
              <w:rPr>
                <w:rFonts w:ascii="Arial" w:hAnsi="Arial" w:cs="Arial"/>
                <w:sz w:val="22"/>
                <w:szCs w:val="22"/>
              </w:rPr>
            </w:pPr>
            <w:r>
              <w:rPr>
                <w:rFonts w:ascii="Arial" w:hAnsi="Arial" w:cs="Arial"/>
                <w:sz w:val="22"/>
                <w:szCs w:val="22"/>
              </w:rPr>
              <w:t>jednatel</w:t>
            </w:r>
          </w:p>
        </w:tc>
      </w:tr>
    </w:tbl>
    <w:p w14:paraId="03FD2B46" w14:textId="77777777" w:rsidR="00385A8E" w:rsidRDefault="00385A8E" w:rsidP="00385A8E"/>
    <w:p w14:paraId="2271CBA3" w14:textId="77777777" w:rsidR="009B2C97" w:rsidRDefault="009B2C97" w:rsidP="00385A8E"/>
    <w:p w14:paraId="029DF054" w14:textId="77777777" w:rsidR="009B2C97" w:rsidRDefault="009B2C97" w:rsidP="00385A8E"/>
    <w:p w14:paraId="00197E44" w14:textId="77777777" w:rsidR="009B2C97" w:rsidRDefault="009B2C97" w:rsidP="00385A8E"/>
    <w:p w14:paraId="6D0DAF93" w14:textId="77777777" w:rsidR="009B2C97" w:rsidRDefault="009B2C97" w:rsidP="00385A8E"/>
    <w:p w14:paraId="41158612" w14:textId="77777777" w:rsidR="009B2C97" w:rsidRPr="00385A8E" w:rsidRDefault="009B2C97" w:rsidP="00385A8E"/>
    <w:p w14:paraId="71C52A31" w14:textId="77777777" w:rsidR="00811716" w:rsidRPr="00D83DEC" w:rsidRDefault="006A6133" w:rsidP="0017418D">
      <w:pPr>
        <w:rPr>
          <w:rFonts w:ascii="Arial" w:hAnsi="Arial" w:cs="Arial"/>
          <w:szCs w:val="24"/>
        </w:rPr>
      </w:pPr>
    </w:p>
    <w:sectPr w:rsidR="00811716" w:rsidRPr="00D83DE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70AF7" w14:textId="77777777" w:rsidR="006A6133" w:rsidRDefault="006A6133">
      <w:r>
        <w:separator/>
      </w:r>
    </w:p>
  </w:endnote>
  <w:endnote w:type="continuationSeparator" w:id="0">
    <w:p w14:paraId="6B903C91" w14:textId="77777777" w:rsidR="006A6133" w:rsidRDefault="006A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11741" w14:textId="77777777"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0C55C1C1" w14:textId="77777777" w:rsidR="00564FAA" w:rsidRDefault="006A61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EF080" w14:textId="78115381" w:rsidR="00EE4DD1" w:rsidRPr="00EE3B5A" w:rsidRDefault="006A6133" w:rsidP="007E7D19">
    <w:pPr>
      <w:pStyle w:val="Zpa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EE4DD1" w:rsidRPr="00EE3B5A">
              <w:rPr>
                <w:rFonts w:ascii="Arial" w:hAnsi="Arial" w:cs="Arial"/>
                <w:sz w:val="18"/>
                <w:szCs w:val="18"/>
              </w:rPr>
              <w:t>SML/</w:t>
            </w:r>
            <w:r w:rsidR="00127CA3">
              <w:rPr>
                <w:rFonts w:ascii="Arial" w:hAnsi="Arial" w:cs="Arial"/>
                <w:sz w:val="18"/>
                <w:szCs w:val="18"/>
              </w:rPr>
              <w:t>0407</w:t>
            </w:r>
            <w:r w:rsidR="00EE4DD1" w:rsidRPr="00EE3B5A">
              <w:rPr>
                <w:rFonts w:ascii="Arial" w:hAnsi="Arial" w:cs="Arial"/>
                <w:sz w:val="18"/>
                <w:szCs w:val="18"/>
              </w:rPr>
              <w:t>/23</w:t>
            </w:r>
            <w:r w:rsidR="00513CFA">
              <w:rPr>
                <w:rFonts w:ascii="Arial" w:hAnsi="Arial" w:cs="Arial"/>
                <w:sz w:val="18"/>
                <w:szCs w:val="18"/>
              </w:rPr>
              <w:t xml:space="preserve">                                     </w:t>
            </w:r>
            <w:r w:rsidR="00EE4DD1">
              <w:rPr>
                <w:rFonts w:ascii="Arial" w:hAnsi="Arial" w:cs="Arial"/>
                <w:sz w:val="18"/>
                <w:szCs w:val="18"/>
              </w:rPr>
              <w:t xml:space="preserve">                                 </w:t>
            </w:r>
            <w:r w:rsidR="008F7D15">
              <w:rPr>
                <w:rFonts w:ascii="Arial" w:hAnsi="Arial" w:cs="Arial"/>
                <w:sz w:val="18"/>
                <w:szCs w:val="18"/>
              </w:rPr>
              <w:t xml:space="preserve">       </w:t>
            </w:r>
            <w:r w:rsidR="00EE4DD1">
              <w:rPr>
                <w:rFonts w:ascii="Arial" w:hAnsi="Arial" w:cs="Arial"/>
                <w:sz w:val="18"/>
                <w:szCs w:val="18"/>
              </w:rPr>
              <w:t xml:space="preserve">                                                                                                             </w:t>
            </w:r>
            <w:r w:rsidR="00513CFA">
              <w:rPr>
                <w:rFonts w:ascii="Arial" w:hAnsi="Arial" w:cs="Arial"/>
                <w:sz w:val="18"/>
                <w:szCs w:val="18"/>
              </w:rPr>
              <w:t xml:space="preserve">   </w:t>
            </w:r>
            <w:r w:rsidR="007E7D19">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CB7D0E">
              <w:rPr>
                <w:rFonts w:ascii="Arial" w:hAnsi="Arial" w:cs="Arial"/>
                <w:bCs/>
                <w:noProof/>
                <w:sz w:val="18"/>
                <w:szCs w:val="18"/>
              </w:rPr>
              <w:t>13</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CB7D0E">
              <w:rPr>
                <w:rFonts w:ascii="Arial" w:hAnsi="Arial" w:cs="Arial"/>
                <w:bCs/>
                <w:noProof/>
                <w:sz w:val="18"/>
                <w:szCs w:val="18"/>
              </w:rPr>
              <w:t>13</w:t>
            </w:r>
            <w:r w:rsidR="00EE4DD1" w:rsidRPr="00EE3B5A">
              <w:rPr>
                <w:rFonts w:ascii="Arial" w:hAnsi="Arial" w:cs="Arial"/>
                <w:bCs/>
                <w:sz w:val="18"/>
                <w:szCs w:val="18"/>
              </w:rPr>
              <w:fldChar w:fldCharType="end"/>
            </w:r>
          </w:sdtContent>
        </w:sdt>
      </w:sdtContent>
    </w:sdt>
  </w:p>
  <w:p w14:paraId="7AB37515" w14:textId="77777777" w:rsidR="008F7D15" w:rsidRDefault="008F7D15" w:rsidP="008F7D15">
    <w:pPr>
      <w:pStyle w:val="Zpat"/>
      <w:framePr w:wrap="around" w:vAnchor="text" w:hAnchor="page" w:x="6073" w:y="-210"/>
      <w:rPr>
        <w:rStyle w:val="slostrnky"/>
      </w:rPr>
    </w:pPr>
    <w:r>
      <w:rPr>
        <w:rStyle w:val="slostrnky"/>
      </w:rPr>
      <w:t xml:space="preserve">   </w:t>
    </w:r>
  </w:p>
  <w:p w14:paraId="4FAD43CD" w14:textId="326478FF" w:rsidR="00EE4DD1" w:rsidRDefault="00EE4DD1" w:rsidP="00EE4DD1">
    <w:pPr>
      <w:pStyle w:val="Zpat"/>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B0642" w14:textId="693B2E4B" w:rsidR="00EE3B5A" w:rsidRDefault="006A6133" w:rsidP="00EE4DD1">
    <w:pPr>
      <w:pStyle w:val="Zpat"/>
      <w:jc w:val="left"/>
    </w:pP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815013842"/>
            <w:docPartObj>
              <w:docPartGallery w:val="Page Numbers (Bottom of Page)"/>
              <w:docPartUnique/>
            </w:docPartObj>
          </w:sdtPr>
          <w:sdtEndPr/>
          <w:sdtContent>
            <w:sdt>
              <w:sdtPr>
                <w:rPr>
                  <w:rFonts w:ascii="Arial" w:hAnsi="Arial" w:cs="Arial"/>
                  <w:sz w:val="18"/>
                  <w:szCs w:val="18"/>
                </w:rPr>
                <w:id w:val="983348336"/>
                <w:docPartObj>
                  <w:docPartGallery w:val="Page Numbers (Top of Page)"/>
                  <w:docPartUnique/>
                </w:docPartObj>
              </w:sdtPr>
              <w:sdtEndPr/>
              <w:sdtContent>
                <w:r w:rsidR="00EE4DD1" w:rsidRPr="00EE3B5A">
                  <w:rPr>
                    <w:rFonts w:ascii="Arial" w:hAnsi="Arial" w:cs="Arial"/>
                    <w:sz w:val="18"/>
                    <w:szCs w:val="18"/>
                  </w:rPr>
                  <w:t>SML/</w:t>
                </w:r>
                <w:r w:rsidR="00127CA3">
                  <w:rPr>
                    <w:rFonts w:ascii="Arial" w:hAnsi="Arial" w:cs="Arial"/>
                    <w:sz w:val="18"/>
                    <w:szCs w:val="18"/>
                  </w:rPr>
                  <w:t>0407</w:t>
                </w:r>
                <w:r w:rsidR="00EE4DD1" w:rsidRPr="00EE3B5A">
                  <w:rPr>
                    <w:rFonts w:ascii="Arial" w:hAnsi="Arial" w:cs="Arial"/>
                    <w:sz w:val="18"/>
                    <w:szCs w:val="18"/>
                  </w:rPr>
                  <w:t>/23</w:t>
                </w:r>
                <w:r w:rsidR="00EE4DD1">
                  <w:rPr>
                    <w:rFonts w:ascii="Arial" w:hAnsi="Arial" w:cs="Arial"/>
                    <w:sz w:val="18"/>
                    <w:szCs w:val="18"/>
                  </w:rPr>
                  <w:t xml:space="preserve">                                            </w:t>
                </w:r>
                <w:r w:rsidR="008F7D15">
                  <w:rPr>
                    <w:rFonts w:ascii="Arial" w:hAnsi="Arial" w:cs="Arial"/>
                    <w:sz w:val="18"/>
                    <w:szCs w:val="18"/>
                  </w:rPr>
                  <w:t xml:space="preserve">                            </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CB7D0E">
                  <w:rPr>
                    <w:rFonts w:ascii="Arial" w:hAnsi="Arial" w:cs="Arial"/>
                    <w:bCs/>
                    <w:noProof/>
                    <w:sz w:val="18"/>
                    <w:szCs w:val="18"/>
                  </w:rPr>
                  <w:t>2</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CB7D0E">
                  <w:rPr>
                    <w:rFonts w:ascii="Arial" w:hAnsi="Arial" w:cs="Arial"/>
                    <w:bCs/>
                    <w:noProof/>
                    <w:sz w:val="18"/>
                    <w:szCs w:val="18"/>
                  </w:rPr>
                  <w:t>13</w:t>
                </w:r>
                <w:r w:rsidR="00EE4DD1" w:rsidRPr="00EE3B5A">
                  <w:rPr>
                    <w:rFonts w:ascii="Arial" w:hAnsi="Arial" w:cs="Arial"/>
                    <w:bCs/>
                    <w:sz w:val="18"/>
                    <w:szCs w:val="18"/>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19E9A" w14:textId="77777777" w:rsidR="006A6133" w:rsidRDefault="006A6133">
      <w:r>
        <w:separator/>
      </w:r>
    </w:p>
  </w:footnote>
  <w:footnote w:type="continuationSeparator" w:id="0">
    <w:p w14:paraId="299D3F11" w14:textId="77777777" w:rsidR="006A6133" w:rsidRDefault="006A6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C1DF3" w14:textId="77777777" w:rsidR="00564FAA" w:rsidRDefault="006A6133">
    <w:pPr>
      <w:pStyle w:val="Zhlav"/>
      <w:jc w:val="center"/>
    </w:pPr>
    <w:r>
      <w:rPr>
        <w:noProof/>
      </w:rPr>
      <w:pict w14:anchorId="51B34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A6826" w14:textId="77777777" w:rsidR="00EE3B5A" w:rsidRDefault="006A6133">
    <w:pPr>
      <w:pStyle w:val="Zhlav"/>
      <w:jc w:val="right"/>
    </w:pPr>
    <w:r>
      <w:rPr>
        <w:noProof/>
      </w:rPr>
      <w:pict w14:anchorId="66ECA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p w14:paraId="3FAA4C3A" w14:textId="77777777" w:rsidR="00EE3B5A" w:rsidRDefault="00EE3B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C4D74" w14:textId="77777777" w:rsidR="009B2C97" w:rsidRDefault="006A6133">
    <w:pPr>
      <w:pStyle w:val="Zhlav"/>
    </w:pPr>
    <w:r>
      <w:rPr>
        <w:noProof/>
      </w:rPr>
      <w:pict w14:anchorId="202D6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5"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80363"/>
    <w:multiLevelType w:val="hybridMultilevel"/>
    <w:tmpl w:val="89CE1BF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10"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2" w15:restartNumberingAfterBreak="0">
    <w:nsid w:val="3B5440ED"/>
    <w:multiLevelType w:val="multilevel"/>
    <w:tmpl w:val="6276A1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5"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4B6D4B39"/>
    <w:multiLevelType w:val="singleLevel"/>
    <w:tmpl w:val="B86C8D20"/>
    <w:lvl w:ilvl="0">
      <w:start w:val="1"/>
      <w:numFmt w:val="decimal"/>
      <w:lvlText w:val="%1."/>
      <w:lvlJc w:val="left"/>
      <w:pPr>
        <w:tabs>
          <w:tab w:val="num" w:pos="372"/>
        </w:tabs>
        <w:ind w:left="372" w:hanging="372"/>
      </w:pPr>
      <w:rPr>
        <w:rFonts w:hint="default"/>
        <w:b/>
      </w:rPr>
    </w:lvl>
  </w:abstractNum>
  <w:abstractNum w:abstractNumId="17"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7A642C"/>
    <w:multiLevelType w:val="multilevel"/>
    <w:tmpl w:val="57C21FF0"/>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1"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23"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9"/>
  </w:num>
  <w:num w:numId="4">
    <w:abstractNumId w:val="20"/>
  </w:num>
  <w:num w:numId="5">
    <w:abstractNumId w:val="17"/>
  </w:num>
  <w:num w:numId="6">
    <w:abstractNumId w:val="25"/>
  </w:num>
  <w:num w:numId="7">
    <w:abstractNumId w:val="12"/>
  </w:num>
  <w:num w:numId="8">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3"/>
  </w:num>
  <w:num w:numId="11">
    <w:abstractNumId w:val="15"/>
  </w:num>
  <w:num w:numId="12">
    <w:abstractNumId w:val="11"/>
  </w:num>
  <w:num w:numId="13">
    <w:abstractNumId w:val="14"/>
  </w:num>
  <w:num w:numId="14">
    <w:abstractNumId w:val="5"/>
  </w:num>
  <w:num w:numId="15">
    <w:abstractNumId w:val="12"/>
  </w:num>
  <w:num w:numId="16">
    <w:abstractNumId w:val="3"/>
  </w:num>
  <w:num w:numId="17">
    <w:abstractNumId w:val="18"/>
  </w:num>
  <w:num w:numId="18">
    <w:abstractNumId w:val="2"/>
  </w:num>
  <w:num w:numId="19">
    <w:abstractNumId w:val="21"/>
  </w:num>
  <w:num w:numId="20">
    <w:abstractNumId w:val="2"/>
  </w:num>
  <w:num w:numId="21">
    <w:abstractNumId w:val="13"/>
  </w:num>
  <w:num w:numId="2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9"/>
  </w:num>
  <w:num w:numId="25">
    <w:abstractNumId w:val="19"/>
  </w:num>
  <w:num w:numId="2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
  </w:num>
  <w:num w:numId="29">
    <w:abstractNumId w:val="2"/>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4"/>
    <w:lvlOverride w:ilvl="0">
      <w:startOverride w:val="1"/>
    </w:lvlOverride>
  </w:num>
  <w:num w:numId="33">
    <w:abstractNumId w:val="0"/>
  </w:num>
  <w:num w:numId="34">
    <w:abstractNumId w:val="19"/>
  </w:num>
  <w:num w:numId="35">
    <w:abstractNumId w:val="19"/>
  </w:num>
  <w:num w:numId="36">
    <w:abstractNumId w:val="6"/>
  </w:num>
  <w:num w:numId="37">
    <w:abstractNumId w:val="7"/>
  </w:num>
  <w:num w:numId="38">
    <w:abstractNumId w:val="19"/>
  </w:num>
  <w:num w:numId="39">
    <w:abstractNumId w:val="22"/>
  </w:num>
  <w:num w:numId="40">
    <w:abstractNumId w:val="24"/>
    <w:lvlOverride w:ilvl="0">
      <w:startOverride w:val="1"/>
    </w:lvlOverride>
    <w:lvlOverride w:ilvl="1">
      <w:startOverride w:val="2"/>
    </w:lvlOverride>
    <w:lvlOverride w:ilvl="2">
      <w:startOverride w:val="4"/>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9"/>
  </w:num>
  <w:num w:numId="43">
    <w:abstractNumId w:val="16"/>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19"/>
  </w:num>
  <w:num w:numId="4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2D9"/>
    <w:rsid w:val="000079BA"/>
    <w:rsid w:val="00031570"/>
    <w:rsid w:val="0003237F"/>
    <w:rsid w:val="000479A7"/>
    <w:rsid w:val="0005110F"/>
    <w:rsid w:val="00052C39"/>
    <w:rsid w:val="00061F29"/>
    <w:rsid w:val="000754C6"/>
    <w:rsid w:val="0008225A"/>
    <w:rsid w:val="00092AA2"/>
    <w:rsid w:val="000A4CEF"/>
    <w:rsid w:val="000A651C"/>
    <w:rsid w:val="000A6791"/>
    <w:rsid w:val="000B20F7"/>
    <w:rsid w:val="000B28D1"/>
    <w:rsid w:val="000B3830"/>
    <w:rsid w:val="000D15F8"/>
    <w:rsid w:val="000D398E"/>
    <w:rsid w:val="000D4D8B"/>
    <w:rsid w:val="000D63CA"/>
    <w:rsid w:val="000E7F71"/>
    <w:rsid w:val="000F019B"/>
    <w:rsid w:val="000F0BE2"/>
    <w:rsid w:val="000F248E"/>
    <w:rsid w:val="001109A2"/>
    <w:rsid w:val="00127CA3"/>
    <w:rsid w:val="001420E0"/>
    <w:rsid w:val="00150743"/>
    <w:rsid w:val="0015172E"/>
    <w:rsid w:val="0016082A"/>
    <w:rsid w:val="00163DFF"/>
    <w:rsid w:val="0017418D"/>
    <w:rsid w:val="00181079"/>
    <w:rsid w:val="00181BA5"/>
    <w:rsid w:val="00196837"/>
    <w:rsid w:val="00196949"/>
    <w:rsid w:val="001A1098"/>
    <w:rsid w:val="001B0BB4"/>
    <w:rsid w:val="001C46FD"/>
    <w:rsid w:val="001C51B2"/>
    <w:rsid w:val="001D3900"/>
    <w:rsid w:val="001D6DC0"/>
    <w:rsid w:val="001D7FC5"/>
    <w:rsid w:val="001F4468"/>
    <w:rsid w:val="00217125"/>
    <w:rsid w:val="002233A0"/>
    <w:rsid w:val="00246B97"/>
    <w:rsid w:val="00251474"/>
    <w:rsid w:val="002569F2"/>
    <w:rsid w:val="00264A67"/>
    <w:rsid w:val="00276A7C"/>
    <w:rsid w:val="0028085F"/>
    <w:rsid w:val="002878DB"/>
    <w:rsid w:val="00295FB9"/>
    <w:rsid w:val="002A5378"/>
    <w:rsid w:val="002A57F3"/>
    <w:rsid w:val="002B489B"/>
    <w:rsid w:val="002B4971"/>
    <w:rsid w:val="002B5684"/>
    <w:rsid w:val="002B6DE6"/>
    <w:rsid w:val="002D7127"/>
    <w:rsid w:val="002E4552"/>
    <w:rsid w:val="002E5C6F"/>
    <w:rsid w:val="002F2B1A"/>
    <w:rsid w:val="002F43AB"/>
    <w:rsid w:val="003066BD"/>
    <w:rsid w:val="0031774F"/>
    <w:rsid w:val="003501E0"/>
    <w:rsid w:val="0035094A"/>
    <w:rsid w:val="00352124"/>
    <w:rsid w:val="0035507A"/>
    <w:rsid w:val="003555C2"/>
    <w:rsid w:val="00365A45"/>
    <w:rsid w:val="0037089C"/>
    <w:rsid w:val="00372C59"/>
    <w:rsid w:val="00384BAE"/>
    <w:rsid w:val="00385A8E"/>
    <w:rsid w:val="003866C4"/>
    <w:rsid w:val="00392157"/>
    <w:rsid w:val="00397B0F"/>
    <w:rsid w:val="003A3B68"/>
    <w:rsid w:val="003A5009"/>
    <w:rsid w:val="003C2ADD"/>
    <w:rsid w:val="003C52B1"/>
    <w:rsid w:val="003D2BAB"/>
    <w:rsid w:val="003E067D"/>
    <w:rsid w:val="003E5C04"/>
    <w:rsid w:val="003F4CC5"/>
    <w:rsid w:val="00401473"/>
    <w:rsid w:val="00410562"/>
    <w:rsid w:val="0041206B"/>
    <w:rsid w:val="00421E59"/>
    <w:rsid w:val="00424F1F"/>
    <w:rsid w:val="00451877"/>
    <w:rsid w:val="004522F0"/>
    <w:rsid w:val="00457A01"/>
    <w:rsid w:val="004671E6"/>
    <w:rsid w:val="00481DCF"/>
    <w:rsid w:val="00486A71"/>
    <w:rsid w:val="00497462"/>
    <w:rsid w:val="004A4DEC"/>
    <w:rsid w:val="004B06F8"/>
    <w:rsid w:val="004C5618"/>
    <w:rsid w:val="004C60B2"/>
    <w:rsid w:val="004C77C6"/>
    <w:rsid w:val="004C7ED4"/>
    <w:rsid w:val="004D3A69"/>
    <w:rsid w:val="004D5683"/>
    <w:rsid w:val="004E01C4"/>
    <w:rsid w:val="004E4810"/>
    <w:rsid w:val="004E4F6F"/>
    <w:rsid w:val="00501E3E"/>
    <w:rsid w:val="00505022"/>
    <w:rsid w:val="00505CCA"/>
    <w:rsid w:val="005077CB"/>
    <w:rsid w:val="00513CFA"/>
    <w:rsid w:val="0054791B"/>
    <w:rsid w:val="00552FC5"/>
    <w:rsid w:val="00555A9D"/>
    <w:rsid w:val="00573911"/>
    <w:rsid w:val="00581A7F"/>
    <w:rsid w:val="00587E2C"/>
    <w:rsid w:val="0059033C"/>
    <w:rsid w:val="00594DA7"/>
    <w:rsid w:val="005A4458"/>
    <w:rsid w:val="005B5971"/>
    <w:rsid w:val="005C7E01"/>
    <w:rsid w:val="005E025D"/>
    <w:rsid w:val="005E3AC5"/>
    <w:rsid w:val="005F0C0F"/>
    <w:rsid w:val="005F28AE"/>
    <w:rsid w:val="005F7E5C"/>
    <w:rsid w:val="0060137D"/>
    <w:rsid w:val="00603D77"/>
    <w:rsid w:val="00615F1E"/>
    <w:rsid w:val="00623C82"/>
    <w:rsid w:val="006271E0"/>
    <w:rsid w:val="006435AF"/>
    <w:rsid w:val="00650EDF"/>
    <w:rsid w:val="00656028"/>
    <w:rsid w:val="006705D6"/>
    <w:rsid w:val="00671421"/>
    <w:rsid w:val="00673BAD"/>
    <w:rsid w:val="00673CE2"/>
    <w:rsid w:val="00673D7D"/>
    <w:rsid w:val="00677075"/>
    <w:rsid w:val="006828D9"/>
    <w:rsid w:val="00685BB2"/>
    <w:rsid w:val="0069470C"/>
    <w:rsid w:val="006A38DF"/>
    <w:rsid w:val="006A6133"/>
    <w:rsid w:val="006B270F"/>
    <w:rsid w:val="006C2AE0"/>
    <w:rsid w:val="006C65C2"/>
    <w:rsid w:val="006C6F9D"/>
    <w:rsid w:val="006D1E2F"/>
    <w:rsid w:val="006D7FF3"/>
    <w:rsid w:val="006E2EDE"/>
    <w:rsid w:val="006E3B0E"/>
    <w:rsid w:val="006E5B28"/>
    <w:rsid w:val="006F4C31"/>
    <w:rsid w:val="006F68DA"/>
    <w:rsid w:val="006F7042"/>
    <w:rsid w:val="00703E85"/>
    <w:rsid w:val="0070570C"/>
    <w:rsid w:val="00714307"/>
    <w:rsid w:val="0071516E"/>
    <w:rsid w:val="00715E44"/>
    <w:rsid w:val="00720374"/>
    <w:rsid w:val="0072580F"/>
    <w:rsid w:val="00733487"/>
    <w:rsid w:val="00750166"/>
    <w:rsid w:val="00750304"/>
    <w:rsid w:val="007504A8"/>
    <w:rsid w:val="00760C46"/>
    <w:rsid w:val="00775D4E"/>
    <w:rsid w:val="00776413"/>
    <w:rsid w:val="00777A5D"/>
    <w:rsid w:val="00781B98"/>
    <w:rsid w:val="00791E49"/>
    <w:rsid w:val="00792BFA"/>
    <w:rsid w:val="00795499"/>
    <w:rsid w:val="007A66D6"/>
    <w:rsid w:val="007B1299"/>
    <w:rsid w:val="007B5ACC"/>
    <w:rsid w:val="007B5F9B"/>
    <w:rsid w:val="007C2CBA"/>
    <w:rsid w:val="007C627D"/>
    <w:rsid w:val="007D1B8D"/>
    <w:rsid w:val="007D2497"/>
    <w:rsid w:val="007D2851"/>
    <w:rsid w:val="007D33D3"/>
    <w:rsid w:val="007E5709"/>
    <w:rsid w:val="007E7D19"/>
    <w:rsid w:val="007F3584"/>
    <w:rsid w:val="00803978"/>
    <w:rsid w:val="00805C65"/>
    <w:rsid w:val="00822419"/>
    <w:rsid w:val="008343B9"/>
    <w:rsid w:val="008360EA"/>
    <w:rsid w:val="00836828"/>
    <w:rsid w:val="00843001"/>
    <w:rsid w:val="008613A4"/>
    <w:rsid w:val="00864F07"/>
    <w:rsid w:val="0087220E"/>
    <w:rsid w:val="008A2C11"/>
    <w:rsid w:val="008A4B6E"/>
    <w:rsid w:val="008A4F11"/>
    <w:rsid w:val="008A50FC"/>
    <w:rsid w:val="008A52EB"/>
    <w:rsid w:val="008C100C"/>
    <w:rsid w:val="008C19C7"/>
    <w:rsid w:val="008D312A"/>
    <w:rsid w:val="008D6781"/>
    <w:rsid w:val="008F4AD4"/>
    <w:rsid w:val="008F7D15"/>
    <w:rsid w:val="0090160E"/>
    <w:rsid w:val="00902708"/>
    <w:rsid w:val="00914D06"/>
    <w:rsid w:val="00950558"/>
    <w:rsid w:val="00951BD1"/>
    <w:rsid w:val="00952726"/>
    <w:rsid w:val="009615F0"/>
    <w:rsid w:val="00961788"/>
    <w:rsid w:val="00965655"/>
    <w:rsid w:val="00966EE2"/>
    <w:rsid w:val="00967D17"/>
    <w:rsid w:val="00971CD6"/>
    <w:rsid w:val="009748D3"/>
    <w:rsid w:val="00992DD1"/>
    <w:rsid w:val="00994F88"/>
    <w:rsid w:val="009951C1"/>
    <w:rsid w:val="009A4A89"/>
    <w:rsid w:val="009B26DA"/>
    <w:rsid w:val="009B2C97"/>
    <w:rsid w:val="009B4E0F"/>
    <w:rsid w:val="009B5394"/>
    <w:rsid w:val="009B6ACC"/>
    <w:rsid w:val="009C7BDF"/>
    <w:rsid w:val="009D75F3"/>
    <w:rsid w:val="009F77C9"/>
    <w:rsid w:val="00A03B4C"/>
    <w:rsid w:val="00A11F31"/>
    <w:rsid w:val="00A214DE"/>
    <w:rsid w:val="00A32DCD"/>
    <w:rsid w:val="00A3409F"/>
    <w:rsid w:val="00A42060"/>
    <w:rsid w:val="00A46D24"/>
    <w:rsid w:val="00A6320F"/>
    <w:rsid w:val="00A66DF6"/>
    <w:rsid w:val="00A748CB"/>
    <w:rsid w:val="00A77CE3"/>
    <w:rsid w:val="00A81B00"/>
    <w:rsid w:val="00A90805"/>
    <w:rsid w:val="00A95286"/>
    <w:rsid w:val="00A9702C"/>
    <w:rsid w:val="00A97403"/>
    <w:rsid w:val="00AA05C2"/>
    <w:rsid w:val="00AB113D"/>
    <w:rsid w:val="00AB3664"/>
    <w:rsid w:val="00AB4437"/>
    <w:rsid w:val="00AC3239"/>
    <w:rsid w:val="00AC4F46"/>
    <w:rsid w:val="00AC5E6A"/>
    <w:rsid w:val="00AF05EE"/>
    <w:rsid w:val="00AF47FD"/>
    <w:rsid w:val="00B2590B"/>
    <w:rsid w:val="00B2728D"/>
    <w:rsid w:val="00B34081"/>
    <w:rsid w:val="00B34725"/>
    <w:rsid w:val="00B4066A"/>
    <w:rsid w:val="00B47130"/>
    <w:rsid w:val="00B47784"/>
    <w:rsid w:val="00B479A8"/>
    <w:rsid w:val="00B51B2F"/>
    <w:rsid w:val="00B61333"/>
    <w:rsid w:val="00B65E2A"/>
    <w:rsid w:val="00B67D49"/>
    <w:rsid w:val="00B71394"/>
    <w:rsid w:val="00B818B5"/>
    <w:rsid w:val="00B91940"/>
    <w:rsid w:val="00BA0C85"/>
    <w:rsid w:val="00BA4EC3"/>
    <w:rsid w:val="00BA6360"/>
    <w:rsid w:val="00BC0080"/>
    <w:rsid w:val="00BC3F60"/>
    <w:rsid w:val="00BC4829"/>
    <w:rsid w:val="00BE16AD"/>
    <w:rsid w:val="00C020BD"/>
    <w:rsid w:val="00C114E6"/>
    <w:rsid w:val="00C12562"/>
    <w:rsid w:val="00C12EE5"/>
    <w:rsid w:val="00C36507"/>
    <w:rsid w:val="00C36CB2"/>
    <w:rsid w:val="00C379FF"/>
    <w:rsid w:val="00C4047A"/>
    <w:rsid w:val="00C450C6"/>
    <w:rsid w:val="00C47776"/>
    <w:rsid w:val="00C503DC"/>
    <w:rsid w:val="00C5460C"/>
    <w:rsid w:val="00C63EEF"/>
    <w:rsid w:val="00C70F28"/>
    <w:rsid w:val="00C72DAA"/>
    <w:rsid w:val="00C75E11"/>
    <w:rsid w:val="00C81295"/>
    <w:rsid w:val="00C8427E"/>
    <w:rsid w:val="00C91E91"/>
    <w:rsid w:val="00CA3B73"/>
    <w:rsid w:val="00CA726F"/>
    <w:rsid w:val="00CB4C6E"/>
    <w:rsid w:val="00CB7AB1"/>
    <w:rsid w:val="00CB7D0E"/>
    <w:rsid w:val="00CC5661"/>
    <w:rsid w:val="00CD1545"/>
    <w:rsid w:val="00CD39C2"/>
    <w:rsid w:val="00CD49C6"/>
    <w:rsid w:val="00CD7DAF"/>
    <w:rsid w:val="00CE0CA0"/>
    <w:rsid w:val="00CE6F02"/>
    <w:rsid w:val="00CF7466"/>
    <w:rsid w:val="00D05261"/>
    <w:rsid w:val="00D104B2"/>
    <w:rsid w:val="00D1226E"/>
    <w:rsid w:val="00D13A65"/>
    <w:rsid w:val="00D50D26"/>
    <w:rsid w:val="00D5373B"/>
    <w:rsid w:val="00D66967"/>
    <w:rsid w:val="00D75943"/>
    <w:rsid w:val="00D75A15"/>
    <w:rsid w:val="00D8348A"/>
    <w:rsid w:val="00D83DEC"/>
    <w:rsid w:val="00D86068"/>
    <w:rsid w:val="00D9186A"/>
    <w:rsid w:val="00D9656F"/>
    <w:rsid w:val="00DA2044"/>
    <w:rsid w:val="00DA5B9E"/>
    <w:rsid w:val="00DB2980"/>
    <w:rsid w:val="00DB6D19"/>
    <w:rsid w:val="00DC19DA"/>
    <w:rsid w:val="00DC653C"/>
    <w:rsid w:val="00DF4A65"/>
    <w:rsid w:val="00E0130C"/>
    <w:rsid w:val="00E07404"/>
    <w:rsid w:val="00E125FC"/>
    <w:rsid w:val="00E21C58"/>
    <w:rsid w:val="00E24F13"/>
    <w:rsid w:val="00E26F65"/>
    <w:rsid w:val="00E35419"/>
    <w:rsid w:val="00E50F60"/>
    <w:rsid w:val="00E53686"/>
    <w:rsid w:val="00E563AB"/>
    <w:rsid w:val="00E610D0"/>
    <w:rsid w:val="00E6182D"/>
    <w:rsid w:val="00E66227"/>
    <w:rsid w:val="00E7084E"/>
    <w:rsid w:val="00E71E5A"/>
    <w:rsid w:val="00E80274"/>
    <w:rsid w:val="00E847F1"/>
    <w:rsid w:val="00E97280"/>
    <w:rsid w:val="00EA08B8"/>
    <w:rsid w:val="00EA3566"/>
    <w:rsid w:val="00EA3E1B"/>
    <w:rsid w:val="00EA4411"/>
    <w:rsid w:val="00EA46DC"/>
    <w:rsid w:val="00EA7A7E"/>
    <w:rsid w:val="00EB1CB7"/>
    <w:rsid w:val="00EB44EA"/>
    <w:rsid w:val="00EC2F23"/>
    <w:rsid w:val="00EE3B5A"/>
    <w:rsid w:val="00EE4DD1"/>
    <w:rsid w:val="00EF72B3"/>
    <w:rsid w:val="00F0021E"/>
    <w:rsid w:val="00F06309"/>
    <w:rsid w:val="00F137D0"/>
    <w:rsid w:val="00F20F54"/>
    <w:rsid w:val="00F23D5A"/>
    <w:rsid w:val="00F253F5"/>
    <w:rsid w:val="00F27366"/>
    <w:rsid w:val="00F35FF9"/>
    <w:rsid w:val="00F448D6"/>
    <w:rsid w:val="00F77F44"/>
    <w:rsid w:val="00F90880"/>
    <w:rsid w:val="00F9317C"/>
    <w:rsid w:val="00F975CF"/>
    <w:rsid w:val="00FA1C57"/>
    <w:rsid w:val="00FA37AE"/>
    <w:rsid w:val="00FA4322"/>
    <w:rsid w:val="00FB0CFE"/>
    <w:rsid w:val="00FB7DAB"/>
    <w:rsid w:val="00FC1CE3"/>
    <w:rsid w:val="00FC3D77"/>
    <w:rsid w:val="00FC4A3F"/>
    <w:rsid w:val="00FC7776"/>
    <w:rsid w:val="00FD60AC"/>
    <w:rsid w:val="00FE0215"/>
    <w:rsid w:val="00FF09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C75AC3"/>
  <w15:docId w15:val="{537AB397-4A3F-4F96-A9D2-259FE85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uiPriority w:val="99"/>
    <w:rsid w:val="00A6320F"/>
    <w:pPr>
      <w:tabs>
        <w:tab w:val="center" w:pos="4536"/>
        <w:tab w:val="right" w:pos="9072"/>
      </w:tabs>
    </w:pPr>
  </w:style>
  <w:style w:type="character" w:customStyle="1" w:styleId="ZpatChar">
    <w:name w:val="Zápatí Char"/>
    <w:basedOn w:val="Standardnpsmoodstavce"/>
    <w:link w:val="Zpat"/>
    <w:uiPriority w:val="99"/>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3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33"/>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 w:type="character" w:styleId="Odkaznakoment">
    <w:name w:val="annotation reference"/>
    <w:basedOn w:val="Standardnpsmoodstavce"/>
    <w:uiPriority w:val="99"/>
    <w:semiHidden/>
    <w:unhideWhenUsed/>
    <w:rsid w:val="00DA5B9E"/>
    <w:rPr>
      <w:sz w:val="16"/>
      <w:szCs w:val="16"/>
    </w:rPr>
  </w:style>
  <w:style w:type="paragraph" w:styleId="Textkomente">
    <w:name w:val="annotation text"/>
    <w:basedOn w:val="Normln"/>
    <w:link w:val="TextkomenteChar"/>
    <w:uiPriority w:val="99"/>
    <w:semiHidden/>
    <w:unhideWhenUsed/>
    <w:rsid w:val="00DA5B9E"/>
    <w:rPr>
      <w:sz w:val="20"/>
    </w:rPr>
  </w:style>
  <w:style w:type="character" w:customStyle="1" w:styleId="TextkomenteChar">
    <w:name w:val="Text komentáře Char"/>
    <w:basedOn w:val="Standardnpsmoodstavce"/>
    <w:link w:val="Textkomente"/>
    <w:uiPriority w:val="99"/>
    <w:semiHidden/>
    <w:rsid w:val="00DA5B9E"/>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DA5B9E"/>
    <w:rPr>
      <w:b/>
      <w:bCs/>
    </w:rPr>
  </w:style>
  <w:style w:type="character" w:customStyle="1" w:styleId="PedmtkomenteChar">
    <w:name w:val="Předmět komentáře Char"/>
    <w:basedOn w:val="TextkomenteChar"/>
    <w:link w:val="Pedmtkomente"/>
    <w:uiPriority w:val="99"/>
    <w:semiHidden/>
    <w:rsid w:val="00DA5B9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164369247">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243031979">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v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thics@suez.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C0786-9713-4A97-AC25-55927822B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6309</Words>
  <Characters>37225</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43448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18</cp:revision>
  <cp:lastPrinted>2017-06-22T09:20:00Z</cp:lastPrinted>
  <dcterms:created xsi:type="dcterms:W3CDTF">2023-09-27T12:10:00Z</dcterms:created>
  <dcterms:modified xsi:type="dcterms:W3CDTF">2023-11-02T11:15:00Z</dcterms:modified>
</cp:coreProperties>
</file>