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E5" w:rsidRPr="00CF3B59" w:rsidRDefault="00DA4807" w:rsidP="00CA4D93">
      <w:pPr>
        <w:pStyle w:val="Zkladntext"/>
        <w:tabs>
          <w:tab w:val="left" w:pos="227"/>
        </w:tabs>
        <w:spacing w:before="120" w:after="0" w:line="260" w:lineRule="exact"/>
        <w:jc w:val="center"/>
        <w:rPr>
          <w:b/>
          <w:bCs/>
          <w:caps/>
          <w:sz w:val="28"/>
          <w:szCs w:val="28"/>
        </w:rPr>
      </w:pPr>
      <w:r w:rsidRPr="00CF3B59">
        <w:rPr>
          <w:b/>
          <w:bCs/>
          <w:caps/>
          <w:sz w:val="28"/>
          <w:szCs w:val="28"/>
        </w:rPr>
        <w:t>Smlouva o dílo</w:t>
      </w:r>
      <w:r w:rsidR="00CA4D93" w:rsidRPr="00CF3B59">
        <w:rPr>
          <w:b/>
          <w:bCs/>
          <w:caps/>
          <w:sz w:val="28"/>
          <w:szCs w:val="28"/>
        </w:rPr>
        <w:t xml:space="preserve"> </w:t>
      </w:r>
    </w:p>
    <w:p w:rsidR="00DA4807" w:rsidRPr="000978D7" w:rsidRDefault="00CA4D93" w:rsidP="00D250E5">
      <w:pPr>
        <w:pStyle w:val="Zkladntext"/>
        <w:tabs>
          <w:tab w:val="left" w:pos="227"/>
        </w:tabs>
        <w:spacing w:before="120" w:after="0" w:line="260" w:lineRule="exact"/>
        <w:rPr>
          <w:bCs/>
          <w:sz w:val="19"/>
          <w:szCs w:val="19"/>
        </w:rPr>
      </w:pPr>
      <w:r w:rsidRPr="00D250E5">
        <w:rPr>
          <w:bCs/>
          <w:sz w:val="19"/>
          <w:szCs w:val="19"/>
        </w:rPr>
        <w:t>č</w:t>
      </w:r>
      <w:r w:rsidR="00D250E5" w:rsidRPr="00D250E5">
        <w:rPr>
          <w:bCs/>
          <w:sz w:val="19"/>
          <w:szCs w:val="19"/>
        </w:rPr>
        <w:t>íslo smlouvy objednatele</w:t>
      </w:r>
      <w:r w:rsidR="00D250E5">
        <w:rPr>
          <w:b/>
          <w:bCs/>
          <w:sz w:val="19"/>
          <w:szCs w:val="19"/>
        </w:rPr>
        <w:t xml:space="preserve">: </w:t>
      </w:r>
      <w:r w:rsidR="00D250E5">
        <w:rPr>
          <w:b/>
          <w:bCs/>
          <w:sz w:val="19"/>
          <w:szCs w:val="19"/>
        </w:rPr>
        <w:tab/>
      </w:r>
      <w:r w:rsidR="007956C9">
        <w:rPr>
          <w:b/>
          <w:bCs/>
          <w:sz w:val="19"/>
          <w:szCs w:val="19"/>
        </w:rPr>
        <w:t>201</w:t>
      </w:r>
      <w:r w:rsidR="006E2562">
        <w:rPr>
          <w:b/>
          <w:bCs/>
          <w:sz w:val="19"/>
          <w:szCs w:val="19"/>
        </w:rPr>
        <w:t>7</w:t>
      </w:r>
      <w:r w:rsidR="007956C9">
        <w:rPr>
          <w:b/>
          <w:bCs/>
          <w:sz w:val="19"/>
          <w:szCs w:val="19"/>
        </w:rPr>
        <w:t xml:space="preserve"> </w:t>
      </w:r>
      <w:r w:rsidRPr="000978D7">
        <w:rPr>
          <w:bCs/>
          <w:sz w:val="19"/>
          <w:szCs w:val="19"/>
        </w:rPr>
        <w:t>/</w:t>
      </w:r>
      <w:r w:rsidR="007956C9">
        <w:rPr>
          <w:bCs/>
          <w:sz w:val="19"/>
          <w:szCs w:val="19"/>
        </w:rPr>
        <w:t xml:space="preserve"> </w:t>
      </w:r>
    </w:p>
    <w:p w:rsidR="00D250E5" w:rsidRPr="00D250E5" w:rsidRDefault="00D250E5" w:rsidP="00D250E5">
      <w:pPr>
        <w:pStyle w:val="Zkladntext"/>
        <w:tabs>
          <w:tab w:val="left" w:pos="227"/>
        </w:tabs>
        <w:spacing w:before="120" w:after="0" w:line="260" w:lineRule="exact"/>
        <w:rPr>
          <w:bCs/>
          <w:sz w:val="19"/>
          <w:szCs w:val="19"/>
        </w:rPr>
      </w:pPr>
      <w:r w:rsidRPr="00D250E5">
        <w:rPr>
          <w:bCs/>
          <w:sz w:val="19"/>
          <w:szCs w:val="19"/>
        </w:rPr>
        <w:t>číslo smlouvy zhotovitele:</w:t>
      </w:r>
      <w:r>
        <w:rPr>
          <w:bCs/>
          <w:sz w:val="19"/>
          <w:szCs w:val="19"/>
        </w:rPr>
        <w:tab/>
      </w:r>
      <w:r w:rsidR="000E2174" w:rsidRPr="000E2174">
        <w:rPr>
          <w:bCs/>
          <w:sz w:val="19"/>
          <w:szCs w:val="19"/>
        </w:rPr>
        <w:t>040517</w:t>
      </w:r>
    </w:p>
    <w:p w:rsidR="009B6839" w:rsidRPr="00135489" w:rsidRDefault="009B6839" w:rsidP="009B6839">
      <w:pPr>
        <w:pStyle w:val="Zkladntext"/>
        <w:tabs>
          <w:tab w:val="left" w:pos="227"/>
        </w:tabs>
        <w:spacing w:before="120" w:after="0" w:line="260" w:lineRule="exact"/>
        <w:jc w:val="center"/>
        <w:rPr>
          <w:sz w:val="19"/>
          <w:szCs w:val="19"/>
        </w:rPr>
      </w:pPr>
      <w:r w:rsidRPr="00135489">
        <w:rPr>
          <w:sz w:val="19"/>
          <w:szCs w:val="19"/>
        </w:rPr>
        <w:t>uzavřená podle §</w:t>
      </w:r>
      <w:r>
        <w:rPr>
          <w:sz w:val="19"/>
          <w:szCs w:val="19"/>
        </w:rPr>
        <w:t xml:space="preserve"> 2586 a násl. Zákona č. 89/2012 Sb.</w:t>
      </w:r>
    </w:p>
    <w:p w:rsidR="00DA4807" w:rsidRPr="00135489" w:rsidRDefault="00DA4807" w:rsidP="00416585">
      <w:pPr>
        <w:tabs>
          <w:tab w:val="left" w:pos="142"/>
        </w:tabs>
        <w:spacing w:before="120" w:line="260" w:lineRule="exact"/>
        <w:rPr>
          <w:sz w:val="19"/>
          <w:szCs w:val="19"/>
        </w:rPr>
      </w:pP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545CA4">
        <w:rPr>
          <w:b/>
          <w:bCs/>
          <w:sz w:val="22"/>
          <w:szCs w:val="22"/>
        </w:rPr>
        <w:t>Článek I.</w:t>
      </w: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545CA4">
        <w:rPr>
          <w:b/>
          <w:bCs/>
          <w:sz w:val="22"/>
          <w:szCs w:val="22"/>
          <w:u w:val="single"/>
        </w:rPr>
        <w:t>Smluvní strany</w:t>
      </w:r>
    </w:p>
    <w:p w:rsidR="00DA4807" w:rsidRDefault="00DA4807" w:rsidP="00DA4807">
      <w:pPr>
        <w:tabs>
          <w:tab w:val="left" w:pos="227"/>
        </w:tabs>
        <w:spacing w:before="120" w:line="260" w:lineRule="exact"/>
        <w:rPr>
          <w:sz w:val="19"/>
          <w:szCs w:val="19"/>
        </w:rPr>
      </w:pPr>
    </w:p>
    <w:p w:rsidR="00774BBE" w:rsidRPr="0078644C" w:rsidRDefault="00774BBE" w:rsidP="00774BBE">
      <w:pPr>
        <w:tabs>
          <w:tab w:val="left" w:pos="227"/>
        </w:tabs>
        <w:spacing w:before="120" w:line="360" w:lineRule="auto"/>
        <w:contextualSpacing/>
        <w:rPr>
          <w:bCs/>
        </w:rPr>
      </w:pPr>
      <w:r w:rsidRPr="0078644C">
        <w:rPr>
          <w:bCs/>
        </w:rPr>
        <w:t>Objednatel:</w:t>
      </w:r>
      <w:r w:rsidRPr="0078644C">
        <w:rPr>
          <w:bCs/>
        </w:rPr>
        <w:tab/>
      </w:r>
      <w:r w:rsidRPr="0078644C">
        <w:rPr>
          <w:bCs/>
        </w:rPr>
        <w:tab/>
      </w:r>
      <w:r w:rsidR="0078644C" w:rsidRPr="0078644C">
        <w:rPr>
          <w:bCs/>
        </w:rPr>
        <w:t>Město Mnichovo Hradiště</w:t>
      </w:r>
    </w:p>
    <w:p w:rsidR="00774BBE" w:rsidRPr="00545CA4" w:rsidRDefault="00774BBE" w:rsidP="00774BBE">
      <w:pPr>
        <w:tabs>
          <w:tab w:val="left" w:pos="227"/>
        </w:tabs>
        <w:spacing w:before="120" w:line="360" w:lineRule="auto"/>
        <w:contextualSpacing/>
        <w:rPr>
          <w:bCs/>
        </w:rPr>
      </w:pPr>
      <w:r w:rsidRPr="00545CA4">
        <w:rPr>
          <w:bCs/>
        </w:rPr>
        <w:t>se sídlem:</w:t>
      </w:r>
      <w:r w:rsidRPr="00545CA4">
        <w:rPr>
          <w:bCs/>
        </w:rPr>
        <w:tab/>
      </w:r>
      <w:r w:rsidRPr="00545CA4">
        <w:rPr>
          <w:bCs/>
        </w:rPr>
        <w:tab/>
      </w:r>
      <w:r w:rsidR="0078644C">
        <w:rPr>
          <w:bCs/>
        </w:rPr>
        <w:t>Masarykovo náměstí 1, 295 21 Mnichovo Hradiště</w:t>
      </w:r>
    </w:p>
    <w:p w:rsidR="00774BBE" w:rsidRPr="00545CA4" w:rsidRDefault="00774BBE" w:rsidP="00774BBE">
      <w:pPr>
        <w:tabs>
          <w:tab w:val="left" w:pos="227"/>
        </w:tabs>
        <w:spacing w:before="120" w:line="360" w:lineRule="auto"/>
        <w:contextualSpacing/>
      </w:pPr>
      <w:r w:rsidRPr="00545CA4">
        <w:rPr>
          <w:bCs/>
        </w:rPr>
        <w:t>zastoupený:</w:t>
      </w:r>
      <w:r w:rsidRPr="00545CA4">
        <w:rPr>
          <w:bCs/>
        </w:rPr>
        <w:tab/>
      </w:r>
      <w:r w:rsidRPr="00545CA4">
        <w:rPr>
          <w:bCs/>
        </w:rPr>
        <w:tab/>
      </w:r>
      <w:r w:rsidR="0078644C">
        <w:rPr>
          <w:bCs/>
        </w:rPr>
        <w:t>Mgr. Ondřejem Lochmanem, Ph.D., starostou města</w:t>
      </w:r>
    </w:p>
    <w:p w:rsidR="00774BBE" w:rsidRPr="00545CA4" w:rsidRDefault="00774BBE" w:rsidP="00774BBE">
      <w:pPr>
        <w:tabs>
          <w:tab w:val="left" w:pos="227"/>
        </w:tabs>
        <w:spacing w:before="120" w:line="360" w:lineRule="auto"/>
        <w:contextualSpacing/>
      </w:pPr>
      <w:r w:rsidRPr="00545CA4">
        <w:tab/>
      </w:r>
      <w:r w:rsidRPr="00545CA4">
        <w:tab/>
      </w:r>
      <w:r w:rsidRPr="00545CA4">
        <w:tab/>
      </w:r>
      <w:r w:rsidRPr="00545CA4">
        <w:tab/>
      </w:r>
    </w:p>
    <w:p w:rsidR="00492846" w:rsidRDefault="00774BBE" w:rsidP="00774BBE">
      <w:pPr>
        <w:tabs>
          <w:tab w:val="left" w:pos="227"/>
        </w:tabs>
        <w:spacing w:before="120" w:line="360" w:lineRule="auto"/>
        <w:contextualSpacing/>
      </w:pPr>
      <w:r w:rsidRPr="00545CA4">
        <w:t xml:space="preserve">ve věcech technických oprávněn jednat: </w:t>
      </w:r>
    </w:p>
    <w:p w:rsidR="00774BBE" w:rsidRDefault="00492846" w:rsidP="00774BBE">
      <w:pPr>
        <w:tabs>
          <w:tab w:val="left" w:pos="227"/>
        </w:tabs>
        <w:spacing w:before="120" w:line="360" w:lineRule="auto"/>
        <w:contextualSpacing/>
      </w:pPr>
      <w:r>
        <w:tab/>
      </w:r>
      <w:r>
        <w:tab/>
      </w:r>
      <w:r>
        <w:tab/>
      </w:r>
      <w:r>
        <w:tab/>
      </w:r>
      <w:r w:rsidR="001E699B">
        <w:t xml:space="preserve">Ing. </w:t>
      </w:r>
      <w:r w:rsidR="0078644C">
        <w:t>Pavel Král, vedoucí odboru IKH</w:t>
      </w:r>
    </w:p>
    <w:p w:rsidR="001E699B" w:rsidRPr="00FA318C" w:rsidRDefault="001E699B" w:rsidP="00774BBE">
      <w:pPr>
        <w:tabs>
          <w:tab w:val="left" w:pos="227"/>
        </w:tabs>
        <w:spacing w:before="120" w:line="360" w:lineRule="auto"/>
        <w:contextualSpacing/>
        <w:rPr>
          <w:highlight w:val="cyan"/>
        </w:rPr>
      </w:pPr>
      <w:r>
        <w:tab/>
      </w:r>
      <w:r>
        <w:tab/>
      </w:r>
      <w:r>
        <w:tab/>
      </w:r>
      <w:r>
        <w:tab/>
      </w:r>
      <w:r w:rsidR="00827801">
        <w:t>Bc. Jaroslava Bičíková, referent oddělení komunálního hospodářství</w:t>
      </w:r>
    </w:p>
    <w:p w:rsidR="00774BBE" w:rsidRPr="00545CA4" w:rsidRDefault="00774BBE" w:rsidP="00774BBE">
      <w:pPr>
        <w:pStyle w:val="Zkladntext"/>
        <w:tabs>
          <w:tab w:val="left" w:pos="227"/>
        </w:tabs>
        <w:spacing w:after="40" w:line="260" w:lineRule="exact"/>
      </w:pPr>
      <w:r w:rsidRPr="00545CA4">
        <w:t xml:space="preserve">bankovní spojení: </w:t>
      </w:r>
      <w:r w:rsidRPr="00545CA4">
        <w:tab/>
      </w:r>
      <w:r w:rsidR="0078644C">
        <w:t>2627181/0100</w:t>
      </w:r>
    </w:p>
    <w:p w:rsidR="00D250E5" w:rsidRPr="00545CA4" w:rsidRDefault="00D250E5" w:rsidP="000978D7">
      <w:pPr>
        <w:tabs>
          <w:tab w:val="left" w:pos="227"/>
        </w:tabs>
        <w:spacing w:before="120" w:line="260" w:lineRule="exact"/>
      </w:pPr>
      <w:r w:rsidRPr="00545CA4">
        <w:t xml:space="preserve">IČ: </w:t>
      </w:r>
      <w:r w:rsidR="0078644C">
        <w:t>00238309</w:t>
      </w:r>
      <w:r w:rsidRPr="00545CA4">
        <w:t xml:space="preserve">   </w:t>
      </w:r>
      <w:r w:rsidR="0078644C">
        <w:tab/>
      </w:r>
      <w:r w:rsidR="0078644C">
        <w:tab/>
      </w:r>
      <w:r w:rsidRPr="00545CA4">
        <w:t xml:space="preserve">DIČ: </w:t>
      </w:r>
      <w:r w:rsidR="0078644C">
        <w:t>CZ00238309</w:t>
      </w:r>
    </w:p>
    <w:p w:rsidR="00D250E5" w:rsidRDefault="000978D7" w:rsidP="00D250E5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  <w:jc w:val="both"/>
      </w:pPr>
      <w:r>
        <w:t>(</w:t>
      </w:r>
      <w:r w:rsidR="0078644C">
        <w:t>d</w:t>
      </w:r>
      <w:r w:rsidR="00D250E5" w:rsidRPr="00545CA4">
        <w:t>ále jen „</w:t>
      </w:r>
      <w:r w:rsidR="0008081E">
        <w:t>O</w:t>
      </w:r>
      <w:r w:rsidR="00D250E5" w:rsidRPr="00545CA4">
        <w:t>bjednatel“)</w:t>
      </w:r>
    </w:p>
    <w:p w:rsidR="000978D7" w:rsidRPr="00545CA4" w:rsidRDefault="000978D7" w:rsidP="00D250E5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  <w:jc w:val="both"/>
      </w:pPr>
    </w:p>
    <w:p w:rsidR="000E2174" w:rsidRPr="000E2174" w:rsidRDefault="000E2174" w:rsidP="000E2174">
      <w:pPr>
        <w:tabs>
          <w:tab w:val="left" w:pos="227"/>
        </w:tabs>
        <w:spacing w:before="120" w:line="360" w:lineRule="auto"/>
        <w:contextualSpacing/>
        <w:rPr>
          <w:b/>
          <w:bCs/>
        </w:rPr>
      </w:pPr>
      <w:r w:rsidRPr="000E2174">
        <w:rPr>
          <w:b/>
          <w:bCs/>
        </w:rPr>
        <w:t xml:space="preserve">Zhotovitel: Martin Pokorný, </w:t>
      </w:r>
      <w:proofErr w:type="spellStart"/>
      <w:r w:rsidRPr="000E2174">
        <w:rPr>
          <w:b/>
          <w:bCs/>
        </w:rPr>
        <w:t>ak</w:t>
      </w:r>
      <w:proofErr w:type="spellEnd"/>
      <w:r w:rsidRPr="000E2174">
        <w:rPr>
          <w:b/>
          <w:bCs/>
        </w:rPr>
        <w:t>. soch.</w:t>
      </w:r>
      <w:r w:rsidRPr="000E2174">
        <w:rPr>
          <w:b/>
          <w:bCs/>
        </w:rPr>
        <w:tab/>
      </w:r>
      <w:r w:rsidRPr="000E2174">
        <w:rPr>
          <w:b/>
          <w:bCs/>
        </w:rPr>
        <w:tab/>
      </w:r>
    </w:p>
    <w:p w:rsidR="000E2174" w:rsidRPr="000E2174" w:rsidRDefault="000E2174" w:rsidP="000E2174">
      <w:pPr>
        <w:tabs>
          <w:tab w:val="left" w:pos="227"/>
        </w:tabs>
        <w:spacing w:before="120" w:line="360" w:lineRule="auto"/>
        <w:contextualSpacing/>
        <w:rPr>
          <w:bCs/>
        </w:rPr>
      </w:pPr>
      <w:r w:rsidRPr="000E2174">
        <w:rPr>
          <w:bCs/>
        </w:rPr>
        <w:t xml:space="preserve">se sídlem: Jeseniova 67, 130 </w:t>
      </w:r>
      <w:proofErr w:type="gramStart"/>
      <w:r w:rsidRPr="000E2174">
        <w:rPr>
          <w:bCs/>
        </w:rPr>
        <w:t>00  Praha</w:t>
      </w:r>
      <w:proofErr w:type="gramEnd"/>
      <w:r w:rsidRPr="000E2174">
        <w:rPr>
          <w:bCs/>
        </w:rPr>
        <w:t xml:space="preserve"> 3</w:t>
      </w:r>
    </w:p>
    <w:p w:rsidR="000E2174" w:rsidRPr="000E2174" w:rsidRDefault="000E2174" w:rsidP="000E2174">
      <w:pPr>
        <w:tabs>
          <w:tab w:val="left" w:pos="227"/>
        </w:tabs>
        <w:spacing w:before="120" w:line="360" w:lineRule="auto"/>
        <w:contextualSpacing/>
        <w:rPr>
          <w:bCs/>
        </w:rPr>
      </w:pPr>
      <w:hyperlink r:id="rId8" w:history="1">
        <w:r w:rsidRPr="000E2174">
          <w:rPr>
            <w:rStyle w:val="Hypertextovodkaz"/>
          </w:rPr>
          <w:t>pokornymartin@email.cz</w:t>
        </w:r>
      </w:hyperlink>
    </w:p>
    <w:p w:rsidR="000E2174" w:rsidRPr="000E2174" w:rsidRDefault="000E2174" w:rsidP="000E2174">
      <w:pPr>
        <w:tabs>
          <w:tab w:val="left" w:pos="227"/>
        </w:tabs>
        <w:spacing w:before="120" w:line="360" w:lineRule="auto"/>
        <w:contextualSpacing/>
        <w:rPr>
          <w:bCs/>
        </w:rPr>
      </w:pPr>
      <w:r w:rsidRPr="000E2174">
        <w:rPr>
          <w:bCs/>
        </w:rPr>
        <w:t>tel. 606 660 </w:t>
      </w:r>
      <w:proofErr w:type="gramStart"/>
      <w:r w:rsidRPr="000E2174">
        <w:rPr>
          <w:bCs/>
        </w:rPr>
        <w:t>437;  777</w:t>
      </w:r>
      <w:proofErr w:type="gramEnd"/>
      <w:r w:rsidRPr="000E2174">
        <w:rPr>
          <w:bCs/>
        </w:rPr>
        <w:t> 575 269</w:t>
      </w:r>
    </w:p>
    <w:p w:rsidR="000E2174" w:rsidRPr="000E2174" w:rsidRDefault="000E2174" w:rsidP="000E2174">
      <w:pPr>
        <w:tabs>
          <w:tab w:val="left" w:pos="227"/>
        </w:tabs>
        <w:spacing w:before="120" w:line="360" w:lineRule="auto"/>
        <w:contextualSpacing/>
        <w:rPr>
          <w:bCs/>
        </w:rPr>
      </w:pPr>
      <w:r w:rsidRPr="000E2174">
        <w:rPr>
          <w:bCs/>
        </w:rPr>
        <w:t>č. lic. MK11339/93</w:t>
      </w:r>
    </w:p>
    <w:p w:rsidR="000E2174" w:rsidRPr="000E2174" w:rsidRDefault="000E2174" w:rsidP="000E2174">
      <w:pPr>
        <w:tabs>
          <w:tab w:val="left" w:pos="227"/>
        </w:tabs>
        <w:spacing w:before="120" w:line="360" w:lineRule="auto"/>
        <w:contextualSpacing/>
        <w:rPr>
          <w:bCs/>
        </w:rPr>
      </w:pPr>
      <w:r w:rsidRPr="000E2174">
        <w:rPr>
          <w:bCs/>
        </w:rPr>
        <w:t xml:space="preserve">Kontaktní </w:t>
      </w:r>
      <w:proofErr w:type="gramStart"/>
      <w:r w:rsidRPr="000E2174">
        <w:rPr>
          <w:bCs/>
        </w:rPr>
        <w:t xml:space="preserve">adresa:   </w:t>
      </w:r>
      <w:proofErr w:type="gramEnd"/>
      <w:r w:rsidRPr="000E2174">
        <w:rPr>
          <w:bCs/>
        </w:rPr>
        <w:t>M. Pokorný</w:t>
      </w:r>
    </w:p>
    <w:p w:rsidR="000E2174" w:rsidRPr="000E2174" w:rsidRDefault="000E2174" w:rsidP="000E2174">
      <w:pPr>
        <w:tabs>
          <w:tab w:val="left" w:pos="227"/>
        </w:tabs>
        <w:spacing w:before="120" w:line="360" w:lineRule="auto"/>
        <w:contextualSpacing/>
        <w:rPr>
          <w:bCs/>
        </w:rPr>
      </w:pPr>
      <w:r w:rsidRPr="000E2174">
        <w:rPr>
          <w:bCs/>
        </w:rPr>
        <w:t xml:space="preserve">                                </w:t>
      </w:r>
      <w:proofErr w:type="spellStart"/>
      <w:r w:rsidRPr="000E2174">
        <w:rPr>
          <w:bCs/>
        </w:rPr>
        <w:t>Čížovky</w:t>
      </w:r>
      <w:proofErr w:type="spellEnd"/>
      <w:r w:rsidRPr="000E2174">
        <w:rPr>
          <w:bCs/>
        </w:rPr>
        <w:t xml:space="preserve"> 4</w:t>
      </w:r>
    </w:p>
    <w:p w:rsidR="000E2174" w:rsidRPr="000E2174" w:rsidRDefault="000E2174" w:rsidP="000E2174">
      <w:pPr>
        <w:tabs>
          <w:tab w:val="left" w:pos="227"/>
        </w:tabs>
        <w:spacing w:before="120" w:line="360" w:lineRule="auto"/>
        <w:contextualSpacing/>
        <w:rPr>
          <w:bCs/>
        </w:rPr>
      </w:pPr>
      <w:r w:rsidRPr="000E2174">
        <w:rPr>
          <w:bCs/>
        </w:rPr>
        <w:t xml:space="preserve">                                294 </w:t>
      </w:r>
      <w:proofErr w:type="gramStart"/>
      <w:r w:rsidRPr="000E2174">
        <w:rPr>
          <w:bCs/>
        </w:rPr>
        <w:t>06  Březno</w:t>
      </w:r>
      <w:proofErr w:type="gramEnd"/>
      <w:r w:rsidRPr="000E2174">
        <w:rPr>
          <w:bCs/>
        </w:rPr>
        <w:t xml:space="preserve">  </w:t>
      </w:r>
    </w:p>
    <w:p w:rsidR="000E2174" w:rsidRPr="000E2174" w:rsidRDefault="000E2174" w:rsidP="000E2174">
      <w:pPr>
        <w:pStyle w:val="Zkladntext"/>
        <w:tabs>
          <w:tab w:val="left" w:pos="227"/>
        </w:tabs>
        <w:spacing w:after="40" w:line="260" w:lineRule="exact"/>
      </w:pPr>
      <w:r w:rsidRPr="000E2174">
        <w:t>bankovní spojení: 483491309/0800</w:t>
      </w:r>
    </w:p>
    <w:p w:rsidR="000E2174" w:rsidRPr="000E2174" w:rsidRDefault="000E2174" w:rsidP="000E2174">
      <w:pPr>
        <w:tabs>
          <w:tab w:val="left" w:pos="227"/>
        </w:tabs>
        <w:spacing w:before="120" w:line="260" w:lineRule="exact"/>
      </w:pPr>
      <w:r w:rsidRPr="000E2174">
        <w:t>IČ: 64564673</w:t>
      </w:r>
      <w:r w:rsidRPr="000E2174">
        <w:tab/>
      </w:r>
      <w:r w:rsidRPr="000E2174">
        <w:tab/>
        <w:t xml:space="preserve"> DIČ: CZ5504060364</w:t>
      </w:r>
    </w:p>
    <w:p w:rsidR="00D250E5" w:rsidRPr="00545CA4" w:rsidRDefault="00D250E5" w:rsidP="00D250E5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  <w:jc w:val="both"/>
      </w:pPr>
    </w:p>
    <w:p w:rsidR="00DA4807" w:rsidRPr="00545CA4" w:rsidRDefault="00DA4807" w:rsidP="00DA4807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</w:pPr>
      <w:r w:rsidRPr="00545CA4">
        <w:t>(dále jen „</w:t>
      </w:r>
      <w:r w:rsidR="0008081E">
        <w:t>Z</w:t>
      </w:r>
      <w:r w:rsidRPr="00545CA4">
        <w:t>hotovitel“)</w:t>
      </w:r>
    </w:p>
    <w:p w:rsidR="00D250E5" w:rsidRPr="00545CA4" w:rsidRDefault="00D250E5" w:rsidP="00DA4807">
      <w:pPr>
        <w:tabs>
          <w:tab w:val="left" w:pos="227"/>
        </w:tabs>
        <w:spacing w:before="120" w:line="260" w:lineRule="exact"/>
        <w:rPr>
          <w:b/>
          <w:bCs/>
        </w:rPr>
      </w:pPr>
    </w:p>
    <w:p w:rsidR="00DA4807" w:rsidRPr="00545CA4" w:rsidRDefault="00DA4807" w:rsidP="00416585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545CA4">
        <w:rPr>
          <w:b/>
          <w:bCs/>
          <w:sz w:val="22"/>
          <w:szCs w:val="22"/>
        </w:rPr>
        <w:t>Článek II.</w:t>
      </w:r>
    </w:p>
    <w:p w:rsidR="00DA4807" w:rsidRPr="00545CA4" w:rsidRDefault="00DA4807" w:rsidP="00416585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545CA4">
        <w:rPr>
          <w:b/>
          <w:bCs/>
          <w:sz w:val="22"/>
          <w:szCs w:val="22"/>
          <w:u w:val="single"/>
        </w:rPr>
        <w:t>Předmět smlouvy</w:t>
      </w:r>
    </w:p>
    <w:p w:rsidR="00DA4807" w:rsidRPr="00545CA4" w:rsidRDefault="00DA4807" w:rsidP="00DA4807">
      <w:pPr>
        <w:tabs>
          <w:tab w:val="left" w:pos="227"/>
        </w:tabs>
        <w:spacing w:before="120" w:line="260" w:lineRule="exact"/>
        <w:rPr>
          <w:b/>
          <w:bCs/>
          <w:snapToGrid w:val="0"/>
        </w:rPr>
      </w:pPr>
    </w:p>
    <w:p w:rsidR="00747B29" w:rsidRDefault="00DA4807" w:rsidP="001C0D7D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</w:pPr>
      <w:r w:rsidRPr="00EB686B">
        <w:rPr>
          <w:spacing w:val="-2"/>
        </w:rPr>
        <w:t>Předmětem smlouvy je závazek zhotovitele provést pro objednatele dílo spočívající v</w:t>
      </w:r>
      <w:r w:rsidR="00BE6230">
        <w:rPr>
          <w:spacing w:val="-2"/>
        </w:rPr>
        <w:t xml:space="preserve"> restaurování Mariánského sloupu v Mnichově Hradišti </w:t>
      </w:r>
      <w:r w:rsidRPr="00EB686B">
        <w:rPr>
          <w:spacing w:val="-2"/>
        </w:rPr>
        <w:t>a závazek objednatele zaplatit zhotoviteli za provedení díla sjednanou cenu.</w:t>
      </w:r>
      <w:r w:rsidR="00EB686B" w:rsidRPr="00EB686B">
        <w:rPr>
          <w:spacing w:val="-2"/>
        </w:rPr>
        <w:t xml:space="preserve"> </w:t>
      </w:r>
      <w:r w:rsidRPr="00EB686B">
        <w:rPr>
          <w:spacing w:val="-2"/>
        </w:rPr>
        <w:t xml:space="preserve">Předmět díla je vymezen </w:t>
      </w:r>
      <w:r w:rsidR="00E5125F" w:rsidRPr="00EB686B">
        <w:rPr>
          <w:spacing w:val="-2"/>
        </w:rPr>
        <w:t>zadávací dokumentací</w:t>
      </w:r>
      <w:r w:rsidR="00EB686B" w:rsidRPr="00EB686B">
        <w:rPr>
          <w:spacing w:val="-2"/>
        </w:rPr>
        <w:t xml:space="preserve">, kterou tvoří výzva k podání nabídky, </w:t>
      </w:r>
      <w:r w:rsidR="00BE6230">
        <w:rPr>
          <w:spacing w:val="-2"/>
        </w:rPr>
        <w:t>restaurátorský průzkum, rozhodnutí – závazné stanovisko, slepý rozpočet</w:t>
      </w:r>
      <w:r w:rsidR="00EB686B" w:rsidRPr="00EB686B">
        <w:rPr>
          <w:spacing w:val="-2"/>
        </w:rPr>
        <w:t xml:space="preserve"> a návrh smlouvy o dílo</w:t>
      </w:r>
      <w:r w:rsidR="004525BC" w:rsidRPr="00EB686B">
        <w:rPr>
          <w:spacing w:val="-2"/>
        </w:rPr>
        <w:t>.</w:t>
      </w:r>
      <w:r w:rsidR="00EB686B" w:rsidRPr="00EB686B">
        <w:rPr>
          <w:spacing w:val="-2"/>
        </w:rPr>
        <w:t xml:space="preserve"> </w:t>
      </w:r>
      <w:r w:rsidR="0058747D">
        <w:t>Z</w:t>
      </w:r>
      <w:r w:rsidR="00DC62EF" w:rsidRPr="0094093F">
        <w:t xml:space="preserve">hotovitel se </w:t>
      </w:r>
      <w:r w:rsidR="0058747D">
        <w:t xml:space="preserve">při práci </w:t>
      </w:r>
      <w:r w:rsidR="00DC62EF" w:rsidRPr="0094093F">
        <w:t>bude řídit a bude dodržovat základní normy pro bezpečnost práce ve stavebnictví, zakotvené ve směrnici 92/95 EHS, rozpracované v Zák.262/2006 Sb., Zák. 309/2006 Sb., Zák. 183/2006 Sb. a zákonech navazujících.</w:t>
      </w:r>
      <w:r w:rsidR="0058747D">
        <w:t xml:space="preserve"> </w:t>
      </w:r>
      <w:r w:rsidR="00747B29" w:rsidRPr="0094093F">
        <w:t>Náklady na tyto činnosti jsou součástí ceny díla.</w:t>
      </w:r>
    </w:p>
    <w:p w:rsidR="00EB686B" w:rsidRDefault="00EB686B" w:rsidP="00EB686B">
      <w:pPr>
        <w:pStyle w:val="Odstavecseseznamem"/>
        <w:autoSpaceDE w:val="0"/>
        <w:autoSpaceDN w:val="0"/>
        <w:adjustRightInd w:val="0"/>
        <w:jc w:val="both"/>
      </w:pPr>
    </w:p>
    <w:p w:rsidR="00EB686B" w:rsidRDefault="00EB686B" w:rsidP="00EB686B">
      <w:pPr>
        <w:pStyle w:val="Odstavecseseznamem"/>
        <w:numPr>
          <w:ilvl w:val="0"/>
          <w:numId w:val="17"/>
        </w:numPr>
      </w:pPr>
      <w:r w:rsidRPr="00EB686B">
        <w:lastRenderedPageBreak/>
        <w:t>Objednatel je oprávněn před realizací díla nebo v průběhu realizace změnit rozsah předmětu smlouvy a to zejména z těchto důvodů:</w:t>
      </w:r>
    </w:p>
    <w:p w:rsidR="00EB686B" w:rsidRDefault="00EB686B" w:rsidP="00EB686B">
      <w:pPr>
        <w:pStyle w:val="Odstavecseseznamem"/>
      </w:pPr>
    </w:p>
    <w:p w:rsidR="00332693" w:rsidRDefault="00EB686B" w:rsidP="00332693">
      <w:pPr>
        <w:pStyle w:val="Odstavecseseznamem"/>
        <w:numPr>
          <w:ilvl w:val="0"/>
          <w:numId w:val="19"/>
        </w:numPr>
      </w:pPr>
      <w:r>
        <w:t>neprovedení sjednaných prací, dodávek a služeb (méněpráce), pokud změnou díla dojde ke zmenšení předmětu díla</w:t>
      </w:r>
      <w:r w:rsidR="00332693">
        <w:t>;</w:t>
      </w:r>
    </w:p>
    <w:p w:rsidR="00EB686B" w:rsidRDefault="00EB686B" w:rsidP="00332693">
      <w:pPr>
        <w:pStyle w:val="Odstavecseseznamem"/>
        <w:ind w:left="1410"/>
      </w:pPr>
      <w:r>
        <w:t xml:space="preserve">  </w:t>
      </w:r>
    </w:p>
    <w:p w:rsidR="00EB686B" w:rsidRPr="00EB686B" w:rsidRDefault="00EB686B" w:rsidP="00EB686B">
      <w:pPr>
        <w:pStyle w:val="Odstavecseseznamem"/>
      </w:pPr>
      <w:r>
        <w:t>b)</w:t>
      </w:r>
      <w:r>
        <w:tab/>
        <w:t xml:space="preserve">v případě, že se vyskytnou objektivní, věcně správné, nepředvídané práce (dodatečné </w:t>
      </w:r>
      <w:r w:rsidR="00BE6230">
        <w:t>p</w:t>
      </w:r>
      <w:r>
        <w:t>ráce, dodávky a služby), které bude objednatel písemně požadovat a tyto jsou nutné pro realizaci díla, je zhotovitel povinen tyto provést, objednatel je povinen postupovat v souladu s touto smlouvou a ustanoveními zákona č. 137/2006 Sb. Pokud objednatel toto právo uplatní, je zhotovitel povinen na změnu rozsahu předmětu smlouvy přistoupit.</w:t>
      </w:r>
    </w:p>
    <w:p w:rsidR="00597E9B" w:rsidRPr="00545CA4" w:rsidRDefault="00597E9B" w:rsidP="00DA4807">
      <w:pPr>
        <w:widowControl w:val="0"/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before="120" w:line="260" w:lineRule="exact"/>
        <w:rPr>
          <w:b/>
          <w:bCs/>
        </w:rPr>
      </w:pP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545CA4">
        <w:rPr>
          <w:b/>
          <w:bCs/>
          <w:sz w:val="22"/>
          <w:szCs w:val="22"/>
        </w:rPr>
        <w:t>Článek III.</w:t>
      </w: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545CA4">
        <w:rPr>
          <w:b/>
          <w:bCs/>
          <w:sz w:val="22"/>
          <w:szCs w:val="22"/>
          <w:u w:val="single"/>
        </w:rPr>
        <w:t>Podklady a součinnost objednatele</w:t>
      </w: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</w:p>
    <w:p w:rsidR="009A608E" w:rsidRPr="009A608E" w:rsidRDefault="009A608E" w:rsidP="009A608E">
      <w:pPr>
        <w:pStyle w:val="Odstavecseseznamem"/>
        <w:widowControl w:val="0"/>
        <w:tabs>
          <w:tab w:val="left" w:pos="227"/>
          <w:tab w:val="left" w:pos="709"/>
          <w:tab w:val="left" w:pos="2250"/>
        </w:tabs>
        <w:autoSpaceDE w:val="0"/>
        <w:autoSpaceDN w:val="0"/>
        <w:adjustRightInd w:val="0"/>
        <w:spacing w:before="120" w:line="260" w:lineRule="exact"/>
        <w:jc w:val="both"/>
      </w:pPr>
    </w:p>
    <w:p w:rsidR="00AC53E0" w:rsidRPr="00545CA4" w:rsidRDefault="00AC53E0" w:rsidP="00EB686B">
      <w:pPr>
        <w:pStyle w:val="Odstavecseseznamem"/>
        <w:numPr>
          <w:ilvl w:val="0"/>
          <w:numId w:val="18"/>
        </w:numPr>
        <w:jc w:val="both"/>
      </w:pPr>
      <w:r w:rsidRPr="00CD157A">
        <w:t xml:space="preserve">Termínem zahájení prací se rozumí den, v němž dojde k protokolárnímu předání a převzetí </w:t>
      </w:r>
      <w:r w:rsidR="00717E4B">
        <w:t>„</w:t>
      </w:r>
      <w:r w:rsidRPr="00CD157A">
        <w:t>staveniště</w:t>
      </w:r>
      <w:r w:rsidR="00717E4B">
        <w:t>“</w:t>
      </w:r>
      <w:r w:rsidRPr="00CD157A">
        <w:t xml:space="preserve"> mezi smluvními stranami, pokud </w:t>
      </w:r>
      <w:r w:rsidR="00357D12">
        <w:t>Z</w:t>
      </w:r>
      <w:r w:rsidRPr="00CD157A">
        <w:t>hotovitel práce na díle nezahájí ani ve lhůtě do 1</w:t>
      </w:r>
      <w:r w:rsidR="006A5413">
        <w:t>5</w:t>
      </w:r>
      <w:r w:rsidRPr="00CD157A">
        <w:t xml:space="preserve"> dnů ode dne, kdy měl práce na díle zahájit, je </w:t>
      </w:r>
      <w:r w:rsidR="00357D12">
        <w:t>O</w:t>
      </w:r>
      <w:r w:rsidRPr="00CD157A">
        <w:t>bjednatel oprávněn od této smlouvy odstoupit.</w:t>
      </w:r>
      <w:r w:rsidR="00736808" w:rsidRPr="00CD157A">
        <w:t xml:space="preserve"> Na </w:t>
      </w:r>
      <w:r w:rsidR="00717E4B">
        <w:t>„</w:t>
      </w:r>
      <w:r w:rsidR="00736808" w:rsidRPr="00CD157A">
        <w:t>staveništi</w:t>
      </w:r>
      <w:r w:rsidR="00717E4B">
        <w:t>“</w:t>
      </w:r>
      <w:r w:rsidR="00736808" w:rsidRPr="00CD157A">
        <w:t xml:space="preserve"> budou organizovány pravidelné pracovní </w:t>
      </w:r>
      <w:r w:rsidR="00366D0F">
        <w:rPr>
          <w:color w:val="000000"/>
        </w:rPr>
        <w:t xml:space="preserve">porady </w:t>
      </w:r>
      <w:r w:rsidR="00366D0F" w:rsidRPr="00366D0F">
        <w:rPr>
          <w:color w:val="000000"/>
        </w:rPr>
        <w:t xml:space="preserve">v závislosti na postupu restaurování minimálně jednou měsíčně, kterých se zúčastní odpovědný zástupce Zhotovitele. Práce budou průběžně kontrolovány zástupci NPÚOPSČ Praha. </w:t>
      </w:r>
      <w:r w:rsidR="00366D0F" w:rsidRPr="00366D0F">
        <w:rPr>
          <w:color w:val="000000"/>
        </w:rPr>
        <w:t>T</w:t>
      </w:r>
      <w:r w:rsidR="00736808" w:rsidRPr="00366D0F">
        <w:t>echnický dozor investora bude zajišťovat</w:t>
      </w:r>
      <w:r w:rsidR="00736808" w:rsidRPr="00CD157A">
        <w:t xml:space="preserve"> </w:t>
      </w:r>
      <w:r w:rsidR="00357D12">
        <w:t>O</w:t>
      </w:r>
      <w:r w:rsidR="00736808" w:rsidRPr="00CD157A">
        <w:t>bjednatel vlastními pracovníky nebo prostřednictvím jiné odborné osoby.</w:t>
      </w:r>
    </w:p>
    <w:p w:rsidR="00DA4807" w:rsidRPr="00545CA4" w:rsidRDefault="00DA4807" w:rsidP="00545CA4"/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545CA4">
        <w:rPr>
          <w:b/>
          <w:bCs/>
          <w:sz w:val="22"/>
          <w:szCs w:val="22"/>
        </w:rPr>
        <w:t>Článek IV.</w:t>
      </w: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545CA4">
        <w:rPr>
          <w:b/>
          <w:bCs/>
          <w:sz w:val="22"/>
          <w:szCs w:val="22"/>
          <w:u w:val="single"/>
        </w:rPr>
        <w:t>Doba plnění</w:t>
      </w:r>
    </w:p>
    <w:p w:rsidR="00802F90" w:rsidRPr="00135489" w:rsidRDefault="00802F90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jc w:val="center"/>
        <w:rPr>
          <w:b/>
          <w:bCs/>
          <w:sz w:val="19"/>
          <w:szCs w:val="19"/>
        </w:rPr>
      </w:pPr>
    </w:p>
    <w:p w:rsidR="00C56DD9" w:rsidRDefault="00DA4807" w:rsidP="00E81908">
      <w:pPr>
        <w:pStyle w:val="Odstavecseseznamem"/>
        <w:numPr>
          <w:ilvl w:val="0"/>
          <w:numId w:val="7"/>
        </w:numPr>
        <w:jc w:val="both"/>
      </w:pPr>
      <w:r w:rsidRPr="005555EB">
        <w:t xml:space="preserve">Zhotovitel se zavazuje dílo dokončit a předat </w:t>
      </w:r>
      <w:r w:rsidR="00357D12">
        <w:t>O</w:t>
      </w:r>
      <w:r w:rsidRPr="005555EB">
        <w:t xml:space="preserve">bjednateli v termínu do </w:t>
      </w:r>
      <w:r w:rsidR="008D5BAF">
        <w:t>12</w:t>
      </w:r>
      <w:r w:rsidR="00EA5171">
        <w:t xml:space="preserve">0 </w:t>
      </w:r>
      <w:r w:rsidR="00A73EB2" w:rsidRPr="005555EB">
        <w:t>dnů od pře</w:t>
      </w:r>
      <w:r w:rsidR="00704468">
        <w:t xml:space="preserve">vzetí </w:t>
      </w:r>
      <w:r w:rsidR="00717E4B">
        <w:t>„</w:t>
      </w:r>
      <w:r w:rsidR="00A73EB2" w:rsidRPr="005555EB">
        <w:t>staveniště</w:t>
      </w:r>
      <w:r w:rsidR="00717E4B">
        <w:t>“</w:t>
      </w:r>
      <w:r w:rsidR="00A73EB2" w:rsidRPr="005555EB">
        <w:t xml:space="preserve"> </w:t>
      </w:r>
      <w:r w:rsidR="00EC5553">
        <w:t xml:space="preserve">od </w:t>
      </w:r>
      <w:r w:rsidR="00C12629">
        <w:t>O</w:t>
      </w:r>
      <w:r w:rsidR="00A73EB2" w:rsidRPr="005555EB">
        <w:t>bjednatele</w:t>
      </w:r>
      <w:r w:rsidR="000A3C4E" w:rsidRPr="005555EB">
        <w:t>.</w:t>
      </w:r>
      <w:r w:rsidR="00AC53E0">
        <w:t xml:space="preserve"> </w:t>
      </w:r>
      <w:r w:rsidR="00C56DD9">
        <w:t xml:space="preserve">Předání a převzetí </w:t>
      </w:r>
      <w:r w:rsidR="00717E4B">
        <w:t>„</w:t>
      </w:r>
      <w:r w:rsidR="00C56DD9">
        <w:t>staveniště</w:t>
      </w:r>
      <w:r w:rsidR="00717E4B">
        <w:t>“</w:t>
      </w:r>
      <w:r w:rsidR="00C56DD9">
        <w:t xml:space="preserve"> proběhne na výzvu Objednatele do 5 dnů od jejího doručení Zhotoviteli.</w:t>
      </w:r>
    </w:p>
    <w:p w:rsidR="000978D7" w:rsidRDefault="000978D7" w:rsidP="000978D7">
      <w:pPr>
        <w:pStyle w:val="Odstavecseseznamem"/>
        <w:ind w:left="360"/>
        <w:jc w:val="both"/>
      </w:pPr>
    </w:p>
    <w:p w:rsidR="00654186" w:rsidRDefault="00C12629" w:rsidP="00EB686B">
      <w:pPr>
        <w:pStyle w:val="Odstavecseseznamem"/>
        <w:numPr>
          <w:ilvl w:val="0"/>
          <w:numId w:val="7"/>
        </w:numPr>
        <w:jc w:val="both"/>
      </w:pPr>
      <w:r>
        <w:t xml:space="preserve">Zvýšení ceny díla (zejména z důvodu změny předmětu smlouvy) až o 10 % (bez DPH) nemá vliv na sjednaný termín plnění.  </w:t>
      </w:r>
    </w:p>
    <w:p w:rsidR="00654186" w:rsidRDefault="00654186" w:rsidP="00654186">
      <w:pPr>
        <w:pStyle w:val="Odstavecseseznamem"/>
      </w:pPr>
    </w:p>
    <w:p w:rsidR="00DA4807" w:rsidRPr="005555EB" w:rsidRDefault="00654186" w:rsidP="00EB686B">
      <w:pPr>
        <w:pStyle w:val="Odstavecseseznamem"/>
        <w:numPr>
          <w:ilvl w:val="0"/>
          <w:numId w:val="7"/>
        </w:numPr>
        <w:jc w:val="both"/>
      </w:pPr>
      <w:r>
        <w:t>Prodloužení termínu plnění je možné pouze z těchto důvodů: nemožnost</w:t>
      </w:r>
      <w:r w:rsidR="000A3C4E" w:rsidRPr="005555EB">
        <w:t xml:space="preserve"> </w:t>
      </w:r>
      <w:r>
        <w:t>provádění prací z důvodu nevhodn</w:t>
      </w:r>
      <w:r w:rsidR="00EA5171">
        <w:t>ých klimatických</w:t>
      </w:r>
      <w:r>
        <w:t xml:space="preserve"> podmín</w:t>
      </w:r>
      <w:r w:rsidR="00EA5171">
        <w:t>e</w:t>
      </w:r>
      <w:r>
        <w:t>k (</w:t>
      </w:r>
      <w:r w:rsidR="00EA5171">
        <w:t>vytrvalý déšť</w:t>
      </w:r>
      <w:r>
        <w:t>)</w:t>
      </w:r>
      <w:r w:rsidR="00EA5171">
        <w:t>, nebo</w:t>
      </w:r>
      <w:r>
        <w:t xml:space="preserve"> jin</w:t>
      </w:r>
      <w:r w:rsidR="00EA5171">
        <w:t>ých</w:t>
      </w:r>
      <w:r>
        <w:t xml:space="preserve"> překáž</w:t>
      </w:r>
      <w:r w:rsidR="00EA5171">
        <w:t>e</w:t>
      </w:r>
      <w:r>
        <w:t>k na straně objednatele</w:t>
      </w:r>
      <w:r w:rsidR="00195490">
        <w:t>.</w:t>
      </w:r>
    </w:p>
    <w:p w:rsidR="00802F90" w:rsidRPr="00135489" w:rsidRDefault="00802F90" w:rsidP="00DA4807">
      <w:pPr>
        <w:tabs>
          <w:tab w:val="left" w:pos="227"/>
          <w:tab w:val="left" w:pos="405"/>
        </w:tabs>
        <w:spacing w:before="120" w:line="260" w:lineRule="exact"/>
        <w:rPr>
          <w:sz w:val="19"/>
          <w:szCs w:val="19"/>
        </w:rPr>
      </w:pP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545CA4">
        <w:rPr>
          <w:b/>
          <w:bCs/>
          <w:sz w:val="22"/>
          <w:szCs w:val="22"/>
        </w:rPr>
        <w:t>Článek V.</w:t>
      </w: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545CA4">
        <w:rPr>
          <w:b/>
          <w:bCs/>
          <w:sz w:val="22"/>
          <w:szCs w:val="22"/>
          <w:u w:val="single"/>
        </w:rPr>
        <w:t>Cena díla</w:t>
      </w: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</w:p>
    <w:p w:rsidR="00DA4807" w:rsidRPr="005555EB" w:rsidRDefault="00DA4807" w:rsidP="00EB686B">
      <w:pPr>
        <w:pStyle w:val="Odstavecseseznamem"/>
        <w:numPr>
          <w:ilvl w:val="0"/>
          <w:numId w:val="16"/>
        </w:numPr>
      </w:pPr>
      <w:r w:rsidRPr="005555EB">
        <w:t>Cena díla se sjednává v souladu se zákonem o cenách dohodou smluvních stran a činí:</w:t>
      </w:r>
    </w:p>
    <w:p w:rsidR="00DA4807" w:rsidRPr="00545CA4" w:rsidRDefault="00C95132">
      <w:pPr>
        <w:widowControl w:val="0"/>
        <w:tabs>
          <w:tab w:val="left" w:pos="227"/>
          <w:tab w:val="left" w:pos="1080"/>
          <w:tab w:val="left" w:pos="6237"/>
        </w:tabs>
        <w:autoSpaceDE w:val="0"/>
        <w:autoSpaceDN w:val="0"/>
        <w:adjustRightInd w:val="0"/>
        <w:spacing w:before="120" w:line="260" w:lineRule="exact"/>
      </w:pPr>
      <w:r w:rsidRPr="00545CA4">
        <w:tab/>
      </w:r>
      <w:r w:rsidRPr="00545CA4">
        <w:tab/>
      </w:r>
      <w:r w:rsidR="00DA4807" w:rsidRPr="00545CA4">
        <w:t>cena bez DPH:</w:t>
      </w:r>
      <w:r w:rsidR="00DA4807" w:rsidRPr="00545CA4">
        <w:tab/>
      </w:r>
      <w:r w:rsidR="00007803" w:rsidRPr="00965EB3">
        <w:t>383.</w:t>
      </w:r>
      <w:r w:rsidR="00007803">
        <w:t>500,00</w:t>
      </w:r>
      <w:r w:rsidR="00DA4807" w:rsidRPr="00545CA4">
        <w:t xml:space="preserve"> Kč</w:t>
      </w:r>
    </w:p>
    <w:p w:rsidR="00DA4807" w:rsidRPr="00545CA4" w:rsidRDefault="00C95132">
      <w:pPr>
        <w:widowControl w:val="0"/>
        <w:tabs>
          <w:tab w:val="left" w:pos="227"/>
          <w:tab w:val="left" w:pos="1080"/>
          <w:tab w:val="left" w:pos="6237"/>
        </w:tabs>
        <w:autoSpaceDE w:val="0"/>
        <w:autoSpaceDN w:val="0"/>
        <w:adjustRightInd w:val="0"/>
        <w:spacing w:before="120" w:line="260" w:lineRule="exact"/>
      </w:pPr>
      <w:r w:rsidRPr="00545CA4">
        <w:tab/>
      </w:r>
      <w:r w:rsidRPr="00545CA4">
        <w:tab/>
      </w:r>
      <w:r w:rsidR="00007803">
        <w:t>DPH (15</w:t>
      </w:r>
      <w:r w:rsidR="00DA4807" w:rsidRPr="00545CA4">
        <w:t xml:space="preserve"> %):</w:t>
      </w:r>
      <w:proofErr w:type="gramStart"/>
      <w:r w:rsidR="00DA4807" w:rsidRPr="00545CA4">
        <w:tab/>
      </w:r>
      <w:r w:rsidR="00007803" w:rsidRPr="00965EB3">
        <w:t xml:space="preserve">  57</w:t>
      </w:r>
      <w:r w:rsidR="00DA4807" w:rsidRPr="00965EB3">
        <w:t>.</w:t>
      </w:r>
      <w:r w:rsidR="00007803">
        <w:t>525</w:t>
      </w:r>
      <w:proofErr w:type="gramEnd"/>
      <w:r w:rsidR="00007803">
        <w:t>,00</w:t>
      </w:r>
      <w:r w:rsidR="00DA4807" w:rsidRPr="00545CA4">
        <w:t xml:space="preserve"> Kč</w:t>
      </w:r>
    </w:p>
    <w:p w:rsidR="00DA4807" w:rsidRPr="00545CA4" w:rsidRDefault="00C95132">
      <w:pPr>
        <w:widowControl w:val="0"/>
        <w:tabs>
          <w:tab w:val="left" w:pos="227"/>
          <w:tab w:val="left" w:pos="1080"/>
          <w:tab w:val="left" w:pos="6237"/>
        </w:tabs>
        <w:autoSpaceDE w:val="0"/>
        <w:autoSpaceDN w:val="0"/>
        <w:adjustRightInd w:val="0"/>
        <w:spacing w:before="120" w:line="260" w:lineRule="exact"/>
      </w:pPr>
      <w:r w:rsidRPr="00545CA4">
        <w:tab/>
      </w:r>
      <w:r w:rsidRPr="00545CA4">
        <w:tab/>
      </w:r>
      <w:r w:rsidR="00DA4807" w:rsidRPr="00545CA4">
        <w:t xml:space="preserve">cena včetně DPH </w:t>
      </w:r>
      <w:r w:rsidR="00DA4807" w:rsidRPr="00545CA4">
        <w:tab/>
      </w:r>
      <w:r w:rsidR="00007803" w:rsidRPr="00965EB3">
        <w:t>441.</w:t>
      </w:r>
      <w:r w:rsidR="00007803">
        <w:t>025,00</w:t>
      </w:r>
      <w:r w:rsidR="00DA4807" w:rsidRPr="00545CA4">
        <w:t xml:space="preserve"> Kč</w:t>
      </w:r>
    </w:p>
    <w:p w:rsidR="00DA4807" w:rsidRPr="00545CA4" w:rsidRDefault="00007803" w:rsidP="00545CA4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spacing w:before="120" w:line="260" w:lineRule="exact"/>
        <w:ind w:firstLine="708"/>
      </w:pPr>
      <w:r>
        <w:t xml:space="preserve">(slovy: </w:t>
      </w:r>
      <w:proofErr w:type="spellStart"/>
      <w:r>
        <w:t>čtyřistačtyřicetjedentisícdv</w:t>
      </w:r>
      <w:r w:rsidR="00965EB3">
        <w:t>acetp</w:t>
      </w:r>
      <w:r>
        <w:t>ět</w:t>
      </w:r>
      <w:proofErr w:type="spellEnd"/>
      <w:r w:rsidR="00DA4807" w:rsidRPr="00545CA4">
        <w:t>).</w:t>
      </w:r>
    </w:p>
    <w:p w:rsidR="00C95132" w:rsidRDefault="009B6839" w:rsidP="00545CA4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spacing w:before="120" w:line="260" w:lineRule="exact"/>
        <w:ind w:firstLine="708"/>
      </w:pPr>
      <w:r w:rsidRPr="009B6839">
        <w:t>Daň z přidané hodnoty (DPH) bude účtována ve smyslu platného zákona o DPH.</w:t>
      </w:r>
    </w:p>
    <w:p w:rsidR="009B6839" w:rsidRPr="00545CA4" w:rsidRDefault="009B6839" w:rsidP="00545CA4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spacing w:before="120" w:line="260" w:lineRule="exact"/>
        <w:ind w:firstLine="708"/>
      </w:pPr>
    </w:p>
    <w:p w:rsidR="00DA4807" w:rsidRDefault="00572BD6" w:rsidP="00545CA4">
      <w:pPr>
        <w:pStyle w:val="Odstavecseseznamem"/>
        <w:numPr>
          <w:ilvl w:val="0"/>
          <w:numId w:val="16"/>
        </w:numPr>
        <w:jc w:val="both"/>
      </w:pPr>
      <w:r w:rsidRPr="00572BD6">
        <w:t xml:space="preserve">Objednatel prohlašuje, že přijaté plnění bude použito výlučně pro činnost, která není předmětem daně z přidané hodnoty, a Objednatel tedy vystupuje jako osoba nepovinná k dani z přidané hodnoty. </w:t>
      </w:r>
    </w:p>
    <w:p w:rsidR="00717E4B" w:rsidRPr="00545CA4" w:rsidRDefault="00717E4B" w:rsidP="00717E4B">
      <w:pPr>
        <w:pStyle w:val="Odstavecseseznamem"/>
        <w:ind w:left="360"/>
        <w:jc w:val="both"/>
      </w:pPr>
    </w:p>
    <w:p w:rsidR="00DA4807" w:rsidRPr="00545CA4" w:rsidRDefault="00CD157A" w:rsidP="00EB686B">
      <w:pPr>
        <w:pStyle w:val="Odstavecseseznamem"/>
        <w:numPr>
          <w:ilvl w:val="0"/>
          <w:numId w:val="16"/>
        </w:numPr>
        <w:jc w:val="both"/>
      </w:pPr>
      <w:r>
        <w:t>J</w:t>
      </w:r>
      <w:r w:rsidR="00DA4807" w:rsidRPr="00545CA4">
        <w:t>ednotkové ceny v nabídkovém rozpočtu jsou pevné po celou dobu platnosti této smlouvy. Dojde-li po datu uzavření smlouvy ke změně sazby DPH, bude výše DPH i celková cena díla vč. DPH upravena podle daňových předpisů, platných v době uskutečnění zdanitelného plnění.</w:t>
      </w:r>
    </w:p>
    <w:p w:rsidR="00A73EB2" w:rsidRPr="00545CA4" w:rsidRDefault="00A73EB2" w:rsidP="00545CA4">
      <w:pPr>
        <w:pStyle w:val="Odstavecseseznamem"/>
        <w:ind w:left="360"/>
        <w:jc w:val="both"/>
      </w:pPr>
    </w:p>
    <w:p w:rsidR="00DE5087" w:rsidRPr="00545CA4" w:rsidRDefault="000A3C4E" w:rsidP="00EB686B">
      <w:pPr>
        <w:pStyle w:val="Odstavecseseznamem"/>
        <w:numPr>
          <w:ilvl w:val="0"/>
          <w:numId w:val="16"/>
        </w:numPr>
        <w:jc w:val="both"/>
      </w:pPr>
      <w:r w:rsidRPr="00545CA4">
        <w:lastRenderedPageBreak/>
        <w:t xml:space="preserve">V Ceně za provedení díla jsou zahrnuty veškeré náklady Zhotovitele, které při plnění svého závazku dle </w:t>
      </w:r>
      <w:r w:rsidR="000978D7">
        <w:t>S</w:t>
      </w:r>
      <w:r w:rsidRPr="00545CA4">
        <w:t>mlouvy nebo v souvislosti s tím vynaloží</w:t>
      </w:r>
      <w:r w:rsidR="00332693">
        <w:t>,</w:t>
      </w:r>
      <w:r w:rsidRPr="00545CA4">
        <w:t xml:space="preserve"> a to nejen náklady, které jsou uvedeny ve výchozích dokumentech předaných Objednatelem nebo z nich vyplývají, ale i náklady, které zde uvedeny sice nejsou</w:t>
      </w:r>
      <w:r w:rsidR="00A66E80">
        <w:t xml:space="preserve">, </w:t>
      </w:r>
      <w:r w:rsidRPr="00545CA4">
        <w:t>ani z nich zjevně nevyplývají, ale jejichž vynaložení musí Zhotovitel z titulu své odbornosti předpokládat</w:t>
      </w:r>
      <w:r w:rsidR="00A66E80">
        <w:t>,</w:t>
      </w:r>
      <w:r w:rsidRPr="00545CA4">
        <w:t xml:space="preserve"> a to i na základě zkušeností s prováděním podobných </w:t>
      </w:r>
      <w:r w:rsidR="00717E4B">
        <w:t>prací</w:t>
      </w:r>
      <w:r w:rsidRPr="00545CA4">
        <w:t xml:space="preserve">. Jedná se zejména o náklady na </w:t>
      </w:r>
      <w:r w:rsidRPr="004525BC">
        <w:t xml:space="preserve">pořízení všech věcí potřebných k provedení díla, dopravu na místo plnění vč. vykládky skladování, manipulační a zdvihací techniky a přesunů hmot, zařízení </w:t>
      </w:r>
      <w:r w:rsidR="00717E4B">
        <w:t>„</w:t>
      </w:r>
      <w:r w:rsidRPr="004525BC">
        <w:t>staveniště</w:t>
      </w:r>
      <w:r w:rsidR="00717E4B">
        <w:t>“</w:t>
      </w:r>
      <w:r w:rsidRPr="004525BC">
        <w:t xml:space="preserve"> a jeho zabezpečení, </w:t>
      </w:r>
      <w:r w:rsidR="00DE485C" w:rsidRPr="004525BC">
        <w:t xml:space="preserve">přístupy k nemovitostem sousedícím se </w:t>
      </w:r>
      <w:r w:rsidR="00717E4B">
        <w:t>„</w:t>
      </w:r>
      <w:r w:rsidR="00DE485C" w:rsidRPr="004525BC">
        <w:t>stav</w:t>
      </w:r>
      <w:r w:rsidR="00717E4B">
        <w:t>eništěm“</w:t>
      </w:r>
      <w:r w:rsidR="00DE485C" w:rsidRPr="004525BC">
        <w:t xml:space="preserve">, </w:t>
      </w:r>
      <w:r w:rsidRPr="004525BC">
        <w:t>hygienické</w:t>
      </w:r>
      <w:r w:rsidRPr="00545CA4">
        <w:t xml:space="preserve"> zázemí pro pracovníky a dodavatele, úklid průběžný a konečný úklid </w:t>
      </w:r>
      <w:r w:rsidR="00717E4B">
        <w:t>„</w:t>
      </w:r>
      <w:r w:rsidRPr="00545CA4">
        <w:t>staveniště</w:t>
      </w:r>
      <w:r w:rsidR="00717E4B">
        <w:t>“</w:t>
      </w:r>
      <w:r w:rsidRPr="00545CA4">
        <w:t>. Dále se jedná zejména o náklady na cla, režie, mzdy, sociální pojištění, pojištění dle Smlouvy, poplatky, zábory, pronájmy pozemků nutných pro provedení prací, dopravní značení</w:t>
      </w:r>
      <w:r w:rsidR="003509BC">
        <w:t xml:space="preserve"> a opatření</w:t>
      </w:r>
      <w:r w:rsidRPr="00545CA4">
        <w:t>, zajištění bezpečnosti práce a ochrany zdraví a protipožárních opatření apod. a další náklady spojené s plněním podmínek dle rozhodnutí příslušných správních orgánů nebo dle obecně závazných platných předpisů.</w:t>
      </w:r>
    </w:p>
    <w:p w:rsidR="00DE5087" w:rsidRPr="00545CA4" w:rsidRDefault="00DE5087" w:rsidP="00545CA4">
      <w:pPr>
        <w:pStyle w:val="Odstavecseseznamem"/>
        <w:ind w:left="360"/>
        <w:jc w:val="both"/>
      </w:pPr>
      <w:r w:rsidRPr="00545CA4">
        <w:t xml:space="preserve"> </w:t>
      </w:r>
    </w:p>
    <w:p w:rsidR="009B6839" w:rsidRPr="00545CA4" w:rsidRDefault="009B6839" w:rsidP="00EB686B">
      <w:pPr>
        <w:pStyle w:val="Odstavecseseznamem"/>
        <w:numPr>
          <w:ilvl w:val="0"/>
          <w:numId w:val="16"/>
        </w:numPr>
        <w:jc w:val="both"/>
      </w:pPr>
      <w:r w:rsidRPr="00545CA4">
        <w:t>Vznikne-li v průběhu provádění díla potřeba</w:t>
      </w:r>
      <w:r>
        <w:t xml:space="preserve"> prací, o kterých se Zhotovitel domnívá, že nejsou obsaženy v zadávací dokumentaci (</w:t>
      </w:r>
      <w:r w:rsidRPr="00545CA4">
        <w:t>víceprací</w:t>
      </w:r>
      <w:r>
        <w:t>)</w:t>
      </w:r>
      <w:r w:rsidRPr="00545CA4">
        <w:t xml:space="preserve">, či jiných změn oproti </w:t>
      </w:r>
      <w:r>
        <w:t>zadávací dokumentaci</w:t>
      </w:r>
      <w:r w:rsidRPr="00545CA4">
        <w:t>, mohou být tyto provedeny pouze na základě písemné dohody smluvních stran, týkající se věcného rozsahu i jejich ocenění, potvrzené dodatkem ke smlouvě o dílo.</w:t>
      </w:r>
      <w:r>
        <w:t xml:space="preserve"> Bez </w:t>
      </w:r>
      <w:r w:rsidR="00736808">
        <w:t xml:space="preserve">předchozího </w:t>
      </w:r>
      <w:r>
        <w:t>vzájemného odsouhlasení a objednání víceprací Objednatelem nebudou práce, které by Zhotovitel uplatňoval jako vícepráce, prováděny a Objednatelem hrazeny.</w:t>
      </w:r>
    </w:p>
    <w:p w:rsidR="00D43030" w:rsidRDefault="00D43030" w:rsidP="00DA4807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rPr>
          <w:sz w:val="19"/>
          <w:szCs w:val="19"/>
        </w:rPr>
      </w:pP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545CA4">
        <w:rPr>
          <w:b/>
          <w:bCs/>
          <w:sz w:val="22"/>
          <w:szCs w:val="22"/>
        </w:rPr>
        <w:t>Článek VI.</w:t>
      </w: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sz w:val="22"/>
          <w:szCs w:val="22"/>
          <w:u w:val="single"/>
        </w:rPr>
      </w:pPr>
      <w:r w:rsidRPr="00545CA4">
        <w:rPr>
          <w:b/>
          <w:bCs/>
          <w:sz w:val="22"/>
          <w:szCs w:val="22"/>
          <w:u w:val="single"/>
        </w:rPr>
        <w:t>Platební podmínky</w:t>
      </w:r>
    </w:p>
    <w:p w:rsidR="00DA4807" w:rsidRPr="00135489" w:rsidRDefault="00DA4807" w:rsidP="00DA4807">
      <w:pPr>
        <w:pStyle w:val="Nadpis2"/>
        <w:tabs>
          <w:tab w:val="left" w:pos="227"/>
        </w:tabs>
        <w:spacing w:before="120" w:line="260" w:lineRule="exact"/>
        <w:rPr>
          <w:i/>
          <w:iCs/>
          <w:sz w:val="19"/>
          <w:szCs w:val="19"/>
        </w:rPr>
      </w:pPr>
    </w:p>
    <w:p w:rsidR="00DA4807" w:rsidRPr="00545CA4" w:rsidRDefault="00DA4807" w:rsidP="00EB686B">
      <w:pPr>
        <w:pStyle w:val="Odstavecseseznamem"/>
        <w:numPr>
          <w:ilvl w:val="0"/>
          <w:numId w:val="8"/>
        </w:numPr>
        <w:jc w:val="both"/>
      </w:pPr>
      <w:r w:rsidRPr="00545CA4">
        <w:t xml:space="preserve">Cena díla bude </w:t>
      </w:r>
      <w:r w:rsidR="00357D12">
        <w:t>O</w:t>
      </w:r>
      <w:r w:rsidRPr="00545CA4">
        <w:t xml:space="preserve">bjednatelem hrazena </w:t>
      </w:r>
      <w:r w:rsidR="00672EE5">
        <w:t>po dokončení díla.</w:t>
      </w:r>
      <w:r w:rsidRPr="00545CA4">
        <w:t xml:space="preserve"> Zhotovitel předloží </w:t>
      </w:r>
      <w:r w:rsidR="00357D12">
        <w:t>O</w:t>
      </w:r>
      <w:r w:rsidRPr="00545CA4">
        <w:t xml:space="preserve">bjednateli </w:t>
      </w:r>
      <w:r w:rsidR="00672EE5">
        <w:t>po dokončení díla ná</w:t>
      </w:r>
      <w:r w:rsidR="00DE5087" w:rsidRPr="00545CA4">
        <w:t xml:space="preserve">vrh </w:t>
      </w:r>
      <w:r w:rsidRPr="00545CA4">
        <w:t>oceněn</w:t>
      </w:r>
      <w:r w:rsidR="00DE5087" w:rsidRPr="00545CA4">
        <w:t>ého</w:t>
      </w:r>
      <w:r w:rsidRPr="00545CA4">
        <w:t xml:space="preserve"> soupis</w:t>
      </w:r>
      <w:r w:rsidR="00DE5087" w:rsidRPr="00545CA4">
        <w:t>u</w:t>
      </w:r>
      <w:r w:rsidRPr="00545CA4">
        <w:t xml:space="preserve"> provedených prací </w:t>
      </w:r>
      <w:r w:rsidR="00DE5087" w:rsidRPr="00545CA4">
        <w:t>ke kontrole</w:t>
      </w:r>
      <w:r w:rsidRPr="00545CA4">
        <w:t xml:space="preserve">. Objednatel je povinen provést </w:t>
      </w:r>
      <w:r w:rsidR="00DE5087" w:rsidRPr="00545CA4">
        <w:t>kontrolu</w:t>
      </w:r>
      <w:r w:rsidRPr="00545CA4">
        <w:t xml:space="preserve"> předloženého oceněného soupisu a vrátit jej </w:t>
      </w:r>
      <w:r w:rsidR="00357D12">
        <w:t>Z</w:t>
      </w:r>
      <w:r w:rsidRPr="00545CA4">
        <w:t xml:space="preserve">hotoviteli nejpozději do </w:t>
      </w:r>
      <w:r w:rsidR="00DE5087" w:rsidRPr="00545CA4">
        <w:t xml:space="preserve">3 </w:t>
      </w:r>
      <w:r w:rsidRPr="00545CA4">
        <w:t>pracovních dnů ode dne jeho obdržení.</w:t>
      </w:r>
      <w:r w:rsidR="00DE5087" w:rsidRPr="00545CA4">
        <w:t xml:space="preserve"> Zaslání může proběhnout elektronicky. Zhotovitel upraví soupis provedených prací podle připomínek </w:t>
      </w:r>
      <w:r w:rsidR="00357D12">
        <w:t>O</w:t>
      </w:r>
      <w:r w:rsidR="00DE5087" w:rsidRPr="00545CA4">
        <w:t xml:space="preserve">bjednatele a předloží jej </w:t>
      </w:r>
      <w:r w:rsidR="00357D12">
        <w:t>O</w:t>
      </w:r>
      <w:r w:rsidR="00DE5087" w:rsidRPr="00545CA4">
        <w:t xml:space="preserve">bjednateli nejpozději do </w:t>
      </w:r>
      <w:r w:rsidR="00672EE5">
        <w:t>5 dnů</w:t>
      </w:r>
      <w:r w:rsidR="00DE5087" w:rsidRPr="00545CA4">
        <w:t xml:space="preserve"> včetně faktury.</w:t>
      </w:r>
    </w:p>
    <w:p w:rsidR="00772414" w:rsidRPr="00545CA4" w:rsidRDefault="00772414" w:rsidP="00545CA4">
      <w:pPr>
        <w:pStyle w:val="Odstavecseseznamem"/>
        <w:ind w:left="360"/>
        <w:jc w:val="both"/>
      </w:pPr>
    </w:p>
    <w:p w:rsidR="00DA4807" w:rsidRPr="00545CA4" w:rsidRDefault="00DA4807" w:rsidP="00EB686B">
      <w:pPr>
        <w:pStyle w:val="Odstavecseseznamem"/>
        <w:numPr>
          <w:ilvl w:val="0"/>
          <w:numId w:val="8"/>
        </w:numPr>
        <w:jc w:val="both"/>
      </w:pPr>
      <w:r w:rsidRPr="00545CA4">
        <w:t>Faktury musí formou a obsahem odpovídat zákonu o účetnictví, zákonu o dani z přidané hodnoty (mít náležitosti daňového dokladu)</w:t>
      </w:r>
      <w:r w:rsidR="0082245C">
        <w:t>.</w:t>
      </w:r>
      <w:r w:rsidRPr="00545CA4">
        <w:t xml:space="preserve"> Nedílnou součástí faktury (její přílohou) musí být odsouhlasený oceněný soupis provedených prací podle odst. 1.</w:t>
      </w:r>
    </w:p>
    <w:p w:rsidR="00772414" w:rsidRPr="00545CA4" w:rsidRDefault="00772414" w:rsidP="00545CA4">
      <w:pPr>
        <w:pStyle w:val="Odstavecseseznamem"/>
        <w:ind w:left="360"/>
        <w:jc w:val="both"/>
      </w:pPr>
    </w:p>
    <w:p w:rsidR="00DA4807" w:rsidRPr="00545CA4" w:rsidRDefault="00DA4807" w:rsidP="00EB686B">
      <w:pPr>
        <w:pStyle w:val="Odstavecseseznamem"/>
        <w:numPr>
          <w:ilvl w:val="0"/>
          <w:numId w:val="8"/>
        </w:numPr>
        <w:jc w:val="both"/>
      </w:pPr>
      <w:r w:rsidRPr="00545CA4">
        <w:t xml:space="preserve">Objednatel je povinen zaplatit </w:t>
      </w:r>
      <w:r w:rsidR="00357D12">
        <w:t>Z</w:t>
      </w:r>
      <w:r w:rsidRPr="00545CA4">
        <w:t xml:space="preserve">hotoviteli fakturu ve lhůtě splatnosti, která se sjednává na </w:t>
      </w:r>
      <w:r w:rsidR="00E01293" w:rsidRPr="00545CA4">
        <w:t>21</w:t>
      </w:r>
      <w:r w:rsidRPr="00545CA4">
        <w:t xml:space="preserve"> dnů od data </w:t>
      </w:r>
      <w:r w:rsidR="00E01293" w:rsidRPr="00545CA4">
        <w:t xml:space="preserve">převzetí </w:t>
      </w:r>
      <w:r w:rsidRPr="00545CA4">
        <w:t xml:space="preserve">faktury </w:t>
      </w:r>
      <w:r w:rsidR="00357D12">
        <w:t>O</w:t>
      </w:r>
      <w:r w:rsidRPr="00545CA4">
        <w:t>bjednatel</w:t>
      </w:r>
      <w:r w:rsidR="00E01293" w:rsidRPr="00545CA4">
        <w:t>em</w:t>
      </w:r>
      <w:r w:rsidRPr="00545CA4">
        <w:t xml:space="preserve">. Dnem zaplacení se rozumí den odepsání fakturované částky z účtu </w:t>
      </w:r>
      <w:r w:rsidR="00357D12">
        <w:t>O</w:t>
      </w:r>
      <w:r w:rsidRPr="00545CA4">
        <w:t xml:space="preserve">bjednatele ve prospěch účtu </w:t>
      </w:r>
      <w:r w:rsidR="00357D12">
        <w:t>Z</w:t>
      </w:r>
      <w:r w:rsidRPr="00545CA4">
        <w:t>hotovitele.</w:t>
      </w:r>
    </w:p>
    <w:p w:rsidR="00772414" w:rsidRPr="00545CA4" w:rsidRDefault="00772414" w:rsidP="00545CA4">
      <w:pPr>
        <w:pStyle w:val="Odstavecseseznamem"/>
        <w:ind w:left="360"/>
        <w:jc w:val="both"/>
      </w:pPr>
    </w:p>
    <w:p w:rsidR="00DA4807" w:rsidRPr="00545CA4" w:rsidRDefault="00DA4807" w:rsidP="00EB686B">
      <w:pPr>
        <w:pStyle w:val="Odstavecseseznamem"/>
        <w:numPr>
          <w:ilvl w:val="0"/>
          <w:numId w:val="8"/>
        </w:numPr>
        <w:jc w:val="both"/>
      </w:pPr>
      <w:r w:rsidRPr="00545CA4">
        <w:t xml:space="preserve">Objednatel je oprávněn vrátit vystavenou fakturu </w:t>
      </w:r>
      <w:r w:rsidR="00357D12">
        <w:t>Z</w:t>
      </w:r>
      <w:r w:rsidRPr="00545CA4">
        <w:t xml:space="preserve">hotoviteli, jestliže neobsahuje náležitosti podle odst. 2 nebo údaje v ní obsažené jsou věcně či cenově nesprávné, a to </w:t>
      </w:r>
      <w:r w:rsidR="00E01293" w:rsidRPr="00545CA4">
        <w:t xml:space="preserve">včetně dopisu </w:t>
      </w:r>
      <w:r w:rsidRPr="00545CA4">
        <w:t>s uvedením důvodů, pro které fakturu vrací.</w:t>
      </w:r>
    </w:p>
    <w:p w:rsidR="00E01293" w:rsidRPr="00545CA4" w:rsidRDefault="00E01293" w:rsidP="00545CA4">
      <w:pPr>
        <w:pStyle w:val="Odstavecseseznamem"/>
        <w:ind w:left="360"/>
        <w:jc w:val="both"/>
      </w:pPr>
    </w:p>
    <w:p w:rsidR="00DA4807" w:rsidRPr="00545CA4" w:rsidRDefault="00DA4807" w:rsidP="00EB686B">
      <w:pPr>
        <w:pStyle w:val="Odstavecseseznamem"/>
        <w:numPr>
          <w:ilvl w:val="0"/>
          <w:numId w:val="8"/>
        </w:numPr>
        <w:jc w:val="both"/>
        <w:rPr>
          <w:spacing w:val="-4"/>
        </w:rPr>
      </w:pPr>
      <w:r w:rsidRPr="00545CA4">
        <w:rPr>
          <w:spacing w:val="-4"/>
        </w:rPr>
        <w:t xml:space="preserve">Objednatel je povinen </w:t>
      </w:r>
      <w:r w:rsidR="00E066F2">
        <w:rPr>
          <w:spacing w:val="-4"/>
        </w:rPr>
        <w:t>uhradit fakturu vystavenou</w:t>
      </w:r>
      <w:r w:rsidR="00357D12">
        <w:rPr>
          <w:spacing w:val="-4"/>
        </w:rPr>
        <w:t xml:space="preserve"> Z</w:t>
      </w:r>
      <w:r w:rsidRPr="00545CA4">
        <w:rPr>
          <w:spacing w:val="-4"/>
        </w:rPr>
        <w:t xml:space="preserve">hotovitelem až do dosažení </w:t>
      </w:r>
      <w:r w:rsidR="00E01293" w:rsidRPr="00545CA4">
        <w:rPr>
          <w:spacing w:val="-4"/>
        </w:rPr>
        <w:t>90</w:t>
      </w:r>
      <w:r w:rsidRPr="00545CA4">
        <w:rPr>
          <w:spacing w:val="-4"/>
        </w:rPr>
        <w:t xml:space="preserve"> % celkové ceny díla bez DPH a</w:t>
      </w:r>
      <w:r w:rsidR="0002451B">
        <w:rPr>
          <w:spacing w:val="-4"/>
        </w:rPr>
        <w:t xml:space="preserve"> </w:t>
      </w:r>
      <w:r w:rsidR="00C72D35">
        <w:rPr>
          <w:spacing w:val="-4"/>
        </w:rPr>
        <w:t xml:space="preserve">případně i </w:t>
      </w:r>
      <w:r w:rsidRPr="00545CA4">
        <w:rPr>
          <w:spacing w:val="-4"/>
        </w:rPr>
        <w:t xml:space="preserve">DPH v platné výši. </w:t>
      </w:r>
      <w:r w:rsidR="0047667A" w:rsidRPr="00545CA4">
        <w:rPr>
          <w:spacing w:val="-4"/>
        </w:rPr>
        <w:t xml:space="preserve">Zbývající </w:t>
      </w:r>
      <w:r w:rsidRPr="00545CA4">
        <w:rPr>
          <w:spacing w:val="-4"/>
        </w:rPr>
        <w:t xml:space="preserve">částka rovnající se </w:t>
      </w:r>
      <w:r w:rsidR="00E01293" w:rsidRPr="00545CA4">
        <w:rPr>
          <w:spacing w:val="-4"/>
        </w:rPr>
        <w:t xml:space="preserve">10 </w:t>
      </w:r>
      <w:r w:rsidRPr="00545CA4">
        <w:rPr>
          <w:spacing w:val="-4"/>
        </w:rPr>
        <w:t xml:space="preserve">% z ceny díla slouží jako zádržné, bude uhrazena </w:t>
      </w:r>
      <w:r w:rsidR="00357D12">
        <w:rPr>
          <w:spacing w:val="-4"/>
        </w:rPr>
        <w:t>O</w:t>
      </w:r>
      <w:r w:rsidRPr="00545CA4">
        <w:rPr>
          <w:spacing w:val="-4"/>
        </w:rPr>
        <w:t xml:space="preserve">bjednatelem </w:t>
      </w:r>
      <w:r w:rsidR="00357D12">
        <w:rPr>
          <w:spacing w:val="-4"/>
        </w:rPr>
        <w:t>Z</w:t>
      </w:r>
      <w:r w:rsidRPr="00545CA4">
        <w:rPr>
          <w:spacing w:val="-4"/>
        </w:rPr>
        <w:t xml:space="preserve">hotoviteli nejpozději do </w:t>
      </w:r>
      <w:r w:rsidR="00E01293" w:rsidRPr="00545CA4">
        <w:rPr>
          <w:spacing w:val="-4"/>
        </w:rPr>
        <w:t xml:space="preserve">21 </w:t>
      </w:r>
      <w:r w:rsidRPr="00545CA4">
        <w:rPr>
          <w:spacing w:val="-4"/>
        </w:rPr>
        <w:t xml:space="preserve">dnů po úspěšném protokolárním předání a převzetí díla. Pokud </w:t>
      </w:r>
      <w:r w:rsidR="00357D12">
        <w:rPr>
          <w:spacing w:val="-4"/>
        </w:rPr>
        <w:t>O</w:t>
      </w:r>
      <w:r w:rsidRPr="00545CA4">
        <w:rPr>
          <w:spacing w:val="-4"/>
        </w:rPr>
        <w:t>bjednatel převezme dílo, na němž se vyskytují vady či nedodělky, bude zádržné uhrazeno až po jejich odstranění.</w:t>
      </w:r>
    </w:p>
    <w:p w:rsidR="00DA4807" w:rsidRPr="00135489" w:rsidRDefault="00DA4807" w:rsidP="00DA4807">
      <w:pPr>
        <w:widowControl w:val="0"/>
        <w:tabs>
          <w:tab w:val="left" w:pos="227"/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before="120" w:line="260" w:lineRule="exact"/>
        <w:rPr>
          <w:sz w:val="19"/>
          <w:szCs w:val="19"/>
        </w:rPr>
      </w:pP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545CA4">
        <w:rPr>
          <w:b/>
          <w:bCs/>
          <w:sz w:val="22"/>
          <w:szCs w:val="22"/>
        </w:rPr>
        <w:t>Článek VII.</w:t>
      </w: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545CA4">
        <w:rPr>
          <w:b/>
          <w:bCs/>
          <w:sz w:val="22"/>
          <w:szCs w:val="22"/>
          <w:u w:val="single"/>
        </w:rPr>
        <w:t>Práva a povinnosti smluvních stran při provádění díla</w:t>
      </w:r>
    </w:p>
    <w:p w:rsidR="00DA4807" w:rsidRPr="00135489" w:rsidRDefault="00DA4807" w:rsidP="00DA4807">
      <w:pPr>
        <w:tabs>
          <w:tab w:val="left" w:pos="227"/>
        </w:tabs>
        <w:spacing w:before="120" w:line="260" w:lineRule="exact"/>
        <w:rPr>
          <w:sz w:val="19"/>
          <w:szCs w:val="19"/>
        </w:rPr>
      </w:pPr>
    </w:p>
    <w:p w:rsidR="0047667A" w:rsidRPr="00545CA4" w:rsidRDefault="00DA4807" w:rsidP="00EB686B">
      <w:pPr>
        <w:pStyle w:val="Odstavecseseznamem"/>
        <w:numPr>
          <w:ilvl w:val="0"/>
          <w:numId w:val="9"/>
        </w:numPr>
        <w:jc w:val="both"/>
        <w:rPr>
          <w:spacing w:val="-4"/>
        </w:rPr>
      </w:pPr>
      <w:r w:rsidRPr="00545CA4">
        <w:rPr>
          <w:spacing w:val="-4"/>
        </w:rPr>
        <w:t>Zhotovitel je povinen při provádění díla dodržovat právní předpisy a platné technické normy, které se k dílu vztahují. Zavazuje se dodržovat též podmínky vyplývající z dokumentů, kter</w:t>
      </w:r>
      <w:r w:rsidR="0047667A" w:rsidRPr="00545CA4">
        <w:rPr>
          <w:spacing w:val="-4"/>
        </w:rPr>
        <w:t>é</w:t>
      </w:r>
      <w:r w:rsidRPr="00545CA4">
        <w:rPr>
          <w:spacing w:val="-4"/>
        </w:rPr>
        <w:t xml:space="preserve"> mu </w:t>
      </w:r>
      <w:r w:rsidR="00357D12">
        <w:rPr>
          <w:spacing w:val="-4"/>
        </w:rPr>
        <w:t>O</w:t>
      </w:r>
      <w:r w:rsidRPr="00545CA4">
        <w:rPr>
          <w:spacing w:val="-4"/>
        </w:rPr>
        <w:t xml:space="preserve">bjednatel k provádění díla předal, zejména z vydaných rozhodnutí a závazných stanovisek, vyjádření správců nebo vlastníků sítí technické infrastruktury apod., a nese veškeré důsledky a škody vzniklé jejich nedodržením. </w:t>
      </w:r>
    </w:p>
    <w:p w:rsidR="00DA4807" w:rsidRPr="00545CA4" w:rsidRDefault="00DA4807" w:rsidP="00545CA4"/>
    <w:p w:rsidR="009B6839" w:rsidRPr="00276F13" w:rsidRDefault="00DA4807" w:rsidP="00F22D4D">
      <w:pPr>
        <w:pStyle w:val="Odstavecseseznamem"/>
        <w:numPr>
          <w:ilvl w:val="0"/>
          <w:numId w:val="9"/>
        </w:numPr>
        <w:jc w:val="both"/>
      </w:pPr>
      <w:r w:rsidRPr="00276F13">
        <w:rPr>
          <w:spacing w:val="-4"/>
        </w:rPr>
        <w:t xml:space="preserve">Veškeré odborné práce podle této smlouvy musí vykonávat pracovníci </w:t>
      </w:r>
      <w:r w:rsidR="00357D12" w:rsidRPr="00276F13">
        <w:rPr>
          <w:spacing w:val="-4"/>
        </w:rPr>
        <w:t>Z</w:t>
      </w:r>
      <w:r w:rsidRPr="00276F13">
        <w:rPr>
          <w:spacing w:val="-4"/>
        </w:rPr>
        <w:t xml:space="preserve">hotovitele, kteří mají příslušnou kvalifikaci. </w:t>
      </w:r>
    </w:p>
    <w:p w:rsidR="006D2D88" w:rsidRPr="005555EB" w:rsidRDefault="006D2D88" w:rsidP="00545CA4">
      <w:pPr>
        <w:pStyle w:val="Odstavecseseznamem"/>
        <w:ind w:left="360"/>
        <w:jc w:val="both"/>
      </w:pPr>
    </w:p>
    <w:p w:rsidR="006D2D88" w:rsidRPr="00545CA4" w:rsidRDefault="00DA4807" w:rsidP="00EB686B">
      <w:pPr>
        <w:pStyle w:val="Odstavecseseznamem"/>
        <w:numPr>
          <w:ilvl w:val="0"/>
          <w:numId w:val="9"/>
        </w:numPr>
        <w:jc w:val="both"/>
      </w:pPr>
      <w:r w:rsidRPr="00545CA4">
        <w:lastRenderedPageBreak/>
        <w:t xml:space="preserve">Zařízení </w:t>
      </w:r>
      <w:r w:rsidR="00D8425F">
        <w:t>„</w:t>
      </w:r>
      <w:r w:rsidRPr="00545CA4">
        <w:t>staveniště</w:t>
      </w:r>
      <w:r w:rsidR="00D8425F">
        <w:t>“</w:t>
      </w:r>
      <w:r w:rsidRPr="00545CA4">
        <w:t xml:space="preserve"> zabezpečuje </w:t>
      </w:r>
      <w:r w:rsidR="006B2A40">
        <w:t>Z</w:t>
      </w:r>
      <w:r w:rsidRPr="00545CA4">
        <w:t xml:space="preserve">hotovitel v souladu se svými potřebami s respektováním požadavků a podmínek uvedených v projektové dokumentaci a v příslušných rozhodnutích, závazných stanoviscích a vyjádřeních, předaných mu </w:t>
      </w:r>
      <w:r w:rsidR="006B2A40">
        <w:t>O</w:t>
      </w:r>
      <w:r w:rsidRPr="00545CA4">
        <w:t>bjednatelem</w:t>
      </w:r>
      <w:r w:rsidR="00F62A4D">
        <w:t xml:space="preserve"> či v zákonech ČR</w:t>
      </w:r>
      <w:r w:rsidRPr="00545CA4">
        <w:t xml:space="preserve">. </w:t>
      </w:r>
    </w:p>
    <w:p w:rsidR="00DA4807" w:rsidRPr="00545CA4" w:rsidRDefault="00DA4807" w:rsidP="00545CA4">
      <w:pPr>
        <w:pStyle w:val="Odstavecseseznamem"/>
        <w:ind w:left="360"/>
        <w:jc w:val="both"/>
      </w:pPr>
    </w:p>
    <w:p w:rsidR="00DA4807" w:rsidRPr="00545CA4" w:rsidRDefault="00DA4807" w:rsidP="00EB686B">
      <w:pPr>
        <w:pStyle w:val="Odstavecseseznamem"/>
        <w:numPr>
          <w:ilvl w:val="0"/>
          <w:numId w:val="9"/>
        </w:numPr>
        <w:jc w:val="both"/>
      </w:pPr>
      <w:r w:rsidRPr="00545CA4">
        <w:t xml:space="preserve">Zhotovitel zajistí </w:t>
      </w:r>
      <w:r w:rsidR="00BC3475">
        <w:t>„</w:t>
      </w:r>
      <w:r w:rsidR="000978D7">
        <w:t>staveniště</w:t>
      </w:r>
      <w:r w:rsidR="00BC3475">
        <w:t>“</w:t>
      </w:r>
      <w:r w:rsidR="00C72D35">
        <w:t xml:space="preserve"> ve smyslu nařízení vlády č. 591/2006 a jejich příloh.</w:t>
      </w:r>
      <w:r w:rsidRPr="00545CA4">
        <w:t xml:space="preserve"> Je povinen udržovat na převzatém staveništi pořádek a čistotu a průběžně ze staveniště odstraňovat odpady a </w:t>
      </w:r>
      <w:r w:rsidR="00BC3475">
        <w:t>nečistoty vzniklé jeho pracemi.</w:t>
      </w:r>
    </w:p>
    <w:p w:rsidR="00772414" w:rsidRPr="00545CA4" w:rsidRDefault="00772414" w:rsidP="00545CA4">
      <w:pPr>
        <w:pStyle w:val="Odstavecseseznamem"/>
        <w:ind w:left="360"/>
        <w:jc w:val="both"/>
      </w:pPr>
    </w:p>
    <w:p w:rsidR="00DA4807" w:rsidRPr="00545CA4" w:rsidRDefault="00DA4807" w:rsidP="00EB686B">
      <w:pPr>
        <w:pStyle w:val="Odstavecseseznamem"/>
        <w:numPr>
          <w:ilvl w:val="0"/>
          <w:numId w:val="9"/>
        </w:numPr>
        <w:jc w:val="both"/>
      </w:pPr>
      <w:r w:rsidRPr="00545CA4">
        <w:t>Zhotovitel</w:t>
      </w:r>
      <w:r w:rsidR="00412BE9">
        <w:t xml:space="preserve"> o</w:t>
      </w:r>
      <w:r w:rsidRPr="00545CA4">
        <w:t xml:space="preserve">dpovídá za bezpečnost a ochranu zdraví všech osob, které se s jeho vědomím na </w:t>
      </w:r>
      <w:r w:rsidR="00412BE9">
        <w:t>„</w:t>
      </w:r>
      <w:r w:rsidRPr="00545CA4">
        <w:t>staveništi</w:t>
      </w:r>
      <w:r w:rsidR="00412BE9">
        <w:t>“</w:t>
      </w:r>
      <w:r w:rsidRPr="00545CA4">
        <w:t xml:space="preserve"> zdržují; je povinen zajistit jejich vybavení ochrannými pracovními pomůckami a zabezpečit provedení příslušných proškolení</w:t>
      </w:r>
      <w:r w:rsidR="00412BE9">
        <w:t>.</w:t>
      </w:r>
    </w:p>
    <w:p w:rsidR="00772414" w:rsidRPr="00545CA4" w:rsidRDefault="00772414" w:rsidP="00545CA4">
      <w:pPr>
        <w:pStyle w:val="Odstavecseseznamem"/>
        <w:ind w:left="360"/>
        <w:jc w:val="both"/>
      </w:pPr>
    </w:p>
    <w:p w:rsidR="00DA4807" w:rsidRPr="00545CA4" w:rsidRDefault="00DA4807" w:rsidP="00EB686B">
      <w:pPr>
        <w:pStyle w:val="Odstavecseseznamem"/>
        <w:numPr>
          <w:ilvl w:val="0"/>
          <w:numId w:val="9"/>
        </w:numPr>
        <w:jc w:val="both"/>
      </w:pPr>
      <w:r w:rsidRPr="00545CA4">
        <w:t>Objednatel</w:t>
      </w:r>
      <w:r w:rsidR="00772414" w:rsidRPr="00545CA4">
        <w:t xml:space="preserve"> nebo jím pověřená osoba </w:t>
      </w:r>
      <w:r w:rsidRPr="00545CA4">
        <w:t xml:space="preserve">je oprávněn kontrolovat provádění díla. Zjistí-li, že </w:t>
      </w:r>
      <w:r w:rsidR="006B2A40">
        <w:t>Z</w:t>
      </w:r>
      <w:r w:rsidRPr="00545CA4">
        <w:t xml:space="preserve">hotovitel provádí dílo v rozporu s povinnostmi vyplývajícími ze smlouvy nebo z obecně závazných předpisů, je oprávněn písemně požadovat, aby </w:t>
      </w:r>
      <w:r w:rsidR="006B2A40">
        <w:t>Z</w:t>
      </w:r>
      <w:r w:rsidRPr="00545CA4">
        <w:t>hotovitel dílo prováděl řádným způsobem a odstranil nedostatky vzniklé vadným prováděním díla.</w:t>
      </w:r>
    </w:p>
    <w:p w:rsidR="00772414" w:rsidRPr="00545CA4" w:rsidRDefault="00772414" w:rsidP="00545CA4">
      <w:pPr>
        <w:pStyle w:val="Odstavecseseznamem"/>
        <w:ind w:left="360"/>
        <w:jc w:val="both"/>
      </w:pPr>
    </w:p>
    <w:p w:rsidR="00DA4807" w:rsidRPr="002A60DA" w:rsidRDefault="00DA4807" w:rsidP="00545CA4">
      <w:pPr>
        <w:pStyle w:val="Odstavecseseznamem"/>
        <w:numPr>
          <w:ilvl w:val="0"/>
          <w:numId w:val="9"/>
        </w:numPr>
        <w:jc w:val="both"/>
        <w:rPr>
          <w:b/>
          <w:bCs/>
        </w:rPr>
      </w:pPr>
      <w:r w:rsidRPr="00545CA4">
        <w:t>Zhotovitel je povinen se účas</w:t>
      </w:r>
      <w:r w:rsidR="002A60DA">
        <w:t>tnit kontrolních prohlídek díla</w:t>
      </w:r>
      <w:r w:rsidR="000D73F3">
        <w:t xml:space="preserve">, </w:t>
      </w:r>
      <w:r w:rsidR="000D73F3" w:rsidRPr="00DF7452">
        <w:t>zajistit potřebné podklady a spolupráci.</w:t>
      </w:r>
      <w:r w:rsidR="000D73F3">
        <w:t xml:space="preserve"> </w:t>
      </w:r>
    </w:p>
    <w:p w:rsidR="002A60DA" w:rsidRPr="002A60DA" w:rsidRDefault="002A60DA" w:rsidP="002A60DA">
      <w:pPr>
        <w:pStyle w:val="Odstavecseseznamem"/>
        <w:rPr>
          <w:b/>
          <w:bCs/>
        </w:rPr>
      </w:pPr>
    </w:p>
    <w:p w:rsidR="006B2A40" w:rsidRDefault="000920CB" w:rsidP="00EB686B">
      <w:pPr>
        <w:pStyle w:val="Odstavecseseznamem"/>
        <w:numPr>
          <w:ilvl w:val="0"/>
          <w:numId w:val="9"/>
        </w:numPr>
        <w:jc w:val="both"/>
      </w:pPr>
      <w:r w:rsidRPr="00545CA4">
        <w:t xml:space="preserve">Nebezpečí škody na díle nese po dobu jeho provádění </w:t>
      </w:r>
      <w:r w:rsidR="006B2A40">
        <w:t>Z</w:t>
      </w:r>
      <w:r w:rsidRPr="00545CA4">
        <w:t>hotovitel.</w:t>
      </w:r>
      <w:r w:rsidRPr="00545CA4" w:rsidDel="000920CB">
        <w:t xml:space="preserve"> </w:t>
      </w:r>
      <w:r w:rsidRPr="00545CA4">
        <w:t>Objednatel je od počátku provádění díla vlastníkem zhotovovaného díla a všech věcí, které Zhotovitel opatřil k provedení díla od okamžiku jejich zabudování do díla</w:t>
      </w:r>
      <w:r w:rsidR="002A60DA">
        <w:t>.</w:t>
      </w:r>
      <w:r w:rsidRPr="00545CA4">
        <w:t xml:space="preserve"> </w:t>
      </w:r>
    </w:p>
    <w:p w:rsidR="00D6156D" w:rsidRPr="00605E52" w:rsidRDefault="00D6156D" w:rsidP="00605E52">
      <w:pPr>
        <w:jc w:val="both"/>
        <w:rPr>
          <w:sz w:val="19"/>
          <w:szCs w:val="19"/>
        </w:rPr>
      </w:pPr>
    </w:p>
    <w:p w:rsidR="00B05575" w:rsidRPr="00F22D4D" w:rsidRDefault="00B05575" w:rsidP="00F22D4D">
      <w:pPr>
        <w:jc w:val="both"/>
        <w:rPr>
          <w:sz w:val="19"/>
          <w:szCs w:val="19"/>
        </w:rPr>
      </w:pP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545CA4">
        <w:rPr>
          <w:b/>
          <w:bCs/>
          <w:sz w:val="22"/>
          <w:szCs w:val="22"/>
        </w:rPr>
        <w:t>Článek VIII.</w:t>
      </w: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545CA4">
        <w:rPr>
          <w:b/>
          <w:bCs/>
          <w:sz w:val="22"/>
          <w:szCs w:val="22"/>
          <w:u w:val="single"/>
        </w:rPr>
        <w:t>Předání a převzetí díla</w:t>
      </w:r>
    </w:p>
    <w:p w:rsidR="00DA4807" w:rsidRPr="00545CA4" w:rsidRDefault="00DA4807" w:rsidP="00DA4807">
      <w:pPr>
        <w:widowControl w:val="0"/>
        <w:tabs>
          <w:tab w:val="left" w:pos="227"/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before="120" w:line="260" w:lineRule="exact"/>
      </w:pPr>
    </w:p>
    <w:p w:rsidR="00DA4807" w:rsidRPr="00545CA4" w:rsidRDefault="00F22D4D" w:rsidP="00EB686B">
      <w:pPr>
        <w:pStyle w:val="Odstavecseseznamem"/>
        <w:numPr>
          <w:ilvl w:val="0"/>
          <w:numId w:val="10"/>
        </w:numPr>
        <w:ind w:left="142"/>
        <w:jc w:val="both"/>
      </w:pPr>
      <w:r>
        <w:t>Zhotovitel</w:t>
      </w:r>
      <w:r w:rsidR="00E51CEF">
        <w:t xml:space="preserve"> oznámí O</w:t>
      </w:r>
      <w:r w:rsidR="00DA4807" w:rsidRPr="00545CA4">
        <w:t xml:space="preserve">bjednateli nejpozději </w:t>
      </w:r>
      <w:r w:rsidR="000920CB" w:rsidRPr="00545CA4">
        <w:t>7</w:t>
      </w:r>
      <w:r w:rsidR="00DA4807" w:rsidRPr="00545CA4">
        <w:t xml:space="preserve"> dnů předem, kdy dílo bude dokončeno a připraveno k odevzdání, a současně vyzve </w:t>
      </w:r>
      <w:r w:rsidR="00E51CEF">
        <w:t>O</w:t>
      </w:r>
      <w:r w:rsidR="00DA4807" w:rsidRPr="00545CA4">
        <w:t>bjednatele k převzetí díla.</w:t>
      </w:r>
    </w:p>
    <w:p w:rsidR="000920CB" w:rsidRPr="00545CA4" w:rsidRDefault="000920CB" w:rsidP="00545CA4">
      <w:pPr>
        <w:pStyle w:val="Odstavecseseznamem"/>
        <w:ind w:left="142"/>
        <w:jc w:val="both"/>
        <w:rPr>
          <w:b/>
          <w:bCs/>
          <w:i/>
          <w:iCs/>
        </w:rPr>
      </w:pPr>
    </w:p>
    <w:p w:rsidR="00DA4807" w:rsidRPr="00545CA4" w:rsidRDefault="00DA4807" w:rsidP="00EB686B">
      <w:pPr>
        <w:pStyle w:val="Odstavecseseznamem"/>
        <w:numPr>
          <w:ilvl w:val="0"/>
          <w:numId w:val="10"/>
        </w:numPr>
        <w:ind w:left="142"/>
        <w:jc w:val="both"/>
      </w:pPr>
      <w:r w:rsidRPr="00545CA4">
        <w:t>Objednatel se zavazuje bez zbytečného odkladu ode dne, kdy</w:t>
      </w:r>
      <w:r w:rsidR="00E51CEF">
        <w:t xml:space="preserve"> dílo bylo na základě oznámení Z</w:t>
      </w:r>
      <w:r w:rsidRPr="00545CA4">
        <w:t>hotovitele připraveno k odevzdání, zahájit přejímací řízení, řádně v něm pokračovat a dokončené dílo převzít.</w:t>
      </w:r>
      <w:r w:rsidR="000920CB" w:rsidRPr="00545CA4">
        <w:t xml:space="preserve"> Nemá však za povinnost převzít dílo s vadami či nedodělky.</w:t>
      </w:r>
    </w:p>
    <w:p w:rsidR="000B4327" w:rsidRPr="00545CA4" w:rsidRDefault="000B4327" w:rsidP="00545CA4">
      <w:pPr>
        <w:pStyle w:val="Odstavecseseznamem"/>
        <w:ind w:left="142"/>
        <w:jc w:val="both"/>
      </w:pPr>
    </w:p>
    <w:p w:rsidR="00BB7255" w:rsidRDefault="00DA4807" w:rsidP="00EB686B">
      <w:pPr>
        <w:pStyle w:val="Odstavecseseznamem"/>
        <w:numPr>
          <w:ilvl w:val="0"/>
          <w:numId w:val="10"/>
        </w:numPr>
        <w:ind w:left="142"/>
        <w:jc w:val="both"/>
      </w:pPr>
      <w:r w:rsidRPr="00545CA4">
        <w:t xml:space="preserve">Zhotovitel je povinen připravit a doložit v rámci přejímacího řízení doklady, odpovídající povaze díla, </w:t>
      </w:r>
      <w:r w:rsidR="00296648">
        <w:t>zejména doklady o použitých materiálech a prohlášení o odpadech</w:t>
      </w:r>
      <w:r w:rsidR="000B4327" w:rsidRPr="00545CA4">
        <w:t>.</w:t>
      </w:r>
      <w:r w:rsidR="00BB7255" w:rsidRPr="00BB7255">
        <w:t xml:space="preserve"> </w:t>
      </w:r>
      <w:r w:rsidR="00BB7255">
        <w:t>Nepředání dokladů Zhotovitelem je překážkou v převzetí díla Objednatelem.</w:t>
      </w:r>
    </w:p>
    <w:p w:rsidR="0046228A" w:rsidRDefault="0046228A" w:rsidP="0046228A">
      <w:pPr>
        <w:pStyle w:val="Odstavecseseznamem"/>
      </w:pPr>
    </w:p>
    <w:p w:rsidR="00DA4807" w:rsidRPr="00545CA4" w:rsidRDefault="00DA4807" w:rsidP="00EB686B">
      <w:pPr>
        <w:pStyle w:val="Odstavecseseznamem"/>
        <w:numPr>
          <w:ilvl w:val="0"/>
          <w:numId w:val="10"/>
        </w:numPr>
        <w:ind w:left="142"/>
        <w:jc w:val="both"/>
      </w:pPr>
      <w:r w:rsidRPr="00545CA4">
        <w:t>O průběhu přejímacího řízení pořídí smluvní strany oboustranně podepsaný zápis, ve kterém mj. uvedou</w:t>
      </w:r>
      <w:r w:rsidR="000B4327" w:rsidRPr="00545CA4">
        <w:t xml:space="preserve">: </w:t>
      </w:r>
    </w:p>
    <w:p w:rsidR="00DA4807" w:rsidRPr="00261A39" w:rsidRDefault="00DA4807" w:rsidP="00EB686B">
      <w:pPr>
        <w:pStyle w:val="Odstavecseseznamem"/>
        <w:numPr>
          <w:ilvl w:val="0"/>
          <w:numId w:val="12"/>
        </w:numPr>
        <w:tabs>
          <w:tab w:val="left" w:pos="227"/>
        </w:tabs>
        <w:spacing w:line="260" w:lineRule="exact"/>
        <w:contextualSpacing w:val="0"/>
      </w:pPr>
      <w:r w:rsidRPr="00261A39">
        <w:t>stručný popis díla, které je předmětem předání a převzetí, a zhodnocení jakosti jeho provedení,</w:t>
      </w:r>
    </w:p>
    <w:p w:rsidR="00DA4807" w:rsidRPr="00261A39" w:rsidRDefault="00DA4807" w:rsidP="00EB686B">
      <w:pPr>
        <w:pStyle w:val="Odstavecseseznamem"/>
        <w:numPr>
          <w:ilvl w:val="0"/>
          <w:numId w:val="12"/>
        </w:numPr>
        <w:tabs>
          <w:tab w:val="left" w:pos="227"/>
        </w:tabs>
        <w:spacing w:line="260" w:lineRule="exact"/>
        <w:contextualSpacing w:val="0"/>
      </w:pPr>
      <w:r w:rsidRPr="00261A39">
        <w:t xml:space="preserve">dohodu o způsobu a termínu vyklizení </w:t>
      </w:r>
      <w:r w:rsidR="00425DA5">
        <w:t>„</w:t>
      </w:r>
      <w:r w:rsidRPr="00261A39">
        <w:t>staveniště</w:t>
      </w:r>
      <w:r w:rsidR="00425DA5">
        <w:t>“</w:t>
      </w:r>
      <w:r w:rsidRPr="00261A39">
        <w:t>,</w:t>
      </w:r>
    </w:p>
    <w:p w:rsidR="00DA4807" w:rsidRPr="00261A39" w:rsidRDefault="00DA4807" w:rsidP="00EB686B">
      <w:pPr>
        <w:pStyle w:val="Odstavecseseznamem"/>
        <w:numPr>
          <w:ilvl w:val="0"/>
          <w:numId w:val="12"/>
        </w:numPr>
        <w:tabs>
          <w:tab w:val="left" w:pos="227"/>
        </w:tabs>
        <w:spacing w:line="260" w:lineRule="exact"/>
        <w:contextualSpacing w:val="0"/>
      </w:pPr>
      <w:r w:rsidRPr="00261A39">
        <w:t>seznam předaných dokladů</w:t>
      </w:r>
      <w:r w:rsidR="000B4327" w:rsidRPr="00545CA4">
        <w:t>, který bude tvořit přílohu č. 1 zápisu</w:t>
      </w:r>
      <w:r w:rsidRPr="00261A39">
        <w:t>,</w:t>
      </w:r>
    </w:p>
    <w:p w:rsidR="00DA4807" w:rsidRPr="00261A39" w:rsidRDefault="00DA4807" w:rsidP="00EB686B">
      <w:pPr>
        <w:pStyle w:val="Odstavecseseznamem"/>
        <w:numPr>
          <w:ilvl w:val="0"/>
          <w:numId w:val="12"/>
        </w:numPr>
        <w:tabs>
          <w:tab w:val="left" w:pos="227"/>
        </w:tabs>
        <w:spacing w:line="260" w:lineRule="exact"/>
        <w:contextualSpacing w:val="0"/>
      </w:pPr>
      <w:r w:rsidRPr="00261A39">
        <w:t>prohlášení objednatele, zda dílo přejímá.</w:t>
      </w:r>
    </w:p>
    <w:p w:rsidR="000B4327" w:rsidRPr="00545CA4" w:rsidRDefault="000B4327" w:rsidP="00EB686B">
      <w:pPr>
        <w:pStyle w:val="Odstavecseseznamem"/>
        <w:numPr>
          <w:ilvl w:val="0"/>
          <w:numId w:val="12"/>
        </w:numPr>
        <w:tabs>
          <w:tab w:val="left" w:pos="227"/>
        </w:tabs>
        <w:spacing w:line="260" w:lineRule="exact"/>
        <w:contextualSpacing w:val="0"/>
        <w:jc w:val="both"/>
        <w:rPr>
          <w:spacing w:val="-2"/>
        </w:rPr>
      </w:pPr>
      <w:r w:rsidRPr="00545CA4">
        <w:rPr>
          <w:spacing w:val="-2"/>
        </w:rPr>
        <w:t>o</w:t>
      </w:r>
      <w:r w:rsidR="00DA4807" w:rsidRPr="00545CA4">
        <w:rPr>
          <w:spacing w:val="-2"/>
        </w:rPr>
        <w:t xml:space="preserve">bsahuje-li dílo, které je předmětem předání a převzetí, drobné vady nebo nedodělky, </w:t>
      </w:r>
      <w:r w:rsidRPr="00545CA4">
        <w:rPr>
          <w:spacing w:val="-2"/>
        </w:rPr>
        <w:t xml:space="preserve">bude k </w:t>
      </w:r>
      <w:r w:rsidR="00DA4807" w:rsidRPr="00545CA4">
        <w:rPr>
          <w:spacing w:val="-2"/>
        </w:rPr>
        <w:t>zápis</w:t>
      </w:r>
      <w:r w:rsidRPr="00545CA4">
        <w:rPr>
          <w:spacing w:val="-2"/>
        </w:rPr>
        <w:t>u</w:t>
      </w:r>
      <w:r w:rsidR="00DA4807" w:rsidRPr="00545CA4">
        <w:rPr>
          <w:spacing w:val="-2"/>
        </w:rPr>
        <w:t xml:space="preserve"> o předání a převzetí díla </w:t>
      </w:r>
      <w:r w:rsidRPr="00545CA4">
        <w:rPr>
          <w:spacing w:val="-2"/>
        </w:rPr>
        <w:t>přiložena příloha č. 2, která bude obsahovat</w:t>
      </w:r>
      <w:r w:rsidR="00DA4807" w:rsidRPr="00545CA4">
        <w:rPr>
          <w:spacing w:val="-2"/>
        </w:rPr>
        <w:t xml:space="preserve"> soupis zjištěných vad a nedodělků </w:t>
      </w:r>
      <w:r w:rsidRPr="00545CA4">
        <w:rPr>
          <w:spacing w:val="-2"/>
        </w:rPr>
        <w:t>s</w:t>
      </w:r>
      <w:r w:rsidR="00DA4807" w:rsidRPr="00545CA4">
        <w:rPr>
          <w:spacing w:val="-2"/>
        </w:rPr>
        <w:t xml:space="preserve"> dohodu o způsobu a termínech jejich odstranění</w:t>
      </w:r>
    </w:p>
    <w:p w:rsidR="00DA4807" w:rsidRPr="00545CA4" w:rsidRDefault="000B4327" w:rsidP="00545CA4">
      <w:pPr>
        <w:tabs>
          <w:tab w:val="left" w:pos="227"/>
        </w:tabs>
        <w:spacing w:line="260" w:lineRule="exact"/>
        <w:ind w:left="142"/>
        <w:jc w:val="both"/>
        <w:rPr>
          <w:spacing w:val="-2"/>
        </w:rPr>
      </w:pPr>
      <w:r w:rsidRPr="00545CA4">
        <w:rPr>
          <w:spacing w:val="-2"/>
        </w:rPr>
        <w:t xml:space="preserve"> </w:t>
      </w:r>
    </w:p>
    <w:p w:rsidR="00DA4807" w:rsidRPr="00545CA4" w:rsidRDefault="00DA4807" w:rsidP="00EB686B">
      <w:pPr>
        <w:pStyle w:val="Odstavecseseznamem"/>
        <w:numPr>
          <w:ilvl w:val="0"/>
          <w:numId w:val="10"/>
        </w:numPr>
        <w:ind w:left="142"/>
        <w:jc w:val="both"/>
      </w:pPr>
      <w:r w:rsidRPr="00545CA4">
        <w:t xml:space="preserve">Pokud se při přejímacím řízení prokáže, že dílo není dokončeno nebo že není ve stavu schopném předání a převzetí, </w:t>
      </w:r>
      <w:r w:rsidR="00E51CEF">
        <w:t>O</w:t>
      </w:r>
      <w:r w:rsidRPr="00545CA4">
        <w:t xml:space="preserve">bjednatel dílo nepřevezme a v zápise uvede důvody odmítnutí převzetí díla. Po odstranění nedostatků, pro které dílo nebylo převzato, </w:t>
      </w:r>
      <w:r w:rsidR="00E51CEF">
        <w:t>Z</w:t>
      </w:r>
      <w:r w:rsidRPr="00545CA4">
        <w:t xml:space="preserve">hotovitel vyzve </w:t>
      </w:r>
      <w:r w:rsidR="00E51CEF">
        <w:t>O</w:t>
      </w:r>
      <w:r w:rsidRPr="00545CA4">
        <w:t xml:space="preserve">bjednatele k opakovanému přejímacímu řízení, přičemž je povinen uhradit </w:t>
      </w:r>
      <w:r w:rsidR="00E51CEF">
        <w:t>O</w:t>
      </w:r>
      <w:r w:rsidRPr="00545CA4">
        <w:t>bjednateli veškeré náklady jemu vzniklé při neúspěšném přejímacím řízení.</w:t>
      </w:r>
    </w:p>
    <w:p w:rsidR="005818AE" w:rsidRPr="00545CA4" w:rsidRDefault="005818AE" w:rsidP="00545CA4">
      <w:pPr>
        <w:pStyle w:val="Odstavecseseznamem"/>
        <w:ind w:left="142"/>
        <w:jc w:val="both"/>
        <w:rPr>
          <w:b/>
          <w:bCs/>
          <w:i/>
          <w:iCs/>
        </w:rPr>
      </w:pPr>
    </w:p>
    <w:p w:rsidR="00DA4807" w:rsidRDefault="005818AE" w:rsidP="00EB686B">
      <w:pPr>
        <w:pStyle w:val="Odstavecseseznamem"/>
        <w:numPr>
          <w:ilvl w:val="0"/>
          <w:numId w:val="10"/>
        </w:numPr>
        <w:ind w:left="142"/>
        <w:jc w:val="both"/>
      </w:pPr>
      <w:r w:rsidRPr="00545CA4">
        <w:t xml:space="preserve">V případě, že </w:t>
      </w:r>
      <w:r w:rsidR="00E51CEF">
        <w:t>O</w:t>
      </w:r>
      <w:r w:rsidRPr="00545CA4">
        <w:t xml:space="preserve">bjednatel převezme dílo s drobnými vadami či nedodělky, sjednaly smluvní strany, že je </w:t>
      </w:r>
      <w:r w:rsidR="00E51CEF">
        <w:t>Z</w:t>
      </w:r>
      <w:r w:rsidRPr="00545CA4">
        <w:t>hotovitel odstraní nejpozději do 15</w:t>
      </w:r>
      <w:r w:rsidR="00BB7255">
        <w:t xml:space="preserve"> </w:t>
      </w:r>
      <w:r w:rsidR="00296648">
        <w:t>dnů od předání a převzetí díla.</w:t>
      </w:r>
    </w:p>
    <w:p w:rsidR="003F7830" w:rsidRDefault="003F7830" w:rsidP="003F7830">
      <w:pPr>
        <w:pStyle w:val="Odstavecseseznamem"/>
      </w:pPr>
    </w:p>
    <w:p w:rsidR="003F7830" w:rsidRPr="00545CA4" w:rsidRDefault="003F7830" w:rsidP="003F7830">
      <w:pPr>
        <w:pStyle w:val="Odstavecseseznamem"/>
        <w:numPr>
          <w:ilvl w:val="0"/>
          <w:numId w:val="10"/>
        </w:numPr>
        <w:ind w:left="142"/>
        <w:jc w:val="both"/>
      </w:pPr>
      <w:r>
        <w:rPr>
          <w:color w:val="000000"/>
        </w:rPr>
        <w:t>Zhotovitel předá objednateli do 30 dnů od dokončení a předání prací restaurátorskou zprávu.</w:t>
      </w:r>
    </w:p>
    <w:p w:rsidR="003F7830" w:rsidRPr="00545CA4" w:rsidRDefault="003F7830" w:rsidP="003F7830">
      <w:pPr>
        <w:pStyle w:val="Odstavecseseznamem"/>
        <w:ind w:left="142"/>
        <w:jc w:val="both"/>
      </w:pPr>
    </w:p>
    <w:p w:rsidR="00BE1A76" w:rsidRDefault="00BE1A76" w:rsidP="00545CA4">
      <w:pPr>
        <w:pStyle w:val="Odstavecseseznamem"/>
        <w:ind w:left="360"/>
        <w:jc w:val="both"/>
        <w:rPr>
          <w:sz w:val="19"/>
          <w:szCs w:val="19"/>
        </w:rPr>
      </w:pPr>
    </w:p>
    <w:p w:rsidR="00654186" w:rsidRDefault="00654186" w:rsidP="00545CA4">
      <w:pPr>
        <w:pStyle w:val="Odstavecseseznamem"/>
        <w:ind w:left="360"/>
        <w:jc w:val="both"/>
        <w:rPr>
          <w:sz w:val="19"/>
          <w:szCs w:val="19"/>
        </w:rPr>
      </w:pPr>
    </w:p>
    <w:p w:rsidR="00654186" w:rsidRPr="00135489" w:rsidRDefault="00654186" w:rsidP="00545CA4">
      <w:pPr>
        <w:pStyle w:val="Odstavecseseznamem"/>
        <w:ind w:left="360"/>
        <w:jc w:val="both"/>
        <w:rPr>
          <w:sz w:val="19"/>
          <w:szCs w:val="19"/>
        </w:rPr>
      </w:pP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545CA4">
        <w:rPr>
          <w:b/>
          <w:bCs/>
          <w:sz w:val="22"/>
          <w:szCs w:val="22"/>
        </w:rPr>
        <w:lastRenderedPageBreak/>
        <w:t>Článek IX.</w:t>
      </w: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545CA4">
        <w:rPr>
          <w:b/>
          <w:bCs/>
          <w:sz w:val="22"/>
          <w:szCs w:val="22"/>
          <w:u w:val="single"/>
        </w:rPr>
        <w:t>Odpovědnost za vady díla, záruční doba</w:t>
      </w:r>
    </w:p>
    <w:p w:rsidR="00DA4807" w:rsidRPr="00545CA4" w:rsidRDefault="00DA4807" w:rsidP="00DA4807">
      <w:pPr>
        <w:pStyle w:val="Zkladntext"/>
        <w:tabs>
          <w:tab w:val="left" w:pos="227"/>
        </w:tabs>
        <w:spacing w:before="120" w:after="0" w:line="260" w:lineRule="exact"/>
        <w:rPr>
          <w:sz w:val="19"/>
          <w:szCs w:val="19"/>
          <w:u w:val="single"/>
        </w:rPr>
      </w:pPr>
    </w:p>
    <w:p w:rsidR="005E6956" w:rsidRPr="00545CA4" w:rsidRDefault="00DA4807" w:rsidP="00EB686B">
      <w:pPr>
        <w:pStyle w:val="Odstavecseseznamem"/>
        <w:numPr>
          <w:ilvl w:val="0"/>
          <w:numId w:val="11"/>
        </w:numPr>
        <w:ind w:left="227"/>
        <w:jc w:val="both"/>
      </w:pPr>
      <w:r w:rsidRPr="00545CA4">
        <w:t>Zhotovitel odpovídá za vady, jež má dílo v době jeho předání a převzetí, a dále za vady díla zjištěné po dobu záruční lhůty</w:t>
      </w:r>
      <w:r w:rsidR="005E6956" w:rsidRPr="00545CA4">
        <w:t>.</w:t>
      </w:r>
    </w:p>
    <w:p w:rsidR="00DA4807" w:rsidRPr="00545CA4" w:rsidRDefault="00DA4807" w:rsidP="00545CA4">
      <w:pPr>
        <w:pStyle w:val="Odstavecseseznamem"/>
        <w:ind w:left="227"/>
        <w:jc w:val="both"/>
      </w:pPr>
    </w:p>
    <w:p w:rsidR="00DA4807" w:rsidRPr="00545CA4" w:rsidRDefault="00DA4807" w:rsidP="00EB686B">
      <w:pPr>
        <w:pStyle w:val="Odstavecseseznamem"/>
        <w:numPr>
          <w:ilvl w:val="0"/>
          <w:numId w:val="11"/>
        </w:numPr>
        <w:ind w:left="227"/>
        <w:jc w:val="both"/>
      </w:pPr>
      <w:r w:rsidRPr="00545CA4">
        <w:t xml:space="preserve">Zhotovitel neodpovídá za vady díla, které byly způsobeny okolnostmi na straně </w:t>
      </w:r>
      <w:r w:rsidR="0050789E">
        <w:t>O</w:t>
      </w:r>
      <w:r w:rsidRPr="00545CA4">
        <w:t>bjednatele.</w:t>
      </w:r>
    </w:p>
    <w:p w:rsidR="005E6956" w:rsidRPr="00545CA4" w:rsidRDefault="005E6956" w:rsidP="00545CA4">
      <w:pPr>
        <w:pStyle w:val="Odstavecseseznamem"/>
        <w:ind w:left="227"/>
        <w:jc w:val="both"/>
      </w:pPr>
    </w:p>
    <w:p w:rsidR="00DA4807" w:rsidRPr="00545CA4" w:rsidRDefault="00DA4807" w:rsidP="00EB686B">
      <w:pPr>
        <w:pStyle w:val="Odstavecseseznamem"/>
        <w:numPr>
          <w:ilvl w:val="0"/>
          <w:numId w:val="11"/>
        </w:numPr>
        <w:ind w:left="284"/>
        <w:jc w:val="both"/>
      </w:pPr>
      <w:r w:rsidRPr="00545CA4">
        <w:t>Záruční lhůta se sjednává v</w:t>
      </w:r>
      <w:r w:rsidR="005E6956" w:rsidRPr="00545CA4">
        <w:t> </w:t>
      </w:r>
      <w:r w:rsidRPr="004525BC">
        <w:t>délce</w:t>
      </w:r>
      <w:r w:rsidR="005E6956" w:rsidRPr="004525BC">
        <w:t xml:space="preserve"> </w:t>
      </w:r>
      <w:r w:rsidR="00366D0F">
        <w:t>60</w:t>
      </w:r>
      <w:r w:rsidR="00AB6BD6" w:rsidRPr="004525BC">
        <w:t xml:space="preserve"> měsíců.</w:t>
      </w:r>
      <w:r w:rsidR="00654186">
        <w:t xml:space="preserve"> </w:t>
      </w:r>
      <w:r w:rsidRPr="00545CA4">
        <w:t>Běh záruční lhůty začíná dnem podpisu zápisu o předání a převzetí díla.</w:t>
      </w:r>
      <w:r w:rsidR="00BB7255" w:rsidRPr="00BB7255">
        <w:t xml:space="preserve"> </w:t>
      </w:r>
      <w:r w:rsidR="00BB7255">
        <w:t>Délky záručních lhůt se týkají všech vý</w:t>
      </w:r>
      <w:r w:rsidR="00157D0B">
        <w:t>robků a prací dodaných na dílo</w:t>
      </w:r>
      <w:r w:rsidR="00AB6BD6">
        <w:t>.</w:t>
      </w:r>
    </w:p>
    <w:p w:rsidR="005E6956" w:rsidRPr="00545CA4" w:rsidRDefault="005E6956" w:rsidP="00545CA4">
      <w:pPr>
        <w:pStyle w:val="Odstavecseseznamem"/>
        <w:ind w:left="227"/>
        <w:jc w:val="both"/>
      </w:pPr>
    </w:p>
    <w:p w:rsidR="005E6956" w:rsidRPr="00545CA4" w:rsidRDefault="00DA4807" w:rsidP="00EB686B">
      <w:pPr>
        <w:pStyle w:val="Odstavecseseznamem"/>
        <w:numPr>
          <w:ilvl w:val="0"/>
          <w:numId w:val="11"/>
        </w:numPr>
        <w:ind w:left="227"/>
        <w:jc w:val="both"/>
      </w:pPr>
      <w:r w:rsidRPr="00545CA4">
        <w:t xml:space="preserve">Objednatel je povinen vady díla písemně reklamovat u </w:t>
      </w:r>
      <w:r w:rsidR="0050789E">
        <w:t>Z</w:t>
      </w:r>
      <w:r w:rsidRPr="00545CA4">
        <w:t xml:space="preserve">hotovitele bez zbytečného odkladu po jejich zjištění. Reklamace se považuje za včas uplatněnou, byla-li nejpozději v poslední den záruční lhůty doručena </w:t>
      </w:r>
      <w:r w:rsidR="0050789E">
        <w:t>Z</w:t>
      </w:r>
      <w:r w:rsidRPr="00545CA4">
        <w:t>hotoviteli.</w:t>
      </w:r>
      <w:r w:rsidR="005E6956" w:rsidRPr="00545CA4">
        <w:t xml:space="preserve"> V reklamaci musí být vady popsány a uvedeno, jak se projevují. Dále v reklamaci musí </w:t>
      </w:r>
      <w:r w:rsidR="0050789E">
        <w:t>O</w:t>
      </w:r>
      <w:r w:rsidR="005E6956" w:rsidRPr="00545CA4">
        <w:t>bjednatel uvést, jakým způsobem požaduje zjednat nápravu.</w:t>
      </w:r>
    </w:p>
    <w:p w:rsidR="005E6956" w:rsidRPr="00545CA4" w:rsidRDefault="005E6956" w:rsidP="00545CA4">
      <w:pPr>
        <w:pStyle w:val="Odstavecseseznamem"/>
        <w:ind w:left="227"/>
        <w:jc w:val="both"/>
      </w:pPr>
    </w:p>
    <w:p w:rsidR="00DA4807" w:rsidRDefault="00DA4807" w:rsidP="00EB686B">
      <w:pPr>
        <w:pStyle w:val="Odstavecseseznamem"/>
        <w:numPr>
          <w:ilvl w:val="0"/>
          <w:numId w:val="11"/>
        </w:numPr>
        <w:ind w:left="227"/>
        <w:jc w:val="both"/>
      </w:pPr>
      <w:r w:rsidRPr="00545CA4">
        <w:t xml:space="preserve">Zhotovitel je povinen nejpozději do </w:t>
      </w:r>
      <w:r w:rsidR="00187F83" w:rsidRPr="00545CA4">
        <w:t xml:space="preserve">5 </w:t>
      </w:r>
      <w:r w:rsidRPr="00545CA4">
        <w:t xml:space="preserve">dnů po obdržení reklamace písemně oznámit </w:t>
      </w:r>
      <w:r w:rsidR="0050789E">
        <w:t>O</w:t>
      </w:r>
      <w:r w:rsidRPr="00545CA4">
        <w:t xml:space="preserve">bjednateli, kdy </w:t>
      </w:r>
      <w:r w:rsidR="00187F83" w:rsidRPr="00545CA4">
        <w:t xml:space="preserve">nastoupí na odstranění reklamované vady díla a v jakém termínu vadu odstraní. </w:t>
      </w:r>
      <w:r w:rsidR="005818AE" w:rsidRPr="00545CA4">
        <w:t xml:space="preserve">Smluvní strany sjednaly, že </w:t>
      </w:r>
      <w:r w:rsidR="0050789E">
        <w:t>Z</w:t>
      </w:r>
      <w:r w:rsidR="005818AE" w:rsidRPr="00545CA4">
        <w:t xml:space="preserve">hotovitel nastoupí na odstranění vady bez zbytečného odkladu a vady odstraní nejpozději do 30 dnů od dne, kdy </w:t>
      </w:r>
      <w:r w:rsidR="0050789E">
        <w:t>Z</w:t>
      </w:r>
      <w:r w:rsidR="005818AE" w:rsidRPr="00545CA4">
        <w:t>hotovitel reklamaci obdržel.</w:t>
      </w:r>
    </w:p>
    <w:p w:rsidR="0050789E" w:rsidRDefault="0050789E" w:rsidP="0050789E">
      <w:pPr>
        <w:pStyle w:val="Odstavecseseznamem"/>
        <w:ind w:left="227"/>
        <w:jc w:val="both"/>
      </w:pPr>
    </w:p>
    <w:p w:rsidR="009C60C3" w:rsidRPr="009C60C3" w:rsidRDefault="0050789E" w:rsidP="00EB686B">
      <w:pPr>
        <w:pStyle w:val="Odstavecseseznamem"/>
        <w:numPr>
          <w:ilvl w:val="0"/>
          <w:numId w:val="11"/>
        </w:numPr>
        <w:ind w:left="227"/>
        <w:jc w:val="both"/>
        <w:rPr>
          <w:sz w:val="19"/>
          <w:szCs w:val="19"/>
        </w:rPr>
      </w:pPr>
      <w:r>
        <w:t xml:space="preserve">V případě, že se bude jednat o vadu, jejíž odstranění nesnese odklad, je Zhotovitel povinen nastoupit na její </w:t>
      </w:r>
      <w:r w:rsidRPr="00D16F2E">
        <w:rPr>
          <w:shd w:val="clear" w:color="auto" w:fill="FFFFFF" w:themeFill="background1"/>
        </w:rPr>
        <w:t xml:space="preserve">odstranění do </w:t>
      </w:r>
      <w:r w:rsidR="00AB6BD6" w:rsidRPr="00D16F2E">
        <w:rPr>
          <w:shd w:val="clear" w:color="auto" w:fill="FFFFFF" w:themeFill="background1"/>
        </w:rPr>
        <w:t>48</w:t>
      </w:r>
      <w:r w:rsidRPr="00D16F2E">
        <w:rPr>
          <w:shd w:val="clear" w:color="auto" w:fill="FFFFFF" w:themeFill="background1"/>
        </w:rPr>
        <w:t xml:space="preserve"> hodin</w:t>
      </w:r>
      <w:r>
        <w:t>, Objednatel je povinen Zhotovitele při uplatnění reklamace na tuto skutečnost upozornit.</w:t>
      </w:r>
    </w:p>
    <w:p w:rsidR="00D6156D" w:rsidRPr="00962714" w:rsidRDefault="0050789E" w:rsidP="009C60C3">
      <w:pPr>
        <w:pStyle w:val="Odstavecseseznamem"/>
        <w:ind w:left="227"/>
        <w:jc w:val="both"/>
        <w:rPr>
          <w:sz w:val="19"/>
          <w:szCs w:val="19"/>
        </w:rPr>
      </w:pPr>
      <w:r>
        <w:t xml:space="preserve"> </w:t>
      </w:r>
    </w:p>
    <w:p w:rsidR="00E51CEF" w:rsidRDefault="00D6156D" w:rsidP="00EB686B">
      <w:pPr>
        <w:pStyle w:val="Odstavecseseznamem"/>
        <w:numPr>
          <w:ilvl w:val="0"/>
          <w:numId w:val="11"/>
        </w:numPr>
        <w:ind w:left="227"/>
        <w:jc w:val="both"/>
      </w:pPr>
      <w:r>
        <w:t>V případě, že Zhotovitel neodstraní reklamovanou vadu díla v záruční lhůtě ve výše uvedených termínech, je Objednatel oprávněn zajistit odstranění vady vlastními silami nebo za pomoci jiného zhotovitele, Zhotovitel je povinen odstranění vady Objednateli uhradit.</w:t>
      </w:r>
    </w:p>
    <w:p w:rsidR="00D6156D" w:rsidRDefault="00D6156D" w:rsidP="00D6156D">
      <w:pPr>
        <w:pStyle w:val="Odstavecseseznamem"/>
        <w:ind w:left="227"/>
        <w:jc w:val="both"/>
        <w:rPr>
          <w:sz w:val="19"/>
          <w:szCs w:val="19"/>
        </w:rPr>
      </w:pPr>
      <w:r>
        <w:t xml:space="preserve"> </w:t>
      </w: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545CA4">
        <w:rPr>
          <w:b/>
          <w:bCs/>
          <w:sz w:val="22"/>
          <w:szCs w:val="22"/>
        </w:rPr>
        <w:t>Článek X.</w:t>
      </w: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545CA4">
        <w:rPr>
          <w:b/>
          <w:bCs/>
          <w:sz w:val="22"/>
          <w:szCs w:val="22"/>
          <w:u w:val="single"/>
        </w:rPr>
        <w:t>Smluvní pokuty</w:t>
      </w:r>
    </w:p>
    <w:p w:rsidR="00DA4807" w:rsidRPr="00135489" w:rsidRDefault="00DA4807" w:rsidP="00DA4807">
      <w:pPr>
        <w:widowControl w:val="0"/>
        <w:tabs>
          <w:tab w:val="left" w:pos="227"/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before="120" w:line="260" w:lineRule="exact"/>
        <w:rPr>
          <w:b/>
          <w:bCs/>
          <w:sz w:val="19"/>
          <w:szCs w:val="19"/>
        </w:rPr>
      </w:pPr>
    </w:p>
    <w:p w:rsidR="00DA4807" w:rsidRPr="00DF523D" w:rsidRDefault="00DA4807" w:rsidP="00EB686B">
      <w:pPr>
        <w:pStyle w:val="Odstavecseseznamem"/>
        <w:numPr>
          <w:ilvl w:val="0"/>
          <w:numId w:val="13"/>
        </w:numPr>
        <w:contextualSpacing w:val="0"/>
        <w:jc w:val="both"/>
      </w:pPr>
      <w:r w:rsidRPr="00545CA4">
        <w:t xml:space="preserve">V případě prodlení </w:t>
      </w:r>
      <w:r w:rsidR="00E51CEF">
        <w:t>Z</w:t>
      </w:r>
      <w:r w:rsidRPr="00545CA4">
        <w:t xml:space="preserve">hotovitele se splněním termínu dokončení díla sjednaného v čl. IV. odst. 1 této </w:t>
      </w:r>
      <w:r w:rsidRPr="00DF523D">
        <w:t xml:space="preserve">smlouvy zaplatí </w:t>
      </w:r>
      <w:r w:rsidR="00E51CEF" w:rsidRPr="00DF523D">
        <w:t>O</w:t>
      </w:r>
      <w:r w:rsidRPr="00DF523D">
        <w:t xml:space="preserve">bjednateli smluvní pokutu ve výši </w:t>
      </w:r>
      <w:r w:rsidR="00F22D4D">
        <w:t>500</w:t>
      </w:r>
      <w:r w:rsidR="005818AE" w:rsidRPr="00DF523D">
        <w:t xml:space="preserve"> Kč</w:t>
      </w:r>
      <w:r w:rsidRPr="00DF523D">
        <w:t xml:space="preserve"> za každý den prodlení. </w:t>
      </w:r>
    </w:p>
    <w:p w:rsidR="00DA4807" w:rsidRPr="00DF523D" w:rsidRDefault="00DA4807" w:rsidP="00EB686B">
      <w:pPr>
        <w:pStyle w:val="Odstavecseseznamem"/>
        <w:numPr>
          <w:ilvl w:val="0"/>
          <w:numId w:val="13"/>
        </w:numPr>
        <w:spacing w:before="240"/>
        <w:contextualSpacing w:val="0"/>
        <w:jc w:val="both"/>
      </w:pPr>
      <w:r w:rsidRPr="00DF523D">
        <w:t xml:space="preserve">Pokud bude </w:t>
      </w:r>
      <w:r w:rsidR="00E51CEF" w:rsidRPr="00DF523D">
        <w:t>Z</w:t>
      </w:r>
      <w:r w:rsidRPr="00DF523D">
        <w:t>hotovitel v prodlení s odstranění</w:t>
      </w:r>
      <w:r w:rsidR="00850FA9" w:rsidRPr="00DF523D">
        <w:t>m</w:t>
      </w:r>
      <w:r w:rsidRPr="00DF523D">
        <w:t xml:space="preserve"> vad a nedodělků uvedených v zápise o předání a převzetí díla, nebo odstranění vad reklamo</w:t>
      </w:r>
      <w:r w:rsidR="00E51CEF" w:rsidRPr="00DF523D">
        <w:t>vaných v záruční době, zaplatí O</w:t>
      </w:r>
      <w:r w:rsidRPr="00DF523D">
        <w:t xml:space="preserve">bjednateli smluvní pokutu ve výši </w:t>
      </w:r>
      <w:r w:rsidR="0075748D" w:rsidRPr="00DF523D">
        <w:br/>
      </w:r>
      <w:r w:rsidR="00F22D4D">
        <w:t>3</w:t>
      </w:r>
      <w:r w:rsidR="003032A5" w:rsidRPr="00DF523D">
        <w:t>00</w:t>
      </w:r>
      <w:r w:rsidR="0075748D" w:rsidRPr="00DF523D">
        <w:t xml:space="preserve"> </w:t>
      </w:r>
      <w:r w:rsidRPr="00DF523D">
        <w:t>Kč za každou vadu (nedodělek), u níž je v prodlení, a za každý den prodlení.</w:t>
      </w:r>
    </w:p>
    <w:p w:rsidR="00DA4807" w:rsidRPr="00DF523D" w:rsidRDefault="00DA4807" w:rsidP="00EB686B">
      <w:pPr>
        <w:pStyle w:val="Odstavecseseznamem"/>
        <w:numPr>
          <w:ilvl w:val="0"/>
          <w:numId w:val="13"/>
        </w:numPr>
        <w:spacing w:before="240"/>
        <w:ind w:hanging="357"/>
        <w:contextualSpacing w:val="0"/>
        <w:jc w:val="both"/>
      </w:pPr>
      <w:r w:rsidRPr="00DF523D">
        <w:t xml:space="preserve">V případě prodlení s úhradou peněžitého plnění je </w:t>
      </w:r>
      <w:r w:rsidR="00E51CEF" w:rsidRPr="00DF523D">
        <w:t>O</w:t>
      </w:r>
      <w:r w:rsidRPr="00DF523D">
        <w:t xml:space="preserve">bjednatel povinen zaplatit </w:t>
      </w:r>
      <w:r w:rsidR="00E51CEF" w:rsidRPr="00DF523D">
        <w:t>Z</w:t>
      </w:r>
      <w:r w:rsidRPr="00DF523D">
        <w:t xml:space="preserve">hotoviteli smluvní pokutu ve výši </w:t>
      </w:r>
      <w:r w:rsidR="00850FA9" w:rsidRPr="00DF523D">
        <w:t>0,1</w:t>
      </w:r>
      <w:r w:rsidRPr="00DF523D">
        <w:t>.% z dlužné částky za každý den prodlení.</w:t>
      </w:r>
    </w:p>
    <w:p w:rsidR="003B00C7" w:rsidRPr="00135489" w:rsidRDefault="003B00C7" w:rsidP="00DA4807">
      <w:pPr>
        <w:widowControl w:val="0"/>
        <w:tabs>
          <w:tab w:val="left" w:pos="227"/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before="120" w:line="260" w:lineRule="exact"/>
        <w:rPr>
          <w:b/>
          <w:bCs/>
          <w:sz w:val="19"/>
          <w:szCs w:val="19"/>
        </w:rPr>
      </w:pPr>
      <w:bookmarkStart w:id="0" w:name="_GoBack"/>
      <w:bookmarkEnd w:id="0"/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545CA4">
        <w:rPr>
          <w:b/>
          <w:bCs/>
          <w:sz w:val="22"/>
          <w:szCs w:val="22"/>
        </w:rPr>
        <w:t>Článek XI.</w:t>
      </w: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545CA4">
        <w:rPr>
          <w:b/>
          <w:bCs/>
          <w:sz w:val="22"/>
          <w:szCs w:val="22"/>
          <w:u w:val="single"/>
        </w:rPr>
        <w:t>Odstoupení od smlouvy</w:t>
      </w:r>
    </w:p>
    <w:p w:rsidR="00DA4807" w:rsidRPr="00135489" w:rsidRDefault="00DA4807" w:rsidP="00DA4807">
      <w:pPr>
        <w:tabs>
          <w:tab w:val="left" w:pos="227"/>
        </w:tabs>
        <w:spacing w:before="120" w:line="260" w:lineRule="exact"/>
        <w:rPr>
          <w:sz w:val="19"/>
          <w:szCs w:val="19"/>
        </w:rPr>
      </w:pPr>
    </w:p>
    <w:p w:rsidR="00DA4807" w:rsidRPr="00545CA4" w:rsidRDefault="00DA4807" w:rsidP="00EB686B">
      <w:pPr>
        <w:pStyle w:val="ANadpis2"/>
        <w:numPr>
          <w:ilvl w:val="0"/>
          <w:numId w:val="14"/>
        </w:numPr>
        <w:rPr>
          <w:b w:val="0"/>
          <w:bCs/>
          <w:i/>
          <w:iCs/>
          <w:sz w:val="20"/>
        </w:rPr>
      </w:pPr>
      <w:r w:rsidRPr="00545CA4">
        <w:rPr>
          <w:rFonts w:ascii="Arial" w:hAnsi="Arial" w:cs="Arial"/>
          <w:b w:val="0"/>
          <w:sz w:val="20"/>
        </w:rPr>
        <w:t>Smluvní strana je oprávněna odstoupit od smlouvy v případech stanovených zákonem, a dále v případech podstatného porušení smluvních povinností druhé smluvní strany. Za podstatné porušení smlouvy se (kromě případů stanovených zákonem) považuje:</w:t>
      </w:r>
    </w:p>
    <w:p w:rsidR="00DA4807" w:rsidRPr="00545CA4" w:rsidRDefault="00DA4807" w:rsidP="00545CA4">
      <w:pPr>
        <w:pStyle w:val="Zkladntext2"/>
        <w:tabs>
          <w:tab w:val="left" w:pos="227"/>
        </w:tabs>
        <w:spacing w:before="120" w:line="260" w:lineRule="exact"/>
        <w:ind w:left="708"/>
        <w:contextualSpacing/>
        <w:jc w:val="left"/>
        <w:rPr>
          <w:b w:val="0"/>
          <w:bCs w:val="0"/>
          <w:i w:val="0"/>
          <w:iCs w:val="0"/>
        </w:rPr>
      </w:pPr>
      <w:r w:rsidRPr="00545CA4">
        <w:rPr>
          <w:b w:val="0"/>
          <w:bCs w:val="0"/>
          <w:i w:val="0"/>
          <w:iCs w:val="0"/>
        </w:rPr>
        <w:t xml:space="preserve">a) prodlení </w:t>
      </w:r>
      <w:r w:rsidR="00E51CEF">
        <w:rPr>
          <w:b w:val="0"/>
          <w:bCs w:val="0"/>
          <w:i w:val="0"/>
          <w:iCs w:val="0"/>
        </w:rPr>
        <w:t>Z</w:t>
      </w:r>
      <w:r w:rsidRPr="00545CA4">
        <w:rPr>
          <w:b w:val="0"/>
          <w:bCs w:val="0"/>
          <w:i w:val="0"/>
          <w:iCs w:val="0"/>
        </w:rPr>
        <w:t>hotovitele s dokončením díla z důvodů ležících na jeho straně</w:t>
      </w:r>
      <w:r w:rsidR="00261A39" w:rsidRPr="00545CA4">
        <w:rPr>
          <w:b w:val="0"/>
          <w:bCs w:val="0"/>
          <w:i w:val="0"/>
          <w:iCs w:val="0"/>
        </w:rPr>
        <w:t xml:space="preserve"> delší jak 30 dnů</w:t>
      </w:r>
      <w:r w:rsidRPr="00545CA4">
        <w:rPr>
          <w:b w:val="0"/>
          <w:bCs w:val="0"/>
          <w:i w:val="0"/>
          <w:iCs w:val="0"/>
        </w:rPr>
        <w:t>,</w:t>
      </w:r>
    </w:p>
    <w:p w:rsidR="00DA4807" w:rsidRPr="00545CA4" w:rsidRDefault="00DA4807" w:rsidP="00545CA4">
      <w:pPr>
        <w:pStyle w:val="Zkladntext2"/>
        <w:tabs>
          <w:tab w:val="left" w:pos="227"/>
        </w:tabs>
        <w:spacing w:before="120" w:line="260" w:lineRule="exact"/>
        <w:ind w:left="708"/>
        <w:contextualSpacing/>
        <w:jc w:val="left"/>
        <w:rPr>
          <w:b w:val="0"/>
          <w:bCs w:val="0"/>
          <w:i w:val="0"/>
          <w:iCs w:val="0"/>
        </w:rPr>
      </w:pPr>
      <w:r w:rsidRPr="00545CA4">
        <w:rPr>
          <w:b w:val="0"/>
          <w:bCs w:val="0"/>
          <w:i w:val="0"/>
          <w:iCs w:val="0"/>
        </w:rPr>
        <w:t xml:space="preserve">b) prodlení </w:t>
      </w:r>
      <w:r w:rsidR="00E51CEF">
        <w:rPr>
          <w:b w:val="0"/>
          <w:bCs w:val="0"/>
          <w:i w:val="0"/>
          <w:iCs w:val="0"/>
        </w:rPr>
        <w:t>Ob</w:t>
      </w:r>
      <w:r w:rsidRPr="00545CA4">
        <w:rPr>
          <w:b w:val="0"/>
          <w:bCs w:val="0"/>
          <w:i w:val="0"/>
          <w:iCs w:val="0"/>
        </w:rPr>
        <w:t>jednatele s úhradou dlužné částky</w:t>
      </w:r>
      <w:r w:rsidR="00E51CEF">
        <w:rPr>
          <w:b w:val="0"/>
          <w:bCs w:val="0"/>
          <w:i w:val="0"/>
          <w:iCs w:val="0"/>
        </w:rPr>
        <w:t xml:space="preserve"> delší jak 30 dnů</w:t>
      </w:r>
      <w:r w:rsidRPr="00545CA4">
        <w:rPr>
          <w:b w:val="0"/>
          <w:bCs w:val="0"/>
          <w:i w:val="0"/>
          <w:iCs w:val="0"/>
        </w:rPr>
        <w:t>,</w:t>
      </w:r>
    </w:p>
    <w:p w:rsidR="000978D7" w:rsidRDefault="0050789E" w:rsidP="00545CA4">
      <w:pPr>
        <w:pStyle w:val="Zkladntext2"/>
        <w:tabs>
          <w:tab w:val="left" w:pos="227"/>
        </w:tabs>
        <w:spacing w:before="120" w:line="240" w:lineRule="exact"/>
        <w:ind w:left="708"/>
        <w:contextualSpacing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c) </w:t>
      </w:r>
      <w:r w:rsidR="00DA4807" w:rsidRPr="00545CA4">
        <w:rPr>
          <w:b w:val="0"/>
          <w:bCs w:val="0"/>
          <w:i w:val="0"/>
          <w:iCs w:val="0"/>
        </w:rPr>
        <w:t xml:space="preserve">prodlení </w:t>
      </w:r>
      <w:r w:rsidR="00E51CEF">
        <w:rPr>
          <w:b w:val="0"/>
          <w:bCs w:val="0"/>
          <w:i w:val="0"/>
          <w:iCs w:val="0"/>
        </w:rPr>
        <w:t>Z</w:t>
      </w:r>
      <w:r w:rsidR="00DA4807" w:rsidRPr="00545CA4">
        <w:rPr>
          <w:b w:val="0"/>
          <w:bCs w:val="0"/>
          <w:i w:val="0"/>
          <w:iCs w:val="0"/>
        </w:rPr>
        <w:t xml:space="preserve">hotovitele se sjednáním nápravy v případě, že provádí dílo v rozporu s povinnostmi </w:t>
      </w:r>
    </w:p>
    <w:p w:rsidR="000978D7" w:rsidRDefault="000978D7" w:rsidP="000978D7">
      <w:pPr>
        <w:pStyle w:val="Zkladntext2"/>
        <w:tabs>
          <w:tab w:val="left" w:pos="227"/>
          <w:tab w:val="left" w:pos="851"/>
        </w:tabs>
        <w:spacing w:before="120" w:line="240" w:lineRule="exact"/>
        <w:ind w:left="851"/>
        <w:contextualSpacing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</w:t>
      </w:r>
      <w:r w:rsidR="00DA4807" w:rsidRPr="00545CA4">
        <w:rPr>
          <w:b w:val="0"/>
          <w:bCs w:val="0"/>
          <w:i w:val="0"/>
          <w:iCs w:val="0"/>
        </w:rPr>
        <w:t xml:space="preserve">vyplývajícími ze </w:t>
      </w:r>
      <w:r w:rsidR="00035F0F" w:rsidRPr="00545CA4">
        <w:rPr>
          <w:b w:val="0"/>
          <w:bCs w:val="0"/>
          <w:i w:val="0"/>
          <w:iCs w:val="0"/>
        </w:rPr>
        <w:t xml:space="preserve">zadávacích podmínek </w:t>
      </w:r>
      <w:r w:rsidR="00DA4807" w:rsidRPr="00545CA4">
        <w:rPr>
          <w:b w:val="0"/>
          <w:bCs w:val="0"/>
          <w:i w:val="0"/>
          <w:iCs w:val="0"/>
        </w:rPr>
        <w:t>nebo z obecně závazných předpisů</w:t>
      </w:r>
      <w:r w:rsidR="000D73F3" w:rsidRPr="00545CA4">
        <w:rPr>
          <w:b w:val="0"/>
          <w:bCs w:val="0"/>
          <w:i w:val="0"/>
          <w:iCs w:val="0"/>
        </w:rPr>
        <w:t xml:space="preserve">, nekvalitně či </w:t>
      </w:r>
      <w:r>
        <w:rPr>
          <w:b w:val="0"/>
          <w:bCs w:val="0"/>
          <w:i w:val="0"/>
          <w:iCs w:val="0"/>
        </w:rPr>
        <w:t xml:space="preserve">  </w:t>
      </w:r>
    </w:p>
    <w:p w:rsidR="000978D7" w:rsidRDefault="000978D7" w:rsidP="000978D7">
      <w:pPr>
        <w:pStyle w:val="Zkladntext2"/>
        <w:tabs>
          <w:tab w:val="left" w:pos="227"/>
          <w:tab w:val="left" w:pos="851"/>
        </w:tabs>
        <w:spacing w:before="120" w:line="240" w:lineRule="exact"/>
        <w:ind w:left="851"/>
        <w:contextualSpacing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</w:t>
      </w:r>
      <w:r w:rsidR="000D73F3" w:rsidRPr="00545CA4">
        <w:rPr>
          <w:b w:val="0"/>
          <w:bCs w:val="0"/>
          <w:i w:val="0"/>
          <w:iCs w:val="0"/>
        </w:rPr>
        <w:t>neodborně</w:t>
      </w:r>
      <w:r w:rsidR="00D43030">
        <w:rPr>
          <w:b w:val="0"/>
          <w:bCs w:val="0"/>
          <w:i w:val="0"/>
          <w:iCs w:val="0"/>
        </w:rPr>
        <w:t>,</w:t>
      </w:r>
      <w:r w:rsidR="00DA4807" w:rsidRPr="00545CA4">
        <w:rPr>
          <w:b w:val="0"/>
          <w:bCs w:val="0"/>
          <w:i w:val="0"/>
          <w:iCs w:val="0"/>
        </w:rPr>
        <w:t xml:space="preserve"> </w:t>
      </w:r>
      <w:r w:rsidR="00035F0F" w:rsidRPr="00545CA4">
        <w:rPr>
          <w:b w:val="0"/>
          <w:bCs w:val="0"/>
          <w:i w:val="0"/>
          <w:iCs w:val="0"/>
        </w:rPr>
        <w:t>i když jej objednatel vyzval k odstranění nedostatků</w:t>
      </w:r>
      <w:r w:rsidR="00DA4807" w:rsidRPr="00545CA4">
        <w:rPr>
          <w:b w:val="0"/>
          <w:bCs w:val="0"/>
          <w:i w:val="0"/>
          <w:iCs w:val="0"/>
        </w:rPr>
        <w:t xml:space="preserve"> a to, trvá-li prodlení ve výše </w:t>
      </w:r>
      <w:r>
        <w:rPr>
          <w:b w:val="0"/>
          <w:bCs w:val="0"/>
          <w:i w:val="0"/>
          <w:iCs w:val="0"/>
        </w:rPr>
        <w:t xml:space="preserve">   </w:t>
      </w:r>
    </w:p>
    <w:p w:rsidR="00DA4807" w:rsidRPr="00545CA4" w:rsidRDefault="000978D7" w:rsidP="000978D7">
      <w:pPr>
        <w:pStyle w:val="Zkladntext2"/>
        <w:tabs>
          <w:tab w:val="left" w:pos="227"/>
          <w:tab w:val="left" w:pos="851"/>
        </w:tabs>
        <w:spacing w:before="120" w:line="240" w:lineRule="exact"/>
        <w:ind w:left="851"/>
        <w:contextualSpacing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</w:t>
      </w:r>
      <w:r w:rsidR="00DA4807" w:rsidRPr="00545CA4">
        <w:rPr>
          <w:b w:val="0"/>
          <w:bCs w:val="0"/>
          <w:i w:val="0"/>
          <w:iCs w:val="0"/>
        </w:rPr>
        <w:t>uvedených případech déle než</w:t>
      </w:r>
      <w:r w:rsidR="00035F0F" w:rsidRPr="00545CA4">
        <w:rPr>
          <w:b w:val="0"/>
          <w:bCs w:val="0"/>
          <w:i w:val="0"/>
          <w:iCs w:val="0"/>
        </w:rPr>
        <w:t xml:space="preserve"> 14 dnů.</w:t>
      </w:r>
    </w:p>
    <w:p w:rsidR="00DA4807" w:rsidRPr="00545CA4" w:rsidRDefault="00DA4807" w:rsidP="00EB686B">
      <w:pPr>
        <w:pStyle w:val="ANadpis2"/>
        <w:numPr>
          <w:ilvl w:val="0"/>
          <w:numId w:val="14"/>
        </w:numPr>
        <w:rPr>
          <w:b w:val="0"/>
          <w:bCs/>
          <w:i/>
          <w:iCs/>
          <w:sz w:val="20"/>
        </w:rPr>
      </w:pPr>
      <w:r w:rsidRPr="00545CA4">
        <w:rPr>
          <w:rFonts w:ascii="Arial" w:hAnsi="Arial" w:cs="Arial"/>
          <w:b w:val="0"/>
          <w:sz w:val="20"/>
        </w:rPr>
        <w:t xml:space="preserve">Od smlouvy mohou smluvní strany odstoupit i v případech nepodstatných porušení smluvních povinností, jestliže oprávněná strana stranu povinnou na tuto skutečnost písemně upozorní, stanoví pro sjednání </w:t>
      </w:r>
      <w:r w:rsidRPr="00545CA4">
        <w:rPr>
          <w:rFonts w:ascii="Arial" w:hAnsi="Arial" w:cs="Arial"/>
          <w:b w:val="0"/>
          <w:sz w:val="20"/>
        </w:rPr>
        <w:lastRenderedPageBreak/>
        <w:t>nápravy povaze věci přiměřenou dodatečnou lhůtu a výslovně tuto okolnost označí jako důvod pro možné odstoupení od smlouvy, a strana povinná příslušnou povinnost nesplní ani v této dodatečné lhůtě.</w:t>
      </w:r>
    </w:p>
    <w:p w:rsidR="00DA4807" w:rsidRPr="00545CA4" w:rsidRDefault="00DA4807" w:rsidP="00EB686B">
      <w:pPr>
        <w:pStyle w:val="ANadpis2"/>
        <w:numPr>
          <w:ilvl w:val="0"/>
          <w:numId w:val="14"/>
        </w:numPr>
        <w:rPr>
          <w:sz w:val="20"/>
        </w:rPr>
      </w:pPr>
      <w:r w:rsidRPr="00545CA4">
        <w:rPr>
          <w:rFonts w:ascii="Arial" w:hAnsi="Arial" w:cs="Arial"/>
          <w:b w:val="0"/>
          <w:sz w:val="20"/>
        </w:rPr>
        <w:t>Oprávněná smluvní strana je povinna své odstoupení písemně oznámit druhé smluvní straně bez zbytečného odkladu poté, co se o porušení příslušné smluvní povinnosti dozvěděla. V oznámení o odstoupení od smlouvy musí být uveden důvod, pro který strana od smlouvy odstupuje s výslovným odvoláním na příslušné ustanovení smlouvy, které ji k takovému kroku opravňuje. Bez těchto náležitostí je odstoupení neplatné.</w:t>
      </w:r>
    </w:p>
    <w:p w:rsidR="00DA4807" w:rsidRPr="00545CA4" w:rsidRDefault="00DA4807" w:rsidP="00EB686B">
      <w:pPr>
        <w:pStyle w:val="ANadpis2"/>
        <w:numPr>
          <w:ilvl w:val="0"/>
          <w:numId w:val="14"/>
        </w:numPr>
        <w:rPr>
          <w:sz w:val="20"/>
        </w:rPr>
      </w:pPr>
      <w:r w:rsidRPr="00545CA4">
        <w:rPr>
          <w:rFonts w:ascii="Arial" w:hAnsi="Arial" w:cs="Arial"/>
          <w:b w:val="0"/>
          <w:sz w:val="20"/>
        </w:rPr>
        <w:t>Smlouva zaniká dnem doručení oznámení o odstoupení druhé smluvní straně.</w:t>
      </w:r>
    </w:p>
    <w:p w:rsidR="00DA4807" w:rsidRPr="00545CA4" w:rsidRDefault="00DA4807" w:rsidP="00EB686B">
      <w:pPr>
        <w:pStyle w:val="ANadpis2"/>
        <w:numPr>
          <w:ilvl w:val="0"/>
          <w:numId w:val="14"/>
        </w:numPr>
        <w:rPr>
          <w:b w:val="0"/>
          <w:bCs/>
          <w:i/>
          <w:iCs/>
          <w:sz w:val="20"/>
        </w:rPr>
      </w:pPr>
      <w:r w:rsidRPr="00545CA4">
        <w:rPr>
          <w:rFonts w:ascii="Arial" w:hAnsi="Arial" w:cs="Arial"/>
          <w:b w:val="0"/>
          <w:sz w:val="20"/>
        </w:rPr>
        <w:t xml:space="preserve">Do </w:t>
      </w:r>
      <w:r w:rsidR="00035F0F">
        <w:rPr>
          <w:rFonts w:ascii="Arial" w:hAnsi="Arial" w:cs="Arial"/>
          <w:b w:val="0"/>
          <w:sz w:val="20"/>
        </w:rPr>
        <w:t xml:space="preserve">14 </w:t>
      </w:r>
      <w:r w:rsidRPr="00545CA4">
        <w:rPr>
          <w:rFonts w:ascii="Arial" w:hAnsi="Arial" w:cs="Arial"/>
          <w:b w:val="0"/>
          <w:sz w:val="20"/>
        </w:rPr>
        <w:t xml:space="preserve">dnů od odstoupení od smlouvy jsou smluvní strany povinny provést inventarizaci doposud provedených prací a přijatých plateb a provedou vzájemné vypořádání. Zhotovitel zároveň v této lhůtě vyklidí </w:t>
      </w:r>
      <w:r w:rsidR="00835E5C">
        <w:rPr>
          <w:rFonts w:ascii="Arial" w:hAnsi="Arial" w:cs="Arial"/>
          <w:b w:val="0"/>
          <w:sz w:val="20"/>
        </w:rPr>
        <w:t>„</w:t>
      </w:r>
      <w:r w:rsidRPr="00545CA4">
        <w:rPr>
          <w:rFonts w:ascii="Arial" w:hAnsi="Arial" w:cs="Arial"/>
          <w:b w:val="0"/>
          <w:sz w:val="20"/>
        </w:rPr>
        <w:t>staveniště</w:t>
      </w:r>
      <w:r w:rsidR="00835E5C">
        <w:rPr>
          <w:rFonts w:ascii="Arial" w:hAnsi="Arial" w:cs="Arial"/>
          <w:b w:val="0"/>
          <w:sz w:val="20"/>
        </w:rPr>
        <w:t>“</w:t>
      </w:r>
      <w:r w:rsidRPr="00545CA4">
        <w:rPr>
          <w:rFonts w:ascii="Arial" w:hAnsi="Arial" w:cs="Arial"/>
          <w:b w:val="0"/>
          <w:sz w:val="20"/>
        </w:rPr>
        <w:t xml:space="preserve"> a předá je </w:t>
      </w:r>
      <w:r w:rsidR="00E51CEF">
        <w:rPr>
          <w:rFonts w:ascii="Arial" w:hAnsi="Arial" w:cs="Arial"/>
          <w:b w:val="0"/>
          <w:sz w:val="20"/>
        </w:rPr>
        <w:t>O</w:t>
      </w:r>
      <w:r w:rsidRPr="00545CA4">
        <w:rPr>
          <w:rFonts w:ascii="Arial" w:hAnsi="Arial" w:cs="Arial"/>
          <w:b w:val="0"/>
          <w:sz w:val="20"/>
        </w:rPr>
        <w:t>bjednateli.</w:t>
      </w:r>
    </w:p>
    <w:p w:rsidR="00DA4807" w:rsidRPr="00545CA4" w:rsidRDefault="00DA4807" w:rsidP="00EB686B">
      <w:pPr>
        <w:pStyle w:val="ANadpis2"/>
        <w:numPr>
          <w:ilvl w:val="0"/>
          <w:numId w:val="14"/>
        </w:numPr>
        <w:rPr>
          <w:b w:val="0"/>
          <w:bCs/>
          <w:i/>
          <w:iCs/>
          <w:sz w:val="20"/>
        </w:rPr>
      </w:pPr>
      <w:r w:rsidRPr="00545CA4">
        <w:rPr>
          <w:rFonts w:ascii="Arial" w:hAnsi="Arial" w:cs="Arial"/>
          <w:b w:val="0"/>
          <w:sz w:val="20"/>
        </w:rPr>
        <w:t xml:space="preserve">V případě odstoupení od smlouvy </w:t>
      </w:r>
      <w:r w:rsidR="00E51CEF">
        <w:rPr>
          <w:rFonts w:ascii="Arial" w:hAnsi="Arial" w:cs="Arial"/>
          <w:b w:val="0"/>
          <w:sz w:val="20"/>
        </w:rPr>
        <w:t>Z</w:t>
      </w:r>
      <w:r w:rsidRPr="00545CA4">
        <w:rPr>
          <w:rFonts w:ascii="Arial" w:hAnsi="Arial" w:cs="Arial"/>
          <w:b w:val="0"/>
          <w:sz w:val="20"/>
        </w:rPr>
        <w:t xml:space="preserve">hotovitelem z důvodů uvedených v čl. XI. odst. 1 písm. b) je </w:t>
      </w:r>
      <w:r w:rsidR="00E51CEF">
        <w:rPr>
          <w:rFonts w:ascii="Arial" w:hAnsi="Arial" w:cs="Arial"/>
          <w:b w:val="0"/>
          <w:sz w:val="20"/>
        </w:rPr>
        <w:t>O</w:t>
      </w:r>
      <w:r w:rsidRPr="00545CA4">
        <w:rPr>
          <w:rFonts w:ascii="Arial" w:hAnsi="Arial" w:cs="Arial"/>
          <w:b w:val="0"/>
          <w:sz w:val="20"/>
        </w:rPr>
        <w:t xml:space="preserve">bjednatel povinen uhradit </w:t>
      </w:r>
      <w:r w:rsidR="00E51CEF">
        <w:rPr>
          <w:rFonts w:ascii="Arial" w:hAnsi="Arial" w:cs="Arial"/>
          <w:b w:val="0"/>
          <w:sz w:val="20"/>
        </w:rPr>
        <w:t>Z</w:t>
      </w:r>
      <w:r w:rsidRPr="00545CA4">
        <w:rPr>
          <w:rFonts w:ascii="Arial" w:hAnsi="Arial" w:cs="Arial"/>
          <w:b w:val="0"/>
          <w:sz w:val="20"/>
        </w:rPr>
        <w:t xml:space="preserve">hotoviteli kromě již provedených prací, dodávek a služeb také veškeré další vynaložené náklady a výdaje, včetně materiálu, dodávek strojů a zařízení a rozpracovaných činností. Tím není zkráceno právo </w:t>
      </w:r>
      <w:r w:rsidR="00E51CEF">
        <w:rPr>
          <w:rFonts w:ascii="Arial" w:hAnsi="Arial" w:cs="Arial"/>
          <w:b w:val="0"/>
          <w:sz w:val="20"/>
        </w:rPr>
        <w:t>Z</w:t>
      </w:r>
      <w:r w:rsidRPr="00545CA4">
        <w:rPr>
          <w:rFonts w:ascii="Arial" w:hAnsi="Arial" w:cs="Arial"/>
          <w:b w:val="0"/>
          <w:sz w:val="20"/>
        </w:rPr>
        <w:t>hotovitele na úhradu vzniklé škody.</w:t>
      </w:r>
    </w:p>
    <w:p w:rsidR="00BE1A76" w:rsidRPr="00135489" w:rsidRDefault="00BE1A76" w:rsidP="00DA4807">
      <w:pPr>
        <w:widowControl w:val="0"/>
        <w:tabs>
          <w:tab w:val="left" w:pos="227"/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before="120" w:line="260" w:lineRule="exact"/>
        <w:rPr>
          <w:sz w:val="19"/>
          <w:szCs w:val="19"/>
        </w:rPr>
      </w:pP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545CA4">
        <w:rPr>
          <w:b/>
          <w:bCs/>
          <w:sz w:val="22"/>
          <w:szCs w:val="22"/>
        </w:rPr>
        <w:t>Článek XII.</w:t>
      </w: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545CA4">
        <w:rPr>
          <w:b/>
          <w:bCs/>
          <w:sz w:val="22"/>
          <w:szCs w:val="22"/>
          <w:u w:val="single"/>
        </w:rPr>
        <w:t>Závěrečná ustanovení</w:t>
      </w:r>
    </w:p>
    <w:p w:rsidR="00DA4807" w:rsidRPr="00135489" w:rsidRDefault="00DA4807" w:rsidP="00962714">
      <w:pPr>
        <w:widowControl w:val="0"/>
        <w:tabs>
          <w:tab w:val="left" w:pos="227"/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line="260" w:lineRule="exact"/>
        <w:rPr>
          <w:b/>
          <w:bCs/>
          <w:sz w:val="19"/>
          <w:szCs w:val="19"/>
        </w:rPr>
      </w:pPr>
    </w:p>
    <w:p w:rsidR="00BB7255" w:rsidRPr="00545CA4" w:rsidRDefault="00DA4807" w:rsidP="00EB686B">
      <w:pPr>
        <w:pStyle w:val="ANadpis2"/>
        <w:numPr>
          <w:ilvl w:val="0"/>
          <w:numId w:val="15"/>
        </w:numPr>
        <w:rPr>
          <w:sz w:val="20"/>
        </w:rPr>
      </w:pPr>
      <w:r w:rsidRPr="00545CA4">
        <w:rPr>
          <w:rFonts w:ascii="Arial" w:hAnsi="Arial" w:cs="Arial"/>
          <w:b w:val="0"/>
          <w:sz w:val="20"/>
        </w:rPr>
        <w:t xml:space="preserve">Právní vztahy neupravené touto smlouvou se řídí příslušnými ustanoveními zákona č. </w:t>
      </w:r>
      <w:r w:rsidR="00BB7255">
        <w:rPr>
          <w:rFonts w:ascii="Arial" w:hAnsi="Arial" w:cs="Arial"/>
          <w:b w:val="0"/>
          <w:sz w:val="20"/>
        </w:rPr>
        <w:t xml:space="preserve">89/2012 </w:t>
      </w:r>
      <w:r w:rsidR="00BB7255" w:rsidRPr="00545CA4">
        <w:rPr>
          <w:rFonts w:ascii="Arial" w:hAnsi="Arial" w:cs="Arial"/>
          <w:b w:val="0"/>
          <w:sz w:val="20"/>
        </w:rPr>
        <w:t xml:space="preserve">Sb., </w:t>
      </w:r>
      <w:r w:rsidR="00BB7255">
        <w:rPr>
          <w:rFonts w:ascii="Arial" w:hAnsi="Arial" w:cs="Arial"/>
          <w:b w:val="0"/>
          <w:sz w:val="20"/>
        </w:rPr>
        <w:t xml:space="preserve">Občanský </w:t>
      </w:r>
      <w:r w:rsidR="00BB7255" w:rsidRPr="00545CA4">
        <w:rPr>
          <w:rFonts w:ascii="Arial" w:hAnsi="Arial" w:cs="Arial"/>
          <w:b w:val="0"/>
          <w:sz w:val="20"/>
        </w:rPr>
        <w:t>zákoník, ve znění pozdějších předpisů.</w:t>
      </w:r>
    </w:p>
    <w:p w:rsidR="00DA4807" w:rsidRPr="00545CA4" w:rsidRDefault="00DA4807" w:rsidP="00EB686B">
      <w:pPr>
        <w:pStyle w:val="ANadpis2"/>
        <w:numPr>
          <w:ilvl w:val="0"/>
          <w:numId w:val="15"/>
        </w:numPr>
        <w:rPr>
          <w:sz w:val="20"/>
        </w:rPr>
      </w:pPr>
      <w:r w:rsidRPr="00545CA4">
        <w:rPr>
          <w:rFonts w:ascii="Arial" w:hAnsi="Arial" w:cs="Arial"/>
          <w:b w:val="0"/>
          <w:sz w:val="20"/>
        </w:rPr>
        <w:t>Smluvní strany se dohodly, že případné spory, vzniklé ze závazků sjednaných touto smlouvou, budou řešit především vzájemnou dohodou. Spory nevyřešené dohodo</w:t>
      </w:r>
      <w:r w:rsidR="00D87252">
        <w:rPr>
          <w:rFonts w:ascii="Arial" w:hAnsi="Arial" w:cs="Arial"/>
          <w:b w:val="0"/>
          <w:sz w:val="20"/>
        </w:rPr>
        <w:t xml:space="preserve">u budou rozhodovány příslušným </w:t>
      </w:r>
      <w:r w:rsidRPr="00545CA4">
        <w:rPr>
          <w:rFonts w:ascii="Arial" w:hAnsi="Arial" w:cs="Arial"/>
          <w:b w:val="0"/>
          <w:sz w:val="20"/>
        </w:rPr>
        <w:t>soudem.</w:t>
      </w:r>
    </w:p>
    <w:p w:rsidR="00DA4807" w:rsidRPr="00545CA4" w:rsidRDefault="00DA4807" w:rsidP="00EB686B">
      <w:pPr>
        <w:pStyle w:val="ANadpis2"/>
        <w:numPr>
          <w:ilvl w:val="0"/>
          <w:numId w:val="15"/>
        </w:numPr>
        <w:rPr>
          <w:sz w:val="20"/>
        </w:rPr>
      </w:pPr>
      <w:r w:rsidRPr="00545CA4">
        <w:rPr>
          <w:rFonts w:ascii="Arial" w:hAnsi="Arial" w:cs="Arial"/>
          <w:b w:val="0"/>
          <w:sz w:val="20"/>
        </w:rPr>
        <w:t>Tuto smlouvu lze měnit jen vzájemnou dohodou smluvních stran, a to pouze formou písemných a číslovaných dodatků.</w:t>
      </w:r>
    </w:p>
    <w:p w:rsidR="00DA4807" w:rsidRPr="00545CA4" w:rsidRDefault="00DA4807" w:rsidP="00EB686B">
      <w:pPr>
        <w:pStyle w:val="ANadpis2"/>
        <w:numPr>
          <w:ilvl w:val="0"/>
          <w:numId w:val="15"/>
        </w:numPr>
        <w:rPr>
          <w:sz w:val="20"/>
        </w:rPr>
      </w:pPr>
      <w:r w:rsidRPr="00545CA4">
        <w:rPr>
          <w:rFonts w:ascii="Arial" w:hAnsi="Arial" w:cs="Arial"/>
          <w:b w:val="0"/>
          <w:sz w:val="20"/>
        </w:rPr>
        <w:t>Tato smlouva se sepisuje ve 4 stejnopisech, z nichž každá smluvní strana obdrží po 2 vyhotoveních.</w:t>
      </w:r>
    </w:p>
    <w:p w:rsidR="00DA4807" w:rsidRPr="00B83095" w:rsidRDefault="00DA4807" w:rsidP="00EB686B">
      <w:pPr>
        <w:pStyle w:val="ANadpis2"/>
        <w:numPr>
          <w:ilvl w:val="0"/>
          <w:numId w:val="15"/>
        </w:numPr>
        <w:rPr>
          <w:sz w:val="20"/>
        </w:rPr>
      </w:pPr>
      <w:r w:rsidRPr="00545CA4">
        <w:rPr>
          <w:rFonts w:ascii="Arial" w:hAnsi="Arial" w:cs="Arial"/>
          <w:b w:val="0"/>
          <w:sz w:val="20"/>
        </w:rPr>
        <w:t>Smluvní strany prohlašují, že toto je jejich svobodná, pravá a vážně míněná vůle uzavřít obchodní smlouvu, že si tuto smlouvu přečetly a s celým jejím obsahem souhlasí. Na důkaz toho připojují své podpisy.</w:t>
      </w:r>
    </w:p>
    <w:p w:rsidR="000978D7" w:rsidRDefault="00B83095" w:rsidP="00EB686B">
      <w:pPr>
        <w:pStyle w:val="ANadpis2"/>
        <w:numPr>
          <w:ilvl w:val="0"/>
          <w:numId w:val="15"/>
        </w:numPr>
        <w:rPr>
          <w:rFonts w:ascii="Arial" w:hAnsi="Arial" w:cs="Arial"/>
          <w:b w:val="0"/>
          <w:sz w:val="20"/>
        </w:rPr>
      </w:pPr>
      <w:r w:rsidRPr="00B83095">
        <w:rPr>
          <w:rFonts w:ascii="Arial" w:hAnsi="Arial" w:cs="Arial"/>
          <w:b w:val="0"/>
          <w:sz w:val="20"/>
        </w:rPr>
        <w:t>Smluvní strany souhlasí pro ú</w:t>
      </w:r>
      <w:r w:rsidRPr="00B83095">
        <w:rPr>
          <w:rFonts w:ascii="Arial" w:hAnsi="Arial" w:cs="Arial" w:hint="eastAsia"/>
          <w:b w:val="0"/>
          <w:sz w:val="20"/>
        </w:rPr>
        <w:t>č</w:t>
      </w:r>
      <w:r w:rsidRPr="00B83095">
        <w:rPr>
          <w:rFonts w:ascii="Arial" w:hAnsi="Arial" w:cs="Arial"/>
          <w:b w:val="0"/>
          <w:sz w:val="20"/>
        </w:rPr>
        <w:t>ely spln</w:t>
      </w:r>
      <w:r w:rsidRPr="00B83095">
        <w:rPr>
          <w:rFonts w:ascii="Arial" w:hAnsi="Arial" w:cs="Arial" w:hint="eastAsia"/>
          <w:b w:val="0"/>
          <w:sz w:val="20"/>
        </w:rPr>
        <w:t>ě</w:t>
      </w:r>
      <w:r w:rsidRPr="00B83095">
        <w:rPr>
          <w:rFonts w:ascii="Arial" w:hAnsi="Arial" w:cs="Arial"/>
          <w:b w:val="0"/>
          <w:sz w:val="20"/>
        </w:rPr>
        <w:t>ní požadavk</w:t>
      </w:r>
      <w:r w:rsidRPr="00B83095">
        <w:rPr>
          <w:rFonts w:ascii="Arial" w:hAnsi="Arial" w:cs="Arial" w:hint="eastAsia"/>
          <w:b w:val="0"/>
          <w:sz w:val="20"/>
        </w:rPr>
        <w:t>ů</w:t>
      </w:r>
      <w:r w:rsidRPr="00B83095">
        <w:rPr>
          <w:rFonts w:ascii="Arial" w:hAnsi="Arial" w:cs="Arial"/>
          <w:b w:val="0"/>
          <w:sz w:val="20"/>
        </w:rPr>
        <w:t xml:space="preserve"> zák. </w:t>
      </w:r>
      <w:r w:rsidRPr="00B83095">
        <w:rPr>
          <w:rFonts w:ascii="Arial" w:hAnsi="Arial" w:cs="Arial" w:hint="eastAsia"/>
          <w:b w:val="0"/>
          <w:sz w:val="20"/>
        </w:rPr>
        <w:t>č</w:t>
      </w:r>
      <w:r w:rsidRPr="00B83095">
        <w:rPr>
          <w:rFonts w:ascii="Arial" w:hAnsi="Arial" w:cs="Arial"/>
          <w:b w:val="0"/>
          <w:sz w:val="20"/>
        </w:rPr>
        <w:t>.106/1999 Sb. se zve</w:t>
      </w:r>
      <w:r w:rsidRPr="00B83095">
        <w:rPr>
          <w:rFonts w:ascii="Arial" w:hAnsi="Arial" w:cs="Arial" w:hint="eastAsia"/>
          <w:b w:val="0"/>
          <w:sz w:val="20"/>
        </w:rPr>
        <w:t>ř</w:t>
      </w:r>
      <w:r w:rsidRPr="00B83095">
        <w:rPr>
          <w:rFonts w:ascii="Arial" w:hAnsi="Arial" w:cs="Arial"/>
          <w:b w:val="0"/>
          <w:sz w:val="20"/>
        </w:rPr>
        <w:t>ejn</w:t>
      </w:r>
      <w:r w:rsidRPr="00B83095">
        <w:rPr>
          <w:rFonts w:ascii="Arial" w:hAnsi="Arial" w:cs="Arial" w:hint="eastAsia"/>
          <w:b w:val="0"/>
          <w:sz w:val="20"/>
        </w:rPr>
        <w:t>ě</w:t>
      </w:r>
      <w:r w:rsidRPr="00B83095">
        <w:rPr>
          <w:rFonts w:ascii="Arial" w:hAnsi="Arial" w:cs="Arial"/>
          <w:b w:val="0"/>
          <w:sz w:val="20"/>
        </w:rPr>
        <w:t xml:space="preserve">ním této smlouvy </w:t>
      </w:r>
      <w:r w:rsidR="00962714">
        <w:rPr>
          <w:rFonts w:ascii="Arial" w:hAnsi="Arial" w:cs="Arial"/>
          <w:b w:val="0"/>
          <w:sz w:val="20"/>
        </w:rPr>
        <w:t xml:space="preserve">v Registru smluv podle zákona č. 340/2015 Sb., </w:t>
      </w:r>
      <w:r w:rsidR="00AE433C">
        <w:rPr>
          <w:rFonts w:ascii="Arial" w:hAnsi="Arial" w:cs="Arial"/>
          <w:b w:val="0"/>
          <w:sz w:val="20"/>
        </w:rPr>
        <w:t xml:space="preserve">o registru smluv, </w:t>
      </w:r>
      <w:r w:rsidRPr="00B83095">
        <w:rPr>
          <w:rFonts w:ascii="Arial" w:hAnsi="Arial" w:cs="Arial"/>
          <w:b w:val="0"/>
          <w:sz w:val="20"/>
        </w:rPr>
        <w:t>výhradn</w:t>
      </w:r>
      <w:r w:rsidRPr="00B83095">
        <w:rPr>
          <w:rFonts w:ascii="Arial" w:hAnsi="Arial" w:cs="Arial" w:hint="eastAsia"/>
          <w:b w:val="0"/>
          <w:sz w:val="20"/>
        </w:rPr>
        <w:t>ě</w:t>
      </w:r>
      <w:r w:rsidRPr="00B83095">
        <w:rPr>
          <w:rFonts w:ascii="Arial" w:hAnsi="Arial" w:cs="Arial"/>
          <w:b w:val="0"/>
          <w:sz w:val="20"/>
        </w:rPr>
        <w:t xml:space="preserve"> pro spln</w:t>
      </w:r>
      <w:r w:rsidRPr="00B83095">
        <w:rPr>
          <w:rFonts w:ascii="Arial" w:hAnsi="Arial" w:cs="Arial" w:hint="eastAsia"/>
          <w:b w:val="0"/>
          <w:sz w:val="20"/>
        </w:rPr>
        <w:t>ě</w:t>
      </w:r>
      <w:r w:rsidRPr="00B83095">
        <w:rPr>
          <w:rFonts w:ascii="Arial" w:hAnsi="Arial" w:cs="Arial"/>
          <w:b w:val="0"/>
          <w:sz w:val="20"/>
        </w:rPr>
        <w:t>ní ú</w:t>
      </w:r>
      <w:r w:rsidRPr="00B83095">
        <w:rPr>
          <w:rFonts w:ascii="Arial" w:hAnsi="Arial" w:cs="Arial" w:hint="eastAsia"/>
          <w:b w:val="0"/>
          <w:sz w:val="20"/>
        </w:rPr>
        <w:t>č</w:t>
      </w:r>
      <w:r w:rsidRPr="00B83095">
        <w:rPr>
          <w:rFonts w:ascii="Arial" w:hAnsi="Arial" w:cs="Arial"/>
          <w:b w:val="0"/>
          <w:sz w:val="20"/>
        </w:rPr>
        <w:t>elu sledovaného uvedeným zákonem a v mezích stanovených tímto zákonem.</w:t>
      </w:r>
    </w:p>
    <w:p w:rsidR="009C3350" w:rsidRPr="00B83095" w:rsidRDefault="009C3350" w:rsidP="009C3350">
      <w:pPr>
        <w:pStyle w:val="ANadpis2"/>
        <w:numPr>
          <w:ilvl w:val="0"/>
          <w:numId w:val="15"/>
        </w:numPr>
        <w:rPr>
          <w:rFonts w:ascii="Arial" w:hAnsi="Arial" w:cs="Arial"/>
          <w:b w:val="0"/>
          <w:sz w:val="20"/>
        </w:rPr>
      </w:pPr>
      <w:r w:rsidRPr="009C3350">
        <w:rPr>
          <w:rFonts w:ascii="Arial" w:hAnsi="Arial" w:cs="Arial"/>
          <w:b w:val="0"/>
          <w:sz w:val="20"/>
        </w:rPr>
        <w:t>Platby budou hrazeny prostřednictvím účtu města, kdy na zveřejněném výpisu budou uvedeny tyto údaje: zaúčtovaná částka a měna, datum připsání platby na účet, popis platby, název účtu plátce, je-li předán odesílající bankou, zpráva pro příjemce, variabilní, konstantní a specifický symbol, byly-li plátcem uvedeny. (služba transparentní účet u Komerční banky, a.s.).</w:t>
      </w:r>
    </w:p>
    <w:p w:rsidR="00B83095" w:rsidRDefault="00B83095" w:rsidP="00DA4807">
      <w:pPr>
        <w:tabs>
          <w:tab w:val="left" w:pos="227"/>
          <w:tab w:val="left" w:pos="4820"/>
        </w:tabs>
        <w:spacing w:before="120" w:line="260" w:lineRule="exact"/>
        <w:rPr>
          <w:sz w:val="19"/>
          <w:szCs w:val="19"/>
        </w:rPr>
      </w:pPr>
    </w:p>
    <w:p w:rsidR="00332693" w:rsidRDefault="00332693" w:rsidP="00DA4807">
      <w:pPr>
        <w:tabs>
          <w:tab w:val="left" w:pos="227"/>
          <w:tab w:val="left" w:pos="4820"/>
        </w:tabs>
        <w:spacing w:before="120" w:line="260" w:lineRule="exact"/>
        <w:rPr>
          <w:sz w:val="19"/>
          <w:szCs w:val="19"/>
        </w:rPr>
      </w:pPr>
    </w:p>
    <w:p w:rsidR="00332693" w:rsidRDefault="00332693" w:rsidP="00DA4807">
      <w:pPr>
        <w:tabs>
          <w:tab w:val="left" w:pos="227"/>
          <w:tab w:val="left" w:pos="4820"/>
        </w:tabs>
        <w:spacing w:before="120" w:line="260" w:lineRule="exact"/>
        <w:rPr>
          <w:sz w:val="19"/>
          <w:szCs w:val="19"/>
        </w:rPr>
      </w:pPr>
    </w:p>
    <w:p w:rsidR="00DA4807" w:rsidRPr="00135489" w:rsidRDefault="00DA4807" w:rsidP="00DA4807">
      <w:pPr>
        <w:tabs>
          <w:tab w:val="left" w:pos="227"/>
          <w:tab w:val="left" w:pos="4820"/>
        </w:tabs>
        <w:spacing w:before="120" w:line="260" w:lineRule="exact"/>
        <w:rPr>
          <w:sz w:val="19"/>
          <w:szCs w:val="19"/>
        </w:rPr>
      </w:pPr>
      <w:r w:rsidRPr="00135489">
        <w:rPr>
          <w:sz w:val="19"/>
          <w:szCs w:val="19"/>
        </w:rPr>
        <w:t>V</w:t>
      </w:r>
      <w:r w:rsidR="00B83095">
        <w:rPr>
          <w:sz w:val="19"/>
          <w:szCs w:val="19"/>
        </w:rPr>
        <w:t> </w:t>
      </w:r>
      <w:r w:rsidR="00C32A67">
        <w:rPr>
          <w:sz w:val="19"/>
          <w:szCs w:val="19"/>
        </w:rPr>
        <w:t>M</w:t>
      </w:r>
      <w:r w:rsidR="00B83095">
        <w:rPr>
          <w:sz w:val="19"/>
          <w:szCs w:val="19"/>
        </w:rPr>
        <w:t xml:space="preserve">nichově Hradišti, </w:t>
      </w:r>
      <w:r w:rsidRPr="00135489">
        <w:rPr>
          <w:sz w:val="19"/>
          <w:szCs w:val="19"/>
        </w:rPr>
        <w:t>dne .........................</w:t>
      </w:r>
      <w:r w:rsidRPr="00135489">
        <w:rPr>
          <w:sz w:val="19"/>
          <w:szCs w:val="19"/>
        </w:rPr>
        <w:tab/>
        <w:t>V .........................................</w:t>
      </w:r>
      <w:r>
        <w:rPr>
          <w:sz w:val="19"/>
          <w:szCs w:val="19"/>
        </w:rPr>
        <w:t xml:space="preserve"> </w:t>
      </w:r>
      <w:r w:rsidRPr="00135489">
        <w:rPr>
          <w:sz w:val="19"/>
          <w:szCs w:val="19"/>
        </w:rPr>
        <w:t>dne .........................</w:t>
      </w:r>
    </w:p>
    <w:p w:rsidR="00DA4807" w:rsidRDefault="00DA4807" w:rsidP="00DA4807">
      <w:pPr>
        <w:tabs>
          <w:tab w:val="left" w:pos="227"/>
        </w:tabs>
        <w:spacing w:before="120" w:line="260" w:lineRule="exact"/>
        <w:rPr>
          <w:sz w:val="19"/>
          <w:szCs w:val="19"/>
        </w:rPr>
      </w:pPr>
    </w:p>
    <w:p w:rsidR="00176EEF" w:rsidRDefault="00176EEF" w:rsidP="00DA4807">
      <w:pPr>
        <w:tabs>
          <w:tab w:val="left" w:pos="227"/>
        </w:tabs>
        <w:spacing w:before="120" w:line="260" w:lineRule="exact"/>
        <w:rPr>
          <w:sz w:val="19"/>
          <w:szCs w:val="19"/>
        </w:rPr>
      </w:pPr>
    </w:p>
    <w:p w:rsidR="00DA4807" w:rsidRPr="00135489" w:rsidRDefault="00580ABC" w:rsidP="00545CA4">
      <w:pPr>
        <w:tabs>
          <w:tab w:val="left" w:pos="567"/>
          <w:tab w:val="left" w:pos="4940"/>
          <w:tab w:val="left" w:pos="6237"/>
        </w:tabs>
        <w:spacing w:before="120" w:line="260" w:lineRule="exact"/>
        <w:rPr>
          <w:sz w:val="19"/>
          <w:szCs w:val="19"/>
        </w:rPr>
      </w:pPr>
      <w:r>
        <w:rPr>
          <w:sz w:val="19"/>
          <w:szCs w:val="19"/>
        </w:rPr>
        <w:t>Za O</w:t>
      </w:r>
      <w:r w:rsidR="00DA4807" w:rsidRPr="00135489">
        <w:rPr>
          <w:sz w:val="19"/>
          <w:szCs w:val="19"/>
        </w:rPr>
        <w:t>bjednatele</w:t>
      </w:r>
      <w:r w:rsidR="00BE1A76">
        <w:rPr>
          <w:sz w:val="19"/>
          <w:szCs w:val="19"/>
        </w:rPr>
        <w:t>:</w:t>
      </w:r>
      <w:r w:rsidR="00DA4807" w:rsidRPr="00135489">
        <w:rPr>
          <w:sz w:val="19"/>
          <w:szCs w:val="19"/>
        </w:rPr>
        <w:tab/>
      </w:r>
      <w:r w:rsidR="00B83095">
        <w:rPr>
          <w:sz w:val="19"/>
          <w:szCs w:val="19"/>
        </w:rPr>
        <w:tab/>
      </w:r>
      <w:r w:rsidR="00DA4807" w:rsidRPr="00135489">
        <w:rPr>
          <w:sz w:val="19"/>
          <w:szCs w:val="19"/>
        </w:rPr>
        <w:t xml:space="preserve">Za </w:t>
      </w:r>
      <w:r>
        <w:rPr>
          <w:sz w:val="19"/>
          <w:szCs w:val="19"/>
        </w:rPr>
        <w:t>Z</w:t>
      </w:r>
      <w:r w:rsidR="00DA4807" w:rsidRPr="00135489">
        <w:rPr>
          <w:sz w:val="19"/>
          <w:szCs w:val="19"/>
        </w:rPr>
        <w:t>hotovitele</w:t>
      </w:r>
      <w:r w:rsidR="00BB7255">
        <w:rPr>
          <w:sz w:val="19"/>
          <w:szCs w:val="19"/>
        </w:rPr>
        <w:t>:</w:t>
      </w:r>
    </w:p>
    <w:p w:rsidR="00DA4807" w:rsidRDefault="00DA4807" w:rsidP="00DA4807">
      <w:pPr>
        <w:tabs>
          <w:tab w:val="left" w:pos="227"/>
        </w:tabs>
        <w:spacing w:before="120" w:line="260" w:lineRule="exact"/>
        <w:rPr>
          <w:sz w:val="19"/>
          <w:szCs w:val="19"/>
        </w:rPr>
      </w:pPr>
    </w:p>
    <w:p w:rsidR="00514417" w:rsidRDefault="00514417" w:rsidP="00DA4807">
      <w:pPr>
        <w:tabs>
          <w:tab w:val="left" w:pos="227"/>
        </w:tabs>
        <w:spacing w:before="120" w:line="260" w:lineRule="exact"/>
        <w:rPr>
          <w:sz w:val="19"/>
          <w:szCs w:val="19"/>
        </w:rPr>
      </w:pPr>
    </w:p>
    <w:p w:rsidR="00514417" w:rsidRDefault="00514417" w:rsidP="00DA4807">
      <w:pPr>
        <w:tabs>
          <w:tab w:val="left" w:pos="227"/>
        </w:tabs>
        <w:spacing w:before="120" w:line="260" w:lineRule="exact"/>
        <w:rPr>
          <w:sz w:val="19"/>
          <w:szCs w:val="19"/>
        </w:rPr>
      </w:pPr>
    </w:p>
    <w:p w:rsidR="00296648" w:rsidRDefault="00296648" w:rsidP="00DA4807">
      <w:pPr>
        <w:tabs>
          <w:tab w:val="left" w:pos="227"/>
        </w:tabs>
        <w:spacing w:before="120" w:line="260" w:lineRule="exact"/>
        <w:rPr>
          <w:sz w:val="19"/>
          <w:szCs w:val="19"/>
        </w:rPr>
      </w:pPr>
    </w:p>
    <w:p w:rsidR="00D16F2E" w:rsidRDefault="00517494" w:rsidP="00DA4807">
      <w:pPr>
        <w:tabs>
          <w:tab w:val="left" w:pos="227"/>
        </w:tabs>
        <w:spacing w:before="120" w:line="260" w:lineRule="exact"/>
        <w:rPr>
          <w:sz w:val="19"/>
          <w:szCs w:val="19"/>
        </w:rPr>
      </w:pPr>
      <w:r>
        <w:rPr>
          <w:sz w:val="19"/>
          <w:szCs w:val="19"/>
        </w:rPr>
        <w:t>Příloha: Cenová nabídka</w:t>
      </w:r>
    </w:p>
    <w:sectPr w:rsidR="00D16F2E" w:rsidSect="00FA3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5" w:code="9"/>
      <w:pgMar w:top="1135" w:right="1133" w:bottom="1247" w:left="1247" w:header="567" w:footer="454" w:gutter="0"/>
      <w:cols w:space="708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6DE" w:rsidRDefault="00AF46DE">
      <w:r>
        <w:separator/>
      </w:r>
    </w:p>
  </w:endnote>
  <w:endnote w:type="continuationSeparator" w:id="0">
    <w:p w:rsidR="00AF46DE" w:rsidRDefault="00AF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0AA" w:rsidRDefault="00D470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7549997"/>
      <w:docPartObj>
        <w:docPartGallery w:val="Page Numbers (Bottom of Page)"/>
        <w:docPartUnique/>
      </w:docPartObj>
    </w:sdtPr>
    <w:sdtEndPr/>
    <w:sdtContent>
      <w:p w:rsidR="00AC1028" w:rsidRDefault="00AC102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0C7">
          <w:rPr>
            <w:noProof/>
          </w:rPr>
          <w:t>5</w:t>
        </w:r>
        <w:r>
          <w:fldChar w:fldCharType="end"/>
        </w:r>
      </w:p>
    </w:sdtContent>
  </w:sdt>
  <w:p w:rsidR="00D346C4" w:rsidRPr="006800D8" w:rsidRDefault="00D346C4" w:rsidP="00D5700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0AA" w:rsidRDefault="00D470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6DE" w:rsidRDefault="00AF46DE">
      <w:r>
        <w:separator/>
      </w:r>
    </w:p>
  </w:footnote>
  <w:footnote w:type="continuationSeparator" w:id="0">
    <w:p w:rsidR="00AF46DE" w:rsidRDefault="00AF4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0AA" w:rsidRDefault="00D470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0AA" w:rsidRDefault="00D470A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0AA" w:rsidRDefault="00D470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06AB73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5E23B6"/>
    <w:multiLevelType w:val="hybridMultilevel"/>
    <w:tmpl w:val="52C02A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315A37"/>
    <w:multiLevelType w:val="hybridMultilevel"/>
    <w:tmpl w:val="F32CA028"/>
    <w:lvl w:ilvl="0" w:tplc="5E02CD1A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7C4560"/>
    <w:multiLevelType w:val="hybridMultilevel"/>
    <w:tmpl w:val="52C02A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4A0003"/>
    <w:multiLevelType w:val="hybridMultilevel"/>
    <w:tmpl w:val="52C02A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017A34"/>
    <w:multiLevelType w:val="hybridMultilevel"/>
    <w:tmpl w:val="9CC492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E3516"/>
    <w:multiLevelType w:val="multilevel"/>
    <w:tmpl w:val="406018A8"/>
    <w:lvl w:ilvl="0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5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265" w:hanging="360"/>
      </w:pPr>
      <w:rPr>
        <w:rFonts w:ascii="Wingdings" w:hAnsi="Wingdings" w:hint="default"/>
      </w:rPr>
    </w:lvl>
  </w:abstractNum>
  <w:abstractNum w:abstractNumId="7" w15:restartNumberingAfterBreak="0">
    <w:nsid w:val="38357DFA"/>
    <w:multiLevelType w:val="hybridMultilevel"/>
    <w:tmpl w:val="E4E0EDAE"/>
    <w:lvl w:ilvl="0" w:tplc="EBB06FCA">
      <w:start w:val="1"/>
      <w:numFmt w:val="decimal"/>
      <w:lvlText w:val="%1."/>
      <w:lvlJc w:val="left"/>
      <w:pPr>
        <w:ind w:left="227" w:hanging="360"/>
      </w:pPr>
      <w:rPr>
        <w:rFonts w:ascii="Arial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947" w:hanging="360"/>
      </w:pPr>
    </w:lvl>
    <w:lvl w:ilvl="2" w:tplc="0405001B" w:tentative="1">
      <w:start w:val="1"/>
      <w:numFmt w:val="lowerRoman"/>
      <w:lvlText w:val="%3."/>
      <w:lvlJc w:val="right"/>
      <w:pPr>
        <w:ind w:left="1667" w:hanging="180"/>
      </w:pPr>
    </w:lvl>
    <w:lvl w:ilvl="3" w:tplc="0405000F" w:tentative="1">
      <w:start w:val="1"/>
      <w:numFmt w:val="decimal"/>
      <w:lvlText w:val="%4."/>
      <w:lvlJc w:val="left"/>
      <w:pPr>
        <w:ind w:left="2387" w:hanging="360"/>
      </w:pPr>
    </w:lvl>
    <w:lvl w:ilvl="4" w:tplc="04050019" w:tentative="1">
      <w:start w:val="1"/>
      <w:numFmt w:val="lowerLetter"/>
      <w:lvlText w:val="%5."/>
      <w:lvlJc w:val="left"/>
      <w:pPr>
        <w:ind w:left="3107" w:hanging="360"/>
      </w:pPr>
    </w:lvl>
    <w:lvl w:ilvl="5" w:tplc="0405001B" w:tentative="1">
      <w:start w:val="1"/>
      <w:numFmt w:val="lowerRoman"/>
      <w:lvlText w:val="%6."/>
      <w:lvlJc w:val="right"/>
      <w:pPr>
        <w:ind w:left="3827" w:hanging="180"/>
      </w:pPr>
    </w:lvl>
    <w:lvl w:ilvl="6" w:tplc="0405000F" w:tentative="1">
      <w:start w:val="1"/>
      <w:numFmt w:val="decimal"/>
      <w:lvlText w:val="%7."/>
      <w:lvlJc w:val="left"/>
      <w:pPr>
        <w:ind w:left="4547" w:hanging="360"/>
      </w:pPr>
    </w:lvl>
    <w:lvl w:ilvl="7" w:tplc="04050019" w:tentative="1">
      <w:start w:val="1"/>
      <w:numFmt w:val="lowerLetter"/>
      <w:lvlText w:val="%8."/>
      <w:lvlJc w:val="left"/>
      <w:pPr>
        <w:ind w:left="5267" w:hanging="360"/>
      </w:pPr>
    </w:lvl>
    <w:lvl w:ilvl="8" w:tplc="0405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8" w15:restartNumberingAfterBreak="0">
    <w:nsid w:val="422D6C5F"/>
    <w:multiLevelType w:val="hybridMultilevel"/>
    <w:tmpl w:val="E4E0EDAE"/>
    <w:lvl w:ilvl="0" w:tplc="EBB06FCA">
      <w:start w:val="1"/>
      <w:numFmt w:val="decimal"/>
      <w:lvlText w:val="%1."/>
      <w:lvlJc w:val="left"/>
      <w:pPr>
        <w:ind w:left="227" w:hanging="360"/>
      </w:pPr>
      <w:rPr>
        <w:rFonts w:ascii="Arial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947" w:hanging="360"/>
      </w:pPr>
    </w:lvl>
    <w:lvl w:ilvl="2" w:tplc="0405001B" w:tentative="1">
      <w:start w:val="1"/>
      <w:numFmt w:val="lowerRoman"/>
      <w:lvlText w:val="%3."/>
      <w:lvlJc w:val="right"/>
      <w:pPr>
        <w:ind w:left="1667" w:hanging="180"/>
      </w:pPr>
    </w:lvl>
    <w:lvl w:ilvl="3" w:tplc="0405000F" w:tentative="1">
      <w:start w:val="1"/>
      <w:numFmt w:val="decimal"/>
      <w:lvlText w:val="%4."/>
      <w:lvlJc w:val="left"/>
      <w:pPr>
        <w:ind w:left="2387" w:hanging="360"/>
      </w:pPr>
    </w:lvl>
    <w:lvl w:ilvl="4" w:tplc="04050019" w:tentative="1">
      <w:start w:val="1"/>
      <w:numFmt w:val="lowerLetter"/>
      <w:lvlText w:val="%5."/>
      <w:lvlJc w:val="left"/>
      <w:pPr>
        <w:ind w:left="3107" w:hanging="360"/>
      </w:pPr>
    </w:lvl>
    <w:lvl w:ilvl="5" w:tplc="0405001B" w:tentative="1">
      <w:start w:val="1"/>
      <w:numFmt w:val="lowerRoman"/>
      <w:lvlText w:val="%6."/>
      <w:lvlJc w:val="right"/>
      <w:pPr>
        <w:ind w:left="3827" w:hanging="180"/>
      </w:pPr>
    </w:lvl>
    <w:lvl w:ilvl="6" w:tplc="0405000F" w:tentative="1">
      <w:start w:val="1"/>
      <w:numFmt w:val="decimal"/>
      <w:lvlText w:val="%7."/>
      <w:lvlJc w:val="left"/>
      <w:pPr>
        <w:ind w:left="4547" w:hanging="360"/>
      </w:pPr>
    </w:lvl>
    <w:lvl w:ilvl="7" w:tplc="04050019" w:tentative="1">
      <w:start w:val="1"/>
      <w:numFmt w:val="lowerLetter"/>
      <w:lvlText w:val="%8."/>
      <w:lvlJc w:val="left"/>
      <w:pPr>
        <w:ind w:left="5267" w:hanging="360"/>
      </w:pPr>
    </w:lvl>
    <w:lvl w:ilvl="8" w:tplc="0405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9" w15:restartNumberingAfterBreak="0">
    <w:nsid w:val="44397DAB"/>
    <w:multiLevelType w:val="hybridMultilevel"/>
    <w:tmpl w:val="B81EEEB0"/>
    <w:lvl w:ilvl="0" w:tplc="3D18235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044F9F"/>
    <w:multiLevelType w:val="hybridMultilevel"/>
    <w:tmpl w:val="B5F87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73BE0"/>
    <w:multiLevelType w:val="hybridMultilevel"/>
    <w:tmpl w:val="34727F9C"/>
    <w:lvl w:ilvl="0" w:tplc="0405000F">
      <w:start w:val="1"/>
      <w:numFmt w:val="decimal"/>
      <w:lvlText w:val="%1."/>
      <w:lvlJc w:val="left"/>
      <w:pPr>
        <w:ind w:left="-94" w:hanging="360"/>
      </w:pPr>
    </w:lvl>
    <w:lvl w:ilvl="1" w:tplc="04050019">
      <w:start w:val="1"/>
      <w:numFmt w:val="lowerLetter"/>
      <w:lvlText w:val="%2."/>
      <w:lvlJc w:val="left"/>
      <w:pPr>
        <w:ind w:left="626" w:hanging="360"/>
      </w:pPr>
    </w:lvl>
    <w:lvl w:ilvl="2" w:tplc="0405001B" w:tentative="1">
      <w:start w:val="1"/>
      <w:numFmt w:val="lowerRoman"/>
      <w:lvlText w:val="%3."/>
      <w:lvlJc w:val="right"/>
      <w:pPr>
        <w:ind w:left="1346" w:hanging="180"/>
      </w:pPr>
    </w:lvl>
    <w:lvl w:ilvl="3" w:tplc="0405000F" w:tentative="1">
      <w:start w:val="1"/>
      <w:numFmt w:val="decimal"/>
      <w:lvlText w:val="%4."/>
      <w:lvlJc w:val="left"/>
      <w:pPr>
        <w:ind w:left="2066" w:hanging="360"/>
      </w:pPr>
    </w:lvl>
    <w:lvl w:ilvl="4" w:tplc="04050019" w:tentative="1">
      <w:start w:val="1"/>
      <w:numFmt w:val="lowerLetter"/>
      <w:lvlText w:val="%5."/>
      <w:lvlJc w:val="left"/>
      <w:pPr>
        <w:ind w:left="2786" w:hanging="360"/>
      </w:pPr>
    </w:lvl>
    <w:lvl w:ilvl="5" w:tplc="0405001B" w:tentative="1">
      <w:start w:val="1"/>
      <w:numFmt w:val="lowerRoman"/>
      <w:lvlText w:val="%6."/>
      <w:lvlJc w:val="right"/>
      <w:pPr>
        <w:ind w:left="3506" w:hanging="180"/>
      </w:pPr>
    </w:lvl>
    <w:lvl w:ilvl="6" w:tplc="0405000F" w:tentative="1">
      <w:start w:val="1"/>
      <w:numFmt w:val="decimal"/>
      <w:lvlText w:val="%7."/>
      <w:lvlJc w:val="left"/>
      <w:pPr>
        <w:ind w:left="4226" w:hanging="360"/>
      </w:pPr>
    </w:lvl>
    <w:lvl w:ilvl="7" w:tplc="04050019" w:tentative="1">
      <w:start w:val="1"/>
      <w:numFmt w:val="lowerLetter"/>
      <w:lvlText w:val="%8."/>
      <w:lvlJc w:val="left"/>
      <w:pPr>
        <w:ind w:left="4946" w:hanging="360"/>
      </w:pPr>
    </w:lvl>
    <w:lvl w:ilvl="8" w:tplc="0405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12" w15:restartNumberingAfterBreak="0">
    <w:nsid w:val="53D850B3"/>
    <w:multiLevelType w:val="multilevel"/>
    <w:tmpl w:val="7C88EB06"/>
    <w:lvl w:ilvl="0">
      <w:start w:val="1"/>
      <w:numFmt w:val="decimal"/>
      <w:pStyle w:val="nadp1"/>
      <w:lvlText w:val="Čl. %1."/>
      <w:lvlJc w:val="left"/>
      <w:pPr>
        <w:tabs>
          <w:tab w:val="num" w:pos="992"/>
        </w:tabs>
        <w:ind w:left="992" w:hanging="992"/>
      </w:pPr>
      <w:rPr>
        <w:rFonts w:ascii="Times New Roman" w:hAnsi="Times New Roman" w:hint="default"/>
        <w:b/>
        <w:i w:val="0"/>
        <w:color w:val="333399"/>
        <w:sz w:val="28"/>
        <w:u w:val="none"/>
      </w:rPr>
    </w:lvl>
    <w:lvl w:ilvl="1">
      <w:start w:val="1"/>
      <w:numFmt w:val="decimal"/>
      <w:pStyle w:val="nadp2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bullet"/>
      <w:pStyle w:val="nadp3"/>
      <w:lvlText w:val=""/>
      <w:lvlJc w:val="left"/>
      <w:pPr>
        <w:tabs>
          <w:tab w:val="num" w:pos="1040"/>
        </w:tabs>
        <w:ind w:left="964" w:hanging="284"/>
      </w:pPr>
      <w:rPr>
        <w:rFonts w:ascii="Symbol" w:hAnsi="Symbol" w:hint="default"/>
      </w:rPr>
    </w:lvl>
    <w:lvl w:ilvl="3">
      <w:start w:val="1"/>
      <w:numFmt w:val="bullet"/>
      <w:pStyle w:val="nadp4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4">
      <w:start w:val="1"/>
      <w:numFmt w:val="lowerLetter"/>
      <w:pStyle w:val="nadp5"/>
      <w:lvlText w:val="%5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5">
      <w:start w:val="1"/>
      <w:numFmt w:val="decimal"/>
      <w:pStyle w:val="nadp6"/>
      <w:lvlText w:val="Příloha č. %6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olor w:val="333399"/>
        <w:sz w:val="24"/>
        <w:u w:val="none"/>
      </w:rPr>
    </w:lvl>
    <w:lvl w:ilvl="6">
      <w:start w:val="1"/>
      <w:numFmt w:val="lowerLetter"/>
      <w:pStyle w:val="nadp7"/>
      <w:lvlText w:val="%6%7 -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7">
      <w:start w:val="1"/>
      <w:numFmt w:val="none"/>
      <w:pStyle w:val="nadp8"/>
      <w:lvlText w:val="-"/>
      <w:lvlJc w:val="left"/>
      <w:pPr>
        <w:tabs>
          <w:tab w:val="num" w:pos="644"/>
        </w:tabs>
        <w:ind w:left="425" w:hanging="14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09"/>
        </w:tabs>
        <w:ind w:left="5029" w:hanging="1440"/>
      </w:pPr>
      <w:rPr>
        <w:rFonts w:hint="default"/>
      </w:rPr>
    </w:lvl>
  </w:abstractNum>
  <w:abstractNum w:abstractNumId="13" w15:restartNumberingAfterBreak="0">
    <w:nsid w:val="55B25439"/>
    <w:multiLevelType w:val="singleLevel"/>
    <w:tmpl w:val="7C4A9A8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4" w15:restartNumberingAfterBreak="0">
    <w:nsid w:val="5DEF5150"/>
    <w:multiLevelType w:val="singleLevel"/>
    <w:tmpl w:val="FCCE20A6"/>
    <w:lvl w:ilvl="0">
      <w:start w:val="1"/>
      <w:numFmt w:val="bullet"/>
      <w:pStyle w:val="slovn5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</w:abstractNum>
  <w:abstractNum w:abstractNumId="15" w15:restartNumberingAfterBreak="0">
    <w:nsid w:val="606C4926"/>
    <w:multiLevelType w:val="singleLevel"/>
    <w:tmpl w:val="687013D8"/>
    <w:lvl w:ilvl="0">
      <w:start w:val="530"/>
      <w:numFmt w:val="bullet"/>
      <w:pStyle w:val="slovn4"/>
      <w:lvlText w:val="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000000"/>
        <w:sz w:val="18"/>
        <w:szCs w:val="18"/>
      </w:rPr>
    </w:lvl>
  </w:abstractNum>
  <w:abstractNum w:abstractNumId="16" w15:restartNumberingAfterBreak="0">
    <w:nsid w:val="765A31CE"/>
    <w:multiLevelType w:val="hybridMultilevel"/>
    <w:tmpl w:val="78AE1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27DAE"/>
    <w:multiLevelType w:val="hybridMultilevel"/>
    <w:tmpl w:val="850EF928"/>
    <w:lvl w:ilvl="0" w:tplc="067657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1B4172"/>
    <w:multiLevelType w:val="hybridMultilevel"/>
    <w:tmpl w:val="5C1C1D36"/>
    <w:lvl w:ilvl="0" w:tplc="E21C05CA">
      <w:start w:val="1"/>
      <w:numFmt w:val="decimal"/>
      <w:lvlText w:val="%1."/>
      <w:lvlJc w:val="left"/>
      <w:pPr>
        <w:ind w:left="227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947" w:hanging="360"/>
      </w:pPr>
    </w:lvl>
    <w:lvl w:ilvl="2" w:tplc="0405001B" w:tentative="1">
      <w:start w:val="1"/>
      <w:numFmt w:val="lowerRoman"/>
      <w:lvlText w:val="%3."/>
      <w:lvlJc w:val="right"/>
      <w:pPr>
        <w:ind w:left="1667" w:hanging="180"/>
      </w:pPr>
    </w:lvl>
    <w:lvl w:ilvl="3" w:tplc="0405000F" w:tentative="1">
      <w:start w:val="1"/>
      <w:numFmt w:val="decimal"/>
      <w:lvlText w:val="%4."/>
      <w:lvlJc w:val="left"/>
      <w:pPr>
        <w:ind w:left="2387" w:hanging="360"/>
      </w:pPr>
    </w:lvl>
    <w:lvl w:ilvl="4" w:tplc="04050019" w:tentative="1">
      <w:start w:val="1"/>
      <w:numFmt w:val="lowerLetter"/>
      <w:lvlText w:val="%5."/>
      <w:lvlJc w:val="left"/>
      <w:pPr>
        <w:ind w:left="3107" w:hanging="360"/>
      </w:pPr>
    </w:lvl>
    <w:lvl w:ilvl="5" w:tplc="0405001B" w:tentative="1">
      <w:start w:val="1"/>
      <w:numFmt w:val="lowerRoman"/>
      <w:lvlText w:val="%6."/>
      <w:lvlJc w:val="right"/>
      <w:pPr>
        <w:ind w:left="3827" w:hanging="180"/>
      </w:pPr>
    </w:lvl>
    <w:lvl w:ilvl="6" w:tplc="0405000F" w:tentative="1">
      <w:start w:val="1"/>
      <w:numFmt w:val="decimal"/>
      <w:lvlText w:val="%7."/>
      <w:lvlJc w:val="left"/>
      <w:pPr>
        <w:ind w:left="4547" w:hanging="360"/>
      </w:pPr>
    </w:lvl>
    <w:lvl w:ilvl="7" w:tplc="04050019" w:tentative="1">
      <w:start w:val="1"/>
      <w:numFmt w:val="lowerLetter"/>
      <w:lvlText w:val="%8."/>
      <w:lvlJc w:val="left"/>
      <w:pPr>
        <w:ind w:left="5267" w:hanging="360"/>
      </w:pPr>
    </w:lvl>
    <w:lvl w:ilvl="8" w:tplc="0405001B" w:tentative="1">
      <w:start w:val="1"/>
      <w:numFmt w:val="lowerRoman"/>
      <w:lvlText w:val="%9."/>
      <w:lvlJc w:val="right"/>
      <w:pPr>
        <w:ind w:left="5987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5"/>
  </w:num>
  <w:num w:numId="5">
    <w:abstractNumId w:val="9"/>
  </w:num>
  <w:num w:numId="6">
    <w:abstractNumId w:val="12"/>
  </w:num>
  <w:num w:numId="7">
    <w:abstractNumId w:val="1"/>
  </w:num>
  <w:num w:numId="8">
    <w:abstractNumId w:val="4"/>
  </w:num>
  <w:num w:numId="9">
    <w:abstractNumId w:val="17"/>
  </w:num>
  <w:num w:numId="10">
    <w:abstractNumId w:val="3"/>
  </w:num>
  <w:num w:numId="11">
    <w:abstractNumId w:val="11"/>
  </w:num>
  <w:num w:numId="12">
    <w:abstractNumId w:val="6"/>
  </w:num>
  <w:num w:numId="13">
    <w:abstractNumId w:val="18"/>
  </w:num>
  <w:num w:numId="14">
    <w:abstractNumId w:val="7"/>
  </w:num>
  <w:num w:numId="15">
    <w:abstractNumId w:val="8"/>
  </w:num>
  <w:num w:numId="16">
    <w:abstractNumId w:val="5"/>
  </w:num>
  <w:num w:numId="17">
    <w:abstractNumId w:val="16"/>
  </w:num>
  <w:num w:numId="18">
    <w:abstractNumId w:val="10"/>
  </w:num>
  <w:num w:numId="19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0B"/>
    <w:rsid w:val="00000CBD"/>
    <w:rsid w:val="00007803"/>
    <w:rsid w:val="00010439"/>
    <w:rsid w:val="0002451B"/>
    <w:rsid w:val="00035F0F"/>
    <w:rsid w:val="00050FCA"/>
    <w:rsid w:val="00070C76"/>
    <w:rsid w:val="00071A2D"/>
    <w:rsid w:val="00073520"/>
    <w:rsid w:val="0008081E"/>
    <w:rsid w:val="000920CB"/>
    <w:rsid w:val="000978D7"/>
    <w:rsid w:val="000A07AF"/>
    <w:rsid w:val="000A3C4E"/>
    <w:rsid w:val="000B4327"/>
    <w:rsid w:val="000C708F"/>
    <w:rsid w:val="000D73F3"/>
    <w:rsid w:val="000E2174"/>
    <w:rsid w:val="00120EBB"/>
    <w:rsid w:val="00157D0B"/>
    <w:rsid w:val="00176EEF"/>
    <w:rsid w:val="00187F83"/>
    <w:rsid w:val="00195490"/>
    <w:rsid w:val="001C0D7D"/>
    <w:rsid w:val="001E699B"/>
    <w:rsid w:val="002252EB"/>
    <w:rsid w:val="00245B69"/>
    <w:rsid w:val="00261A39"/>
    <w:rsid w:val="00264BB0"/>
    <w:rsid w:val="002658A5"/>
    <w:rsid w:val="00276F13"/>
    <w:rsid w:val="00296648"/>
    <w:rsid w:val="002A60DA"/>
    <w:rsid w:val="002B1089"/>
    <w:rsid w:val="002C0408"/>
    <w:rsid w:val="002D330F"/>
    <w:rsid w:val="003032A5"/>
    <w:rsid w:val="00320632"/>
    <w:rsid w:val="00323A8D"/>
    <w:rsid w:val="00332693"/>
    <w:rsid w:val="003509BC"/>
    <w:rsid w:val="00354BAF"/>
    <w:rsid w:val="00357D12"/>
    <w:rsid w:val="00366D0F"/>
    <w:rsid w:val="003A645B"/>
    <w:rsid w:val="003B00C7"/>
    <w:rsid w:val="003D557F"/>
    <w:rsid w:val="003F7830"/>
    <w:rsid w:val="00412BE9"/>
    <w:rsid w:val="00416585"/>
    <w:rsid w:val="004202BC"/>
    <w:rsid w:val="00425DA5"/>
    <w:rsid w:val="004525BC"/>
    <w:rsid w:val="00457560"/>
    <w:rsid w:val="0046228A"/>
    <w:rsid w:val="0047667A"/>
    <w:rsid w:val="00492846"/>
    <w:rsid w:val="00496905"/>
    <w:rsid w:val="0050789E"/>
    <w:rsid w:val="00510B01"/>
    <w:rsid w:val="00514417"/>
    <w:rsid w:val="00517494"/>
    <w:rsid w:val="005306B2"/>
    <w:rsid w:val="005413D0"/>
    <w:rsid w:val="00545CA4"/>
    <w:rsid w:val="005555EB"/>
    <w:rsid w:val="00572BD6"/>
    <w:rsid w:val="00580ABC"/>
    <w:rsid w:val="005818AE"/>
    <w:rsid w:val="0058747D"/>
    <w:rsid w:val="00597E9B"/>
    <w:rsid w:val="005E6956"/>
    <w:rsid w:val="00605E52"/>
    <w:rsid w:val="00637C96"/>
    <w:rsid w:val="00654186"/>
    <w:rsid w:val="006545C7"/>
    <w:rsid w:val="0065606D"/>
    <w:rsid w:val="00672EE5"/>
    <w:rsid w:val="00677526"/>
    <w:rsid w:val="00682395"/>
    <w:rsid w:val="006A5413"/>
    <w:rsid w:val="006B2A40"/>
    <w:rsid w:val="006B2ECE"/>
    <w:rsid w:val="006D2D88"/>
    <w:rsid w:val="006E2562"/>
    <w:rsid w:val="006E45F2"/>
    <w:rsid w:val="00703677"/>
    <w:rsid w:val="00704468"/>
    <w:rsid w:val="00717E4B"/>
    <w:rsid w:val="00736808"/>
    <w:rsid w:val="00747B29"/>
    <w:rsid w:val="0075748D"/>
    <w:rsid w:val="00772414"/>
    <w:rsid w:val="00774BBE"/>
    <w:rsid w:val="0078644C"/>
    <w:rsid w:val="007956C9"/>
    <w:rsid w:val="007976C6"/>
    <w:rsid w:val="007B520C"/>
    <w:rsid w:val="007F2209"/>
    <w:rsid w:val="00802F90"/>
    <w:rsid w:val="0082245C"/>
    <w:rsid w:val="00827801"/>
    <w:rsid w:val="00833B5F"/>
    <w:rsid w:val="00835E5C"/>
    <w:rsid w:val="00850FA9"/>
    <w:rsid w:val="00872DE8"/>
    <w:rsid w:val="008800DD"/>
    <w:rsid w:val="00891A63"/>
    <w:rsid w:val="008D5BAF"/>
    <w:rsid w:val="008E7690"/>
    <w:rsid w:val="008F36D4"/>
    <w:rsid w:val="0094093F"/>
    <w:rsid w:val="00962714"/>
    <w:rsid w:val="00965EB3"/>
    <w:rsid w:val="009A608E"/>
    <w:rsid w:val="009B6839"/>
    <w:rsid w:val="009C3350"/>
    <w:rsid w:val="009C60C3"/>
    <w:rsid w:val="009D5E71"/>
    <w:rsid w:val="009E2362"/>
    <w:rsid w:val="00A15378"/>
    <w:rsid w:val="00A2005C"/>
    <w:rsid w:val="00A66E80"/>
    <w:rsid w:val="00A73EB2"/>
    <w:rsid w:val="00AB6BD6"/>
    <w:rsid w:val="00AC1028"/>
    <w:rsid w:val="00AC53E0"/>
    <w:rsid w:val="00AE433C"/>
    <w:rsid w:val="00AF46DE"/>
    <w:rsid w:val="00B05575"/>
    <w:rsid w:val="00B5314D"/>
    <w:rsid w:val="00B83095"/>
    <w:rsid w:val="00BB49E2"/>
    <w:rsid w:val="00BB7255"/>
    <w:rsid w:val="00BC3475"/>
    <w:rsid w:val="00BE1A76"/>
    <w:rsid w:val="00BE417D"/>
    <w:rsid w:val="00BE6230"/>
    <w:rsid w:val="00C12629"/>
    <w:rsid w:val="00C32A67"/>
    <w:rsid w:val="00C56DD9"/>
    <w:rsid w:val="00C72D35"/>
    <w:rsid w:val="00C92E97"/>
    <w:rsid w:val="00C9378D"/>
    <w:rsid w:val="00C95132"/>
    <w:rsid w:val="00CA02B8"/>
    <w:rsid w:val="00CA4D93"/>
    <w:rsid w:val="00CC3F0B"/>
    <w:rsid w:val="00CD157A"/>
    <w:rsid w:val="00CE2081"/>
    <w:rsid w:val="00CF3B59"/>
    <w:rsid w:val="00D16F2E"/>
    <w:rsid w:val="00D250E5"/>
    <w:rsid w:val="00D275B3"/>
    <w:rsid w:val="00D346C4"/>
    <w:rsid w:val="00D4163B"/>
    <w:rsid w:val="00D43030"/>
    <w:rsid w:val="00D470AA"/>
    <w:rsid w:val="00D5700B"/>
    <w:rsid w:val="00D602FD"/>
    <w:rsid w:val="00D6156D"/>
    <w:rsid w:val="00D8425F"/>
    <w:rsid w:val="00D87252"/>
    <w:rsid w:val="00DA4807"/>
    <w:rsid w:val="00DC62EF"/>
    <w:rsid w:val="00DE485C"/>
    <w:rsid w:val="00DE5087"/>
    <w:rsid w:val="00DF523D"/>
    <w:rsid w:val="00E01293"/>
    <w:rsid w:val="00E066F2"/>
    <w:rsid w:val="00E170D7"/>
    <w:rsid w:val="00E43C44"/>
    <w:rsid w:val="00E5125F"/>
    <w:rsid w:val="00E51CEF"/>
    <w:rsid w:val="00E6350B"/>
    <w:rsid w:val="00E96404"/>
    <w:rsid w:val="00EA5171"/>
    <w:rsid w:val="00EB686B"/>
    <w:rsid w:val="00EC5553"/>
    <w:rsid w:val="00F22D4D"/>
    <w:rsid w:val="00F517F9"/>
    <w:rsid w:val="00F5661F"/>
    <w:rsid w:val="00F62A4D"/>
    <w:rsid w:val="00FA318C"/>
    <w:rsid w:val="00FA7D0D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8CAA853"/>
  <w15:docId w15:val="{E42ACD36-C993-4BCA-9071-507ACCA5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747B29"/>
    <w:rPr>
      <w:rFonts w:ascii="Arial" w:hAnsi="Arial" w:cs="Arial"/>
    </w:rPr>
  </w:style>
  <w:style w:type="paragraph" w:styleId="Nadpis1">
    <w:name w:val="heading 1"/>
    <w:basedOn w:val="Normln"/>
    <w:next w:val="Normln"/>
    <w:qFormat/>
    <w:rsid w:val="00D5700B"/>
    <w:pPr>
      <w:keepNext/>
      <w:jc w:val="center"/>
      <w:outlineLvl w:val="0"/>
    </w:pPr>
    <w:rPr>
      <w:b/>
      <w:bCs/>
      <w:kern w:val="28"/>
      <w:sz w:val="48"/>
      <w:szCs w:val="48"/>
    </w:rPr>
  </w:style>
  <w:style w:type="paragraph" w:styleId="Nadpis2">
    <w:name w:val="heading 2"/>
    <w:basedOn w:val="Normln"/>
    <w:next w:val="Normln"/>
    <w:qFormat/>
    <w:rsid w:val="00D5700B"/>
    <w:pPr>
      <w:keepNext/>
      <w:outlineLvl w:val="1"/>
    </w:pPr>
    <w:rPr>
      <w:b/>
      <w:bCs/>
      <w:cap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5700B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D5700B"/>
    <w:pPr>
      <w:jc w:val="both"/>
    </w:pPr>
    <w:rPr>
      <w:b/>
      <w:bCs/>
      <w:i/>
      <w:iCs/>
    </w:rPr>
  </w:style>
  <w:style w:type="paragraph" w:customStyle="1" w:styleId="Funkce">
    <w:name w:val="Funkce"/>
    <w:basedOn w:val="Normln"/>
    <w:rsid w:val="00D5700B"/>
    <w:pPr>
      <w:tabs>
        <w:tab w:val="left" w:pos="709"/>
      </w:tabs>
      <w:spacing w:before="360" w:after="360"/>
      <w:jc w:val="both"/>
    </w:pPr>
    <w:rPr>
      <w:b/>
      <w:bCs/>
      <w:sz w:val="24"/>
      <w:szCs w:val="24"/>
    </w:rPr>
  </w:style>
  <w:style w:type="paragraph" w:styleId="Zpat">
    <w:name w:val="footer"/>
    <w:basedOn w:val="Normln"/>
    <w:link w:val="ZpatChar"/>
    <w:uiPriority w:val="99"/>
    <w:rsid w:val="00D5700B"/>
    <w:pPr>
      <w:tabs>
        <w:tab w:val="center" w:pos="4536"/>
        <w:tab w:val="right" w:pos="9072"/>
      </w:tabs>
    </w:pPr>
  </w:style>
  <w:style w:type="paragraph" w:styleId="Seznamsodrkami2">
    <w:name w:val="List Bullet 2"/>
    <w:basedOn w:val="Normln"/>
    <w:autoRedefine/>
    <w:rsid w:val="00D5700B"/>
    <w:pPr>
      <w:numPr>
        <w:numId w:val="3"/>
      </w:numPr>
      <w:tabs>
        <w:tab w:val="clear" w:pos="643"/>
      </w:tabs>
      <w:spacing w:after="120"/>
      <w:ind w:left="567" w:hanging="142"/>
      <w:jc w:val="both"/>
    </w:pPr>
  </w:style>
  <w:style w:type="paragraph" w:styleId="Zkladntext">
    <w:name w:val="Body Text"/>
    <w:basedOn w:val="Normln"/>
    <w:link w:val="ZkladntextChar"/>
    <w:rsid w:val="00D5700B"/>
    <w:pPr>
      <w:spacing w:after="120"/>
    </w:pPr>
  </w:style>
  <w:style w:type="paragraph" w:customStyle="1" w:styleId="slovn5">
    <w:name w:val="Číslování 5"/>
    <w:basedOn w:val="Normln"/>
    <w:rsid w:val="00D5700B"/>
    <w:pPr>
      <w:numPr>
        <w:numId w:val="2"/>
      </w:numPr>
    </w:pPr>
  </w:style>
  <w:style w:type="paragraph" w:customStyle="1" w:styleId="11textobyeEKAbezzar">
    <w:name w:val="11text obye.EKA bez zar."/>
    <w:rsid w:val="00D5700B"/>
    <w:pPr>
      <w:widowControl w:val="0"/>
      <w:tabs>
        <w:tab w:val="left" w:pos="227"/>
        <w:tab w:val="left" w:pos="454"/>
        <w:tab w:val="left" w:pos="680"/>
      </w:tabs>
      <w:spacing w:line="240" w:lineRule="exact"/>
      <w:jc w:val="both"/>
    </w:pPr>
    <w:rPr>
      <w:rFonts w:ascii="Arial" w:hAnsi="Arial" w:cs="Arial"/>
      <w:color w:val="000000"/>
    </w:rPr>
  </w:style>
  <w:style w:type="paragraph" w:customStyle="1" w:styleId="slovn4">
    <w:name w:val="Číslování 4"/>
    <w:basedOn w:val="Normln"/>
    <w:rsid w:val="00D5700B"/>
    <w:pPr>
      <w:numPr>
        <w:numId w:val="4"/>
      </w:numPr>
    </w:pPr>
  </w:style>
  <w:style w:type="paragraph" w:customStyle="1" w:styleId="Odrky">
    <w:name w:val="Odrážky"/>
    <w:basedOn w:val="Normln"/>
    <w:rsid w:val="00D5700B"/>
    <w:pPr>
      <w:numPr>
        <w:numId w:val="5"/>
      </w:numPr>
      <w:spacing w:line="260" w:lineRule="exact"/>
      <w:jc w:val="both"/>
    </w:pPr>
    <w:rPr>
      <w:sz w:val="19"/>
      <w:szCs w:val="19"/>
    </w:rPr>
  </w:style>
  <w:style w:type="paragraph" w:customStyle="1" w:styleId="Export0">
    <w:name w:val="Export 0"/>
    <w:rsid w:val="00D5700B"/>
    <w:rPr>
      <w:rFonts w:ascii="Courier New" w:hAnsi="Courier New" w:cs="Courier New"/>
      <w:sz w:val="24"/>
      <w:szCs w:val="24"/>
      <w:lang w:val="en-US"/>
    </w:rPr>
  </w:style>
  <w:style w:type="paragraph" w:styleId="slovanseznam">
    <w:name w:val="List Number"/>
    <w:basedOn w:val="Normln"/>
    <w:rsid w:val="00D5700B"/>
    <w:pPr>
      <w:numPr>
        <w:numId w:val="1"/>
      </w:numPr>
    </w:pPr>
  </w:style>
  <w:style w:type="paragraph" w:styleId="Obsah3">
    <w:name w:val="toc 3"/>
    <w:basedOn w:val="Normln"/>
    <w:next w:val="Normln"/>
    <w:autoRedefine/>
    <w:semiHidden/>
    <w:rsid w:val="00D5700B"/>
    <w:pPr>
      <w:ind w:left="480"/>
    </w:pPr>
    <w:rPr>
      <w:b/>
      <w:bCs/>
      <w:i/>
      <w:iCs/>
      <w:color w:val="0000FF"/>
    </w:rPr>
  </w:style>
  <w:style w:type="table" w:styleId="Jednoduchtabulka2">
    <w:name w:val="Table Simple 2"/>
    <w:basedOn w:val="Normlntabulka"/>
    <w:rsid w:val="0041658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416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774BBE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D250E5"/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DC62EF"/>
    <w:pPr>
      <w:ind w:left="720"/>
      <w:contextualSpacing/>
    </w:pPr>
  </w:style>
  <w:style w:type="paragraph" w:customStyle="1" w:styleId="nadp1">
    <w:name w:val="nadp1"/>
    <w:basedOn w:val="Nadpis1"/>
    <w:autoRedefine/>
    <w:rsid w:val="00DC62EF"/>
    <w:pPr>
      <w:numPr>
        <w:numId w:val="6"/>
      </w:numPr>
      <w:tabs>
        <w:tab w:val="clear" w:pos="992"/>
        <w:tab w:val="num" w:pos="360"/>
      </w:tabs>
      <w:spacing w:before="240" w:after="60"/>
      <w:ind w:left="0" w:firstLine="0"/>
      <w:jc w:val="both"/>
    </w:pPr>
    <w:rPr>
      <w:rFonts w:ascii="Times New Roman" w:hAnsi="Times New Roman"/>
      <w:color w:val="333399"/>
      <w:kern w:val="32"/>
      <w:sz w:val="28"/>
      <w:szCs w:val="32"/>
      <w:u w:val="single"/>
    </w:rPr>
  </w:style>
  <w:style w:type="paragraph" w:customStyle="1" w:styleId="nadp2">
    <w:name w:val="nadp2"/>
    <w:basedOn w:val="Normln"/>
    <w:rsid w:val="00DC62EF"/>
    <w:pPr>
      <w:numPr>
        <w:ilvl w:val="1"/>
        <w:numId w:val="6"/>
      </w:numPr>
      <w:outlineLvl w:val="1"/>
    </w:pPr>
    <w:rPr>
      <w:rFonts w:ascii="Times New Roman" w:hAnsi="Times New Roman" w:cs="Times New Roman"/>
      <w:sz w:val="24"/>
    </w:rPr>
  </w:style>
  <w:style w:type="paragraph" w:customStyle="1" w:styleId="nadp3">
    <w:name w:val="nadp3"/>
    <w:basedOn w:val="Normln"/>
    <w:autoRedefine/>
    <w:rsid w:val="00DC62EF"/>
    <w:pPr>
      <w:numPr>
        <w:ilvl w:val="2"/>
        <w:numId w:val="6"/>
      </w:numPr>
      <w:jc w:val="both"/>
      <w:outlineLvl w:val="2"/>
    </w:pPr>
    <w:rPr>
      <w:rFonts w:ascii="Times New Roman" w:hAnsi="Times New Roman" w:cs="Times New Roman"/>
      <w:sz w:val="24"/>
    </w:rPr>
  </w:style>
  <w:style w:type="paragraph" w:customStyle="1" w:styleId="nadp4">
    <w:name w:val="nadp4"/>
    <w:basedOn w:val="Normln"/>
    <w:rsid w:val="00DC62EF"/>
    <w:pPr>
      <w:numPr>
        <w:ilvl w:val="3"/>
        <w:numId w:val="6"/>
      </w:numPr>
      <w:tabs>
        <w:tab w:val="left" w:pos="1418"/>
      </w:tabs>
      <w:outlineLvl w:val="3"/>
    </w:pPr>
    <w:rPr>
      <w:rFonts w:ascii="Times New Roman" w:hAnsi="Times New Roman" w:cs="Times New Roman"/>
      <w:sz w:val="24"/>
    </w:rPr>
  </w:style>
  <w:style w:type="paragraph" w:customStyle="1" w:styleId="nadp5">
    <w:name w:val="nadp5"/>
    <w:basedOn w:val="Normln"/>
    <w:autoRedefine/>
    <w:rsid w:val="00DC62EF"/>
    <w:pPr>
      <w:numPr>
        <w:ilvl w:val="4"/>
        <w:numId w:val="6"/>
      </w:numPr>
      <w:tabs>
        <w:tab w:val="left" w:pos="1418"/>
      </w:tabs>
      <w:outlineLvl w:val="4"/>
    </w:pPr>
    <w:rPr>
      <w:rFonts w:ascii="Times New Roman" w:hAnsi="Times New Roman" w:cs="Times New Roman"/>
      <w:sz w:val="24"/>
    </w:rPr>
  </w:style>
  <w:style w:type="paragraph" w:customStyle="1" w:styleId="nadp6">
    <w:name w:val="nadp6"/>
    <w:basedOn w:val="Normln"/>
    <w:autoRedefine/>
    <w:rsid w:val="00DC62EF"/>
    <w:pPr>
      <w:numPr>
        <w:ilvl w:val="5"/>
        <w:numId w:val="6"/>
      </w:numPr>
      <w:spacing w:before="120" w:after="60"/>
      <w:jc w:val="both"/>
      <w:outlineLvl w:val="5"/>
    </w:pPr>
    <w:rPr>
      <w:rFonts w:ascii="Times New Roman" w:hAnsi="Times New Roman" w:cs="Times New Roman"/>
      <w:b/>
      <w:color w:val="333399"/>
      <w:sz w:val="24"/>
    </w:rPr>
  </w:style>
  <w:style w:type="paragraph" w:customStyle="1" w:styleId="nadp7">
    <w:name w:val="nadp7"/>
    <w:basedOn w:val="Normln"/>
    <w:autoRedefine/>
    <w:rsid w:val="00DC62EF"/>
    <w:pPr>
      <w:numPr>
        <w:ilvl w:val="6"/>
        <w:numId w:val="6"/>
      </w:numPr>
      <w:tabs>
        <w:tab w:val="left" w:pos="1134"/>
      </w:tabs>
      <w:ind w:left="1134" w:hanging="567"/>
      <w:jc w:val="both"/>
      <w:outlineLvl w:val="6"/>
    </w:pPr>
    <w:rPr>
      <w:rFonts w:ascii="Times New Roman" w:hAnsi="Times New Roman" w:cs="Times New Roman"/>
      <w:sz w:val="24"/>
    </w:rPr>
  </w:style>
  <w:style w:type="paragraph" w:customStyle="1" w:styleId="nadp8">
    <w:name w:val="nadp8"/>
    <w:basedOn w:val="Normln"/>
    <w:autoRedefine/>
    <w:rsid w:val="00DC62EF"/>
    <w:pPr>
      <w:numPr>
        <w:ilvl w:val="7"/>
        <w:numId w:val="6"/>
      </w:numPr>
      <w:tabs>
        <w:tab w:val="left" w:pos="1134"/>
      </w:tabs>
      <w:ind w:left="1134" w:hanging="283"/>
      <w:jc w:val="both"/>
      <w:outlineLvl w:val="7"/>
    </w:pPr>
    <w:rPr>
      <w:rFonts w:ascii="Times New Roman" w:hAnsi="Times New Roman" w:cs="Times New Roman"/>
      <w:sz w:val="24"/>
    </w:rPr>
  </w:style>
  <w:style w:type="character" w:styleId="Odkaznakoment">
    <w:name w:val="annotation reference"/>
    <w:basedOn w:val="Standardnpsmoodstavce"/>
    <w:rsid w:val="00DC62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C62EF"/>
    <w:rPr>
      <w:rFonts w:ascii="Times New Roman" w:hAnsi="Times New Roman" w:cs="Times New Roman"/>
    </w:rPr>
  </w:style>
  <w:style w:type="character" w:customStyle="1" w:styleId="TextkomenteChar">
    <w:name w:val="Text komentáře Char"/>
    <w:basedOn w:val="Standardnpsmoodstavce"/>
    <w:link w:val="Textkomente"/>
    <w:rsid w:val="00DC62EF"/>
  </w:style>
  <w:style w:type="character" w:styleId="Hypertextovodkaz">
    <w:name w:val="Hyperlink"/>
    <w:basedOn w:val="Standardnpsmoodstavce"/>
    <w:rsid w:val="00DC62E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C62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C62EF"/>
    <w:rPr>
      <w:rFonts w:ascii="Tahoma" w:hAnsi="Tahoma" w:cs="Tahoma"/>
      <w:sz w:val="16"/>
      <w:szCs w:val="16"/>
    </w:rPr>
  </w:style>
  <w:style w:type="paragraph" w:customStyle="1" w:styleId="ANadpis2">
    <w:name w:val="A_Nadpis2"/>
    <w:basedOn w:val="Normln"/>
    <w:rsid w:val="00850FA9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hAnsi="Times New Roman" w:cs="Times New Roman"/>
      <w:b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AC1028"/>
    <w:rPr>
      <w:rFonts w:ascii="Arial" w:hAnsi="Arial" w:cs="Arial"/>
    </w:rPr>
  </w:style>
  <w:style w:type="paragraph" w:customStyle="1" w:styleId="Default">
    <w:name w:val="Default"/>
    <w:rsid w:val="00872D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kornymartin@email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57C85-06BC-4DE7-8CCB-4A7A4562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2595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4</vt:lpstr>
    </vt:vector>
  </TitlesOfParts>
  <Company>GRAND, s.r.o.</Company>
  <LinksUpToDate>false</LinksUpToDate>
  <CharactersWithSpaces>17876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4</dc:title>
  <dc:creator>kolackovae</dc:creator>
  <cp:lastModifiedBy>Jaroslava Bičíková</cp:lastModifiedBy>
  <cp:revision>9</cp:revision>
  <cp:lastPrinted>2016-07-25T07:07:00Z</cp:lastPrinted>
  <dcterms:created xsi:type="dcterms:W3CDTF">2017-05-23T05:07:00Z</dcterms:created>
  <dcterms:modified xsi:type="dcterms:W3CDTF">2017-05-23T05:26:00Z</dcterms:modified>
</cp:coreProperties>
</file>