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0C723511"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023F9B">
        <w:rPr>
          <w:rFonts w:cs="Arial"/>
          <w:b/>
          <w:sz w:val="22"/>
          <w:szCs w:val="22"/>
        </w:rPr>
        <w:tab/>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č. </w:t>
      </w:r>
      <w:r w:rsidR="007F6E2C">
        <w:rPr>
          <w:rFonts w:cs="Arial"/>
          <w:b/>
          <w:sz w:val="22"/>
          <w:szCs w:val="22"/>
        </w:rPr>
        <w:t>1</w:t>
      </w:r>
      <w:r w:rsidR="003F0851">
        <w:rPr>
          <w:rFonts w:cs="Arial"/>
          <w:b/>
          <w:sz w:val="22"/>
          <w:szCs w:val="22"/>
        </w:rPr>
        <w:t>3</w:t>
      </w:r>
      <w:r w:rsidR="005900C3">
        <w:rPr>
          <w:rFonts w:cs="Arial"/>
          <w:b/>
          <w:sz w:val="22"/>
          <w:szCs w:val="22"/>
        </w:rPr>
        <w:t xml:space="preserve">: </w:t>
      </w:r>
      <w:r w:rsidR="003F0851">
        <w:rPr>
          <w:rFonts w:cs="Arial"/>
          <w:b/>
          <w:sz w:val="22"/>
          <w:szCs w:val="22"/>
        </w:rPr>
        <w:t xml:space="preserve">Řidič skupiny </w:t>
      </w:r>
      <w:proofErr w:type="gramStart"/>
      <w:r w:rsidR="003F0851">
        <w:rPr>
          <w:rFonts w:cs="Arial"/>
          <w:b/>
          <w:sz w:val="22"/>
          <w:szCs w:val="22"/>
        </w:rPr>
        <w:t>C - Olomouc</w:t>
      </w:r>
      <w:proofErr w:type="gramEnd"/>
    </w:p>
    <w:p w14:paraId="1B85D330" w14:textId="53386AF6"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Rek </w:t>
      </w:r>
      <w:r w:rsidR="007F6E2C">
        <w:rPr>
          <w:rFonts w:cs="Arial"/>
          <w:b/>
          <w:sz w:val="22"/>
          <w:szCs w:val="22"/>
        </w:rPr>
        <w:t>1</w:t>
      </w:r>
      <w:r w:rsidR="003F0851">
        <w:rPr>
          <w:rFonts w:cs="Arial"/>
          <w:b/>
          <w:sz w:val="22"/>
          <w:szCs w:val="22"/>
        </w:rPr>
        <w:t>3</w:t>
      </w:r>
      <w:r w:rsidR="005900C3">
        <w:rPr>
          <w:rFonts w:cs="Arial"/>
          <w:b/>
          <w:sz w:val="22"/>
          <w:szCs w:val="22"/>
        </w:rPr>
        <w:t>/2023</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52618555" w:rsidR="004B7008" w:rsidRPr="007F5C75" w:rsidRDefault="003D2F85" w:rsidP="007B57E9">
      <w:pPr>
        <w:spacing w:line="360" w:lineRule="auto"/>
        <w:ind w:right="-284"/>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w:t>
      </w:r>
      <w:r w:rsidR="008D50E1">
        <w:rPr>
          <w:rFonts w:cs="Arial"/>
          <w:b/>
          <w:sz w:val="22"/>
          <w:szCs w:val="22"/>
        </w:rPr>
        <w:t xml:space="preserve">– </w:t>
      </w:r>
      <w:r w:rsidR="004B7008" w:rsidRPr="007F5C75">
        <w:rPr>
          <w:rFonts w:cs="Arial"/>
          <w:b/>
          <w:sz w:val="22"/>
          <w:szCs w:val="22"/>
        </w:rPr>
        <w:t xml:space="preserve">Úřad práce </w:t>
      </w:r>
      <w:r w:rsidR="0047677B" w:rsidRPr="007F5C75">
        <w:rPr>
          <w:rFonts w:cs="Arial"/>
          <w:b/>
          <w:sz w:val="22"/>
          <w:szCs w:val="22"/>
        </w:rPr>
        <w:t>České republiky</w:t>
      </w:r>
    </w:p>
    <w:p w14:paraId="44DE6B85" w14:textId="72E90922" w:rsidR="00DD5FF2" w:rsidRPr="00DD0CF0" w:rsidRDefault="00B95977" w:rsidP="007B57E9">
      <w:pPr>
        <w:spacing w:line="360" w:lineRule="auto"/>
        <w:ind w:right="-284"/>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0888BA28" w:rsidR="00C77FB6" w:rsidRPr="007F5C75" w:rsidRDefault="00B95977" w:rsidP="007B57E9">
      <w:pPr>
        <w:spacing w:line="360" w:lineRule="auto"/>
        <w:ind w:right="-284"/>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Ing. Jiří Šabata, ředitel Krajské pobočky ÚP ČR v Olomouci</w:t>
      </w:r>
      <w:r w:rsidR="00C77FB6" w:rsidRPr="007F5C75">
        <w:rPr>
          <w:rFonts w:cs="Arial"/>
          <w:sz w:val="22"/>
          <w:szCs w:val="22"/>
        </w:rPr>
        <w:t xml:space="preserve"> </w:t>
      </w:r>
    </w:p>
    <w:p w14:paraId="6F246885" w14:textId="77777777" w:rsidR="004B7008" w:rsidRPr="007F5C75" w:rsidRDefault="004B7008" w:rsidP="007B57E9">
      <w:pPr>
        <w:spacing w:line="360" w:lineRule="auto"/>
        <w:ind w:right="-284"/>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14:paraId="62CAB88A" w14:textId="1EDFD501" w:rsidR="00D80047" w:rsidRPr="007F5C75" w:rsidRDefault="00B95977" w:rsidP="007B57E9">
      <w:pPr>
        <w:spacing w:line="360" w:lineRule="auto"/>
        <w:ind w:left="3540" w:right="-284" w:hanging="3540"/>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w:t>
      </w:r>
      <w:r w:rsidR="00950EDC">
        <w:rPr>
          <w:rFonts w:cs="Arial"/>
          <w:sz w:val="22"/>
          <w:szCs w:val="22"/>
        </w:rPr>
        <w:t>eské republiky</w:t>
      </w:r>
      <w:r w:rsidR="00D80047" w:rsidRPr="007F5C75">
        <w:rPr>
          <w:rFonts w:cs="Arial"/>
          <w:sz w:val="22"/>
          <w:szCs w:val="22"/>
        </w:rPr>
        <w:t xml:space="preserve"> </w:t>
      </w:r>
      <w:r w:rsidR="007B57E9">
        <w:rPr>
          <w:rFonts w:cs="Arial"/>
          <w:sz w:val="22"/>
          <w:szCs w:val="22"/>
        </w:rPr>
        <w:t xml:space="preserve">– </w:t>
      </w:r>
      <w:r w:rsidR="00D80047" w:rsidRPr="007F5C75">
        <w:rPr>
          <w:rFonts w:cs="Arial"/>
          <w:sz w:val="22"/>
          <w:szCs w:val="22"/>
        </w:rPr>
        <w:t>Krajská pobočka v</w:t>
      </w:r>
      <w:r w:rsidR="00950EDC">
        <w:rPr>
          <w:rFonts w:cs="Arial"/>
          <w:sz w:val="22"/>
          <w:szCs w:val="22"/>
        </w:rPr>
        <w:t> </w:t>
      </w:r>
      <w:r w:rsidR="00950EDC">
        <w:rPr>
          <w:rFonts w:cs="Arial"/>
          <w:bCs/>
          <w:sz w:val="22"/>
          <w:szCs w:val="22"/>
        </w:rPr>
        <w:t xml:space="preserve">Olomouci, </w:t>
      </w:r>
      <w:proofErr w:type="spellStart"/>
      <w:r w:rsidR="00950EDC">
        <w:rPr>
          <w:rFonts w:cs="Arial"/>
          <w:bCs/>
          <w:sz w:val="22"/>
          <w:szCs w:val="22"/>
        </w:rPr>
        <w:t>Vejdovského</w:t>
      </w:r>
      <w:proofErr w:type="spellEnd"/>
      <w:r w:rsidR="00950EDC">
        <w:rPr>
          <w:rFonts w:cs="Arial"/>
          <w:bCs/>
          <w:sz w:val="22"/>
          <w:szCs w:val="22"/>
        </w:rPr>
        <w:t xml:space="preserve"> 988/4, 779 00 Olomouc</w:t>
      </w:r>
    </w:p>
    <w:p w14:paraId="16167AA6" w14:textId="423DBA0D" w:rsidR="00C24902" w:rsidRPr="007F5C75" w:rsidRDefault="00B95977" w:rsidP="007B57E9">
      <w:pPr>
        <w:spacing w:line="360" w:lineRule="auto"/>
        <w:ind w:right="-284"/>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Česká národní banka</w:t>
      </w:r>
    </w:p>
    <w:p w14:paraId="776BF716" w14:textId="2337AEA4" w:rsidR="000F646B" w:rsidRPr="007F5C75" w:rsidRDefault="00B95977" w:rsidP="007B57E9">
      <w:pPr>
        <w:spacing w:line="360" w:lineRule="auto"/>
        <w:ind w:right="-284"/>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sidRPr="00950EDC">
        <w:rPr>
          <w:rFonts w:cs="Arial"/>
          <w:sz w:val="22"/>
          <w:szCs w:val="22"/>
        </w:rPr>
        <w:t>37820811/0710</w:t>
      </w:r>
      <w:r w:rsidR="00950EDC">
        <w:rPr>
          <w:rFonts w:cs="Arial"/>
          <w:sz w:val="22"/>
          <w:szCs w:val="22"/>
        </w:rPr>
        <w:t xml:space="preserve"> </w:t>
      </w:r>
    </w:p>
    <w:p w14:paraId="03F2FD75" w14:textId="410606A9" w:rsidR="00D80047" w:rsidRPr="007F5C75" w:rsidRDefault="00996982" w:rsidP="007B57E9">
      <w:pPr>
        <w:spacing w:line="360" w:lineRule="auto"/>
        <w:ind w:right="-284"/>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950EDC" w:rsidRPr="00950EDC">
        <w:rPr>
          <w:rFonts w:cs="Arial"/>
          <w:sz w:val="22"/>
          <w:szCs w:val="22"/>
        </w:rPr>
        <w:t>a2azprx</w:t>
      </w:r>
    </w:p>
    <w:p w14:paraId="1BF22BBA"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75133D3" w14:textId="460CF87B"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637AF8">
        <w:rPr>
          <w:rFonts w:cs="Arial"/>
          <w:sz w:val="22"/>
          <w:szCs w:val="22"/>
        </w:rPr>
        <w:t xml:space="preserve">Ing. Zdeněk </w:t>
      </w:r>
      <w:proofErr w:type="spellStart"/>
      <w:r w:rsidR="00637AF8">
        <w:rPr>
          <w:rFonts w:cs="Arial"/>
          <w:sz w:val="22"/>
          <w:szCs w:val="22"/>
        </w:rPr>
        <w:t>Havala</w:t>
      </w:r>
      <w:proofErr w:type="spellEnd"/>
    </w:p>
    <w:p w14:paraId="613E0B07" w14:textId="2A8ADA71"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bookmarkStart w:id="15" w:name="_Hlk147491956"/>
      <w:r w:rsidR="00637AF8">
        <w:rPr>
          <w:rFonts w:cs="Arial"/>
          <w:sz w:val="22"/>
          <w:szCs w:val="22"/>
        </w:rPr>
        <w:t>Trusovická 695, 783 14 Bohuňovice</w:t>
      </w:r>
    </w:p>
    <w:bookmarkEnd w:id="15"/>
    <w:p w14:paraId="243A0288" w14:textId="1D1A436C"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p>
    <w:p w14:paraId="607FDFF7" w14:textId="4C5C15F8"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637AF8">
        <w:rPr>
          <w:rFonts w:cs="Arial"/>
          <w:sz w:val="22"/>
          <w:szCs w:val="22"/>
        </w:rPr>
        <w:t>73885835</w:t>
      </w:r>
    </w:p>
    <w:p w14:paraId="6DB7691F" w14:textId="148F4E3F" w:rsidR="00AB5D4F" w:rsidRPr="007856D1" w:rsidRDefault="00996982" w:rsidP="00AB5D4F">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0F4C2E">
        <w:rPr>
          <w:rFonts w:cs="Arial"/>
          <w:sz w:val="22"/>
          <w:szCs w:val="22"/>
        </w:rPr>
        <w:t>XXXXXXXXXXXXX</w:t>
      </w:r>
    </w:p>
    <w:p w14:paraId="713F2563" w14:textId="71B1F810" w:rsidR="006259A1" w:rsidRPr="00950EDC"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0F4C2E">
        <w:rPr>
          <w:rFonts w:cs="Arial"/>
          <w:sz w:val="22"/>
          <w:szCs w:val="22"/>
        </w:rPr>
        <w:t>XXXXXXXXXXXXX</w:t>
      </w:r>
    </w:p>
    <w:p w14:paraId="1E8A443F" w14:textId="5FCB8666"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0F4C2E">
        <w:rPr>
          <w:rFonts w:cs="Arial"/>
          <w:sz w:val="22"/>
          <w:szCs w:val="22"/>
        </w:rPr>
        <w:t>XXXXXXXXXXXXX</w:t>
      </w:r>
    </w:p>
    <w:p w14:paraId="3968F356" w14:textId="11C45A90"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C2258F">
        <w:rPr>
          <w:rFonts w:cs="Arial"/>
          <w:sz w:val="22"/>
          <w:szCs w:val="22"/>
        </w:rPr>
        <w:t>xt2m3p</w:t>
      </w:r>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77777777"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0F4C2E">
        <w:rPr>
          <w:rFonts w:cs="Arial"/>
          <w:i/>
          <w:sz w:val="22"/>
          <w:szCs w:val="22"/>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67B4D87D" w:rsidR="007B57E9" w:rsidRDefault="007B57E9">
      <w:pPr>
        <w:rPr>
          <w:rFonts w:cs="Arial"/>
          <w:sz w:val="18"/>
          <w:szCs w:val="22"/>
        </w:rPr>
      </w:pPr>
      <w:r>
        <w:rPr>
          <w:rFonts w:cs="Arial"/>
          <w:sz w:val="18"/>
          <w:szCs w:val="22"/>
        </w:rPr>
        <w:br w:type="page"/>
      </w: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0BDF8C2C" w14:textId="75F4F1ED"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r w:rsidR="00023F9B">
        <w:rPr>
          <w:rFonts w:cs="Arial"/>
          <w:bCs/>
          <w:sz w:val="22"/>
          <w:szCs w:val="22"/>
        </w:rPr>
        <w:t xml:space="preserve"> </w:t>
      </w:r>
      <w:r w:rsidR="00AB0F29">
        <w:rPr>
          <w:rFonts w:cs="Arial"/>
          <w:b/>
          <w:sz w:val="22"/>
          <w:szCs w:val="22"/>
        </w:rPr>
        <w:t>Řidič skupin</w:t>
      </w:r>
      <w:r w:rsidR="006632B0">
        <w:rPr>
          <w:rFonts w:cs="Arial"/>
          <w:b/>
          <w:sz w:val="22"/>
          <w:szCs w:val="22"/>
        </w:rPr>
        <w:t>y</w:t>
      </w:r>
      <w:r w:rsidR="00AB0F29">
        <w:rPr>
          <w:rFonts w:cs="Arial"/>
          <w:b/>
          <w:sz w:val="22"/>
          <w:szCs w:val="22"/>
        </w:rPr>
        <w:t xml:space="preserve"> C - Olomouc</w:t>
      </w:r>
      <w:r w:rsidR="00C9614F" w:rsidRPr="005B2C1C">
        <w:rPr>
          <w:rFonts w:cs="Arial"/>
          <w:b/>
          <w:sz w:val="22"/>
          <w:szCs w:val="22"/>
        </w:rPr>
        <w:t>.</w:t>
      </w:r>
      <w:r w:rsidR="00023F9B">
        <w:rPr>
          <w:rFonts w:cs="Arial"/>
          <w:color w:val="BFBFBF" w:themeColor="background1" w:themeShade="BF"/>
        </w:rPr>
        <w:t xml:space="preserve"> </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458ADF4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w:t>
      </w:r>
      <w:r w:rsidR="007B6184">
        <w:rPr>
          <w:rFonts w:cs="Arial"/>
          <w:bCs/>
          <w:sz w:val="22"/>
          <w:szCs w:val="22"/>
          <w:lang w:eastAsia="cs-CZ"/>
        </w:rPr>
        <w:t>V</w:t>
      </w:r>
      <w:r w:rsidRPr="007856D1">
        <w:rPr>
          <w:rFonts w:cs="Arial"/>
          <w:bCs/>
          <w:sz w:val="22"/>
          <w:szCs w:val="22"/>
          <w:lang w:eastAsia="cs-CZ"/>
        </w:rPr>
        <w:t>ýzvy</w:t>
      </w:r>
      <w:r w:rsidR="007B6184">
        <w:rPr>
          <w:rFonts w:cs="Arial"/>
          <w:bCs/>
          <w:sz w:val="22"/>
          <w:szCs w:val="22"/>
          <w:lang w:eastAsia="cs-CZ"/>
        </w:rPr>
        <w:t xml:space="preserve"> k zahájení rekvalifikačního kurzu</w:t>
      </w:r>
      <w:r w:rsidRPr="007856D1">
        <w:rPr>
          <w:rFonts w:cs="Arial"/>
          <w:bCs/>
          <w:sz w:val="22"/>
          <w:szCs w:val="22"/>
          <w:lang w:eastAsia="cs-CZ"/>
        </w:rPr>
        <w:t xml:space="preserve"> ze strany objednatele</w:t>
      </w:r>
      <w:r w:rsidR="007B6184">
        <w:rPr>
          <w:rFonts w:cs="Arial"/>
          <w:bCs/>
          <w:sz w:val="22"/>
          <w:szCs w:val="22"/>
          <w:lang w:eastAsia="cs-CZ"/>
        </w:rPr>
        <w:t xml:space="preserve"> (dále také jen „Výzva“)</w:t>
      </w:r>
      <w:r w:rsidRPr="007856D1">
        <w:rPr>
          <w:rFonts w:cs="Arial"/>
          <w:bCs/>
          <w:sz w:val="22"/>
          <w:szCs w:val="22"/>
          <w:lang w:eastAsia="cs-CZ"/>
        </w:rPr>
        <w:t xml:space="preserve">. </w:t>
      </w:r>
    </w:p>
    <w:p w14:paraId="33D6E731" w14:textId="27A548EE"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w:t>
      </w:r>
      <w:r w:rsidR="00DF7E6A" w:rsidRPr="00AE0AF2">
        <w:rPr>
          <w:rFonts w:cs="Arial"/>
          <w:bCs/>
          <w:sz w:val="22"/>
          <w:szCs w:val="22"/>
          <w:lang w:eastAsia="cs-CZ"/>
        </w:rPr>
        <w:t xml:space="preserve">s § 108 </w:t>
      </w:r>
      <w:r w:rsidR="004A63DD" w:rsidRPr="00AE0AF2">
        <w:rPr>
          <w:rFonts w:cs="Arial"/>
          <w:sz w:val="22"/>
          <w:szCs w:val="22"/>
        </w:rPr>
        <w:t>zákona č. 435/2004 Sb., o zaměstnanosti, ve znění pozdějších předpisů</w:t>
      </w:r>
      <w:r w:rsidR="004A63DD">
        <w:rPr>
          <w:rFonts w:cs="Arial"/>
          <w:sz w:val="22"/>
          <w:szCs w:val="22"/>
        </w:rPr>
        <w:t xml:space="preserve"> </w:t>
      </w:r>
      <w:r w:rsidRPr="007856D1">
        <w:rPr>
          <w:rFonts w:cs="Arial"/>
          <w:bCs/>
          <w:sz w:val="22"/>
          <w:szCs w:val="22"/>
          <w:lang w:eastAsia="cs-CZ"/>
        </w:rPr>
        <w:t>a vyhláškou č.</w:t>
      </w:r>
      <w:r w:rsidR="008D50E1">
        <w:rPr>
          <w:rFonts w:cs="Arial"/>
          <w:bCs/>
          <w:sz w:val="22"/>
          <w:szCs w:val="22"/>
          <w:lang w:eastAsia="cs-CZ"/>
        </w:rPr>
        <w:t> </w:t>
      </w:r>
      <w:r w:rsidRPr="007856D1">
        <w:rPr>
          <w:rFonts w:cs="Arial"/>
          <w:bCs/>
          <w:sz w:val="22"/>
          <w:szCs w:val="22"/>
          <w:lang w:eastAsia="cs-CZ"/>
        </w:rPr>
        <w:t>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34C90FC3"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Pr="00C9614F">
        <w:rPr>
          <w:rFonts w:cs="Arial"/>
          <w:bCs/>
          <w:sz w:val="22"/>
          <w:szCs w:val="22"/>
          <w:lang w:eastAsia="cs-CZ"/>
        </w:rPr>
        <w:t>„</w:t>
      </w:r>
      <w:proofErr w:type="gramStart"/>
      <w:r w:rsidR="007B76FF" w:rsidRPr="00C9614F">
        <w:rPr>
          <w:rFonts w:cs="Arial"/>
          <w:b/>
          <w:sz w:val="22"/>
          <w:szCs w:val="22"/>
          <w:lang w:eastAsia="cs-CZ"/>
        </w:rPr>
        <w:t>OL </w:t>
      </w:r>
      <w:r w:rsidR="00993B66" w:rsidRPr="00C9614F">
        <w:rPr>
          <w:rFonts w:cs="Arial"/>
          <w:b/>
          <w:sz w:val="22"/>
          <w:szCs w:val="22"/>
          <w:lang w:eastAsia="cs-CZ"/>
        </w:rPr>
        <w:t>-</w:t>
      </w:r>
      <w:r w:rsidR="007B76FF" w:rsidRPr="00C9614F">
        <w:rPr>
          <w:rFonts w:cs="Arial"/>
          <w:b/>
          <w:sz w:val="22"/>
          <w:szCs w:val="22"/>
          <w:lang w:eastAsia="cs-CZ"/>
        </w:rPr>
        <w:t> </w:t>
      </w:r>
      <w:r w:rsidR="00670143" w:rsidRPr="00C9614F">
        <w:rPr>
          <w:rFonts w:cs="Arial"/>
          <w:b/>
          <w:sz w:val="22"/>
          <w:szCs w:val="22"/>
          <w:lang w:eastAsia="cs-CZ"/>
        </w:rPr>
        <w:t>Rekvalifika</w:t>
      </w:r>
      <w:r w:rsidR="00993B66" w:rsidRPr="00C9614F">
        <w:rPr>
          <w:rFonts w:cs="Arial"/>
          <w:b/>
          <w:sz w:val="22"/>
          <w:szCs w:val="22"/>
          <w:lang w:eastAsia="cs-CZ"/>
        </w:rPr>
        <w:t>ční</w:t>
      </w:r>
      <w:proofErr w:type="gramEnd"/>
      <w:r w:rsidR="00993B66" w:rsidRPr="00C9614F">
        <w:rPr>
          <w:rFonts w:cs="Arial"/>
          <w:b/>
          <w:sz w:val="22"/>
          <w:szCs w:val="22"/>
          <w:lang w:eastAsia="cs-CZ"/>
        </w:rPr>
        <w:t xml:space="preserve"> kurzy</w:t>
      </w:r>
      <w:r w:rsidR="00950EDC" w:rsidRPr="00C9614F">
        <w:rPr>
          <w:rFonts w:cs="Arial"/>
          <w:b/>
          <w:sz w:val="22"/>
          <w:szCs w:val="22"/>
          <w:lang w:eastAsia="cs-CZ"/>
        </w:rPr>
        <w:t xml:space="preserve"> pro Olomoucký kraj III</w:t>
      </w:r>
      <w:r w:rsidRPr="00C9614F">
        <w:rPr>
          <w:rFonts w:cs="Arial"/>
          <w:bCs/>
          <w:sz w:val="22"/>
          <w:szCs w:val="22"/>
          <w:lang w:eastAsia="cs-CZ"/>
        </w:rPr>
        <w:t>“</w:t>
      </w:r>
      <w:r w:rsidR="00996982" w:rsidRPr="00C9614F">
        <w:rPr>
          <w:rFonts w:cs="Arial"/>
          <w:bCs/>
          <w:sz w:val="22"/>
          <w:szCs w:val="22"/>
          <w:lang w:eastAsia="cs-CZ"/>
        </w:rPr>
        <w:t>,</w:t>
      </w:r>
      <w:r w:rsidR="00996982" w:rsidRPr="007856D1">
        <w:rPr>
          <w:rFonts w:cs="Arial"/>
          <w:bCs/>
          <w:sz w:val="22"/>
          <w:szCs w:val="22"/>
          <w:lang w:eastAsia="cs-CZ"/>
        </w:rPr>
        <w:t xml:space="preserve"> část</w:t>
      </w:r>
      <w:r w:rsidR="00023F9B">
        <w:rPr>
          <w:rFonts w:cs="Arial"/>
          <w:bCs/>
          <w:sz w:val="22"/>
          <w:szCs w:val="22"/>
          <w:lang w:eastAsia="cs-CZ"/>
        </w:rPr>
        <w:t xml:space="preserve"> č.</w:t>
      </w:r>
      <w:r w:rsidR="00996982" w:rsidRPr="007856D1">
        <w:rPr>
          <w:rFonts w:cs="Arial"/>
          <w:bCs/>
          <w:sz w:val="22"/>
          <w:szCs w:val="22"/>
          <w:lang w:eastAsia="cs-CZ"/>
        </w:rPr>
        <w:t xml:space="preserve"> </w:t>
      </w:r>
      <w:r w:rsidR="00866857">
        <w:rPr>
          <w:rFonts w:cs="Arial"/>
          <w:bCs/>
          <w:sz w:val="22"/>
          <w:szCs w:val="22"/>
          <w:lang w:eastAsia="cs-CZ"/>
        </w:rPr>
        <w:t>1</w:t>
      </w:r>
      <w:r w:rsidR="00AB0F29">
        <w:rPr>
          <w:rFonts w:cs="Arial"/>
          <w:bCs/>
          <w:sz w:val="22"/>
          <w:szCs w:val="22"/>
          <w:lang w:eastAsia="cs-CZ"/>
        </w:rPr>
        <w:t>3</w:t>
      </w:r>
      <w:r w:rsidR="00C9614F">
        <w:rPr>
          <w:rFonts w:cs="Arial"/>
          <w:bCs/>
          <w:sz w:val="22"/>
          <w:szCs w:val="22"/>
          <w:lang w:eastAsia="cs-CZ"/>
        </w:rPr>
        <w:t xml:space="preserve">: </w:t>
      </w:r>
      <w:r w:rsidR="00AB0F29">
        <w:rPr>
          <w:rFonts w:cs="Arial"/>
          <w:bCs/>
          <w:sz w:val="22"/>
          <w:szCs w:val="22"/>
          <w:lang w:eastAsia="cs-CZ"/>
        </w:rPr>
        <w:t>Řidič skupiny C - Olomouc</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49246778"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sidR="00E96D36">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615022">
      <w:pPr>
        <w:keepNext/>
        <w:spacing w:line="360" w:lineRule="auto"/>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0B953355" w:rsidR="00D54167" w:rsidRPr="00023F9B" w:rsidRDefault="00C348F2" w:rsidP="00D54167">
            <w:pPr>
              <w:tabs>
                <w:tab w:val="left" w:pos="1418"/>
              </w:tabs>
              <w:rPr>
                <w:rFonts w:cs="Arial"/>
                <w:sz w:val="22"/>
                <w:szCs w:val="22"/>
              </w:rPr>
            </w:pPr>
            <w:r>
              <w:rPr>
                <w:rFonts w:cs="Arial"/>
                <w:sz w:val="22"/>
                <w:szCs w:val="22"/>
              </w:rPr>
              <w:t>20 900</w:t>
            </w:r>
            <w:r w:rsidR="008441FC">
              <w:rPr>
                <w:rFonts w:cs="Arial"/>
                <w:sz w:val="22"/>
                <w:szCs w:val="22"/>
              </w:rPr>
              <w:t>,00</w:t>
            </w:r>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 xml:space="preserve">počet hodin rekvalifikačního </w:t>
            </w:r>
            <w:proofErr w:type="gramStart"/>
            <w:r w:rsidRPr="00442003">
              <w:rPr>
                <w:rFonts w:cs="Arial"/>
                <w:b/>
                <w:sz w:val="22"/>
                <w:szCs w:val="22"/>
              </w:rPr>
              <w:t>kurz</w:t>
            </w:r>
            <w:r w:rsidR="00AD34C9">
              <w:rPr>
                <w:rFonts w:cs="Arial"/>
                <w:b/>
                <w:sz w:val="22"/>
                <w:szCs w:val="22"/>
              </w:rPr>
              <w:t xml:space="preserve">u - </w:t>
            </w:r>
            <w:r w:rsidRPr="00442003">
              <w:rPr>
                <w:rFonts w:cs="Arial"/>
                <w:b/>
                <w:sz w:val="22"/>
                <w:szCs w:val="22"/>
              </w:rPr>
              <w:t>součet</w:t>
            </w:r>
            <w:proofErr w:type="gramEnd"/>
            <w:r w:rsidRPr="00442003">
              <w:rPr>
                <w:rFonts w:cs="Arial"/>
                <w:b/>
                <w:sz w:val="22"/>
                <w:szCs w:val="22"/>
              </w:rPr>
              <w:t xml:space="preserve">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25B9DB25" w:rsidR="00D54167" w:rsidRPr="00023F9B" w:rsidRDefault="00C348F2" w:rsidP="00D54167">
            <w:pPr>
              <w:tabs>
                <w:tab w:val="left" w:pos="1418"/>
              </w:tabs>
              <w:rPr>
                <w:rFonts w:cs="Arial"/>
                <w:color w:val="FF0000"/>
                <w:sz w:val="22"/>
                <w:szCs w:val="22"/>
              </w:rPr>
            </w:pPr>
            <w:r w:rsidRPr="00C348F2">
              <w:rPr>
                <w:rFonts w:cs="Arial"/>
                <w:sz w:val="22"/>
                <w:szCs w:val="22"/>
              </w:rPr>
              <w:t>66</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50E6718F"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w:t>
      </w:r>
      <w:r w:rsidR="007F688E">
        <w:rPr>
          <w:rFonts w:cs="Arial"/>
          <w:sz w:val="22"/>
          <w:szCs w:val="22"/>
        </w:rPr>
        <w:t> </w:t>
      </w:r>
      <w:r w:rsidRPr="007856D1">
        <w:rPr>
          <w:rFonts w:cs="Arial"/>
          <w:sz w:val="22"/>
          <w:szCs w:val="22"/>
        </w:rPr>
        <w:t>179/2006</w:t>
      </w:r>
      <w:r w:rsidR="007F688E">
        <w:rPr>
          <w:rFonts w:cs="Arial"/>
          <w:sz w:val="22"/>
          <w:szCs w:val="22"/>
        </w:rPr>
        <w:t> </w:t>
      </w:r>
      <w:r w:rsidRPr="007856D1">
        <w:rPr>
          <w:rFonts w:cs="Arial"/>
          <w:sz w:val="22"/>
          <w:szCs w:val="22"/>
        </w:rPr>
        <w:t>Sb., o ověřování a uznávání výsledků dalšího vzdělávání a o změně některých zákonů, ve znění pozdějších předpisů, provedená v souladu s vyhláškou č. 208/2007 Sb., o</w:t>
      </w:r>
      <w:r w:rsidR="007F688E">
        <w:rPr>
          <w:rFonts w:cs="Arial"/>
          <w:sz w:val="22"/>
          <w:szCs w:val="22"/>
        </w:rPr>
        <w:t> </w:t>
      </w:r>
      <w:r w:rsidRPr="007856D1">
        <w:rPr>
          <w:rFonts w:cs="Arial"/>
          <w:sz w:val="22"/>
          <w:szCs w:val="22"/>
        </w:rPr>
        <w:t xml:space="preserve">podrobnostech stanovených k provedení zákona o uznávání výsledků dalšího vzdělávání, ve znění pozdějších předpisů. </w:t>
      </w:r>
    </w:p>
    <w:p w14:paraId="2FC45C40" w14:textId="77777777" w:rsidR="00F94DF3" w:rsidRPr="00171255" w:rsidRDefault="00F94DF3" w:rsidP="00615022">
      <w:pPr>
        <w:keepNext/>
        <w:spacing w:line="360" w:lineRule="auto"/>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615022">
      <w:pPr>
        <w:keepNext/>
        <w:spacing w:line="360" w:lineRule="auto"/>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5A94DAE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w:t>
      </w:r>
      <w:r w:rsidR="0062289B">
        <w:rPr>
          <w:rFonts w:cs="Arial"/>
          <w:sz w:val="22"/>
          <w:szCs w:val="22"/>
        </w:rPr>
        <w:t>mi</w:t>
      </w:r>
      <w:r w:rsidRPr="007856D1">
        <w:rPr>
          <w:rFonts w:cs="Arial"/>
          <w:sz w:val="22"/>
          <w:szCs w:val="22"/>
        </w:rPr>
        <w:t xml:space="preserve">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2244BC4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w:t>
      </w:r>
      <w:r w:rsidR="007B6184">
        <w:rPr>
          <w:rFonts w:cs="Arial"/>
          <w:bCs/>
          <w:sz w:val="22"/>
          <w:szCs w:val="22"/>
        </w:rPr>
        <w:t>prostor</w:t>
      </w:r>
      <w:r w:rsidRPr="00C6279B">
        <w:rPr>
          <w:rFonts w:cs="Arial"/>
          <w:bCs/>
          <w:sz w:val="22"/>
          <w:szCs w:val="22"/>
        </w:rPr>
        <w:t xml:space="preserve"> pro konání </w:t>
      </w:r>
      <w:r w:rsidR="000535B5">
        <w:rPr>
          <w:rFonts w:cs="Arial"/>
          <w:bCs/>
          <w:sz w:val="22"/>
          <w:szCs w:val="22"/>
        </w:rPr>
        <w:t>rekvalifikačních kurzů</w:t>
      </w:r>
      <w:r w:rsidRPr="00C6279B">
        <w:rPr>
          <w:rFonts w:cs="Arial"/>
          <w:bCs/>
          <w:sz w:val="22"/>
          <w:szCs w:val="22"/>
        </w:rPr>
        <w:t xml:space="preserve"> během trvání této Rámcové dohody </w:t>
      </w:r>
      <w:r w:rsidR="00912C1D" w:rsidRPr="007F688E">
        <w:rPr>
          <w:rFonts w:cs="Arial"/>
          <w:bCs/>
          <w:sz w:val="22"/>
          <w:szCs w:val="22"/>
        </w:rPr>
        <w:t>písemně</w:t>
      </w:r>
      <w:r w:rsidR="00912C1D">
        <w:rPr>
          <w:rFonts w:cs="Arial"/>
          <w:bCs/>
          <w:sz w:val="22"/>
          <w:szCs w:val="22"/>
        </w:rPr>
        <w:t xml:space="preserve"> </w:t>
      </w:r>
      <w:r w:rsidRPr="006C7C2A">
        <w:rPr>
          <w:rFonts w:cs="Arial"/>
          <w:bCs/>
          <w:sz w:val="22"/>
          <w:szCs w:val="22"/>
        </w:rPr>
        <w:t xml:space="preserve">požádat objednatele o souhlas se změnou prostor, a to minimálně </w:t>
      </w:r>
      <w:r w:rsidR="004920A4">
        <w:rPr>
          <w:rFonts w:cs="Arial"/>
          <w:bCs/>
          <w:sz w:val="22"/>
          <w:szCs w:val="22"/>
        </w:rPr>
        <w:t>10</w:t>
      </w:r>
      <w:r w:rsidRPr="006C7C2A">
        <w:rPr>
          <w:rFonts w:cs="Arial"/>
          <w:bCs/>
          <w:sz w:val="22"/>
          <w:szCs w:val="22"/>
        </w:rPr>
        <w:t xml:space="preserve">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xml:space="preserve">) a splňovat </w:t>
      </w:r>
      <w:r w:rsidR="004920A4">
        <w:rPr>
          <w:rFonts w:cs="Arial"/>
          <w:sz w:val="22"/>
          <w:szCs w:val="22"/>
        </w:rPr>
        <w:t xml:space="preserve">případná </w:t>
      </w:r>
      <w:r w:rsidRPr="006C7C2A">
        <w:rPr>
          <w:rFonts w:cs="Arial"/>
          <w:sz w:val="22"/>
          <w:szCs w:val="22"/>
        </w:rPr>
        <w:lastRenderedPageBreak/>
        <w:t xml:space="preserve">aktuální protiepidemická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1B9E3492"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w:t>
      </w:r>
      <w:r w:rsidR="0062289B">
        <w:rPr>
          <w:rFonts w:cs="Arial"/>
          <w:sz w:val="22"/>
          <w:szCs w:val="22"/>
        </w:rPr>
        <w:t>,</w:t>
      </w:r>
      <w:r w:rsidRPr="007856D1">
        <w:rPr>
          <w:rFonts w:cs="Arial"/>
          <w:sz w:val="22"/>
          <w:szCs w:val="22"/>
        </w:rPr>
        <w:t xml:space="preserve">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0EC6E34"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7" w:name="_Hlk65664830"/>
      <w:r w:rsidRPr="006D5589">
        <w:rPr>
          <w:rFonts w:eastAsia="Arial-ItalicMT" w:cs="Arial"/>
          <w:sz w:val="22"/>
          <w:szCs w:val="22"/>
          <w:lang w:eastAsia="en-US"/>
        </w:rPr>
        <w:t>V případě využití poddodavatele je dodavatel povinen zavázat poddodavatele k dodržení této podmínky</w:t>
      </w:r>
      <w:bookmarkEnd w:id="27"/>
      <w:r w:rsidR="00EB26AF">
        <w:rPr>
          <w:rFonts w:eastAsia="Arial-ItalicMT" w:cs="Arial"/>
          <w:sz w:val="22"/>
          <w:szCs w:val="22"/>
          <w:lang w:eastAsia="en-US"/>
        </w:rPr>
        <w:t>,</w:t>
      </w:r>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1F02D81F"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w:t>
      </w:r>
      <w:r w:rsidR="004920A4">
        <w:rPr>
          <w:rFonts w:cs="Arial"/>
          <w:sz w:val="22"/>
          <w:szCs w:val="22"/>
        </w:rPr>
        <w:t>předat</w:t>
      </w:r>
      <w:r w:rsidRPr="00C46BDD">
        <w:rPr>
          <w:rFonts w:cs="Arial"/>
          <w:sz w:val="22"/>
          <w:szCs w:val="22"/>
        </w:rPr>
        <w:t xml:space="preserve">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4704D3EF"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w:t>
      </w:r>
      <w:r w:rsidR="0062289B">
        <w:rPr>
          <w:rFonts w:eastAsiaTheme="minorHAnsi" w:cs="Arial"/>
          <w:sz w:val="22"/>
          <w:szCs w:val="22"/>
        </w:rPr>
        <w:t>ho</w:t>
      </w:r>
      <w:r w:rsidRPr="007856D1">
        <w:rPr>
          <w:rFonts w:eastAsiaTheme="minorHAnsi" w:cs="Arial"/>
          <w:sz w:val="22"/>
          <w:szCs w:val="22"/>
        </w:rPr>
        <w:t xml:space="preserve">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w:t>
      </w:r>
      <w:r w:rsidRPr="00AD34C9">
        <w:rPr>
          <w:rFonts w:cs="Arial"/>
          <w:sz w:val="22"/>
          <w:szCs w:val="22"/>
        </w:rPr>
        <w:lastRenderedPageBreak/>
        <w:t xml:space="preserve">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B29DE13"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Pr="000F4C2E">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53BD9ACE"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 xml:space="preserve">Podmínky uzavírání </w:t>
      </w:r>
      <w:r w:rsidR="007B6184">
        <w:rPr>
          <w:color w:val="FFFFFF" w:themeColor="background1"/>
          <w:sz w:val="22"/>
          <w:szCs w:val="22"/>
        </w:rPr>
        <w:t>D</w:t>
      </w:r>
      <w:r w:rsidRPr="000F77FE">
        <w:rPr>
          <w:color w:val="FFFFFF" w:themeColor="background1"/>
          <w:sz w:val="22"/>
          <w:szCs w:val="22"/>
        </w:rPr>
        <w:t>ohod o provedení rekvalifikace</w:t>
      </w:r>
    </w:p>
    <w:p w14:paraId="2A18F385" w14:textId="77777777" w:rsidR="007D5B18" w:rsidRPr="006A3B00" w:rsidRDefault="007D5B18" w:rsidP="00615022">
      <w:pPr>
        <w:keepNext/>
        <w:spacing w:line="360" w:lineRule="auto"/>
        <w:rPr>
          <w:rFonts w:cs="Arial"/>
          <w:b/>
          <w:sz w:val="14"/>
          <w:szCs w:val="22"/>
        </w:rPr>
      </w:pPr>
    </w:p>
    <w:p w14:paraId="1A42F0E3" w14:textId="63C128A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a</w:t>
      </w:r>
      <w:r w:rsidR="008D50E1">
        <w:rPr>
          <w:rFonts w:cs="Arial"/>
          <w:bCs/>
          <w:sz w:val="22"/>
          <w:szCs w:val="22"/>
        </w:rPr>
        <w:t> </w:t>
      </w:r>
      <w:r w:rsidR="005D4EC8" w:rsidRPr="007856D1">
        <w:rPr>
          <w:rFonts w:cs="Arial"/>
          <w:bCs/>
          <w:sz w:val="22"/>
          <w:szCs w:val="22"/>
        </w:rPr>
        <w:t>§</w:t>
      </w:r>
      <w:r w:rsidR="008D50E1">
        <w:rPr>
          <w:rFonts w:cs="Arial"/>
          <w:bCs/>
          <w:sz w:val="22"/>
          <w:szCs w:val="22"/>
        </w:rPr>
        <w:t> </w:t>
      </w:r>
      <w:r w:rsidR="00A91454" w:rsidRPr="007856D1">
        <w:rPr>
          <w:rFonts w:cs="Arial"/>
          <w:bCs/>
          <w:sz w:val="22"/>
          <w:szCs w:val="22"/>
        </w:rPr>
        <w:t>134</w:t>
      </w:r>
      <w:r w:rsidR="008D50E1">
        <w:rPr>
          <w:rFonts w:cs="Arial"/>
          <w:bCs/>
          <w:sz w:val="22"/>
          <w:szCs w:val="22"/>
        </w:rPr>
        <w:t> </w:t>
      </w:r>
      <w:r w:rsidR="005D4EC8" w:rsidRPr="007856D1">
        <w:rPr>
          <w:rFonts w:cs="Arial"/>
          <w:bCs/>
          <w:sz w:val="22"/>
          <w:szCs w:val="22"/>
        </w:rPr>
        <w:t>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w:t>
      </w:r>
      <w:r w:rsidR="0062289B">
        <w:rPr>
          <w:rFonts w:cs="Arial"/>
          <w:bCs/>
          <w:sz w:val="22"/>
          <w:szCs w:val="22"/>
        </w:rPr>
        <w:t>Jejich z</w:t>
      </w:r>
      <w:r w:rsidRPr="007856D1">
        <w:rPr>
          <w:rFonts w:cs="Arial"/>
          <w:bCs/>
          <w:sz w:val="22"/>
          <w:szCs w:val="22"/>
        </w:rPr>
        <w:t>ávazný text</w:t>
      </w:r>
      <w:r w:rsidR="0062289B">
        <w:rPr>
          <w:rFonts w:cs="Arial"/>
          <w:bCs/>
          <w:sz w:val="22"/>
          <w:szCs w:val="22"/>
        </w:rPr>
        <w:t xml:space="preserve"> </w:t>
      </w:r>
      <w:r w:rsidRPr="007856D1">
        <w:rPr>
          <w:rFonts w:cs="Arial"/>
          <w:bCs/>
          <w:sz w:val="22"/>
          <w:szCs w:val="22"/>
        </w:rPr>
        <w:t>stanoví objednatel</w:t>
      </w:r>
      <w:r w:rsidR="0096621B" w:rsidRPr="007856D1">
        <w:rPr>
          <w:rFonts w:cs="Arial"/>
          <w:bCs/>
          <w:sz w:val="22"/>
          <w:szCs w:val="22"/>
        </w:rPr>
        <w:t>.</w:t>
      </w:r>
    </w:p>
    <w:p w14:paraId="151FF774" w14:textId="2BE8BB63"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C52812">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5CED855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 xml:space="preserve">Komunikace mezi smluvními stranami pro účely </w:t>
      </w:r>
      <w:r w:rsidR="00154498">
        <w:rPr>
          <w:rFonts w:cs="Arial"/>
          <w:bCs/>
          <w:iCs/>
          <w:sz w:val="22"/>
          <w:szCs w:val="22"/>
          <w:lang w:eastAsia="x-none"/>
        </w:rPr>
        <w:t>V</w:t>
      </w:r>
      <w:r w:rsidRPr="007856D1">
        <w:rPr>
          <w:rFonts w:cs="Arial"/>
          <w:bCs/>
          <w:iCs/>
          <w:sz w:val="22"/>
          <w:szCs w:val="22"/>
          <w:lang w:eastAsia="x-none"/>
        </w:rPr>
        <w:t xml:space="preserve">ýzvy a akceptace </w:t>
      </w:r>
      <w:r w:rsidR="00154498">
        <w:rPr>
          <w:rFonts w:cs="Arial"/>
          <w:bCs/>
          <w:iCs/>
          <w:sz w:val="22"/>
          <w:szCs w:val="22"/>
          <w:lang w:eastAsia="x-none"/>
        </w:rPr>
        <w:t>V</w:t>
      </w:r>
      <w:r w:rsidRPr="007856D1">
        <w:rPr>
          <w:rFonts w:cs="Arial"/>
          <w:bCs/>
          <w:iCs/>
          <w:sz w:val="22"/>
          <w:szCs w:val="22"/>
          <w:lang w:eastAsia="x-none"/>
        </w:rPr>
        <w:t>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615022">
      <w:pPr>
        <w:keepNext/>
        <w:spacing w:line="360" w:lineRule="auto"/>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28880C2C"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19295D">
        <w:rPr>
          <w:rFonts w:cs="Arial"/>
          <w:sz w:val="22"/>
          <w:szCs w:val="22"/>
        </w:rPr>
        <w:t>4 540</w:t>
      </w:r>
      <w:r w:rsidR="00966AEC">
        <w:rPr>
          <w:rFonts w:cs="Arial"/>
          <w:sz w:val="22"/>
          <w:szCs w:val="22"/>
        </w:rPr>
        <w:t xml:space="preserve">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1150D95A" w:rsidR="00B149EA" w:rsidRPr="00FD39F0"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FD39F0">
        <w:rPr>
          <w:rFonts w:cs="Arial"/>
          <w:bCs/>
          <w:sz w:val="22"/>
          <w:szCs w:val="22"/>
          <w:lang w:eastAsia="cs-CZ"/>
        </w:rPr>
        <w:t xml:space="preserve">Faktury budou </w:t>
      </w:r>
      <w:r w:rsidR="00746586" w:rsidRPr="00FD39F0">
        <w:rPr>
          <w:rFonts w:cs="Arial"/>
          <w:bCs/>
          <w:sz w:val="22"/>
          <w:szCs w:val="22"/>
          <w:lang w:eastAsia="cs-CZ"/>
        </w:rPr>
        <w:t xml:space="preserve">vystaveny na fakturační adresu uvedenou v záhlaví této Rámcové dohody a </w:t>
      </w:r>
      <w:r w:rsidRPr="00FD39F0">
        <w:rPr>
          <w:rFonts w:cs="Arial"/>
          <w:bCs/>
          <w:sz w:val="22"/>
          <w:szCs w:val="22"/>
          <w:lang w:eastAsia="cs-CZ"/>
        </w:rPr>
        <w:t xml:space="preserve">zasílány na příslušná kontaktní </w:t>
      </w:r>
      <w:r w:rsidR="00D16CEA" w:rsidRPr="00FD39F0">
        <w:rPr>
          <w:rFonts w:cs="Arial"/>
          <w:bCs/>
          <w:sz w:val="22"/>
          <w:szCs w:val="22"/>
          <w:lang w:eastAsia="cs-CZ"/>
        </w:rPr>
        <w:t>pracoviště objednatele.</w:t>
      </w:r>
      <w:r w:rsidR="005B1F9B" w:rsidRPr="00FD39F0">
        <w:rPr>
          <w:rFonts w:cs="Arial"/>
          <w:bCs/>
          <w:sz w:val="22"/>
          <w:szCs w:val="22"/>
          <w:lang w:eastAsia="cs-CZ"/>
        </w:rPr>
        <w:t xml:space="preserve"> </w:t>
      </w:r>
      <w:r w:rsidR="005B1F9B" w:rsidRPr="00FD39F0">
        <w:rPr>
          <w:rFonts w:cs="Arial"/>
          <w:sz w:val="22"/>
          <w:szCs w:val="22"/>
        </w:rPr>
        <w:t>Fakturu je možno zaslat</w:t>
      </w:r>
      <w:r w:rsidR="00FD39F0" w:rsidRPr="00FD39F0">
        <w:rPr>
          <w:rFonts w:cs="Arial"/>
          <w:sz w:val="22"/>
          <w:szCs w:val="22"/>
        </w:rPr>
        <w:t xml:space="preserve"> také</w:t>
      </w:r>
      <w:r w:rsidR="005B1F9B" w:rsidRPr="00FD39F0">
        <w:rPr>
          <w:rFonts w:cs="Arial"/>
          <w:sz w:val="22"/>
          <w:szCs w:val="22"/>
        </w:rPr>
        <w:t xml:space="preserve"> elektronicky</w:t>
      </w:r>
      <w:r w:rsidR="00FD39F0" w:rsidRPr="00FD39F0">
        <w:rPr>
          <w:rFonts w:cs="Arial"/>
          <w:sz w:val="22"/>
          <w:szCs w:val="22"/>
        </w:rPr>
        <w:t>.</w:t>
      </w:r>
      <w:r w:rsidR="005B1F9B" w:rsidRPr="00FD39F0">
        <w:rPr>
          <w:rFonts w:cs="Arial"/>
          <w:sz w:val="22"/>
          <w:szCs w:val="22"/>
        </w:rPr>
        <w:t xml:space="preserve"> </w:t>
      </w:r>
    </w:p>
    <w:p w14:paraId="265FFAC9" w14:textId="5690B648"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nákladů rekvalifikačního kurzu (cena za osobu / celkový počet hodin rekvalifikačního kurzu dle bodu 2.2 této Rámcové </w:t>
      </w:r>
      <w:r w:rsidR="0062289B">
        <w:rPr>
          <w:rFonts w:cs="Arial"/>
          <w:sz w:val="22"/>
          <w:szCs w:val="22"/>
        </w:rPr>
        <w:t>dohody</w:t>
      </w:r>
      <w:r w:rsidR="00442003" w:rsidRPr="00DB3B14">
        <w:rPr>
          <w:rFonts w:cs="Arial"/>
          <w:sz w:val="22"/>
          <w:szCs w:val="22"/>
        </w:rPr>
        <w:t xml:space="preserve">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642BFC95"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 xml:space="preserve">Cena za osobu: 25 000 Kč, navýšený </w:t>
      </w:r>
      <w:r w:rsidR="0062289B">
        <w:rPr>
          <w:rFonts w:cs="Arial"/>
          <w:i/>
          <w:iCs/>
          <w:sz w:val="20"/>
          <w:szCs w:val="20"/>
        </w:rPr>
        <w:t xml:space="preserve">celkový </w:t>
      </w:r>
      <w:r w:rsidRPr="00A4144F">
        <w:rPr>
          <w:rFonts w:cs="Arial"/>
          <w:i/>
          <w:iCs/>
          <w:sz w:val="20"/>
          <w:szCs w:val="20"/>
        </w:rPr>
        <w:t>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29"/>
    <w:p w14:paraId="64A1194F" w14:textId="7C4433B1"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w:t>
      </w:r>
      <w:r w:rsidRPr="00AE0AF2">
        <w:rPr>
          <w:rFonts w:cs="Arial"/>
          <w:bCs/>
          <w:sz w:val="22"/>
          <w:szCs w:val="22"/>
          <w:lang w:eastAsia="cs-CZ"/>
        </w:rPr>
        <w:t>(ustanovení § 108 odst. 7 písm. i) zákona č. 435/2004 Sb.,</w:t>
      </w:r>
      <w:r w:rsidR="008D50E1" w:rsidRPr="00AE0AF2">
        <w:rPr>
          <w:rFonts w:cs="Arial"/>
          <w:bCs/>
          <w:sz w:val="22"/>
          <w:szCs w:val="22"/>
          <w:lang w:eastAsia="cs-CZ"/>
        </w:rPr>
        <w:t xml:space="preserve"> o zaměstnanosti,</w:t>
      </w:r>
      <w:r w:rsidRPr="00AE0AF2">
        <w:rPr>
          <w:rFonts w:cs="Arial"/>
          <w:bCs/>
          <w:sz w:val="22"/>
          <w:szCs w:val="22"/>
          <w:lang w:eastAsia="cs-CZ"/>
        </w:rPr>
        <w:t xml:space="preserve"> ve znění pozdějších předpisů).</w:t>
      </w:r>
      <w:r w:rsidRPr="007856D1">
        <w:rPr>
          <w:rFonts w:cs="Arial"/>
          <w:bCs/>
          <w:sz w:val="22"/>
          <w:szCs w:val="22"/>
          <w:lang w:eastAsia="cs-CZ"/>
        </w:rPr>
        <w:t xml:space="preserve">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17125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243DA7E8"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uzavřeno platné pojištění pro případ své odpovědnosti za škodu na zdraví způsobenou při rekvalifikaci dle ustanovení </w:t>
      </w:r>
      <w:r w:rsidRPr="00144984">
        <w:rPr>
          <w:rFonts w:cs="Arial"/>
          <w:sz w:val="22"/>
          <w:szCs w:val="22"/>
        </w:rPr>
        <w:t>§</w:t>
      </w:r>
      <w:r w:rsidR="004A63DD" w:rsidRPr="00144984">
        <w:rPr>
          <w:rFonts w:cs="Arial"/>
          <w:sz w:val="22"/>
          <w:szCs w:val="22"/>
        </w:rPr>
        <w:t> </w:t>
      </w:r>
      <w:r w:rsidRPr="00144984">
        <w:rPr>
          <w:rFonts w:cs="Arial"/>
          <w:sz w:val="22"/>
          <w:szCs w:val="22"/>
        </w:rPr>
        <w:t>108</w:t>
      </w:r>
      <w:r w:rsidR="004A63DD" w:rsidRPr="00144984">
        <w:rPr>
          <w:rFonts w:cs="Arial"/>
          <w:sz w:val="22"/>
          <w:szCs w:val="22"/>
        </w:rPr>
        <w:t> </w:t>
      </w:r>
      <w:r w:rsidRPr="00144984">
        <w:rPr>
          <w:rFonts w:cs="Arial"/>
          <w:sz w:val="22"/>
          <w:szCs w:val="22"/>
        </w:rPr>
        <w:t>odst. 7 písm. h) zákona č. 435/2004 Sb., o zaměstnanosti, ve znění pozdějších předpisů</w:t>
      </w:r>
      <w:r w:rsidR="00945FF2">
        <w:rPr>
          <w:rFonts w:cs="Arial"/>
          <w:sz w:val="22"/>
          <w:szCs w:val="22"/>
        </w:rPr>
        <w:t xml:space="preserve"> (dále také</w:t>
      </w:r>
      <w:r w:rsidR="00A1796A">
        <w:rPr>
          <w:rFonts w:cs="Arial"/>
          <w:sz w:val="22"/>
          <w:szCs w:val="22"/>
        </w:rPr>
        <w:t xml:space="preserve"> jen </w:t>
      </w:r>
      <w:r w:rsidR="00945FF2">
        <w:rPr>
          <w:rFonts w:cs="Arial"/>
          <w:sz w:val="22"/>
          <w:szCs w:val="22"/>
        </w:rPr>
        <w:t>„</w:t>
      </w:r>
      <w:r w:rsidR="00945FF2" w:rsidRPr="00A1796A">
        <w:rPr>
          <w:rFonts w:cs="Arial"/>
          <w:i/>
          <w:iCs/>
          <w:sz w:val="22"/>
          <w:szCs w:val="22"/>
        </w:rPr>
        <w:t>zákon o zaměstnanosti</w:t>
      </w:r>
      <w:r w:rsidR="00945FF2">
        <w:rPr>
          <w:rFonts w:cs="Arial"/>
          <w:sz w:val="22"/>
          <w:szCs w:val="22"/>
        </w:rPr>
        <w:t>“)</w:t>
      </w:r>
      <w:r w:rsidR="00104753" w:rsidRPr="007856D1">
        <w:rPr>
          <w:rFonts w:cs="Arial"/>
          <w:sz w:val="22"/>
          <w:szCs w:val="22"/>
        </w:rPr>
        <w:t>,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615022">
      <w:pPr>
        <w:tabs>
          <w:tab w:val="left" w:pos="0"/>
        </w:tabs>
        <w:spacing w:line="360" w:lineRule="auto"/>
        <w:contextualSpacing/>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3F2CA596"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 xml:space="preserve">této </w:t>
      </w:r>
      <w:r w:rsidR="00154498">
        <w:rPr>
          <w:rFonts w:cs="Arial"/>
          <w:iCs/>
          <w:sz w:val="22"/>
          <w:szCs w:val="22"/>
          <w:lang w:eastAsia="x-none"/>
        </w:rPr>
        <w:t>Rámcové d</w:t>
      </w:r>
      <w:r w:rsidRPr="007856D1">
        <w:rPr>
          <w:rFonts w:cs="Arial"/>
          <w:iCs/>
          <w:sz w:val="22"/>
          <w:szCs w:val="22"/>
          <w:lang w:eastAsia="x-none"/>
        </w:rPr>
        <w:t>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w:t>
      </w:r>
      <w:r w:rsidR="002B1F6B">
        <w:rPr>
          <w:rFonts w:cs="Arial"/>
          <w:iCs/>
          <w:sz w:val="22"/>
          <w:szCs w:val="22"/>
          <w:lang w:eastAsia="x-none"/>
        </w:rPr>
        <w:t>jeho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527D7A0D"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w:t>
      </w:r>
      <w:r w:rsidR="00CE03E8">
        <w:rPr>
          <w:rFonts w:cs="Arial"/>
          <w:sz w:val="22"/>
          <w:szCs w:val="22"/>
        </w:rPr>
        <w:t> </w:t>
      </w:r>
      <w:r w:rsidR="00AF3E4F" w:rsidRPr="007856D1">
        <w:rPr>
          <w:rFonts w:cs="Arial"/>
          <w:sz w:val="22"/>
          <w:szCs w:val="22"/>
        </w:rPr>
        <w:t>89/2012</w:t>
      </w:r>
      <w:r w:rsidR="00CE03E8">
        <w:rPr>
          <w:rFonts w:cs="Arial"/>
          <w:sz w:val="22"/>
          <w:szCs w:val="22"/>
        </w:rPr>
        <w:t> </w:t>
      </w:r>
      <w:r w:rsidR="00AF3E4F" w:rsidRPr="007856D1">
        <w:rPr>
          <w:rFonts w:cs="Arial"/>
          <w:sz w:val="22"/>
          <w:szCs w:val="22"/>
        </w:rPr>
        <w:t>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 xml:space="preserve">případně navazujícího operačního programu pro programovací období </w:t>
      </w:r>
      <w:proofErr w:type="gramStart"/>
      <w:r w:rsidR="005B1F9B" w:rsidRPr="005B1F9B">
        <w:rPr>
          <w:sz w:val="22"/>
          <w:szCs w:val="22"/>
        </w:rPr>
        <w:t>2021 – 2027</w:t>
      </w:r>
      <w:proofErr w:type="gramEnd"/>
      <w:r w:rsidR="005B1F9B" w:rsidRPr="005B1F9B">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0575066E" w14:textId="75845A49" w:rsidR="00615022" w:rsidRDefault="00615022"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1615F7CF" w14:textId="7582A7C2" w:rsidR="00E93152"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306AB391" w14:textId="77777777" w:rsidR="007E02D8" w:rsidRDefault="007E02D8" w:rsidP="00C03490">
      <w:pPr>
        <w:pStyle w:val="Odstavecseseznamem"/>
        <w:spacing w:line="360" w:lineRule="auto"/>
        <w:ind w:left="0"/>
        <w:jc w:val="both"/>
        <w:rPr>
          <w:rFonts w:cs="Arial"/>
          <w:bCs/>
          <w:sz w:val="22"/>
          <w:szCs w:val="22"/>
        </w:rPr>
      </w:pPr>
    </w:p>
    <w:p w14:paraId="263E95FE" w14:textId="77777777" w:rsidR="007E02D8" w:rsidRPr="007E02D8" w:rsidRDefault="007E02D8" w:rsidP="007E02D8">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7E02D8">
        <w:rPr>
          <w:rFonts w:cs="Arial"/>
          <w:b/>
          <w:bCs/>
          <w:color w:val="FFFFFF" w:themeColor="background1"/>
          <w:sz w:val="28"/>
          <w:szCs w:val="20"/>
        </w:rPr>
        <w:t xml:space="preserve">SPECIFIKACE A TECHNICKÉ PODMÍNKY PRO ČÁST č. 13: </w:t>
      </w:r>
    </w:p>
    <w:p w14:paraId="4A0CF562" w14:textId="77777777" w:rsidR="007E02D8" w:rsidRPr="007E02D8" w:rsidRDefault="007E02D8" w:rsidP="007E02D8">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7E02D8">
        <w:rPr>
          <w:rFonts w:cs="Arial"/>
          <w:b/>
          <w:bCs/>
          <w:color w:val="FFFFFF" w:themeColor="background1"/>
          <w:sz w:val="28"/>
          <w:szCs w:val="20"/>
        </w:rPr>
        <w:t xml:space="preserve">Řidič skupiny </w:t>
      </w:r>
      <w:proofErr w:type="gramStart"/>
      <w:r w:rsidRPr="007E02D8">
        <w:rPr>
          <w:rFonts w:cs="Arial"/>
          <w:b/>
          <w:bCs/>
          <w:color w:val="FFFFFF" w:themeColor="background1"/>
          <w:sz w:val="28"/>
          <w:szCs w:val="20"/>
        </w:rPr>
        <w:t>C - Olomouc</w:t>
      </w:r>
      <w:proofErr w:type="gramEnd"/>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7E02D8" w:rsidRPr="007E02D8" w14:paraId="54BD29E0" w14:textId="77777777" w:rsidTr="00C3069A">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2E8EB6" w14:textId="77777777" w:rsidR="007E02D8" w:rsidRPr="007E02D8" w:rsidRDefault="007E02D8" w:rsidP="007E02D8">
            <w:pPr>
              <w:suppressAutoHyphens/>
              <w:jc w:val="center"/>
              <w:rPr>
                <w:rFonts w:cs="Arial"/>
                <w:b/>
                <w:sz w:val="20"/>
                <w:szCs w:val="20"/>
                <w:lang w:eastAsia="ar-SA"/>
              </w:rPr>
            </w:pPr>
            <w:r w:rsidRPr="007E02D8">
              <w:rPr>
                <w:rFonts w:cs="Arial"/>
                <w:b/>
                <w:sz w:val="20"/>
                <w:szCs w:val="20"/>
                <w:lang w:eastAsia="ar-SA"/>
              </w:rPr>
              <w:t>Typ rekvalifikačního kurzu</w:t>
            </w:r>
          </w:p>
          <w:p w14:paraId="0B25BB5B" w14:textId="77777777" w:rsidR="007E02D8" w:rsidRPr="007E02D8" w:rsidRDefault="007E02D8" w:rsidP="007E02D8">
            <w:pPr>
              <w:suppressAutoHyphens/>
              <w:jc w:val="center"/>
              <w:rPr>
                <w:rFonts w:cs="Arial"/>
                <w:b/>
                <w:sz w:val="20"/>
                <w:szCs w:val="20"/>
                <w:lang w:eastAsia="ar-SA"/>
              </w:rPr>
            </w:pPr>
            <w:r w:rsidRPr="007E02D8">
              <w:rPr>
                <w:rFonts w:cs="Arial"/>
                <w:b/>
                <w:sz w:val="20"/>
                <w:szCs w:val="20"/>
                <w:lang w:eastAsia="ar-SA"/>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914070" w14:textId="77777777" w:rsidR="007E02D8" w:rsidRPr="007E02D8" w:rsidRDefault="007E02D8" w:rsidP="007E02D8">
            <w:pPr>
              <w:suppressAutoHyphens/>
              <w:jc w:val="center"/>
              <w:rPr>
                <w:rFonts w:cs="Arial"/>
                <w:b/>
                <w:sz w:val="20"/>
                <w:szCs w:val="20"/>
                <w:lang w:eastAsia="ar-SA"/>
              </w:rPr>
            </w:pPr>
            <w:r w:rsidRPr="007E02D8">
              <w:rPr>
                <w:rFonts w:cs="Arial"/>
                <w:b/>
                <w:sz w:val="20"/>
                <w:szCs w:val="20"/>
                <w:lang w:eastAsia="ar-SA"/>
              </w:rPr>
              <w:t>Minimální rozsah kurzu bez zkoušek</w:t>
            </w:r>
          </w:p>
          <w:p w14:paraId="7C61F33B" w14:textId="77777777" w:rsidR="007E02D8" w:rsidRPr="007E02D8" w:rsidRDefault="007E02D8" w:rsidP="007E02D8">
            <w:pPr>
              <w:suppressAutoHyphens/>
              <w:jc w:val="center"/>
              <w:rPr>
                <w:rFonts w:cs="Arial"/>
                <w:b/>
                <w:sz w:val="20"/>
                <w:szCs w:val="20"/>
                <w:lang w:eastAsia="ar-SA"/>
              </w:rPr>
            </w:pPr>
            <w:r w:rsidRPr="007E02D8">
              <w:rPr>
                <w:rFonts w:cs="Arial"/>
                <w:b/>
                <w:sz w:val="20"/>
                <w:szCs w:val="20"/>
                <w:lang w:eastAsia="ar-SA"/>
              </w:rPr>
              <w:t>(počet vyučovacích hodin)</w:t>
            </w:r>
          </w:p>
        </w:tc>
      </w:tr>
      <w:tr w:rsidR="007E02D8" w:rsidRPr="007E02D8" w14:paraId="7F249516" w14:textId="77777777" w:rsidTr="00C3069A">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77FC518F" w14:textId="77777777" w:rsidR="007E02D8" w:rsidRPr="007E02D8" w:rsidRDefault="007E02D8" w:rsidP="007E02D8">
            <w:pPr>
              <w:suppressAutoHyphens/>
              <w:jc w:val="center"/>
              <w:rPr>
                <w:rFonts w:cs="Arial"/>
                <w:sz w:val="22"/>
                <w:szCs w:val="22"/>
                <w:lang w:eastAsia="ar-SA"/>
              </w:rPr>
            </w:pPr>
            <w:r w:rsidRPr="007E02D8">
              <w:rPr>
                <w:rFonts w:cs="Arial"/>
                <w:sz w:val="22"/>
                <w:szCs w:val="22"/>
                <w:lang w:eastAsia="ar-SA"/>
              </w:rPr>
              <w:t>Rozšíření řidičského oprávnění ze sk. B na sk. C</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25D1DD54" w14:textId="77777777" w:rsidR="007E02D8" w:rsidRPr="007E02D8" w:rsidRDefault="007E02D8" w:rsidP="007E02D8">
            <w:pPr>
              <w:suppressAutoHyphens/>
              <w:jc w:val="center"/>
              <w:rPr>
                <w:rFonts w:cs="Arial"/>
                <w:color w:val="FF0000"/>
                <w:sz w:val="22"/>
                <w:szCs w:val="22"/>
                <w:lang w:eastAsia="ar-SA"/>
              </w:rPr>
            </w:pPr>
            <w:r w:rsidRPr="007E02D8">
              <w:rPr>
                <w:rFonts w:cs="Arial"/>
                <w:color w:val="000000" w:themeColor="text1"/>
                <w:sz w:val="22"/>
                <w:szCs w:val="22"/>
                <w:lang w:eastAsia="ar-SA"/>
              </w:rPr>
              <w:t>64</w:t>
            </w:r>
          </w:p>
        </w:tc>
      </w:tr>
    </w:tbl>
    <w:p w14:paraId="39786853" w14:textId="77777777" w:rsidR="007E02D8" w:rsidRPr="007E02D8" w:rsidRDefault="007E02D8" w:rsidP="007E02D8">
      <w:pPr>
        <w:suppressAutoHyphens/>
        <w:autoSpaceDE w:val="0"/>
        <w:autoSpaceDN w:val="0"/>
        <w:adjustRightInd w:val="0"/>
        <w:spacing w:line="360" w:lineRule="auto"/>
        <w:jc w:val="both"/>
        <w:rPr>
          <w:rFonts w:cs="Arial"/>
          <w:sz w:val="20"/>
          <w:szCs w:val="20"/>
          <w:lang w:eastAsia="ar-SA"/>
        </w:rPr>
      </w:pPr>
    </w:p>
    <w:p w14:paraId="5B471164" w14:textId="77777777" w:rsidR="007E02D8" w:rsidRPr="007E02D8" w:rsidRDefault="007E02D8" w:rsidP="007E02D8">
      <w:pPr>
        <w:suppressAutoHyphens/>
        <w:spacing w:line="360" w:lineRule="auto"/>
        <w:jc w:val="both"/>
        <w:rPr>
          <w:rFonts w:cs="Arial"/>
          <w:b/>
          <w:sz w:val="22"/>
          <w:szCs w:val="22"/>
          <w:u w:val="single"/>
          <w:lang w:eastAsia="ar-SA"/>
        </w:rPr>
      </w:pPr>
      <w:r w:rsidRPr="007E02D8">
        <w:rPr>
          <w:rFonts w:cs="Arial"/>
          <w:b/>
          <w:sz w:val="22"/>
          <w:szCs w:val="22"/>
          <w:u w:val="single"/>
          <w:lang w:eastAsia="ar-SA"/>
        </w:rPr>
        <w:t>Specifické podmínky a požadavky k této části veřejné zakázky:</w:t>
      </w:r>
    </w:p>
    <w:p w14:paraId="50730FFB" w14:textId="77777777" w:rsidR="007E02D8" w:rsidRPr="007E02D8" w:rsidRDefault="007E02D8" w:rsidP="007E02D8">
      <w:pPr>
        <w:numPr>
          <w:ilvl w:val="0"/>
          <w:numId w:val="40"/>
        </w:numPr>
        <w:suppressAutoHyphens/>
        <w:spacing w:line="360" w:lineRule="auto"/>
        <w:jc w:val="both"/>
        <w:rPr>
          <w:rFonts w:cs="Arial"/>
          <w:sz w:val="22"/>
          <w:szCs w:val="22"/>
          <w:lang w:eastAsia="ar-SA"/>
        </w:rPr>
      </w:pPr>
      <w:r w:rsidRPr="007E02D8">
        <w:rPr>
          <w:rFonts w:cs="Arial"/>
          <w:sz w:val="22"/>
          <w:szCs w:val="22"/>
          <w:lang w:eastAsia="ar-SA"/>
        </w:rPr>
        <w:t>Předpokládaný počet účastníků všech kurzů této části: 200</w:t>
      </w:r>
    </w:p>
    <w:p w14:paraId="6938E42D" w14:textId="4223C50F" w:rsidR="007E02D8" w:rsidRPr="007E02D8" w:rsidRDefault="007E02D8" w:rsidP="007E02D8">
      <w:pPr>
        <w:numPr>
          <w:ilvl w:val="0"/>
          <w:numId w:val="40"/>
        </w:numPr>
        <w:suppressAutoHyphens/>
        <w:spacing w:line="360" w:lineRule="auto"/>
        <w:jc w:val="both"/>
        <w:rPr>
          <w:rFonts w:cs="Arial"/>
          <w:sz w:val="22"/>
          <w:szCs w:val="22"/>
          <w:lang w:eastAsia="ar-SA"/>
        </w:rPr>
      </w:pPr>
      <w:r w:rsidRPr="007E02D8">
        <w:rPr>
          <w:rFonts w:cs="Arial"/>
          <w:sz w:val="22"/>
          <w:szCs w:val="22"/>
          <w:lang w:eastAsia="ar-SA"/>
        </w:rPr>
        <w:t>Maximální cena za kurz (Kč/osoba/kurz): 2</w:t>
      </w:r>
      <w:r w:rsidR="00797B94">
        <w:rPr>
          <w:rFonts w:cs="Arial"/>
          <w:sz w:val="22"/>
          <w:szCs w:val="22"/>
          <w:lang w:eastAsia="ar-SA"/>
        </w:rPr>
        <w:t>0 900</w:t>
      </w:r>
      <w:r w:rsidRPr="007E02D8">
        <w:rPr>
          <w:rFonts w:cs="Arial"/>
          <w:sz w:val="22"/>
          <w:szCs w:val="22"/>
          <w:lang w:eastAsia="ar-SA"/>
        </w:rPr>
        <w:t>,- Kč bez DPH</w:t>
      </w:r>
    </w:p>
    <w:p w14:paraId="469683F0" w14:textId="77777777" w:rsidR="007E02D8" w:rsidRPr="007E02D8" w:rsidRDefault="007E02D8" w:rsidP="007E02D8">
      <w:pPr>
        <w:numPr>
          <w:ilvl w:val="0"/>
          <w:numId w:val="40"/>
        </w:numPr>
        <w:suppressAutoHyphens/>
        <w:spacing w:line="360" w:lineRule="auto"/>
        <w:jc w:val="both"/>
        <w:rPr>
          <w:rFonts w:cs="Arial"/>
          <w:sz w:val="22"/>
          <w:szCs w:val="22"/>
          <w:lang w:eastAsia="ar-SA"/>
        </w:rPr>
      </w:pPr>
      <w:r w:rsidRPr="007E02D8">
        <w:rPr>
          <w:rFonts w:cs="Arial"/>
          <w:sz w:val="22"/>
          <w:szCs w:val="22"/>
          <w:lang w:eastAsia="ar-SA"/>
        </w:rPr>
        <w:t>U rekvalifikačního kurzu bude dodržen minimální počet hodin bez zkoušek uvedený v tabulce.</w:t>
      </w:r>
    </w:p>
    <w:p w14:paraId="1750761E" w14:textId="77777777" w:rsidR="007E02D8" w:rsidRPr="007E02D8" w:rsidRDefault="007E02D8" w:rsidP="007E02D8">
      <w:pPr>
        <w:numPr>
          <w:ilvl w:val="0"/>
          <w:numId w:val="40"/>
        </w:numPr>
        <w:suppressAutoHyphens/>
        <w:spacing w:line="360" w:lineRule="auto"/>
        <w:jc w:val="both"/>
        <w:rPr>
          <w:rFonts w:cs="Arial"/>
          <w:sz w:val="22"/>
          <w:szCs w:val="22"/>
          <w:lang w:eastAsia="ar-SA"/>
        </w:rPr>
      </w:pPr>
      <w:r w:rsidRPr="007E02D8">
        <w:rPr>
          <w:rFonts w:cs="Arial"/>
          <w:sz w:val="22"/>
          <w:szCs w:val="22"/>
          <w:lang w:eastAsia="ar-SA"/>
        </w:rPr>
        <w:t>Minimální počet účastníků nutný pro zahájení rekvalifikačního kurzu: 1.</w:t>
      </w:r>
    </w:p>
    <w:p w14:paraId="04D00DE8" w14:textId="77777777" w:rsidR="007E02D8" w:rsidRPr="007E02D8" w:rsidRDefault="007E02D8" w:rsidP="007E02D8">
      <w:pPr>
        <w:numPr>
          <w:ilvl w:val="0"/>
          <w:numId w:val="40"/>
        </w:numPr>
        <w:suppressAutoHyphens/>
        <w:spacing w:line="360" w:lineRule="auto"/>
        <w:jc w:val="both"/>
        <w:rPr>
          <w:rFonts w:cs="Arial"/>
          <w:sz w:val="22"/>
          <w:szCs w:val="22"/>
          <w:lang w:eastAsia="ar-SA"/>
        </w:rPr>
      </w:pPr>
      <w:r w:rsidRPr="007E02D8">
        <w:rPr>
          <w:rFonts w:cs="Arial"/>
          <w:sz w:val="22"/>
          <w:szCs w:val="22"/>
          <w:lang w:eastAsia="ar-SA"/>
        </w:rPr>
        <w:lastRenderedPageBreak/>
        <w:t>Do kurzu je možné zařazovat i další účastníky kromě účastníků vybraných zadavatelem. Maximální počet účastníků v kurzu nepřesáhne maximální počet účastníků uvedený v Příloze č. 6 Nabídka zabezpečení rekvalifikace.</w:t>
      </w:r>
    </w:p>
    <w:p w14:paraId="3CB228D1" w14:textId="77777777" w:rsidR="007E02D8" w:rsidRPr="007E02D8" w:rsidRDefault="007E02D8" w:rsidP="007E02D8">
      <w:pPr>
        <w:numPr>
          <w:ilvl w:val="0"/>
          <w:numId w:val="40"/>
        </w:numPr>
        <w:suppressAutoHyphens/>
        <w:spacing w:line="360" w:lineRule="auto"/>
        <w:jc w:val="both"/>
        <w:rPr>
          <w:rFonts w:cs="Arial"/>
          <w:sz w:val="22"/>
          <w:szCs w:val="22"/>
          <w:lang w:eastAsia="ar-SA"/>
        </w:rPr>
      </w:pPr>
      <w:r w:rsidRPr="007E02D8">
        <w:rPr>
          <w:rFonts w:cs="Arial"/>
          <w:sz w:val="22"/>
          <w:szCs w:val="22"/>
          <w:lang w:eastAsia="ar-SA"/>
        </w:rPr>
        <w:t>Organizace výuky: celková délka kurzu včetně závěrečné zkoušky nepřesáhne 7 týdnů.</w:t>
      </w:r>
    </w:p>
    <w:p w14:paraId="19D4A1DC" w14:textId="77777777" w:rsidR="007E02D8" w:rsidRPr="007E02D8" w:rsidRDefault="007E02D8" w:rsidP="007E02D8">
      <w:pPr>
        <w:numPr>
          <w:ilvl w:val="0"/>
          <w:numId w:val="40"/>
        </w:numPr>
        <w:suppressAutoHyphens/>
        <w:spacing w:line="360" w:lineRule="auto"/>
        <w:jc w:val="both"/>
        <w:rPr>
          <w:rFonts w:cs="Arial"/>
          <w:sz w:val="22"/>
          <w:szCs w:val="22"/>
          <w:lang w:eastAsia="ar-SA"/>
        </w:rPr>
      </w:pPr>
      <w:r w:rsidRPr="007E02D8">
        <w:rPr>
          <w:rFonts w:cs="Arial"/>
          <w:sz w:val="22"/>
          <w:szCs w:val="22"/>
          <w:lang w:eastAsia="ar-SA"/>
        </w:rPr>
        <w:t xml:space="preserve">Požadovaný minimální obsah rekvalifikace: </w:t>
      </w:r>
    </w:p>
    <w:p w14:paraId="0D5236CA" w14:textId="77777777" w:rsidR="007E02D8" w:rsidRPr="007E02D8" w:rsidRDefault="007E02D8" w:rsidP="007E02D8">
      <w:pPr>
        <w:suppressAutoHyphens/>
        <w:spacing w:line="360" w:lineRule="auto"/>
        <w:ind w:left="360"/>
        <w:jc w:val="both"/>
        <w:rPr>
          <w:rFonts w:cs="Arial"/>
          <w:sz w:val="22"/>
          <w:szCs w:val="22"/>
          <w:lang w:eastAsia="ar-SA"/>
        </w:rPr>
      </w:pPr>
      <w:r w:rsidRPr="007E02D8">
        <w:rPr>
          <w:rFonts w:cs="Arial"/>
          <w:sz w:val="22"/>
          <w:szCs w:val="22"/>
          <w:lang w:eastAsia="ar-SA"/>
        </w:rPr>
        <w:t>Obsah rekvalifikačního kurzu je dán zákonem č. 247/2000 Sb., o získávání a zdokonalování odborné způsobilosti k řízení motorových vozidel a o změnách některých zákonů, a příslušnými prováděcími vyhláškami.</w:t>
      </w:r>
    </w:p>
    <w:p w14:paraId="260C89E6" w14:textId="77777777" w:rsidR="007E02D8" w:rsidRPr="007E02D8" w:rsidRDefault="007E02D8" w:rsidP="007E02D8">
      <w:pPr>
        <w:suppressAutoHyphens/>
        <w:spacing w:line="360" w:lineRule="auto"/>
        <w:ind w:left="360"/>
        <w:jc w:val="both"/>
        <w:rPr>
          <w:rFonts w:cs="Arial"/>
          <w:sz w:val="22"/>
          <w:szCs w:val="22"/>
          <w:lang w:eastAsia="ar-SA"/>
        </w:rPr>
      </w:pPr>
      <w:r w:rsidRPr="007E02D8">
        <w:rPr>
          <w:rFonts w:cs="Arial"/>
          <w:sz w:val="22"/>
          <w:szCs w:val="22"/>
          <w:lang w:eastAsia="ar-SA"/>
        </w:rPr>
        <w:t>Rekvalifikační kurz bude proveden v souladu s příslušnými platnými právními normami a předpisy.</w:t>
      </w:r>
    </w:p>
    <w:p w14:paraId="4A12FDF8" w14:textId="77777777" w:rsidR="007E02D8" w:rsidRPr="007E02D8" w:rsidRDefault="007E02D8" w:rsidP="007E02D8">
      <w:pPr>
        <w:suppressAutoHyphens/>
        <w:spacing w:line="360" w:lineRule="auto"/>
        <w:ind w:left="360"/>
        <w:jc w:val="both"/>
        <w:rPr>
          <w:rFonts w:cs="Arial"/>
          <w:sz w:val="22"/>
          <w:szCs w:val="22"/>
          <w:lang w:eastAsia="ar-SA"/>
        </w:rPr>
      </w:pPr>
      <w:r w:rsidRPr="007E02D8">
        <w:rPr>
          <w:rFonts w:cs="Arial"/>
          <w:sz w:val="22"/>
          <w:szCs w:val="22"/>
          <w:lang w:eastAsia="ar-SA"/>
        </w:rPr>
        <w:t>Obsah (tematické celky) bude v souladu s bodem 2.2 písm. i) Zadávací dokumentace rozepsán v Příloze č. 6 Nabídka zabezpečení rekvalifikace.</w:t>
      </w:r>
    </w:p>
    <w:p w14:paraId="55A5DC86" w14:textId="77777777" w:rsidR="007E02D8" w:rsidRPr="007E02D8" w:rsidRDefault="007E02D8" w:rsidP="007E02D8">
      <w:pPr>
        <w:suppressAutoHyphens/>
        <w:spacing w:line="360" w:lineRule="auto"/>
        <w:ind w:left="360"/>
        <w:jc w:val="both"/>
        <w:rPr>
          <w:rFonts w:cs="Arial"/>
          <w:sz w:val="22"/>
          <w:szCs w:val="22"/>
          <w:lang w:eastAsia="ar-SA"/>
        </w:rPr>
      </w:pPr>
      <w:r w:rsidRPr="007E02D8">
        <w:rPr>
          <w:rFonts w:cs="Arial"/>
          <w:sz w:val="22"/>
          <w:szCs w:val="22"/>
          <w:lang w:eastAsia="ar-SA"/>
        </w:rPr>
        <w:t xml:space="preserve">Součástí rekvalifikačního kurzu je závěrečná zkouška. </w:t>
      </w:r>
    </w:p>
    <w:p w14:paraId="5709DAD1" w14:textId="77777777" w:rsidR="007E02D8" w:rsidRPr="007E02D8" w:rsidRDefault="007E02D8" w:rsidP="007E02D8">
      <w:pPr>
        <w:numPr>
          <w:ilvl w:val="0"/>
          <w:numId w:val="40"/>
        </w:numPr>
        <w:suppressAutoHyphens/>
        <w:spacing w:line="360" w:lineRule="auto"/>
        <w:jc w:val="both"/>
        <w:rPr>
          <w:rFonts w:cs="Arial"/>
          <w:sz w:val="22"/>
          <w:szCs w:val="22"/>
          <w:lang w:eastAsia="ar-SA"/>
        </w:rPr>
      </w:pPr>
      <w:r w:rsidRPr="007E02D8">
        <w:rPr>
          <w:rFonts w:cs="Arial"/>
          <w:sz w:val="22"/>
          <w:szCs w:val="22"/>
          <w:lang w:eastAsia="ar-SA"/>
        </w:rPr>
        <w:t xml:space="preserve">Správní poplatek za zkoušku z odborné způsobilosti dodavatel nezahrne do kalkulace nákladů rekvalifikace, hradí jej účastník rekvalifikace z vlastních prostředků (§ 39a zákona č. 247/2000 Sb.) </w:t>
      </w:r>
    </w:p>
    <w:p w14:paraId="301C7179" w14:textId="77777777" w:rsidR="007E02D8" w:rsidRPr="007E02D8" w:rsidRDefault="007E02D8" w:rsidP="007E02D8">
      <w:pPr>
        <w:numPr>
          <w:ilvl w:val="0"/>
          <w:numId w:val="40"/>
        </w:numPr>
        <w:suppressAutoHyphens/>
        <w:spacing w:line="360" w:lineRule="auto"/>
        <w:jc w:val="both"/>
        <w:rPr>
          <w:rFonts w:cs="Arial"/>
          <w:sz w:val="22"/>
          <w:szCs w:val="22"/>
          <w:lang w:eastAsia="ar-SA"/>
        </w:rPr>
      </w:pPr>
      <w:r w:rsidRPr="007E02D8">
        <w:rPr>
          <w:rFonts w:cs="Arial"/>
          <w:sz w:val="22"/>
          <w:szCs w:val="22"/>
          <w:lang w:eastAsia="ar-SA"/>
        </w:rPr>
        <w:t xml:space="preserve">Každý účastník </w:t>
      </w:r>
      <w:proofErr w:type="gramStart"/>
      <w:r w:rsidRPr="007E02D8">
        <w:rPr>
          <w:rFonts w:cs="Arial"/>
          <w:sz w:val="22"/>
          <w:szCs w:val="22"/>
          <w:lang w:eastAsia="ar-SA"/>
        </w:rPr>
        <w:t>obdrží</w:t>
      </w:r>
      <w:proofErr w:type="gramEnd"/>
      <w:r w:rsidRPr="007E02D8">
        <w:rPr>
          <w:rFonts w:cs="Arial"/>
          <w:sz w:val="22"/>
          <w:szCs w:val="22"/>
          <w:lang w:eastAsia="ar-SA"/>
        </w:rPr>
        <w:t xml:space="preserve"> do svého vlastnictví studijní materiály k rekvalifikačnímu kurzu, a to buď na začátku pro celý kurz, nebo průběžně, při probírání jednotlivých témat.</w:t>
      </w:r>
    </w:p>
    <w:p w14:paraId="4E39F7DD" w14:textId="77777777" w:rsidR="007E02D8" w:rsidRPr="007E02D8" w:rsidRDefault="007E02D8" w:rsidP="007E02D8">
      <w:pPr>
        <w:numPr>
          <w:ilvl w:val="0"/>
          <w:numId w:val="40"/>
        </w:numPr>
        <w:suppressAutoHyphens/>
        <w:spacing w:line="360" w:lineRule="auto"/>
        <w:jc w:val="both"/>
        <w:rPr>
          <w:rFonts w:cs="Arial"/>
          <w:sz w:val="22"/>
          <w:szCs w:val="22"/>
          <w:lang w:eastAsia="ar-SA"/>
        </w:rPr>
      </w:pPr>
      <w:r w:rsidRPr="007E02D8">
        <w:rPr>
          <w:rFonts w:cs="Arial"/>
          <w:sz w:val="22"/>
          <w:szCs w:val="22"/>
          <w:lang w:eastAsia="ar-SA"/>
        </w:rPr>
        <w:t>Vstupní vzdělání účastníků kurzů: řidičské oprávnění sk. B.</w:t>
      </w:r>
    </w:p>
    <w:p w14:paraId="20E6A903" w14:textId="77777777" w:rsidR="007E02D8" w:rsidRPr="007E02D8" w:rsidRDefault="007E02D8" w:rsidP="007E02D8">
      <w:pPr>
        <w:numPr>
          <w:ilvl w:val="0"/>
          <w:numId w:val="40"/>
        </w:numPr>
        <w:suppressAutoHyphens/>
        <w:autoSpaceDE w:val="0"/>
        <w:autoSpaceDN w:val="0"/>
        <w:adjustRightInd w:val="0"/>
        <w:spacing w:line="360" w:lineRule="auto"/>
        <w:jc w:val="both"/>
        <w:rPr>
          <w:rFonts w:cs="Arial"/>
          <w:sz w:val="22"/>
          <w:szCs w:val="22"/>
          <w:lang w:eastAsia="ar-SA"/>
        </w:rPr>
      </w:pPr>
      <w:r w:rsidRPr="007E02D8">
        <w:rPr>
          <w:rFonts w:cs="Arial"/>
          <w:sz w:val="22"/>
          <w:szCs w:val="22"/>
          <w:lang w:eastAsia="ar-SA"/>
        </w:rPr>
        <w:t>Místo konání kurzů: teoretická výuka se bude konat ve městě Olomouc. Praktická výuka bude probíhat zejména ve městě Olomouc a jeho okolí.</w:t>
      </w:r>
    </w:p>
    <w:p w14:paraId="7255B412" w14:textId="77777777" w:rsidR="00F80507" w:rsidRDefault="00F80507" w:rsidP="00C03490">
      <w:pPr>
        <w:pStyle w:val="Odstavecseseznamem"/>
        <w:spacing w:line="360" w:lineRule="auto"/>
        <w:ind w:left="0"/>
        <w:jc w:val="both"/>
        <w:rPr>
          <w:rFonts w:cs="Arial"/>
          <w:bCs/>
          <w:sz w:val="22"/>
          <w:szCs w:val="22"/>
        </w:rPr>
      </w:pPr>
    </w:p>
    <w:p w14:paraId="32286AF9" w14:textId="77777777" w:rsidR="00F741A5" w:rsidRDefault="00F741A5" w:rsidP="00C03490">
      <w:pPr>
        <w:pStyle w:val="Odstavecseseznamem"/>
        <w:spacing w:line="360" w:lineRule="auto"/>
        <w:ind w:left="0"/>
        <w:jc w:val="both"/>
        <w:rPr>
          <w:rFonts w:cs="Arial"/>
          <w:bCs/>
          <w:sz w:val="22"/>
          <w:szCs w:val="22"/>
        </w:rPr>
      </w:pPr>
    </w:p>
    <w:p w14:paraId="203DB2B1" w14:textId="59210941" w:rsidR="008D135A" w:rsidRDefault="008D135A" w:rsidP="00C03490">
      <w:pPr>
        <w:pStyle w:val="Odstavecseseznamem"/>
        <w:spacing w:line="360" w:lineRule="auto"/>
        <w:ind w:left="0"/>
        <w:jc w:val="both"/>
        <w:rPr>
          <w:rFonts w:cs="Arial"/>
          <w:bCs/>
          <w:sz w:val="22"/>
          <w:szCs w:val="22"/>
        </w:rPr>
      </w:pPr>
    </w:p>
    <w:p w14:paraId="636CF58D" w14:textId="77777777" w:rsidR="000354E3" w:rsidRDefault="000354E3" w:rsidP="00C03490">
      <w:pPr>
        <w:pStyle w:val="Odstavecseseznamem"/>
        <w:spacing w:line="360" w:lineRule="auto"/>
        <w:ind w:left="0"/>
        <w:jc w:val="both"/>
        <w:rPr>
          <w:rFonts w:cs="Arial"/>
          <w:bCs/>
          <w:sz w:val="22"/>
          <w:szCs w:val="22"/>
        </w:rPr>
      </w:pPr>
    </w:p>
    <w:p w14:paraId="09116C05" w14:textId="2FD29574" w:rsidR="00D2792A" w:rsidRDefault="00D2792A" w:rsidP="00C03490">
      <w:pPr>
        <w:pStyle w:val="Odstavecseseznamem"/>
        <w:spacing w:line="360" w:lineRule="auto"/>
        <w:ind w:left="0"/>
        <w:jc w:val="both"/>
        <w:rPr>
          <w:rFonts w:cs="Arial"/>
          <w:sz w:val="22"/>
          <w:szCs w:val="22"/>
        </w:rPr>
      </w:pPr>
      <w:r>
        <w:rPr>
          <w:rFonts w:cs="Arial"/>
          <w:sz w:val="22"/>
          <w:szCs w:val="22"/>
        </w:rPr>
        <w:t>V Olomouci: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774AA6">
        <w:rPr>
          <w:rFonts w:cs="Arial"/>
          <w:sz w:val="22"/>
          <w:szCs w:val="22"/>
        </w:rPr>
        <w:tab/>
      </w:r>
      <w:r>
        <w:rPr>
          <w:rFonts w:cs="Arial"/>
          <w:sz w:val="22"/>
          <w:szCs w:val="22"/>
        </w:rPr>
        <w:t>V </w:t>
      </w:r>
      <w:r w:rsidR="004778EA">
        <w:rPr>
          <w:rFonts w:cs="Arial"/>
          <w:sz w:val="22"/>
          <w:szCs w:val="22"/>
        </w:rPr>
        <w:t>Bohuňovicích</w:t>
      </w:r>
      <w:r>
        <w:rPr>
          <w:rFonts w:cs="Arial"/>
          <w:sz w:val="22"/>
          <w:szCs w:val="22"/>
        </w:rPr>
        <w:t>:</w:t>
      </w:r>
    </w:p>
    <w:p w14:paraId="7F2B8E42" w14:textId="77777777" w:rsidR="00D2792A" w:rsidRDefault="00D2792A" w:rsidP="00C03490">
      <w:pPr>
        <w:pStyle w:val="Odstavecseseznamem"/>
        <w:spacing w:line="360" w:lineRule="auto"/>
        <w:ind w:left="0"/>
        <w:jc w:val="both"/>
        <w:rPr>
          <w:rFonts w:cs="Arial"/>
          <w:sz w:val="22"/>
          <w:szCs w:val="22"/>
        </w:rPr>
      </w:pPr>
    </w:p>
    <w:p w14:paraId="019A7862" w14:textId="77777777" w:rsidR="00D2792A" w:rsidRDefault="00D2792A" w:rsidP="00C03490">
      <w:pPr>
        <w:pStyle w:val="Odstavecseseznamem"/>
        <w:spacing w:line="360" w:lineRule="auto"/>
        <w:ind w:left="0"/>
        <w:jc w:val="both"/>
        <w:rPr>
          <w:rFonts w:cs="Arial"/>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2E2F8FA1"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r>
      <w:r w:rsidR="00774AA6">
        <w:rPr>
          <w:rFonts w:cs="Arial"/>
          <w:sz w:val="22"/>
          <w:szCs w:val="22"/>
        </w:rPr>
        <w:tab/>
      </w:r>
      <w:r w:rsidRPr="007856D1">
        <w:rPr>
          <w:rFonts w:cs="Arial"/>
          <w:sz w:val="22"/>
          <w:szCs w:val="22"/>
        </w:rPr>
        <w:t>…………………………………………….</w:t>
      </w:r>
    </w:p>
    <w:p w14:paraId="7D3C11BC" w14:textId="46C67A53" w:rsidR="00774AA6" w:rsidRDefault="00774AA6" w:rsidP="00200934">
      <w:pPr>
        <w:tabs>
          <w:tab w:val="left" w:pos="4680"/>
        </w:tabs>
        <w:spacing w:line="360" w:lineRule="auto"/>
        <w:jc w:val="both"/>
        <w:rPr>
          <w:rFonts w:cs="Arial"/>
          <w:sz w:val="22"/>
          <w:szCs w:val="22"/>
        </w:rPr>
      </w:pPr>
      <w:r>
        <w:rPr>
          <w:rFonts w:cs="Arial"/>
          <w:sz w:val="22"/>
          <w:szCs w:val="22"/>
        </w:rPr>
        <w:t>Ing. Jiří Šabata</w:t>
      </w:r>
      <w:r>
        <w:rPr>
          <w:rFonts w:cs="Arial"/>
          <w:sz w:val="22"/>
          <w:szCs w:val="22"/>
        </w:rPr>
        <w:tab/>
      </w:r>
      <w:r>
        <w:rPr>
          <w:rFonts w:cs="Arial"/>
          <w:sz w:val="22"/>
          <w:szCs w:val="22"/>
        </w:rPr>
        <w:tab/>
      </w:r>
      <w:r w:rsidR="004778EA">
        <w:rPr>
          <w:rFonts w:cs="Arial"/>
          <w:sz w:val="22"/>
          <w:szCs w:val="22"/>
        </w:rPr>
        <w:t xml:space="preserve">Ing. Zdeněk </w:t>
      </w:r>
      <w:proofErr w:type="spellStart"/>
      <w:r w:rsidR="004778EA">
        <w:rPr>
          <w:rFonts w:cs="Arial"/>
          <w:sz w:val="22"/>
          <w:szCs w:val="22"/>
        </w:rPr>
        <w:t>Havala</w:t>
      </w:r>
      <w:proofErr w:type="spellEnd"/>
    </w:p>
    <w:p w14:paraId="0F34BA06" w14:textId="57A6A9C4" w:rsidR="00200934" w:rsidRPr="0098532D" w:rsidRDefault="003B0C90" w:rsidP="00200934">
      <w:pPr>
        <w:tabs>
          <w:tab w:val="left" w:pos="4680"/>
        </w:tabs>
        <w:spacing w:line="360" w:lineRule="auto"/>
        <w:jc w:val="both"/>
        <w:rPr>
          <w:rFonts w:cs="Arial"/>
          <w:sz w:val="22"/>
          <w:szCs w:val="22"/>
        </w:rPr>
      </w:pPr>
      <w:r>
        <w:rPr>
          <w:rFonts w:cs="Arial"/>
          <w:sz w:val="22"/>
          <w:szCs w:val="22"/>
        </w:rPr>
        <w:t>ř</w:t>
      </w:r>
      <w:r w:rsidR="00774AA6">
        <w:rPr>
          <w:rFonts w:cs="Arial"/>
          <w:sz w:val="22"/>
          <w:szCs w:val="22"/>
        </w:rPr>
        <w:t>editel Krajské pobočky ÚP ČR v Olomouci</w:t>
      </w:r>
      <w:r w:rsidR="00774AA6">
        <w:rPr>
          <w:rFonts w:cs="Arial"/>
          <w:sz w:val="22"/>
          <w:szCs w:val="22"/>
        </w:rPr>
        <w:tab/>
      </w:r>
      <w:r w:rsidR="00774AA6">
        <w:rPr>
          <w:rFonts w:cs="Arial"/>
          <w:sz w:val="22"/>
          <w:szCs w:val="22"/>
        </w:rPr>
        <w:tab/>
      </w:r>
      <w:r w:rsidR="007856D1" w:rsidRPr="007856D1">
        <w:rPr>
          <w:rFonts w:cs="Arial"/>
          <w:sz w:val="22"/>
          <w:szCs w:val="22"/>
        </w:rPr>
        <w:tab/>
      </w:r>
      <w:r w:rsidR="00200934" w:rsidRPr="007856D1">
        <w:rPr>
          <w:rFonts w:cs="Arial"/>
          <w:bCs/>
          <w:sz w:val="22"/>
          <w:szCs w:val="22"/>
        </w:rPr>
        <w:tab/>
      </w:r>
    </w:p>
    <w:sectPr w:rsidR="00200934" w:rsidRPr="0098532D" w:rsidSect="0080022E">
      <w:headerReference w:type="default" r:id="rId8"/>
      <w:footerReference w:type="default" r:id="rId9"/>
      <w:pgSz w:w="11906" w:h="16838"/>
      <w:pgMar w:top="1814" w:right="1134" w:bottom="1276"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97B5" w14:textId="77777777" w:rsidR="00A565EE" w:rsidRDefault="00A565EE">
      <w:r>
        <w:separator/>
      </w:r>
    </w:p>
  </w:endnote>
  <w:endnote w:type="continuationSeparator" w:id="0">
    <w:p w14:paraId="7FBBF608" w14:textId="77777777" w:rsidR="00A565EE" w:rsidRDefault="00A5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74310"/>
      <w:docPartObj>
        <w:docPartGallery w:val="Page Numbers (Bottom of Page)"/>
        <w:docPartUnique/>
      </w:docPartObj>
    </w:sdtPr>
    <w:sdtEndPr>
      <w:rPr>
        <w:sz w:val="20"/>
        <w:szCs w:val="20"/>
      </w:rPr>
    </w:sdtEndPr>
    <w:sdtContent>
      <w:p w14:paraId="773F3275" w14:textId="10AD6179" w:rsidR="00615022" w:rsidRPr="00615022" w:rsidRDefault="00615022">
        <w:pPr>
          <w:pStyle w:val="Zpat"/>
          <w:jc w:val="right"/>
          <w:rPr>
            <w:sz w:val="20"/>
            <w:szCs w:val="20"/>
          </w:rPr>
        </w:pPr>
        <w:r w:rsidRPr="00615022">
          <w:rPr>
            <w:sz w:val="20"/>
            <w:szCs w:val="20"/>
          </w:rPr>
          <w:fldChar w:fldCharType="begin"/>
        </w:r>
        <w:r w:rsidRPr="00615022">
          <w:rPr>
            <w:sz w:val="20"/>
            <w:szCs w:val="20"/>
          </w:rPr>
          <w:instrText>PAGE   \* MERGEFORMAT</w:instrText>
        </w:r>
        <w:r w:rsidRPr="00615022">
          <w:rPr>
            <w:sz w:val="20"/>
            <w:szCs w:val="20"/>
          </w:rPr>
          <w:fldChar w:fldCharType="separate"/>
        </w:r>
        <w:r w:rsidRPr="00615022">
          <w:rPr>
            <w:sz w:val="20"/>
            <w:szCs w:val="20"/>
          </w:rPr>
          <w:t>2</w:t>
        </w:r>
        <w:r w:rsidRPr="00615022">
          <w:rPr>
            <w:sz w:val="20"/>
            <w:szCs w:val="20"/>
          </w:rPr>
          <w:fldChar w:fldCharType="end"/>
        </w:r>
      </w:p>
    </w:sdtContent>
  </w:sdt>
  <w:p w14:paraId="4D2A6C7A" w14:textId="5D49E767" w:rsidR="00EC3334" w:rsidRPr="007856D1" w:rsidRDefault="00EC3334" w:rsidP="003B364E">
    <w:pPr>
      <w:pStyle w:val="Zpat"/>
      <w:ind w:right="360"/>
      <w:jc w:val="right"/>
      <w:rPr>
        <w:rFonts w:cs="Arial"/>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2620" w14:textId="77777777" w:rsidR="00A565EE" w:rsidRDefault="00A565EE">
      <w:r>
        <w:separator/>
      </w:r>
    </w:p>
  </w:footnote>
  <w:footnote w:type="continuationSeparator" w:id="0">
    <w:p w14:paraId="43756ABE" w14:textId="77777777" w:rsidR="00A565EE" w:rsidRDefault="00A56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5C19E00A" w:rsidR="00EC3334" w:rsidRDefault="003B364E" w:rsidP="00DF00AD">
    <w:pPr>
      <w:pStyle w:val="Zhlav"/>
    </w:pPr>
    <w:r>
      <w:rPr>
        <w:noProof/>
      </w:rPr>
      <w:drawing>
        <wp:inline distT="0" distB="0" distL="0" distR="0" wp14:anchorId="3E01268A" wp14:editId="4D305898">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007B57E9">
      <w:tab/>
      <w:t xml:space="preserve">   </w:t>
    </w:r>
    <w:r w:rsidR="007B57E9" w:rsidRPr="007B57E9">
      <w:rPr>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D65EAF"/>
    <w:multiLevelType w:val="hybridMultilevel"/>
    <w:tmpl w:val="A7501B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105E20"/>
    <w:multiLevelType w:val="hybridMultilevel"/>
    <w:tmpl w:val="351E13F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DCD6963"/>
    <w:multiLevelType w:val="hybridMultilevel"/>
    <w:tmpl w:val="EAE632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FD44406"/>
    <w:multiLevelType w:val="hybridMultilevel"/>
    <w:tmpl w:val="0C7ADFA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31501560"/>
    <w:multiLevelType w:val="hybridMultilevel"/>
    <w:tmpl w:val="3BBCF7F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9"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0"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1"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2"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3"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8A0D70"/>
    <w:multiLevelType w:val="hybridMultilevel"/>
    <w:tmpl w:val="7C148CC4"/>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2CC17FC"/>
    <w:multiLevelType w:val="hybridMultilevel"/>
    <w:tmpl w:val="3BBCF7F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3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D524EE"/>
    <w:multiLevelType w:val="hybridMultilevel"/>
    <w:tmpl w:val="832491A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7"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66EF38F9"/>
    <w:multiLevelType w:val="hybridMultilevel"/>
    <w:tmpl w:val="D16E2A08"/>
    <w:lvl w:ilvl="0" w:tplc="04050017">
      <w:start w:val="1"/>
      <w:numFmt w:val="lowerLetter"/>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9"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54988662">
    <w:abstractNumId w:val="3"/>
  </w:num>
  <w:num w:numId="2" w16cid:durableId="1150486913">
    <w:abstractNumId w:val="18"/>
  </w:num>
  <w:num w:numId="3" w16cid:durableId="1943296731">
    <w:abstractNumId w:val="26"/>
  </w:num>
  <w:num w:numId="4" w16cid:durableId="1976064964">
    <w:abstractNumId w:val="7"/>
  </w:num>
  <w:num w:numId="5" w16cid:durableId="652561553">
    <w:abstractNumId w:val="34"/>
  </w:num>
  <w:num w:numId="6" w16cid:durableId="635649107">
    <w:abstractNumId w:val="23"/>
  </w:num>
  <w:num w:numId="7" w16cid:durableId="1445953131">
    <w:abstractNumId w:val="14"/>
  </w:num>
  <w:num w:numId="8" w16cid:durableId="1101412796">
    <w:abstractNumId w:val="10"/>
  </w:num>
  <w:num w:numId="9" w16cid:durableId="141240096">
    <w:abstractNumId w:val="27"/>
  </w:num>
  <w:num w:numId="10" w16cid:durableId="15105607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0291248">
    <w:abstractNumId w:val="28"/>
  </w:num>
  <w:num w:numId="12" w16cid:durableId="945960051">
    <w:abstractNumId w:val="32"/>
  </w:num>
  <w:num w:numId="13" w16cid:durableId="1741518050">
    <w:abstractNumId w:val="16"/>
  </w:num>
  <w:num w:numId="14" w16cid:durableId="1165895994">
    <w:abstractNumId w:val="24"/>
  </w:num>
  <w:num w:numId="15" w16cid:durableId="1042096317">
    <w:abstractNumId w:val="37"/>
  </w:num>
  <w:num w:numId="16" w16cid:durableId="704793074">
    <w:abstractNumId w:val="39"/>
  </w:num>
  <w:num w:numId="17" w16cid:durableId="765346137">
    <w:abstractNumId w:val="36"/>
  </w:num>
  <w:num w:numId="18" w16cid:durableId="215314048">
    <w:abstractNumId w:val="5"/>
  </w:num>
  <w:num w:numId="19" w16cid:durableId="1006520116">
    <w:abstractNumId w:val="20"/>
  </w:num>
  <w:num w:numId="20" w16cid:durableId="990252686">
    <w:abstractNumId w:val="21"/>
  </w:num>
  <w:num w:numId="21" w16cid:durableId="2079816917">
    <w:abstractNumId w:val="1"/>
  </w:num>
  <w:num w:numId="22" w16cid:durableId="518740912">
    <w:abstractNumId w:val="33"/>
  </w:num>
  <w:num w:numId="23" w16cid:durableId="26420014">
    <w:abstractNumId w:val="0"/>
  </w:num>
  <w:num w:numId="24" w16cid:durableId="665279649">
    <w:abstractNumId w:val="31"/>
  </w:num>
  <w:num w:numId="25" w16cid:durableId="510878826">
    <w:abstractNumId w:val="2"/>
  </w:num>
  <w:num w:numId="26" w16cid:durableId="1651208911">
    <w:abstractNumId w:val="9"/>
  </w:num>
  <w:num w:numId="27" w16cid:durableId="1619339516">
    <w:abstractNumId w:val="13"/>
  </w:num>
  <w:num w:numId="28" w16cid:durableId="100409170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621713">
    <w:abstractNumId w:val="19"/>
  </w:num>
  <w:num w:numId="30" w16cid:durableId="534386718">
    <w:abstractNumId w:val="8"/>
  </w:num>
  <w:num w:numId="31" w16cid:durableId="973214556">
    <w:abstractNumId w:val="22"/>
  </w:num>
  <w:num w:numId="32" w16cid:durableId="1397556864">
    <w:abstractNumId w:val="38"/>
    <w:lvlOverride w:ilvl="0">
      <w:startOverride w:val="1"/>
    </w:lvlOverride>
    <w:lvlOverride w:ilvl="1"/>
    <w:lvlOverride w:ilvl="2"/>
    <w:lvlOverride w:ilvl="3"/>
    <w:lvlOverride w:ilvl="4"/>
    <w:lvlOverride w:ilvl="5"/>
    <w:lvlOverride w:ilvl="6"/>
    <w:lvlOverride w:ilvl="7"/>
    <w:lvlOverride w:ilvl="8"/>
  </w:num>
  <w:num w:numId="33" w16cid:durableId="1965773924">
    <w:abstractNumId w:val="35"/>
  </w:num>
  <w:num w:numId="34" w16cid:durableId="878249072">
    <w:abstractNumId w:val="4"/>
  </w:num>
  <w:num w:numId="35" w16cid:durableId="150023596">
    <w:abstractNumId w:val="12"/>
  </w:num>
  <w:num w:numId="36" w16cid:durableId="367264215">
    <w:abstractNumId w:val="11"/>
  </w:num>
  <w:num w:numId="37" w16cid:durableId="2039964401">
    <w:abstractNumId w:val="25"/>
  </w:num>
  <w:num w:numId="38" w16cid:durableId="1718779605">
    <w:abstractNumId w:val="29"/>
  </w:num>
  <w:num w:numId="39" w16cid:durableId="928268375">
    <w:abstractNumId w:val="15"/>
  </w:num>
  <w:num w:numId="40" w16cid:durableId="181328239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3EB3"/>
    <w:rsid w:val="00023F9B"/>
    <w:rsid w:val="00031638"/>
    <w:rsid w:val="0003316E"/>
    <w:rsid w:val="00034325"/>
    <w:rsid w:val="000354E3"/>
    <w:rsid w:val="00037F72"/>
    <w:rsid w:val="000408F8"/>
    <w:rsid w:val="00041D2B"/>
    <w:rsid w:val="00042124"/>
    <w:rsid w:val="00045EBB"/>
    <w:rsid w:val="000470F3"/>
    <w:rsid w:val="00047F5B"/>
    <w:rsid w:val="000501EF"/>
    <w:rsid w:val="00052AFE"/>
    <w:rsid w:val="000535B5"/>
    <w:rsid w:val="00060F65"/>
    <w:rsid w:val="0006236D"/>
    <w:rsid w:val="000654A4"/>
    <w:rsid w:val="00070407"/>
    <w:rsid w:val="00070795"/>
    <w:rsid w:val="000742E4"/>
    <w:rsid w:val="00077F52"/>
    <w:rsid w:val="00080BFB"/>
    <w:rsid w:val="000813E6"/>
    <w:rsid w:val="00082E62"/>
    <w:rsid w:val="0008389F"/>
    <w:rsid w:val="00084052"/>
    <w:rsid w:val="000862F3"/>
    <w:rsid w:val="0008710E"/>
    <w:rsid w:val="000878AB"/>
    <w:rsid w:val="00087E90"/>
    <w:rsid w:val="00090DFE"/>
    <w:rsid w:val="0009205A"/>
    <w:rsid w:val="00094A70"/>
    <w:rsid w:val="000A7958"/>
    <w:rsid w:val="000B12DB"/>
    <w:rsid w:val="000B1633"/>
    <w:rsid w:val="000B292A"/>
    <w:rsid w:val="000B3455"/>
    <w:rsid w:val="000B42BC"/>
    <w:rsid w:val="000B60E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4C2E"/>
    <w:rsid w:val="000F646B"/>
    <w:rsid w:val="000F77FE"/>
    <w:rsid w:val="0010259C"/>
    <w:rsid w:val="00104753"/>
    <w:rsid w:val="00105A25"/>
    <w:rsid w:val="0010704D"/>
    <w:rsid w:val="00112661"/>
    <w:rsid w:val="00113B37"/>
    <w:rsid w:val="001158EF"/>
    <w:rsid w:val="00120167"/>
    <w:rsid w:val="001203B8"/>
    <w:rsid w:val="00121506"/>
    <w:rsid w:val="00121B42"/>
    <w:rsid w:val="00123D2A"/>
    <w:rsid w:val="00126241"/>
    <w:rsid w:val="00132410"/>
    <w:rsid w:val="00132C82"/>
    <w:rsid w:val="00134865"/>
    <w:rsid w:val="001349C3"/>
    <w:rsid w:val="00135A56"/>
    <w:rsid w:val="00137198"/>
    <w:rsid w:val="001409D3"/>
    <w:rsid w:val="00140E43"/>
    <w:rsid w:val="00141080"/>
    <w:rsid w:val="001429A5"/>
    <w:rsid w:val="00144949"/>
    <w:rsid w:val="00144984"/>
    <w:rsid w:val="00147194"/>
    <w:rsid w:val="0015284D"/>
    <w:rsid w:val="00152D8C"/>
    <w:rsid w:val="001538FA"/>
    <w:rsid w:val="00154498"/>
    <w:rsid w:val="001550E3"/>
    <w:rsid w:val="0016145C"/>
    <w:rsid w:val="001650D0"/>
    <w:rsid w:val="001650D6"/>
    <w:rsid w:val="00165804"/>
    <w:rsid w:val="0016757E"/>
    <w:rsid w:val="0016777C"/>
    <w:rsid w:val="00170130"/>
    <w:rsid w:val="00171255"/>
    <w:rsid w:val="00171D29"/>
    <w:rsid w:val="001723CB"/>
    <w:rsid w:val="00182DAB"/>
    <w:rsid w:val="00182E64"/>
    <w:rsid w:val="001851A3"/>
    <w:rsid w:val="001908B8"/>
    <w:rsid w:val="0019295D"/>
    <w:rsid w:val="0019305D"/>
    <w:rsid w:val="00193F13"/>
    <w:rsid w:val="00196E9D"/>
    <w:rsid w:val="001A00D6"/>
    <w:rsid w:val="001A1E9A"/>
    <w:rsid w:val="001A2F62"/>
    <w:rsid w:val="001A4763"/>
    <w:rsid w:val="001A52D6"/>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2096F"/>
    <w:rsid w:val="00221703"/>
    <w:rsid w:val="00222084"/>
    <w:rsid w:val="002278E5"/>
    <w:rsid w:val="00231A87"/>
    <w:rsid w:val="00234722"/>
    <w:rsid w:val="00237079"/>
    <w:rsid w:val="002374D0"/>
    <w:rsid w:val="00240D27"/>
    <w:rsid w:val="0024275D"/>
    <w:rsid w:val="00246A0D"/>
    <w:rsid w:val="00247BD2"/>
    <w:rsid w:val="00253B14"/>
    <w:rsid w:val="002554E8"/>
    <w:rsid w:val="00256E7F"/>
    <w:rsid w:val="0026288C"/>
    <w:rsid w:val="00263F77"/>
    <w:rsid w:val="00267000"/>
    <w:rsid w:val="002710DC"/>
    <w:rsid w:val="0027370A"/>
    <w:rsid w:val="00273B96"/>
    <w:rsid w:val="00273BFA"/>
    <w:rsid w:val="00277B13"/>
    <w:rsid w:val="00277C4A"/>
    <w:rsid w:val="00281566"/>
    <w:rsid w:val="002816BC"/>
    <w:rsid w:val="00287AA4"/>
    <w:rsid w:val="00287EF5"/>
    <w:rsid w:val="00290796"/>
    <w:rsid w:val="0029282E"/>
    <w:rsid w:val="002930C6"/>
    <w:rsid w:val="00297DE0"/>
    <w:rsid w:val="002A08F5"/>
    <w:rsid w:val="002A5570"/>
    <w:rsid w:val="002A7DD9"/>
    <w:rsid w:val="002A7FE7"/>
    <w:rsid w:val="002B1F6B"/>
    <w:rsid w:val="002B21C4"/>
    <w:rsid w:val="002B2C8C"/>
    <w:rsid w:val="002B57A6"/>
    <w:rsid w:val="002B7BE0"/>
    <w:rsid w:val="002C0F88"/>
    <w:rsid w:val="002C2A25"/>
    <w:rsid w:val="002D4168"/>
    <w:rsid w:val="002D4377"/>
    <w:rsid w:val="002D7D58"/>
    <w:rsid w:val="002E1E0D"/>
    <w:rsid w:val="002E5F15"/>
    <w:rsid w:val="002E6144"/>
    <w:rsid w:val="002F3B45"/>
    <w:rsid w:val="002F5AFA"/>
    <w:rsid w:val="002F6617"/>
    <w:rsid w:val="002F77BC"/>
    <w:rsid w:val="00301760"/>
    <w:rsid w:val="00301A9A"/>
    <w:rsid w:val="00304012"/>
    <w:rsid w:val="003049BE"/>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009E"/>
    <w:rsid w:val="0036408D"/>
    <w:rsid w:val="00364DDA"/>
    <w:rsid w:val="003661AC"/>
    <w:rsid w:val="00367633"/>
    <w:rsid w:val="00371512"/>
    <w:rsid w:val="003728DE"/>
    <w:rsid w:val="00380CB3"/>
    <w:rsid w:val="0038265C"/>
    <w:rsid w:val="003853C5"/>
    <w:rsid w:val="0039058B"/>
    <w:rsid w:val="00395053"/>
    <w:rsid w:val="003A44C6"/>
    <w:rsid w:val="003A50CB"/>
    <w:rsid w:val="003A50E9"/>
    <w:rsid w:val="003A57D7"/>
    <w:rsid w:val="003A5B64"/>
    <w:rsid w:val="003A5CB7"/>
    <w:rsid w:val="003A63B5"/>
    <w:rsid w:val="003A7837"/>
    <w:rsid w:val="003A7D56"/>
    <w:rsid w:val="003B0C9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0851"/>
    <w:rsid w:val="003F3337"/>
    <w:rsid w:val="003F51EE"/>
    <w:rsid w:val="00402927"/>
    <w:rsid w:val="004058E6"/>
    <w:rsid w:val="00410A56"/>
    <w:rsid w:val="00414B2F"/>
    <w:rsid w:val="00415815"/>
    <w:rsid w:val="00417263"/>
    <w:rsid w:val="00417331"/>
    <w:rsid w:val="00417AA9"/>
    <w:rsid w:val="004207BD"/>
    <w:rsid w:val="00421986"/>
    <w:rsid w:val="004236CF"/>
    <w:rsid w:val="004242B6"/>
    <w:rsid w:val="00424E4F"/>
    <w:rsid w:val="00437EEF"/>
    <w:rsid w:val="00441211"/>
    <w:rsid w:val="00442003"/>
    <w:rsid w:val="00450E92"/>
    <w:rsid w:val="00451176"/>
    <w:rsid w:val="00461E94"/>
    <w:rsid w:val="00462B09"/>
    <w:rsid w:val="00463CF2"/>
    <w:rsid w:val="00467DBF"/>
    <w:rsid w:val="00471FBE"/>
    <w:rsid w:val="00472F2B"/>
    <w:rsid w:val="004756F0"/>
    <w:rsid w:val="0047677B"/>
    <w:rsid w:val="00476E07"/>
    <w:rsid w:val="004778EA"/>
    <w:rsid w:val="004816F2"/>
    <w:rsid w:val="00484F60"/>
    <w:rsid w:val="00486F87"/>
    <w:rsid w:val="004920A4"/>
    <w:rsid w:val="00493C9C"/>
    <w:rsid w:val="004954AF"/>
    <w:rsid w:val="00496023"/>
    <w:rsid w:val="00496AF8"/>
    <w:rsid w:val="0049767D"/>
    <w:rsid w:val="004A1173"/>
    <w:rsid w:val="004A3DFF"/>
    <w:rsid w:val="004A63DD"/>
    <w:rsid w:val="004B091F"/>
    <w:rsid w:val="004B32C0"/>
    <w:rsid w:val="004B4526"/>
    <w:rsid w:val="004B7008"/>
    <w:rsid w:val="004C218F"/>
    <w:rsid w:val="004C3572"/>
    <w:rsid w:val="004C3812"/>
    <w:rsid w:val="004C5ABE"/>
    <w:rsid w:val="004D0DA1"/>
    <w:rsid w:val="004D2B4D"/>
    <w:rsid w:val="004D6283"/>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20A9B"/>
    <w:rsid w:val="005305E5"/>
    <w:rsid w:val="00533F06"/>
    <w:rsid w:val="0053764E"/>
    <w:rsid w:val="0054348B"/>
    <w:rsid w:val="005467EC"/>
    <w:rsid w:val="005474C0"/>
    <w:rsid w:val="00550F85"/>
    <w:rsid w:val="00551A12"/>
    <w:rsid w:val="005527BF"/>
    <w:rsid w:val="00554417"/>
    <w:rsid w:val="00554E20"/>
    <w:rsid w:val="005618F8"/>
    <w:rsid w:val="005625C2"/>
    <w:rsid w:val="00565529"/>
    <w:rsid w:val="005659BA"/>
    <w:rsid w:val="00565CE0"/>
    <w:rsid w:val="00567971"/>
    <w:rsid w:val="00567EEB"/>
    <w:rsid w:val="005715DC"/>
    <w:rsid w:val="00572DDC"/>
    <w:rsid w:val="0057332F"/>
    <w:rsid w:val="00574096"/>
    <w:rsid w:val="00577690"/>
    <w:rsid w:val="00580A6E"/>
    <w:rsid w:val="00582E66"/>
    <w:rsid w:val="0058403D"/>
    <w:rsid w:val="00585072"/>
    <w:rsid w:val="005875F8"/>
    <w:rsid w:val="005900C3"/>
    <w:rsid w:val="005908C4"/>
    <w:rsid w:val="00592408"/>
    <w:rsid w:val="00592592"/>
    <w:rsid w:val="00592954"/>
    <w:rsid w:val="00593DC1"/>
    <w:rsid w:val="00595590"/>
    <w:rsid w:val="00597EBB"/>
    <w:rsid w:val="005A00A2"/>
    <w:rsid w:val="005A0DC0"/>
    <w:rsid w:val="005A2F03"/>
    <w:rsid w:val="005A7567"/>
    <w:rsid w:val="005B019E"/>
    <w:rsid w:val="005B089D"/>
    <w:rsid w:val="005B0CAB"/>
    <w:rsid w:val="005B1CBC"/>
    <w:rsid w:val="005B1F9B"/>
    <w:rsid w:val="005B2C1C"/>
    <w:rsid w:val="005B3B1F"/>
    <w:rsid w:val="005B46BD"/>
    <w:rsid w:val="005B5E58"/>
    <w:rsid w:val="005C3C7B"/>
    <w:rsid w:val="005C5242"/>
    <w:rsid w:val="005C6F68"/>
    <w:rsid w:val="005D23CF"/>
    <w:rsid w:val="005D282E"/>
    <w:rsid w:val="005D4EC8"/>
    <w:rsid w:val="005D757B"/>
    <w:rsid w:val="005E7C68"/>
    <w:rsid w:val="005F1F09"/>
    <w:rsid w:val="005F348E"/>
    <w:rsid w:val="005F7472"/>
    <w:rsid w:val="00600372"/>
    <w:rsid w:val="006016D9"/>
    <w:rsid w:val="006036C2"/>
    <w:rsid w:val="00604D17"/>
    <w:rsid w:val="006063F9"/>
    <w:rsid w:val="006066AC"/>
    <w:rsid w:val="00606CF1"/>
    <w:rsid w:val="00611CFA"/>
    <w:rsid w:val="00612033"/>
    <w:rsid w:val="00612D2E"/>
    <w:rsid w:val="006136BD"/>
    <w:rsid w:val="00614C96"/>
    <w:rsid w:val="00615022"/>
    <w:rsid w:val="006157ED"/>
    <w:rsid w:val="00616C62"/>
    <w:rsid w:val="0062289B"/>
    <w:rsid w:val="0062380F"/>
    <w:rsid w:val="006259A1"/>
    <w:rsid w:val="006278D7"/>
    <w:rsid w:val="0063104B"/>
    <w:rsid w:val="00633286"/>
    <w:rsid w:val="00635C3C"/>
    <w:rsid w:val="00637AF8"/>
    <w:rsid w:val="00646479"/>
    <w:rsid w:val="00646680"/>
    <w:rsid w:val="006540C3"/>
    <w:rsid w:val="0065717B"/>
    <w:rsid w:val="00657326"/>
    <w:rsid w:val="00661773"/>
    <w:rsid w:val="006632B0"/>
    <w:rsid w:val="00663812"/>
    <w:rsid w:val="006649AD"/>
    <w:rsid w:val="00664A86"/>
    <w:rsid w:val="00664FF2"/>
    <w:rsid w:val="00665DDF"/>
    <w:rsid w:val="00666882"/>
    <w:rsid w:val="00670143"/>
    <w:rsid w:val="00670451"/>
    <w:rsid w:val="00671F1B"/>
    <w:rsid w:val="0067355A"/>
    <w:rsid w:val="00676B6A"/>
    <w:rsid w:val="00677A24"/>
    <w:rsid w:val="0068081D"/>
    <w:rsid w:val="00681F57"/>
    <w:rsid w:val="00683847"/>
    <w:rsid w:val="00687ABD"/>
    <w:rsid w:val="00693194"/>
    <w:rsid w:val="00693CD1"/>
    <w:rsid w:val="00693E8C"/>
    <w:rsid w:val="00694249"/>
    <w:rsid w:val="006961FB"/>
    <w:rsid w:val="006978CD"/>
    <w:rsid w:val="006A027F"/>
    <w:rsid w:val="006A0624"/>
    <w:rsid w:val="006A3B00"/>
    <w:rsid w:val="006A3D6C"/>
    <w:rsid w:val="006A43C3"/>
    <w:rsid w:val="006A449A"/>
    <w:rsid w:val="006A5639"/>
    <w:rsid w:val="006A7BA1"/>
    <w:rsid w:val="006B1FCF"/>
    <w:rsid w:val="006B67AB"/>
    <w:rsid w:val="006C01AE"/>
    <w:rsid w:val="006C3241"/>
    <w:rsid w:val="006C60C2"/>
    <w:rsid w:val="006D242E"/>
    <w:rsid w:val="006D5589"/>
    <w:rsid w:val="006D6B20"/>
    <w:rsid w:val="006E45FE"/>
    <w:rsid w:val="006E61EF"/>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14D7"/>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4AA6"/>
    <w:rsid w:val="00777DB7"/>
    <w:rsid w:val="007817A0"/>
    <w:rsid w:val="00784124"/>
    <w:rsid w:val="007856D1"/>
    <w:rsid w:val="00787E1F"/>
    <w:rsid w:val="00791EF9"/>
    <w:rsid w:val="007920B6"/>
    <w:rsid w:val="007923F0"/>
    <w:rsid w:val="00792CD2"/>
    <w:rsid w:val="007931A9"/>
    <w:rsid w:val="00795D8E"/>
    <w:rsid w:val="00796CF6"/>
    <w:rsid w:val="00797B94"/>
    <w:rsid w:val="007A11D5"/>
    <w:rsid w:val="007A16FD"/>
    <w:rsid w:val="007A2DDC"/>
    <w:rsid w:val="007A7AE9"/>
    <w:rsid w:val="007B1054"/>
    <w:rsid w:val="007B3CA1"/>
    <w:rsid w:val="007B4580"/>
    <w:rsid w:val="007B4E4D"/>
    <w:rsid w:val="007B57E9"/>
    <w:rsid w:val="007B6184"/>
    <w:rsid w:val="007B6272"/>
    <w:rsid w:val="007B633D"/>
    <w:rsid w:val="007B76FF"/>
    <w:rsid w:val="007C13D0"/>
    <w:rsid w:val="007C189E"/>
    <w:rsid w:val="007C30DB"/>
    <w:rsid w:val="007D2FF2"/>
    <w:rsid w:val="007D5B18"/>
    <w:rsid w:val="007E02D8"/>
    <w:rsid w:val="007E0C71"/>
    <w:rsid w:val="007E727F"/>
    <w:rsid w:val="007F00E7"/>
    <w:rsid w:val="007F0825"/>
    <w:rsid w:val="007F4485"/>
    <w:rsid w:val="007F5C75"/>
    <w:rsid w:val="007F688E"/>
    <w:rsid w:val="007F6E2C"/>
    <w:rsid w:val="0080022E"/>
    <w:rsid w:val="0080467D"/>
    <w:rsid w:val="00805540"/>
    <w:rsid w:val="00806195"/>
    <w:rsid w:val="00806543"/>
    <w:rsid w:val="00816895"/>
    <w:rsid w:val="00817FA0"/>
    <w:rsid w:val="008248F0"/>
    <w:rsid w:val="00825B68"/>
    <w:rsid w:val="00826915"/>
    <w:rsid w:val="00831EF5"/>
    <w:rsid w:val="00832DBA"/>
    <w:rsid w:val="0083592F"/>
    <w:rsid w:val="00835994"/>
    <w:rsid w:val="00837443"/>
    <w:rsid w:val="008415A4"/>
    <w:rsid w:val="008418B7"/>
    <w:rsid w:val="008427D7"/>
    <w:rsid w:val="008429FA"/>
    <w:rsid w:val="00842AC2"/>
    <w:rsid w:val="008441FC"/>
    <w:rsid w:val="00846F9A"/>
    <w:rsid w:val="00850A8A"/>
    <w:rsid w:val="0085129C"/>
    <w:rsid w:val="008552B4"/>
    <w:rsid w:val="00860687"/>
    <w:rsid w:val="00862642"/>
    <w:rsid w:val="00862DDE"/>
    <w:rsid w:val="00862E10"/>
    <w:rsid w:val="00863F01"/>
    <w:rsid w:val="00865095"/>
    <w:rsid w:val="008650ED"/>
    <w:rsid w:val="00865637"/>
    <w:rsid w:val="00866857"/>
    <w:rsid w:val="00866B35"/>
    <w:rsid w:val="00871D48"/>
    <w:rsid w:val="008722D6"/>
    <w:rsid w:val="00872826"/>
    <w:rsid w:val="0087507A"/>
    <w:rsid w:val="00875E50"/>
    <w:rsid w:val="00877166"/>
    <w:rsid w:val="008853B0"/>
    <w:rsid w:val="00886CE3"/>
    <w:rsid w:val="00890A61"/>
    <w:rsid w:val="00892E91"/>
    <w:rsid w:val="00894C1A"/>
    <w:rsid w:val="00897BC0"/>
    <w:rsid w:val="008A0541"/>
    <w:rsid w:val="008A3CB6"/>
    <w:rsid w:val="008A45CE"/>
    <w:rsid w:val="008A7376"/>
    <w:rsid w:val="008B064D"/>
    <w:rsid w:val="008B5968"/>
    <w:rsid w:val="008B684A"/>
    <w:rsid w:val="008B7265"/>
    <w:rsid w:val="008C1BDC"/>
    <w:rsid w:val="008C5F8B"/>
    <w:rsid w:val="008D0021"/>
    <w:rsid w:val="008D08A4"/>
    <w:rsid w:val="008D135A"/>
    <w:rsid w:val="008D50E1"/>
    <w:rsid w:val="008E57D4"/>
    <w:rsid w:val="008E6119"/>
    <w:rsid w:val="008F2B16"/>
    <w:rsid w:val="008F4332"/>
    <w:rsid w:val="008F5363"/>
    <w:rsid w:val="008F664C"/>
    <w:rsid w:val="0090520A"/>
    <w:rsid w:val="0090521F"/>
    <w:rsid w:val="009070CA"/>
    <w:rsid w:val="00907C2C"/>
    <w:rsid w:val="00912112"/>
    <w:rsid w:val="009127C0"/>
    <w:rsid w:val="00912C1D"/>
    <w:rsid w:val="00913328"/>
    <w:rsid w:val="00914881"/>
    <w:rsid w:val="00916439"/>
    <w:rsid w:val="0091796E"/>
    <w:rsid w:val="0092762F"/>
    <w:rsid w:val="00931B28"/>
    <w:rsid w:val="00936779"/>
    <w:rsid w:val="00940EB6"/>
    <w:rsid w:val="00941202"/>
    <w:rsid w:val="00945F61"/>
    <w:rsid w:val="00945FF2"/>
    <w:rsid w:val="009461FA"/>
    <w:rsid w:val="00946494"/>
    <w:rsid w:val="00946E10"/>
    <w:rsid w:val="009503E6"/>
    <w:rsid w:val="00950EDC"/>
    <w:rsid w:val="00952C86"/>
    <w:rsid w:val="00956352"/>
    <w:rsid w:val="009639E6"/>
    <w:rsid w:val="0096621B"/>
    <w:rsid w:val="00966AEC"/>
    <w:rsid w:val="00966DD9"/>
    <w:rsid w:val="00966FCB"/>
    <w:rsid w:val="00971561"/>
    <w:rsid w:val="00973E07"/>
    <w:rsid w:val="00980015"/>
    <w:rsid w:val="00980225"/>
    <w:rsid w:val="00981C52"/>
    <w:rsid w:val="00984737"/>
    <w:rsid w:val="009849A7"/>
    <w:rsid w:val="0098532D"/>
    <w:rsid w:val="0098657B"/>
    <w:rsid w:val="009869BF"/>
    <w:rsid w:val="00993B66"/>
    <w:rsid w:val="009953AE"/>
    <w:rsid w:val="00996982"/>
    <w:rsid w:val="00996EE0"/>
    <w:rsid w:val="009A0D93"/>
    <w:rsid w:val="009A3291"/>
    <w:rsid w:val="009A4DB7"/>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0D20"/>
    <w:rsid w:val="009F289E"/>
    <w:rsid w:val="009F6169"/>
    <w:rsid w:val="009F699B"/>
    <w:rsid w:val="009F6E78"/>
    <w:rsid w:val="00A01957"/>
    <w:rsid w:val="00A020D5"/>
    <w:rsid w:val="00A02F01"/>
    <w:rsid w:val="00A033B2"/>
    <w:rsid w:val="00A03B6E"/>
    <w:rsid w:val="00A040A4"/>
    <w:rsid w:val="00A064F1"/>
    <w:rsid w:val="00A06D74"/>
    <w:rsid w:val="00A10B17"/>
    <w:rsid w:val="00A11566"/>
    <w:rsid w:val="00A11668"/>
    <w:rsid w:val="00A1549A"/>
    <w:rsid w:val="00A16CE1"/>
    <w:rsid w:val="00A1796A"/>
    <w:rsid w:val="00A17CB7"/>
    <w:rsid w:val="00A207E2"/>
    <w:rsid w:val="00A22181"/>
    <w:rsid w:val="00A2518D"/>
    <w:rsid w:val="00A25CA3"/>
    <w:rsid w:val="00A2632E"/>
    <w:rsid w:val="00A30FB5"/>
    <w:rsid w:val="00A32825"/>
    <w:rsid w:val="00A35DA9"/>
    <w:rsid w:val="00A4144F"/>
    <w:rsid w:val="00A458DF"/>
    <w:rsid w:val="00A46017"/>
    <w:rsid w:val="00A466AC"/>
    <w:rsid w:val="00A46AD2"/>
    <w:rsid w:val="00A52BDF"/>
    <w:rsid w:val="00A565EE"/>
    <w:rsid w:val="00A569A5"/>
    <w:rsid w:val="00A56EFA"/>
    <w:rsid w:val="00A57640"/>
    <w:rsid w:val="00A60135"/>
    <w:rsid w:val="00A61EB3"/>
    <w:rsid w:val="00A6443C"/>
    <w:rsid w:val="00A64964"/>
    <w:rsid w:val="00A65CF8"/>
    <w:rsid w:val="00A66D39"/>
    <w:rsid w:val="00A7006D"/>
    <w:rsid w:val="00A702BC"/>
    <w:rsid w:val="00A71085"/>
    <w:rsid w:val="00A74AFC"/>
    <w:rsid w:val="00A8052F"/>
    <w:rsid w:val="00A809A5"/>
    <w:rsid w:val="00A83C37"/>
    <w:rsid w:val="00A91454"/>
    <w:rsid w:val="00A93C80"/>
    <w:rsid w:val="00A95467"/>
    <w:rsid w:val="00AA106D"/>
    <w:rsid w:val="00AA4D76"/>
    <w:rsid w:val="00AB01C5"/>
    <w:rsid w:val="00AB0F29"/>
    <w:rsid w:val="00AB29A3"/>
    <w:rsid w:val="00AB5D4F"/>
    <w:rsid w:val="00AB6AC0"/>
    <w:rsid w:val="00AC3544"/>
    <w:rsid w:val="00AC3639"/>
    <w:rsid w:val="00AC4E2F"/>
    <w:rsid w:val="00AD2FA7"/>
    <w:rsid w:val="00AD34C9"/>
    <w:rsid w:val="00AE0AF2"/>
    <w:rsid w:val="00AE51FE"/>
    <w:rsid w:val="00AE58F2"/>
    <w:rsid w:val="00AE7A72"/>
    <w:rsid w:val="00AF1099"/>
    <w:rsid w:val="00AF3E4F"/>
    <w:rsid w:val="00AF5004"/>
    <w:rsid w:val="00AF6229"/>
    <w:rsid w:val="00AF6D99"/>
    <w:rsid w:val="00AF792B"/>
    <w:rsid w:val="00B008B8"/>
    <w:rsid w:val="00B01F7B"/>
    <w:rsid w:val="00B05919"/>
    <w:rsid w:val="00B0764D"/>
    <w:rsid w:val="00B1388E"/>
    <w:rsid w:val="00B149EA"/>
    <w:rsid w:val="00B14EFA"/>
    <w:rsid w:val="00B15ECA"/>
    <w:rsid w:val="00B171EF"/>
    <w:rsid w:val="00B2077F"/>
    <w:rsid w:val="00B228D0"/>
    <w:rsid w:val="00B24209"/>
    <w:rsid w:val="00B34437"/>
    <w:rsid w:val="00B45B0B"/>
    <w:rsid w:val="00B46D6B"/>
    <w:rsid w:val="00B50B58"/>
    <w:rsid w:val="00B5105E"/>
    <w:rsid w:val="00B54E64"/>
    <w:rsid w:val="00B56E6A"/>
    <w:rsid w:val="00B669B3"/>
    <w:rsid w:val="00B730C4"/>
    <w:rsid w:val="00B74F96"/>
    <w:rsid w:val="00B7586C"/>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67B5"/>
    <w:rsid w:val="00BD7562"/>
    <w:rsid w:val="00BD7B84"/>
    <w:rsid w:val="00BE00EE"/>
    <w:rsid w:val="00BE1548"/>
    <w:rsid w:val="00BE6001"/>
    <w:rsid w:val="00BE6596"/>
    <w:rsid w:val="00BF34FF"/>
    <w:rsid w:val="00BF3BAB"/>
    <w:rsid w:val="00BF48F1"/>
    <w:rsid w:val="00BF4DEE"/>
    <w:rsid w:val="00C005F1"/>
    <w:rsid w:val="00C021BF"/>
    <w:rsid w:val="00C03490"/>
    <w:rsid w:val="00C043B8"/>
    <w:rsid w:val="00C0458E"/>
    <w:rsid w:val="00C06BF1"/>
    <w:rsid w:val="00C11716"/>
    <w:rsid w:val="00C119EF"/>
    <w:rsid w:val="00C13918"/>
    <w:rsid w:val="00C215E5"/>
    <w:rsid w:val="00C2258F"/>
    <w:rsid w:val="00C24902"/>
    <w:rsid w:val="00C26607"/>
    <w:rsid w:val="00C27914"/>
    <w:rsid w:val="00C30123"/>
    <w:rsid w:val="00C3150C"/>
    <w:rsid w:val="00C324AB"/>
    <w:rsid w:val="00C347E2"/>
    <w:rsid w:val="00C348F2"/>
    <w:rsid w:val="00C365FE"/>
    <w:rsid w:val="00C4090B"/>
    <w:rsid w:val="00C40BAB"/>
    <w:rsid w:val="00C442EE"/>
    <w:rsid w:val="00C44AF9"/>
    <w:rsid w:val="00C459E7"/>
    <w:rsid w:val="00C46BDD"/>
    <w:rsid w:val="00C477C0"/>
    <w:rsid w:val="00C47C15"/>
    <w:rsid w:val="00C52812"/>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614F"/>
    <w:rsid w:val="00C97015"/>
    <w:rsid w:val="00CA01D9"/>
    <w:rsid w:val="00CA111B"/>
    <w:rsid w:val="00CA1BB1"/>
    <w:rsid w:val="00CA2D68"/>
    <w:rsid w:val="00CA3C4E"/>
    <w:rsid w:val="00CA71FE"/>
    <w:rsid w:val="00CB0669"/>
    <w:rsid w:val="00CB29FD"/>
    <w:rsid w:val="00CB2D30"/>
    <w:rsid w:val="00CB635F"/>
    <w:rsid w:val="00CC10DC"/>
    <w:rsid w:val="00CC465C"/>
    <w:rsid w:val="00CC7C2C"/>
    <w:rsid w:val="00CD1F7C"/>
    <w:rsid w:val="00CD2FF3"/>
    <w:rsid w:val="00CD6C85"/>
    <w:rsid w:val="00CD786C"/>
    <w:rsid w:val="00CE03E8"/>
    <w:rsid w:val="00CE3DED"/>
    <w:rsid w:val="00CE705D"/>
    <w:rsid w:val="00CF06FE"/>
    <w:rsid w:val="00CF1B09"/>
    <w:rsid w:val="00CF5044"/>
    <w:rsid w:val="00CF5F33"/>
    <w:rsid w:val="00CF6EB3"/>
    <w:rsid w:val="00CF7676"/>
    <w:rsid w:val="00D00B42"/>
    <w:rsid w:val="00D03F9F"/>
    <w:rsid w:val="00D04911"/>
    <w:rsid w:val="00D07B4F"/>
    <w:rsid w:val="00D14226"/>
    <w:rsid w:val="00D16CEA"/>
    <w:rsid w:val="00D2128A"/>
    <w:rsid w:val="00D22908"/>
    <w:rsid w:val="00D22B36"/>
    <w:rsid w:val="00D2792A"/>
    <w:rsid w:val="00D347E5"/>
    <w:rsid w:val="00D36217"/>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C60C4"/>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07574"/>
    <w:rsid w:val="00E12644"/>
    <w:rsid w:val="00E15257"/>
    <w:rsid w:val="00E2242E"/>
    <w:rsid w:val="00E24257"/>
    <w:rsid w:val="00E24D85"/>
    <w:rsid w:val="00E25CD7"/>
    <w:rsid w:val="00E26C8C"/>
    <w:rsid w:val="00E313A7"/>
    <w:rsid w:val="00E331EE"/>
    <w:rsid w:val="00E34877"/>
    <w:rsid w:val="00E40AFB"/>
    <w:rsid w:val="00E448E3"/>
    <w:rsid w:val="00E4568D"/>
    <w:rsid w:val="00E46C07"/>
    <w:rsid w:val="00E50388"/>
    <w:rsid w:val="00E5315A"/>
    <w:rsid w:val="00E575FC"/>
    <w:rsid w:val="00E64DBE"/>
    <w:rsid w:val="00E66267"/>
    <w:rsid w:val="00E66E27"/>
    <w:rsid w:val="00E67396"/>
    <w:rsid w:val="00E71924"/>
    <w:rsid w:val="00E71B26"/>
    <w:rsid w:val="00E832CF"/>
    <w:rsid w:val="00E86F18"/>
    <w:rsid w:val="00E87945"/>
    <w:rsid w:val="00E87B85"/>
    <w:rsid w:val="00E93152"/>
    <w:rsid w:val="00E96729"/>
    <w:rsid w:val="00E96D36"/>
    <w:rsid w:val="00EA0E66"/>
    <w:rsid w:val="00EA1D62"/>
    <w:rsid w:val="00EA210B"/>
    <w:rsid w:val="00EA351D"/>
    <w:rsid w:val="00EA3CFD"/>
    <w:rsid w:val="00EA4712"/>
    <w:rsid w:val="00EB26AF"/>
    <w:rsid w:val="00EB3E14"/>
    <w:rsid w:val="00EB423E"/>
    <w:rsid w:val="00EB460B"/>
    <w:rsid w:val="00EC3334"/>
    <w:rsid w:val="00EC391F"/>
    <w:rsid w:val="00EE0C64"/>
    <w:rsid w:val="00EE0E51"/>
    <w:rsid w:val="00EE0E9A"/>
    <w:rsid w:val="00EE609D"/>
    <w:rsid w:val="00EE7F40"/>
    <w:rsid w:val="00EF5362"/>
    <w:rsid w:val="00EF595E"/>
    <w:rsid w:val="00EF6AB1"/>
    <w:rsid w:val="00EF74E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1A5"/>
    <w:rsid w:val="00F7450C"/>
    <w:rsid w:val="00F80507"/>
    <w:rsid w:val="00F8098E"/>
    <w:rsid w:val="00F81E42"/>
    <w:rsid w:val="00F84FB1"/>
    <w:rsid w:val="00F924DF"/>
    <w:rsid w:val="00F92FAA"/>
    <w:rsid w:val="00F94DF3"/>
    <w:rsid w:val="00FA1898"/>
    <w:rsid w:val="00FA1E97"/>
    <w:rsid w:val="00FA3A40"/>
    <w:rsid w:val="00FA498B"/>
    <w:rsid w:val="00FA4B8C"/>
    <w:rsid w:val="00FA675A"/>
    <w:rsid w:val="00FB0AFE"/>
    <w:rsid w:val="00FB1BF6"/>
    <w:rsid w:val="00FB1C04"/>
    <w:rsid w:val="00FB2C9C"/>
    <w:rsid w:val="00FB64CF"/>
    <w:rsid w:val="00FB6A5B"/>
    <w:rsid w:val="00FC28A9"/>
    <w:rsid w:val="00FC28B4"/>
    <w:rsid w:val="00FC3252"/>
    <w:rsid w:val="00FC7201"/>
    <w:rsid w:val="00FC736A"/>
    <w:rsid w:val="00FD273A"/>
    <w:rsid w:val="00FD39F0"/>
    <w:rsid w:val="00FD3E1D"/>
    <w:rsid w:val="00FE66D1"/>
    <w:rsid w:val="00FE7E31"/>
    <w:rsid w:val="00FF2A2F"/>
    <w:rsid w:val="00FF6646"/>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link w:val="ZpatChar"/>
    <w:uiPriority w:val="99"/>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ZpatChar">
    <w:name w:val="Zápatí Char"/>
    <w:basedOn w:val="Standardnpsmoodstavce"/>
    <w:link w:val="Zpat"/>
    <w:uiPriority w:val="99"/>
    <w:rsid w:val="006150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1277179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CC73-ED86-48F1-AC2F-EE941A88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3453</Words>
  <Characters>21203</Characters>
  <Application>Microsoft Office Word</Application>
  <DocSecurity>4</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Krejčí Alena Mgr. (UPM-KRP)</cp:lastModifiedBy>
  <cp:revision>2</cp:revision>
  <cp:lastPrinted>2018-06-20T11:15:00Z</cp:lastPrinted>
  <dcterms:created xsi:type="dcterms:W3CDTF">2023-11-02T08:30:00Z</dcterms:created>
  <dcterms:modified xsi:type="dcterms:W3CDTF">2023-11-02T08:30:00Z</dcterms:modified>
</cp:coreProperties>
</file>