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905C" w14:textId="77777777"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14:paraId="29A23680" w14:textId="7CD6CEFF" w:rsidR="00AF5BA9" w:rsidRDefault="00AF5BA9" w:rsidP="00E733EC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r>
        <w:rPr>
          <w:rFonts w:cs="Arial"/>
          <w:szCs w:val="22"/>
        </w:rPr>
        <w:t>S</w:t>
      </w:r>
    </w:p>
    <w:p w14:paraId="515994D8" w14:textId="77777777"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14:paraId="74B01482" w14:textId="77777777"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14:paraId="220FAA9A" w14:textId="77777777" w:rsidR="00C17822" w:rsidRPr="00676C4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Váš dopis zn.:</w:t>
      </w:r>
      <w:r w:rsidRPr="00676C48">
        <w:rPr>
          <w:rFonts w:cs="Arial"/>
          <w:sz w:val="18"/>
          <w:szCs w:val="18"/>
        </w:rPr>
        <w:tab/>
      </w:r>
    </w:p>
    <w:p w14:paraId="4E1094A9" w14:textId="77777777" w:rsidR="00C17822" w:rsidRPr="00676C4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Ze dne:</w:t>
      </w:r>
      <w:r w:rsidRPr="00676C48">
        <w:rPr>
          <w:rFonts w:cs="Arial"/>
          <w:sz w:val="18"/>
          <w:szCs w:val="18"/>
        </w:rPr>
        <w:tab/>
      </w:r>
    </w:p>
    <w:p w14:paraId="6D23F281" w14:textId="77777777" w:rsidR="00C17822" w:rsidRPr="00676C48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Naše zn.:</w:t>
      </w:r>
      <w:r w:rsidRPr="00676C48">
        <w:rPr>
          <w:rFonts w:cs="Arial"/>
          <w:sz w:val="18"/>
          <w:szCs w:val="18"/>
        </w:rPr>
        <w:tab/>
      </w:r>
      <w:bookmarkStart w:id="1" w:name="CisloJednaci"/>
      <w:r w:rsidR="00EA0F8E" w:rsidRPr="00676C48">
        <w:rPr>
          <w:rFonts w:cs="Arial"/>
          <w:sz w:val="18"/>
          <w:szCs w:val="18"/>
        </w:rPr>
        <w:t>POH/45639/2023</w:t>
      </w:r>
      <w:bookmarkEnd w:id="1"/>
      <w:r w:rsidRPr="00676C48">
        <w:rPr>
          <w:rFonts w:cs="Arial"/>
          <w:sz w:val="18"/>
          <w:szCs w:val="18"/>
        </w:rPr>
        <w:t>/</w:t>
      </w:r>
      <w:bookmarkStart w:id="2" w:name="KodUtvaru"/>
      <w:r w:rsidR="00EA0F8E" w:rsidRPr="00676C48">
        <w:rPr>
          <w:rFonts w:cs="Arial"/>
          <w:sz w:val="18"/>
          <w:szCs w:val="18"/>
        </w:rPr>
        <w:t>101000</w:t>
      </w:r>
      <w:bookmarkEnd w:id="2"/>
    </w:p>
    <w:p w14:paraId="171B3A46" w14:textId="77777777" w:rsidR="00801ABA" w:rsidRPr="00676C48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0A974934" w14:textId="57D0189A" w:rsidR="00636BE4" w:rsidRPr="00676C4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Vyřizuje:</w:t>
      </w:r>
      <w:r w:rsidRPr="00676C48">
        <w:rPr>
          <w:rFonts w:cs="Arial"/>
          <w:sz w:val="18"/>
          <w:szCs w:val="18"/>
        </w:rPr>
        <w:tab/>
      </w:r>
    </w:p>
    <w:p w14:paraId="68E00516" w14:textId="654CB179" w:rsidR="00636BE4" w:rsidRPr="00676C4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Tel.:</w:t>
      </w:r>
      <w:r w:rsidRPr="00676C48">
        <w:rPr>
          <w:rFonts w:cs="Arial"/>
          <w:sz w:val="18"/>
          <w:szCs w:val="18"/>
        </w:rPr>
        <w:tab/>
      </w:r>
    </w:p>
    <w:p w14:paraId="75301BD8" w14:textId="77777777" w:rsidR="00636BE4" w:rsidRPr="00676C4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Mobil:</w:t>
      </w:r>
      <w:r w:rsidRPr="00676C48">
        <w:rPr>
          <w:rFonts w:cs="Arial"/>
          <w:sz w:val="18"/>
          <w:szCs w:val="18"/>
        </w:rPr>
        <w:tab/>
      </w:r>
      <w:bookmarkStart w:id="3" w:name="PracVyrizeni_mobil"/>
      <w:r w:rsidR="00FA0310" w:rsidRPr="00676C48">
        <w:rPr>
          <w:rFonts w:cs="Arial"/>
          <w:sz w:val="18"/>
          <w:szCs w:val="18"/>
        </w:rPr>
        <w:t xml:space="preserve"> </w:t>
      </w:r>
      <w:bookmarkEnd w:id="3"/>
    </w:p>
    <w:p w14:paraId="51A91B2A" w14:textId="4A414D84" w:rsidR="00503666" w:rsidRPr="00676C48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E-mail:</w:t>
      </w:r>
      <w:r w:rsidRPr="00676C48">
        <w:rPr>
          <w:rFonts w:cs="Arial"/>
          <w:sz w:val="18"/>
          <w:szCs w:val="18"/>
        </w:rPr>
        <w:tab/>
      </w:r>
    </w:p>
    <w:p w14:paraId="5F83F119" w14:textId="77777777" w:rsidR="00726C16" w:rsidRPr="00676C4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63C539ED" w14:textId="415FB440" w:rsidR="00726C16" w:rsidRPr="00676C4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Datum:</w:t>
      </w:r>
      <w:r w:rsidRPr="00676C48">
        <w:rPr>
          <w:rFonts w:cs="Arial"/>
          <w:sz w:val="18"/>
          <w:szCs w:val="18"/>
        </w:rPr>
        <w:tab/>
      </w:r>
      <w:r w:rsidR="004B182E" w:rsidRPr="00676C48">
        <w:rPr>
          <w:rFonts w:cs="Arial"/>
          <w:sz w:val="18"/>
          <w:szCs w:val="18"/>
        </w:rPr>
        <w:fldChar w:fldCharType="begin"/>
      </w:r>
      <w:r w:rsidR="004B182E" w:rsidRPr="00676C48">
        <w:rPr>
          <w:rFonts w:cs="Arial"/>
          <w:sz w:val="18"/>
          <w:szCs w:val="18"/>
        </w:rPr>
        <w:instrText xml:space="preserve"> TIME  \@ "d.M.yyyy"  \* MERGEFORMAT </w:instrText>
      </w:r>
      <w:r w:rsidR="004B182E" w:rsidRPr="00676C48">
        <w:rPr>
          <w:rFonts w:cs="Arial"/>
          <w:sz w:val="18"/>
          <w:szCs w:val="18"/>
        </w:rPr>
        <w:fldChar w:fldCharType="separate"/>
      </w:r>
      <w:r w:rsidR="00115D97">
        <w:rPr>
          <w:rFonts w:cs="Arial"/>
          <w:noProof/>
          <w:sz w:val="18"/>
          <w:szCs w:val="18"/>
        </w:rPr>
        <w:t>2.11.2023</w:t>
      </w:r>
      <w:r w:rsidR="004B182E" w:rsidRPr="00676C48">
        <w:rPr>
          <w:rFonts w:cs="Arial"/>
          <w:sz w:val="18"/>
          <w:szCs w:val="18"/>
        </w:rPr>
        <w:fldChar w:fldCharType="end"/>
      </w:r>
    </w:p>
    <w:p w14:paraId="204C1DE1" w14:textId="77777777" w:rsidR="00726C16" w:rsidRPr="00726C1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14:paraId="2322FFFB" w14:textId="77777777"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10C2FF5A" w14:textId="77777777"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14:paraId="23CAD7E5" w14:textId="77777777"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14:paraId="37C92882" w14:textId="77777777"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14:paraId="3B23E588" w14:textId="77777777" w:rsidR="00726C16" w:rsidRPr="00676C48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676C48">
        <w:rPr>
          <w:rFonts w:cs="Arial"/>
          <w:sz w:val="18"/>
          <w:szCs w:val="18"/>
        </w:rPr>
        <w:t>Kontaktní</w:t>
      </w:r>
    </w:p>
    <w:p w14:paraId="6B29783B" w14:textId="77777777" w:rsidR="003217A2" w:rsidRPr="00676C48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676C48">
        <w:rPr>
          <w:rFonts w:cs="Arial"/>
          <w:sz w:val="18"/>
          <w:szCs w:val="18"/>
        </w:rPr>
        <w:t>adresa:</w:t>
      </w:r>
      <w:r w:rsidRPr="00676C48">
        <w:rPr>
          <w:rFonts w:cs="Arial"/>
          <w:sz w:val="18"/>
          <w:szCs w:val="18"/>
        </w:rPr>
        <w:tab/>
      </w:r>
      <w:r w:rsidR="00FC2AB6" w:rsidRPr="00676C48">
        <w:rPr>
          <w:rFonts w:cs="Arial"/>
          <w:sz w:val="18"/>
          <w:szCs w:val="18"/>
        </w:rPr>
        <w:t xml:space="preserve">Povodí Ohře, státní podnik, </w:t>
      </w:r>
      <w:r w:rsidR="00113854" w:rsidRPr="00676C48">
        <w:rPr>
          <w:rFonts w:cs="Arial"/>
          <w:sz w:val="18"/>
          <w:szCs w:val="18"/>
        </w:rPr>
        <w:t>závod Karlovy Vary, Horova 12, 360 01 Karlovy Vary</w:t>
      </w:r>
    </w:p>
    <w:p w14:paraId="30F669DE" w14:textId="77777777" w:rsidR="00726C16" w:rsidRDefault="00726C16" w:rsidP="0099776F">
      <w:pPr>
        <w:rPr>
          <w:rFonts w:cs="Arial"/>
          <w:szCs w:val="22"/>
        </w:rPr>
      </w:pPr>
    </w:p>
    <w:p w14:paraId="78483BFE" w14:textId="77777777"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14:paraId="06327105" w14:textId="77777777" w:rsidR="00EB73EA" w:rsidRDefault="00EB73EA" w:rsidP="0099776F"/>
    <w:p w14:paraId="5826761A" w14:textId="77777777" w:rsidR="00676C48" w:rsidRPr="00BF6284" w:rsidRDefault="00676C48" w:rsidP="00676C48">
      <w:pPr>
        <w:rPr>
          <w:b/>
        </w:rPr>
      </w:pPr>
      <w:r w:rsidRPr="00BF6284">
        <w:rPr>
          <w:b/>
        </w:rPr>
        <w:t>Veřejná zakázka malého rozsahu – výzva k podání nabídky na zhotovení zakázky</w:t>
      </w:r>
    </w:p>
    <w:p w14:paraId="568DA081" w14:textId="77777777" w:rsidR="00676C48" w:rsidRPr="00BF6284" w:rsidRDefault="00676C48" w:rsidP="00676C48">
      <w:pPr>
        <w:rPr>
          <w:b/>
        </w:rPr>
      </w:pPr>
    </w:p>
    <w:p w14:paraId="125365A2" w14:textId="77777777" w:rsidR="00676C48" w:rsidRPr="00CD0912" w:rsidRDefault="00676C48" w:rsidP="00676C48">
      <w:pPr>
        <w:tabs>
          <w:tab w:val="right" w:pos="5160"/>
        </w:tabs>
        <w:ind w:left="1418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</w:p>
    <w:p w14:paraId="246EB97E" w14:textId="77777777" w:rsidR="00676C48" w:rsidRDefault="00676C48" w:rsidP="00676C48">
      <w:pPr>
        <w:ind w:left="709" w:firstLine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VT Teplá provoz Cheb – likvidace invazních rostlin 2024</w:t>
      </w:r>
      <w:r w:rsidR="00BF32C2">
        <w:rPr>
          <w:rFonts w:cs="Arial"/>
          <w:b/>
          <w:szCs w:val="22"/>
        </w:rPr>
        <w:t>-2025</w:t>
      </w:r>
    </w:p>
    <w:p w14:paraId="46CECEBF" w14:textId="77777777" w:rsidR="00676C48" w:rsidRDefault="00676C48" w:rsidP="00676C48">
      <w:pPr>
        <w:ind w:left="709" w:firstLine="709"/>
        <w:rPr>
          <w:b/>
        </w:rPr>
      </w:pPr>
    </w:p>
    <w:p w14:paraId="06DE432B" w14:textId="77777777" w:rsidR="00676C48" w:rsidRPr="00BF6284" w:rsidRDefault="00676C48" w:rsidP="00676C48"/>
    <w:p w14:paraId="17C36A91" w14:textId="77777777" w:rsidR="00676C48" w:rsidRPr="00BF6284" w:rsidRDefault="00676C48" w:rsidP="00676C48">
      <w:pPr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Zadavatel veřejné zakázky:</w:t>
      </w:r>
    </w:p>
    <w:p w14:paraId="3EDBFB04" w14:textId="77777777" w:rsidR="00676C48" w:rsidRPr="00BF6284" w:rsidRDefault="00676C48" w:rsidP="00676C4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</w:t>
      </w:r>
    </w:p>
    <w:p w14:paraId="1839A717" w14:textId="77777777" w:rsidR="00676C48" w:rsidRPr="00BF6284" w:rsidRDefault="00676C48" w:rsidP="00676C4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 sídlem Bezručova 4219, 430 03 Chomutov</w:t>
      </w:r>
    </w:p>
    <w:p w14:paraId="76CBE0A3" w14:textId="77777777" w:rsidR="00676C48" w:rsidRPr="00BF6284" w:rsidRDefault="00676C48" w:rsidP="00676C4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IČO: 70889988, DIČ: CZ70889988</w:t>
      </w:r>
    </w:p>
    <w:p w14:paraId="0675D1C4" w14:textId="77777777" w:rsidR="00676C48" w:rsidRPr="00BF6284" w:rsidRDefault="00676C48" w:rsidP="00676C48">
      <w:pPr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zapsaný v OR u KS v Ústí nad Labem, oddíl A, vložka 13052</w:t>
      </w:r>
    </w:p>
    <w:p w14:paraId="70FD0C1D" w14:textId="77777777" w:rsidR="00676C48" w:rsidRPr="00BF6284" w:rsidRDefault="00676C48" w:rsidP="00676C48">
      <w:pPr>
        <w:rPr>
          <w:rFonts w:cs="Arial"/>
          <w:sz w:val="20"/>
          <w:szCs w:val="20"/>
        </w:rPr>
      </w:pPr>
    </w:p>
    <w:p w14:paraId="36C6B26A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14:paraId="7FB76C56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3AC42BA9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Předmětem plnění veřejné zakázky je provedení díla:</w:t>
      </w:r>
    </w:p>
    <w:p w14:paraId="12CBB529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BF1934D" w14:textId="77777777" w:rsidR="00676C48" w:rsidRDefault="00676C48" w:rsidP="00676C48">
      <w:pPr>
        <w:ind w:left="709" w:hanging="709"/>
        <w:rPr>
          <w:rFonts w:cs="Arial"/>
          <w:b/>
          <w:szCs w:val="22"/>
        </w:rPr>
      </w:pPr>
      <w:r>
        <w:rPr>
          <w:rFonts w:cs="Arial"/>
          <w:b/>
          <w:szCs w:val="22"/>
        </w:rPr>
        <w:t>VT Teplá provoz Cheb – likvidace invazních rostlin 2024</w:t>
      </w:r>
      <w:r w:rsidR="00BF32C2">
        <w:rPr>
          <w:rFonts w:cs="Arial"/>
          <w:b/>
          <w:szCs w:val="22"/>
        </w:rPr>
        <w:t>-2025</w:t>
      </w:r>
    </w:p>
    <w:p w14:paraId="6DACCDA8" w14:textId="77777777" w:rsidR="00676C48" w:rsidRPr="00BF6284" w:rsidRDefault="00676C48" w:rsidP="00676C48">
      <w:pPr>
        <w:ind w:right="-1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(PL 10</w:t>
      </w:r>
      <w:r>
        <w:rPr>
          <w:rFonts w:cs="Arial"/>
          <w:b/>
          <w:szCs w:val="22"/>
        </w:rPr>
        <w:t>1</w:t>
      </w:r>
      <w:r w:rsidRPr="00BF6284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</w:t>
      </w:r>
      <w:r w:rsidRPr="00BF6284">
        <w:rPr>
          <w:rFonts w:cs="Arial"/>
          <w:b/>
          <w:szCs w:val="22"/>
        </w:rPr>
        <w:t xml:space="preserve"> 0</w:t>
      </w:r>
      <w:r>
        <w:rPr>
          <w:rFonts w:cs="Arial"/>
          <w:b/>
          <w:szCs w:val="22"/>
        </w:rPr>
        <w:t>48</w:t>
      </w:r>
      <w:r w:rsidRPr="00BF6284">
        <w:rPr>
          <w:rFonts w:cs="Arial"/>
          <w:b/>
          <w:szCs w:val="22"/>
        </w:rPr>
        <w:t>, č. akce 10</w:t>
      </w:r>
      <w:r w:rsidR="00B96076">
        <w:rPr>
          <w:rFonts w:cs="Arial"/>
          <w:b/>
          <w:szCs w:val="22"/>
        </w:rPr>
        <w:t>1 780</w:t>
      </w:r>
      <w:r w:rsidRPr="00BF6284">
        <w:rPr>
          <w:rFonts w:cs="Arial"/>
          <w:b/>
          <w:szCs w:val="22"/>
        </w:rPr>
        <w:t>)</w:t>
      </w:r>
    </w:p>
    <w:p w14:paraId="195A9A53" w14:textId="77777777" w:rsidR="00676C48" w:rsidRDefault="00676C48" w:rsidP="00676C48">
      <w:pPr>
        <w:ind w:left="709" w:hanging="709"/>
        <w:rPr>
          <w:rFonts w:cs="Arial"/>
          <w:b/>
          <w:szCs w:val="22"/>
        </w:rPr>
      </w:pPr>
      <w:bookmarkStart w:id="4" w:name="_GoBack"/>
      <w:bookmarkEnd w:id="4"/>
    </w:p>
    <w:p w14:paraId="43DF1208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5FC3995E" w14:textId="77777777" w:rsidR="00676C48" w:rsidRPr="00BF6284" w:rsidRDefault="00676C48" w:rsidP="00676C48">
      <w:pPr>
        <w:ind w:right="-1"/>
        <w:jc w:val="both"/>
        <w:rPr>
          <w:rFonts w:cs="Arial"/>
          <w:b/>
          <w:bCs/>
          <w:sz w:val="20"/>
          <w:szCs w:val="20"/>
          <w:u w:val="single"/>
        </w:rPr>
      </w:pPr>
      <w:r w:rsidRPr="00BF6284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14:paraId="6DDF8A88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 xml:space="preserve">činnost zhotovitele </w:t>
      </w:r>
      <w:r w:rsidRPr="00BF6284">
        <w:rPr>
          <w:rFonts w:cs="Arial"/>
          <w:b/>
          <w:sz w:val="20"/>
          <w:szCs w:val="20"/>
        </w:rPr>
        <w:t>při realizaci díla do doby předání a převzetí díla</w:t>
      </w:r>
    </w:p>
    <w:p w14:paraId="33D26603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9A05C6E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14:paraId="0806AB8D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02EFED8F" w14:textId="77777777" w:rsidR="00B96076" w:rsidRPr="00B96076" w:rsidRDefault="00B96076" w:rsidP="00B96076">
      <w:pPr>
        <w:jc w:val="both"/>
        <w:rPr>
          <w:rFonts w:cs="Arial"/>
        </w:rPr>
      </w:pPr>
      <w:r w:rsidRPr="00B96076">
        <w:rPr>
          <w:rFonts w:cs="Arial"/>
          <w:bCs/>
          <w:color w:val="000000"/>
          <w:sz w:val="20"/>
          <w:szCs w:val="20"/>
        </w:rPr>
        <w:t>Požadujeme likvidace invazních druhů rostlin (bolševník velkolepý a netýkavka žláznatá) na obou březích VT</w:t>
      </w:r>
      <w:r>
        <w:rPr>
          <w:rFonts w:cs="Arial"/>
          <w:bCs/>
          <w:color w:val="000000"/>
          <w:sz w:val="20"/>
          <w:szCs w:val="20"/>
        </w:rPr>
        <w:t> </w:t>
      </w:r>
      <w:r w:rsidRPr="00B96076">
        <w:rPr>
          <w:rFonts w:cs="Arial"/>
          <w:bCs/>
          <w:color w:val="000000"/>
          <w:sz w:val="20"/>
          <w:szCs w:val="20"/>
        </w:rPr>
        <w:t xml:space="preserve">Teplá od soutoku s </w:t>
      </w:r>
      <w:proofErr w:type="spellStart"/>
      <w:r w:rsidRPr="00B96076">
        <w:rPr>
          <w:rFonts w:cs="Arial"/>
          <w:bCs/>
          <w:color w:val="000000"/>
          <w:sz w:val="20"/>
          <w:szCs w:val="20"/>
        </w:rPr>
        <w:t>Pramenským</w:t>
      </w:r>
      <w:proofErr w:type="spellEnd"/>
      <w:r w:rsidRPr="00B96076">
        <w:rPr>
          <w:rFonts w:cs="Arial"/>
          <w:bCs/>
          <w:color w:val="000000"/>
          <w:sz w:val="20"/>
          <w:szCs w:val="20"/>
        </w:rPr>
        <w:t xml:space="preserve"> potokem ř. km 35,554 - 66,335 k prameništi vč. 6 přítoků. Podklady pro</w:t>
      </w:r>
      <w:r>
        <w:rPr>
          <w:rFonts w:cs="Arial"/>
          <w:bCs/>
          <w:color w:val="000000"/>
          <w:sz w:val="20"/>
          <w:szCs w:val="20"/>
        </w:rPr>
        <w:t> </w:t>
      </w:r>
      <w:r w:rsidRPr="00B96076">
        <w:rPr>
          <w:rFonts w:cs="Arial"/>
          <w:bCs/>
          <w:color w:val="000000"/>
          <w:sz w:val="20"/>
          <w:szCs w:val="20"/>
        </w:rPr>
        <w:t>výpočty ploch určených k zásahu byly stanoveny dle orientačního mapování z r. 2021 a jsou zpracovány do tabulky (viz příloha), která bude součástí výzvy k podání nabídek. Likvidace bude odpovídat metodickému pokyn</w:t>
      </w:r>
      <w:r w:rsidR="004F61B4">
        <w:rPr>
          <w:rFonts w:cs="Arial"/>
          <w:bCs/>
          <w:color w:val="000000"/>
          <w:sz w:val="20"/>
          <w:szCs w:val="20"/>
        </w:rPr>
        <w:t>u</w:t>
      </w:r>
      <w:r w:rsidRPr="00B96076">
        <w:rPr>
          <w:rFonts w:cs="Arial"/>
          <w:bCs/>
          <w:color w:val="000000"/>
          <w:sz w:val="20"/>
          <w:szCs w:val="20"/>
        </w:rPr>
        <w:t>, který je přílohou výzvy. Jedná se o kombinaci chemické (pouze 1x) a mechanické likvidace bolševníku a mechanické likvidace netýkavky. Pozemky se nachází v I.- III. zóně CHKO. Akce bude probíhat po dobu 2</w:t>
      </w:r>
      <w:r>
        <w:rPr>
          <w:rFonts w:cs="Arial"/>
          <w:bCs/>
          <w:color w:val="000000"/>
          <w:sz w:val="20"/>
          <w:szCs w:val="20"/>
        </w:rPr>
        <w:t> </w:t>
      </w:r>
      <w:r w:rsidRPr="00B96076">
        <w:rPr>
          <w:rFonts w:cs="Arial"/>
          <w:bCs/>
          <w:color w:val="000000"/>
          <w:sz w:val="20"/>
          <w:szCs w:val="20"/>
        </w:rPr>
        <w:t>let.</w:t>
      </w:r>
    </w:p>
    <w:p w14:paraId="4979364E" w14:textId="77777777" w:rsidR="00B96076" w:rsidRPr="00B96076" w:rsidRDefault="00B96076" w:rsidP="00B96076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4A252062" w14:textId="77777777" w:rsidR="00B96076" w:rsidRDefault="00B96076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0D583C7A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0D14C4E1" w14:textId="77777777" w:rsidR="00676C48" w:rsidRPr="00723FB4" w:rsidRDefault="00676C48" w:rsidP="00676C48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70D193D3" w14:textId="77777777" w:rsidR="00676C48" w:rsidRPr="00383928" w:rsidRDefault="00676C48" w:rsidP="00676C48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rFonts w:cs="Arial"/>
          <w:sz w:val="20"/>
          <w:szCs w:val="20"/>
        </w:rPr>
      </w:pPr>
      <w:r w:rsidRPr="00383928">
        <w:rPr>
          <w:rFonts w:cs="Arial"/>
          <w:sz w:val="20"/>
          <w:szCs w:val="20"/>
        </w:rPr>
        <w:t xml:space="preserve">Akce je součástí udržitelnosti realizovaného projektu Karlovarského kraje „Omezení výskytu invazních druhů rostlin v Karlovarském kraji“. </w:t>
      </w:r>
      <w:r w:rsidRPr="00383928">
        <w:rPr>
          <w:rFonts w:cs="Arial"/>
          <w:bCs/>
          <w:sz w:val="20"/>
          <w:szCs w:val="20"/>
        </w:rPr>
        <w:t>Likvidace bude probíhat v sezoně 202</w:t>
      </w:r>
      <w:r>
        <w:rPr>
          <w:rFonts w:cs="Arial"/>
          <w:bCs/>
          <w:sz w:val="20"/>
          <w:szCs w:val="20"/>
        </w:rPr>
        <w:t>4</w:t>
      </w:r>
      <w:r w:rsidR="00B96076">
        <w:rPr>
          <w:rFonts w:cs="Arial"/>
          <w:bCs/>
          <w:sz w:val="20"/>
          <w:szCs w:val="20"/>
        </w:rPr>
        <w:t>-2025</w:t>
      </w:r>
      <w:r w:rsidRPr="00383928">
        <w:rPr>
          <w:rFonts w:cs="Arial"/>
          <w:bCs/>
          <w:sz w:val="20"/>
          <w:szCs w:val="20"/>
        </w:rPr>
        <w:t>.</w:t>
      </w:r>
    </w:p>
    <w:p w14:paraId="3320E650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10304AD4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Likvidace IR bude prováděna </w:t>
      </w:r>
      <w:r>
        <w:rPr>
          <w:rFonts w:cs="Arial"/>
          <w:b/>
          <w:sz w:val="20"/>
          <w:szCs w:val="20"/>
        </w:rPr>
        <w:t xml:space="preserve">mechanickým i chemickým způsobem u </w:t>
      </w:r>
      <w:r w:rsidRPr="00BF6284">
        <w:rPr>
          <w:rFonts w:cs="Arial"/>
          <w:b/>
          <w:sz w:val="20"/>
          <w:szCs w:val="20"/>
        </w:rPr>
        <w:t>bolševník</w:t>
      </w:r>
      <w:r>
        <w:rPr>
          <w:rFonts w:cs="Arial"/>
          <w:b/>
          <w:sz w:val="20"/>
          <w:szCs w:val="20"/>
        </w:rPr>
        <w:t>u, netýkavka žláznatá se bude likvidovat pouze mechanicky</w:t>
      </w:r>
      <w:r w:rsidRPr="00BF6284">
        <w:rPr>
          <w:rFonts w:cs="Arial"/>
          <w:b/>
          <w:sz w:val="20"/>
          <w:szCs w:val="20"/>
        </w:rPr>
        <w:t xml:space="preserve">. Likvidace bude probíhat během celého vegetačního období tak, aby byl oslaben růst IR a nedošlo k odkvětu, uzrání semen ani vysemenění, odstraněné části rostlin nebudou splavovány ani umisťovány na další lokality. </w:t>
      </w:r>
    </w:p>
    <w:p w14:paraId="27B37099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9F35F4C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Likvidace rostlin bude sledována a kontrolována na všech uvedených pozemcích.</w:t>
      </w:r>
    </w:p>
    <w:p w14:paraId="789BA58C" w14:textId="77777777" w:rsidR="00676C48" w:rsidRPr="00BF6284" w:rsidRDefault="00676C48" w:rsidP="00676C48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Při práci a manipulaci s rostlinným materiálem bude maximálně zamezeno dalšímu šíření IR nejen na našich pozemcích.</w:t>
      </w:r>
    </w:p>
    <w:p w14:paraId="062ADBE2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5420F7F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Práce budou probíhat v souladu </w:t>
      </w:r>
      <w:r>
        <w:rPr>
          <w:rFonts w:cs="Arial"/>
          <w:b/>
          <w:sz w:val="20"/>
          <w:szCs w:val="20"/>
        </w:rPr>
        <w:t>s přílohou jež je součástí této výzvy.</w:t>
      </w:r>
    </w:p>
    <w:p w14:paraId="42593CED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74831601" w14:textId="77777777" w:rsidR="00676C48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bude průběžně kontrolovat plnění zakázky, přičemž při převzetí ploch k uvedeným termínům bude proveden zápis do </w:t>
      </w:r>
      <w:r w:rsidRPr="00BF6284">
        <w:rPr>
          <w:rFonts w:cs="Arial"/>
          <w:b/>
          <w:sz w:val="20"/>
          <w:szCs w:val="20"/>
        </w:rPr>
        <w:t>stavebního deníku</w:t>
      </w:r>
      <w:r w:rsidRPr="00BF6284">
        <w:rPr>
          <w:rFonts w:cs="Arial"/>
          <w:sz w:val="20"/>
          <w:szCs w:val="20"/>
        </w:rPr>
        <w:t xml:space="preserve">, který je dodavatel povinen vést po celou dobu provádění zakázky. </w:t>
      </w:r>
    </w:p>
    <w:p w14:paraId="63F01042" w14:textId="77777777" w:rsidR="00676C48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0BACA366" w14:textId="77777777" w:rsidR="00676C48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bolševníku:</w:t>
      </w:r>
    </w:p>
    <w:p w14:paraId="79053759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5829537B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30.06. – 1</w:t>
      </w:r>
      <w:r>
        <w:rPr>
          <w:rFonts w:cs="Arial"/>
          <w:sz w:val="20"/>
          <w:szCs w:val="20"/>
        </w:rPr>
        <w:t xml:space="preserve">x postřik před první mechanickou likvidací </w:t>
      </w:r>
    </w:p>
    <w:p w14:paraId="44748327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</w:t>
      </w:r>
      <w:r>
        <w:rPr>
          <w:rFonts w:cs="Arial"/>
          <w:sz w:val="20"/>
          <w:szCs w:val="20"/>
        </w:rPr>
        <w:t>8</w:t>
      </w:r>
      <w:r w:rsidRPr="00BF6284">
        <w:rPr>
          <w:rFonts w:cs="Arial"/>
          <w:sz w:val="20"/>
          <w:szCs w:val="20"/>
        </w:rPr>
        <w:t xml:space="preserve">. – min. </w:t>
      </w:r>
      <w:r>
        <w:rPr>
          <w:rFonts w:cs="Arial"/>
          <w:sz w:val="20"/>
          <w:szCs w:val="20"/>
        </w:rPr>
        <w:t>1</w:t>
      </w:r>
      <w:r w:rsidRPr="00BF628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seč</w:t>
      </w:r>
      <w:r w:rsidRPr="00BF6284">
        <w:rPr>
          <w:rFonts w:cs="Arial"/>
          <w:sz w:val="20"/>
          <w:szCs w:val="20"/>
        </w:rPr>
        <w:t xml:space="preserve"> + v případě potřeby další </w:t>
      </w:r>
      <w:r>
        <w:rPr>
          <w:rFonts w:cs="Arial"/>
          <w:sz w:val="20"/>
          <w:szCs w:val="20"/>
        </w:rPr>
        <w:t>seče</w:t>
      </w:r>
    </w:p>
    <w:p w14:paraId="44D85778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 ukončení terénních prací</w:t>
      </w:r>
      <w:r>
        <w:rPr>
          <w:rFonts w:cs="Arial"/>
          <w:sz w:val="20"/>
          <w:szCs w:val="20"/>
        </w:rPr>
        <w:t>,</w:t>
      </w:r>
      <w:r w:rsidRPr="00B43EB3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konečné předání prací</w:t>
      </w:r>
    </w:p>
    <w:p w14:paraId="3AA06A70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37202E58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689EAFC5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Termíny a stav provedených prací zhotoviteli při převzetí ploch při likvidaci netýkavky:</w:t>
      </w:r>
    </w:p>
    <w:p w14:paraId="2ACA158C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31.08. – min. 3 vlny vytrhávání</w:t>
      </w:r>
      <w:r>
        <w:rPr>
          <w:rFonts w:cs="Arial"/>
          <w:sz w:val="20"/>
          <w:szCs w:val="20"/>
        </w:rPr>
        <w:t xml:space="preserve"> nebo sečení</w:t>
      </w:r>
    </w:p>
    <w:p w14:paraId="25A974CD" w14:textId="77777777" w:rsidR="00676C48" w:rsidRPr="00BF6284" w:rsidRDefault="00676C48" w:rsidP="00676C48">
      <w:pPr>
        <w:numPr>
          <w:ilvl w:val="0"/>
          <w:numId w:val="18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 30.09. –dokončeny opravy – min. 2 vlny kontrol dodatečně nakvétajících rostlin, ukončení terénních prací</w:t>
      </w:r>
      <w:r>
        <w:rPr>
          <w:rFonts w:cs="Arial"/>
          <w:sz w:val="20"/>
          <w:szCs w:val="20"/>
        </w:rPr>
        <w:t>,</w:t>
      </w:r>
      <w:r w:rsidRPr="00B43EB3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konečné předání prací</w:t>
      </w:r>
    </w:p>
    <w:p w14:paraId="70F2A740" w14:textId="77777777" w:rsidR="00676C48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280726BB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35659DBD" w14:textId="77777777" w:rsidR="00676C48" w:rsidRPr="00BF6284" w:rsidRDefault="00676C48" w:rsidP="00676C48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Práce, které jsou předmětem plnění, musí být provedeny kvalitně</w:t>
      </w:r>
      <w:r w:rsidR="00B96076">
        <w:rPr>
          <w:rFonts w:cs="Arial"/>
          <w:bCs/>
          <w:sz w:val="20"/>
          <w:szCs w:val="20"/>
        </w:rPr>
        <w:t xml:space="preserve"> kvalifikovanými</w:t>
      </w:r>
      <w:r w:rsidRPr="00BF6284">
        <w:rPr>
          <w:rFonts w:cs="Arial"/>
          <w:bCs/>
          <w:sz w:val="20"/>
          <w:szCs w:val="20"/>
        </w:rPr>
        <w:t xml:space="preserve"> pracovníky a v souladu s příslušnými technickými normami. Po ukončení prací se požaduje předání díla bez vad a nedodělků, pozemky, které byly k realizaci využívány, budou uklizeny a vyčištěny od všech odpadů.</w:t>
      </w:r>
    </w:p>
    <w:p w14:paraId="16613248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9D2A6BC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BF6284">
        <w:rPr>
          <w:rFonts w:cs="Arial"/>
          <w:sz w:val="20"/>
          <w:szCs w:val="20"/>
        </w:rPr>
        <w:t xml:space="preserve"> </w:t>
      </w:r>
    </w:p>
    <w:p w14:paraId="11534514" w14:textId="77777777" w:rsidR="00676C48" w:rsidRPr="00BF6284" w:rsidRDefault="00676C48" w:rsidP="00676C48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428DCE62" w14:textId="77777777" w:rsidR="00676C48" w:rsidRDefault="00676C48" w:rsidP="00676C48">
      <w:pPr>
        <w:ind w:right="-1"/>
        <w:jc w:val="both"/>
        <w:rPr>
          <w:rFonts w:cs="Arial"/>
          <w:b/>
          <w:bCs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Zařízení pracoviště, opatření na zabezpečení pracoviště, zábory, zvláštní užívání silnic apod. jsou plně v kompetenci zhotovitele.</w:t>
      </w:r>
    </w:p>
    <w:p w14:paraId="55334F54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C773F87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Místo plnění zakázky:</w:t>
      </w:r>
    </w:p>
    <w:p w14:paraId="75CCFB1A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53CA0536" w14:textId="77777777" w:rsidR="00676C48" w:rsidRDefault="00B96076" w:rsidP="00676C48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VT Teplá od soutoku s </w:t>
      </w:r>
      <w:proofErr w:type="spellStart"/>
      <w:r>
        <w:rPr>
          <w:rFonts w:cs="Arial"/>
          <w:sz w:val="20"/>
          <w:szCs w:val="20"/>
        </w:rPr>
        <w:t>Pramenským</w:t>
      </w:r>
      <w:proofErr w:type="spellEnd"/>
      <w:r>
        <w:rPr>
          <w:rFonts w:cs="Arial"/>
          <w:sz w:val="20"/>
          <w:szCs w:val="20"/>
        </w:rPr>
        <w:t xml:space="preserve"> potokem ř. km 35,554-66,335 k prameništi vč. 6 přítoků</w:t>
      </w:r>
    </w:p>
    <w:p w14:paraId="0836D0B2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39F0FB9B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Předpokládaná doba plnění zakázky:</w:t>
      </w:r>
    </w:p>
    <w:p w14:paraId="6CF132F6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7C3CF668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Zahájení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1.</w:t>
      </w:r>
      <w:r>
        <w:rPr>
          <w:rFonts w:cs="Arial"/>
          <w:b/>
          <w:sz w:val="20"/>
          <w:szCs w:val="20"/>
        </w:rPr>
        <w:t xml:space="preserve"> 5</w:t>
      </w:r>
      <w:r w:rsidRPr="00BF6284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>202</w:t>
      </w:r>
      <w:r>
        <w:rPr>
          <w:rFonts w:cs="Arial"/>
          <w:b/>
          <w:sz w:val="20"/>
          <w:szCs w:val="20"/>
        </w:rPr>
        <w:t>4</w:t>
      </w:r>
    </w:p>
    <w:p w14:paraId="49C5FB7A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4B4D4F5C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Ukončení díla:</w:t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  <w:t>3</w:t>
      </w:r>
      <w:r>
        <w:rPr>
          <w:rFonts w:cs="Arial"/>
          <w:b/>
          <w:sz w:val="20"/>
          <w:szCs w:val="20"/>
        </w:rPr>
        <w:t>0</w:t>
      </w:r>
      <w:r w:rsidRPr="00BF6284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9</w:t>
      </w:r>
      <w:r w:rsidRPr="00BF6284">
        <w:rPr>
          <w:rFonts w:cs="Arial"/>
          <w:b/>
          <w:sz w:val="20"/>
          <w:szCs w:val="20"/>
        </w:rPr>
        <w:t>. 202</w:t>
      </w:r>
      <w:r>
        <w:rPr>
          <w:rFonts w:cs="Arial"/>
          <w:b/>
          <w:sz w:val="20"/>
          <w:szCs w:val="20"/>
        </w:rPr>
        <w:t>5</w:t>
      </w:r>
    </w:p>
    <w:p w14:paraId="6FEA66AB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0E719DB1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Předání stanoviště proběhne nejpozději do 14 dnů od data zahájení v uzavřené smlouvě o dílo.</w:t>
      </w:r>
    </w:p>
    <w:p w14:paraId="37BB549C" w14:textId="77777777" w:rsidR="00676C48" w:rsidRPr="00BF6284" w:rsidRDefault="00676C48" w:rsidP="00676C48">
      <w:pPr>
        <w:ind w:right="-1"/>
        <w:jc w:val="both"/>
        <w:rPr>
          <w:rFonts w:cs="Arial"/>
          <w:bCs/>
          <w:sz w:val="20"/>
          <w:szCs w:val="20"/>
        </w:rPr>
      </w:pPr>
    </w:p>
    <w:p w14:paraId="28A9BF30" w14:textId="77777777" w:rsidR="00676C48" w:rsidRDefault="00676C48" w:rsidP="00676C48">
      <w:pPr>
        <w:ind w:right="-1"/>
        <w:jc w:val="both"/>
        <w:rPr>
          <w:rFonts w:cs="Arial"/>
          <w:bCs/>
          <w:sz w:val="20"/>
          <w:szCs w:val="20"/>
        </w:rPr>
      </w:pPr>
      <w:r w:rsidRPr="00BF6284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14:paraId="1318581A" w14:textId="77777777" w:rsidR="00676C48" w:rsidRPr="00027913" w:rsidRDefault="00676C48" w:rsidP="00676C48">
      <w:pPr>
        <w:ind w:right="-1"/>
        <w:jc w:val="both"/>
        <w:rPr>
          <w:rFonts w:cs="Arial"/>
          <w:bCs/>
          <w:sz w:val="20"/>
          <w:szCs w:val="20"/>
        </w:rPr>
      </w:pPr>
    </w:p>
    <w:p w14:paraId="27F891BF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Lhůta a místo pro podání nabídek:</w:t>
      </w:r>
    </w:p>
    <w:p w14:paraId="05FC1DFD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DD0E56">
        <w:rPr>
          <w:rFonts w:cs="Arial"/>
          <w:b/>
          <w:sz w:val="20"/>
          <w:szCs w:val="20"/>
        </w:rPr>
        <w:t>dne </w:t>
      </w:r>
      <w:r w:rsidR="005C6A65">
        <w:rPr>
          <w:rFonts w:cs="Arial"/>
          <w:b/>
          <w:sz w:val="20"/>
          <w:szCs w:val="20"/>
        </w:rPr>
        <w:t>3.10.2023</w:t>
      </w:r>
      <w:r>
        <w:rPr>
          <w:rFonts w:cs="Arial"/>
          <w:b/>
          <w:sz w:val="20"/>
          <w:szCs w:val="20"/>
        </w:rPr>
        <w:t xml:space="preserve"> </w:t>
      </w:r>
      <w:r w:rsidRPr="009F7E83">
        <w:rPr>
          <w:rFonts w:cs="Arial"/>
          <w:b/>
          <w:sz w:val="20"/>
          <w:szCs w:val="20"/>
        </w:rPr>
        <w:t>do 13:00 hodin</w:t>
      </w:r>
      <w:r w:rsidRPr="009F7E83">
        <w:rPr>
          <w:rFonts w:cs="Arial"/>
          <w:sz w:val="20"/>
          <w:szCs w:val="20"/>
        </w:rPr>
        <w:t xml:space="preserve"> na adresu zadavatele, tj. Povodí Ohře, státní podnik, Horova 12, 360 01 Karlovy Vary.</w:t>
      </w:r>
    </w:p>
    <w:p w14:paraId="34171EF8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760BE270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Otevírání nabídek:</w:t>
      </w:r>
    </w:p>
    <w:p w14:paraId="40FAD46E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  <w:u w:val="single"/>
        </w:rPr>
      </w:pPr>
    </w:p>
    <w:p w14:paraId="71B44F9B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 xml:space="preserve">Otevírání nabídek se </w:t>
      </w:r>
      <w:r w:rsidRPr="00DD0E56">
        <w:rPr>
          <w:rFonts w:cs="Arial"/>
          <w:sz w:val="20"/>
          <w:szCs w:val="20"/>
        </w:rPr>
        <w:t xml:space="preserve">uskuteční </w:t>
      </w:r>
      <w:r w:rsidRPr="00DD0E56">
        <w:rPr>
          <w:rFonts w:cs="Arial"/>
          <w:b/>
          <w:sz w:val="20"/>
          <w:szCs w:val="20"/>
        </w:rPr>
        <w:t xml:space="preserve">dne </w:t>
      </w:r>
      <w:r w:rsidR="005C6A65">
        <w:rPr>
          <w:rFonts w:cs="Arial"/>
          <w:b/>
          <w:sz w:val="20"/>
          <w:szCs w:val="20"/>
        </w:rPr>
        <w:t>4.10.2023</w:t>
      </w:r>
      <w:r w:rsidRPr="009F7E83">
        <w:rPr>
          <w:rFonts w:cs="Arial"/>
          <w:b/>
          <w:sz w:val="20"/>
          <w:szCs w:val="20"/>
        </w:rPr>
        <w:t xml:space="preserve"> v </w:t>
      </w:r>
      <w:r>
        <w:rPr>
          <w:rFonts w:cs="Arial"/>
          <w:b/>
          <w:sz w:val="20"/>
          <w:szCs w:val="20"/>
        </w:rPr>
        <w:t>9</w:t>
      </w:r>
      <w:r w:rsidRPr="009F7E83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3</w:t>
      </w:r>
      <w:r w:rsidRPr="009F7E83">
        <w:rPr>
          <w:rFonts w:cs="Arial"/>
          <w:b/>
          <w:sz w:val="20"/>
          <w:szCs w:val="20"/>
        </w:rPr>
        <w:t>0</w:t>
      </w:r>
      <w:r w:rsidRPr="00BF6284">
        <w:rPr>
          <w:rFonts w:cs="Arial"/>
          <w:sz w:val="20"/>
          <w:szCs w:val="20"/>
        </w:rPr>
        <w:t xml:space="preserve"> hod. v místnosti č. </w:t>
      </w:r>
      <w:proofErr w:type="spellStart"/>
      <w:r w:rsidRPr="00BF6284">
        <w:rPr>
          <w:rFonts w:cs="Arial"/>
          <w:sz w:val="20"/>
          <w:szCs w:val="20"/>
        </w:rPr>
        <w:t>dv</w:t>
      </w:r>
      <w:proofErr w:type="spellEnd"/>
      <w:r w:rsidRPr="00BF6284">
        <w:rPr>
          <w:rFonts w:cs="Arial"/>
          <w:sz w:val="20"/>
          <w:szCs w:val="20"/>
        </w:rPr>
        <w:t>. 409, Horova 12, 360 01 Karlovy Vary.</w:t>
      </w:r>
    </w:p>
    <w:p w14:paraId="2D5EF0BC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2E4626DA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Hodnocení nabídek:</w:t>
      </w:r>
    </w:p>
    <w:p w14:paraId="544D48C5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33ED83A9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Nabídky budou hodnoceny podle jejich ekonomické výhodnosti. </w:t>
      </w:r>
    </w:p>
    <w:p w14:paraId="39E0B8EC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Kritérium pro hodnocení nabídek: Nejnižší nabídková cena v Kč bez DPH.</w:t>
      </w:r>
    </w:p>
    <w:p w14:paraId="7D22F6FE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Metoda hodnocení: pořadí stanoveno dle nejnižší nabídkové ceny v Kč bez DPH.</w:t>
      </w:r>
    </w:p>
    <w:p w14:paraId="416A767E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2C50A24E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BF6284">
        <w:rPr>
          <w:rFonts w:cs="Arial"/>
          <w:b/>
          <w:sz w:val="20"/>
          <w:szCs w:val="20"/>
        </w:rPr>
        <w:t>:</w:t>
      </w:r>
    </w:p>
    <w:p w14:paraId="2C6F5EB5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47910D76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Sestavení nabídkové ceny vyplývá ze soupisu prací.</w:t>
      </w:r>
    </w:p>
    <w:p w14:paraId="22BE3B31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76F179AD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bookmarkStart w:id="5" w:name="_Hlk144445746"/>
      <w:r>
        <w:rPr>
          <w:rFonts w:cs="Arial"/>
          <w:b/>
          <w:sz w:val="20"/>
          <w:szCs w:val="20"/>
        </w:rPr>
        <w:t>C</w:t>
      </w:r>
      <w:r w:rsidRPr="00BF6284">
        <w:rPr>
          <w:rFonts w:cs="Arial"/>
          <w:b/>
          <w:sz w:val="20"/>
          <w:szCs w:val="20"/>
        </w:rPr>
        <w:t>ena bez DPH</w:t>
      </w:r>
      <w:r>
        <w:rPr>
          <w:rFonts w:cs="Arial"/>
          <w:b/>
          <w:sz w:val="20"/>
          <w:szCs w:val="20"/>
        </w:rPr>
        <w:t xml:space="preserve"> za rok 2024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bookmarkEnd w:id="5"/>
    <w:p w14:paraId="28D5C880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C79AAA5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</w:t>
      </w:r>
      <w:r w:rsidRPr="00BF6284">
        <w:rPr>
          <w:rFonts w:cs="Arial"/>
          <w:b/>
          <w:sz w:val="20"/>
          <w:szCs w:val="20"/>
        </w:rPr>
        <w:t>ena bez DPH</w:t>
      </w:r>
      <w:r>
        <w:rPr>
          <w:rFonts w:cs="Arial"/>
          <w:b/>
          <w:sz w:val="20"/>
          <w:szCs w:val="20"/>
        </w:rPr>
        <w:t xml:space="preserve"> za rok 2025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Pr="00BF6284">
        <w:rPr>
          <w:rFonts w:cs="Arial"/>
          <w:b/>
          <w:sz w:val="20"/>
          <w:szCs w:val="20"/>
        </w:rPr>
        <w:t>……...</w:t>
      </w:r>
      <w:proofErr w:type="gramStart"/>
      <w:r w:rsidRPr="00BF6284">
        <w:rPr>
          <w:rFonts w:cs="Arial"/>
          <w:b/>
          <w:sz w:val="20"/>
          <w:szCs w:val="20"/>
        </w:rPr>
        <w:t>…….</w:t>
      </w:r>
      <w:proofErr w:type="gramEnd"/>
      <w:r w:rsidRPr="00BF6284">
        <w:rPr>
          <w:rFonts w:cs="Arial"/>
          <w:b/>
          <w:sz w:val="20"/>
          <w:szCs w:val="20"/>
        </w:rPr>
        <w:t>.……Kč</w:t>
      </w:r>
    </w:p>
    <w:p w14:paraId="5294551B" w14:textId="77777777" w:rsidR="00676C48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1F91CC7F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Celková smluvní cena bez DPH za 2 roky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……………</w:t>
      </w:r>
      <w:proofErr w:type="gramStart"/>
      <w:r>
        <w:rPr>
          <w:rFonts w:cs="Arial"/>
          <w:b/>
          <w:sz w:val="20"/>
          <w:szCs w:val="20"/>
        </w:rPr>
        <w:t>…….</w:t>
      </w:r>
      <w:proofErr w:type="gramEnd"/>
      <w:r>
        <w:rPr>
          <w:rFonts w:cs="Arial"/>
          <w:b/>
          <w:sz w:val="20"/>
          <w:szCs w:val="20"/>
        </w:rPr>
        <w:t>.Kč</w:t>
      </w:r>
    </w:p>
    <w:p w14:paraId="375ED5E4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4C4056AE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BF6284">
        <w:rPr>
          <w:rFonts w:cs="Arial"/>
          <w:b/>
          <w:sz w:val="20"/>
          <w:szCs w:val="20"/>
        </w:rPr>
        <w:t>soupis prací, který tvoří přílohu této výzvy.</w:t>
      </w:r>
    </w:p>
    <w:p w14:paraId="5B4A3CA8" w14:textId="77777777" w:rsidR="00676C48" w:rsidRPr="00BF6284" w:rsidRDefault="00676C48" w:rsidP="00676C48">
      <w:pPr>
        <w:ind w:right="-1"/>
        <w:jc w:val="both"/>
        <w:rPr>
          <w:rFonts w:cs="Arial"/>
          <w:b/>
          <w:bCs/>
          <w:sz w:val="20"/>
          <w:szCs w:val="20"/>
        </w:rPr>
      </w:pPr>
    </w:p>
    <w:p w14:paraId="4A05E501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14:paraId="5F2F2763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2F06DA81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Podmínky pro jednotný způsob zpracování nabídkové ceny:</w:t>
      </w:r>
    </w:p>
    <w:p w14:paraId="34F96307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14:paraId="5E58C70D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0ED930D1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14:paraId="3D327567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14:paraId="53CEC217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</w:p>
    <w:p w14:paraId="3DF8C5BF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Obchodní a platební podmínky:</w:t>
      </w:r>
    </w:p>
    <w:p w14:paraId="0BC6FE9E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14:paraId="6C2298C9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064C495D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 xml:space="preserve">Zhotovitel ve své nabídce doloží: </w:t>
      </w:r>
    </w:p>
    <w:p w14:paraId="37A72F74" w14:textId="77777777" w:rsidR="00676C48" w:rsidRPr="00BF6284" w:rsidRDefault="00676C48" w:rsidP="00676C48">
      <w:pPr>
        <w:ind w:right="-1"/>
        <w:jc w:val="both"/>
        <w:rPr>
          <w:rFonts w:cs="Arial"/>
          <w:b/>
          <w:sz w:val="20"/>
          <w:szCs w:val="20"/>
        </w:rPr>
      </w:pPr>
    </w:p>
    <w:p w14:paraId="23D45799" w14:textId="77777777" w:rsidR="00676C48" w:rsidRPr="00BF6284" w:rsidRDefault="00676C48" w:rsidP="00676C4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Návrh smlouvy o dílo – </w:t>
      </w:r>
      <w:r w:rsidRPr="00BF6284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14:paraId="243155FC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14:paraId="13BC7061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3F2FE5D2" w14:textId="77777777" w:rsidR="00676C48" w:rsidRPr="00BF6284" w:rsidRDefault="00676C48" w:rsidP="00676C4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Krycí list </w:t>
      </w:r>
      <w:r w:rsidRPr="00BF6284">
        <w:rPr>
          <w:rFonts w:cs="Arial"/>
          <w:sz w:val="20"/>
          <w:szCs w:val="20"/>
        </w:rPr>
        <w:t>– originál podepsaný oprávněným zástupcem účastníka zadávacího řízení</w:t>
      </w:r>
    </w:p>
    <w:p w14:paraId="2B90860D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6273759D" w14:textId="77777777" w:rsidR="00676C48" w:rsidRPr="00BF6284" w:rsidRDefault="00676C48" w:rsidP="00676C48">
      <w:pPr>
        <w:numPr>
          <w:ilvl w:val="0"/>
          <w:numId w:val="19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Oceněný soupis prací </w:t>
      </w:r>
      <w:r w:rsidRPr="00BF6284">
        <w:rPr>
          <w:rFonts w:cs="Arial"/>
          <w:sz w:val="20"/>
          <w:szCs w:val="20"/>
        </w:rPr>
        <w:t>– viz příloha</w:t>
      </w:r>
    </w:p>
    <w:p w14:paraId="02740086" w14:textId="77777777" w:rsidR="00676C48" w:rsidRPr="00BF6284" w:rsidRDefault="00676C48" w:rsidP="00676C48">
      <w:pPr>
        <w:ind w:right="-1"/>
        <w:jc w:val="both"/>
        <w:rPr>
          <w:rFonts w:cs="Arial"/>
          <w:sz w:val="20"/>
          <w:szCs w:val="20"/>
        </w:rPr>
      </w:pPr>
    </w:p>
    <w:p w14:paraId="3744CB27" w14:textId="77777777" w:rsidR="00676C48" w:rsidRPr="00BF6284" w:rsidRDefault="00676C48" w:rsidP="00676C48">
      <w:pPr>
        <w:numPr>
          <w:ilvl w:val="0"/>
          <w:numId w:val="19"/>
        </w:numPr>
        <w:ind w:right="-1"/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Prokázání kvalifikace</w:t>
      </w:r>
    </w:p>
    <w:p w14:paraId="65327308" w14:textId="77777777" w:rsidR="00676C48" w:rsidRPr="00BF6284" w:rsidRDefault="00676C48" w:rsidP="00676C48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Výpis z obchodního rejstříku, je-li v něm zhotovitel zapsán.</w:t>
      </w:r>
    </w:p>
    <w:p w14:paraId="5B73DEE9" w14:textId="77777777" w:rsidR="00676C48" w:rsidRDefault="00676C48" w:rsidP="00676C48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Oprávnění k podnikání</w:t>
      </w:r>
      <w:r w:rsidRPr="00BF6284">
        <w:rPr>
          <w:rFonts w:cs="Arial"/>
          <w:b/>
          <w:sz w:val="20"/>
          <w:szCs w:val="20"/>
        </w:rPr>
        <w:t xml:space="preserve"> </w:t>
      </w:r>
      <w:r w:rsidRPr="00BF6284">
        <w:rPr>
          <w:rFonts w:cs="Arial"/>
          <w:sz w:val="20"/>
          <w:szCs w:val="20"/>
        </w:rPr>
        <w:t>(výpis ze živnostenského rejstříku, živnostenský list, koncesní listina apod.).</w:t>
      </w:r>
    </w:p>
    <w:p w14:paraId="073B64CB" w14:textId="77777777" w:rsidR="00676C48" w:rsidRDefault="00676C48" w:rsidP="00B96076">
      <w:pPr>
        <w:numPr>
          <w:ilvl w:val="0"/>
          <w:numId w:val="20"/>
        </w:numPr>
        <w:ind w:right="-1"/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Osvědčení o odborné způsobilosti </w:t>
      </w:r>
      <w:r w:rsidRPr="00BF6284">
        <w:rPr>
          <w:rFonts w:cs="Arial"/>
          <w:sz w:val="20"/>
          <w:szCs w:val="20"/>
        </w:rPr>
        <w:t>pro nakládání s přípravky na ochranu rostlin dle § 86 odst. 2 zák. č. 326/2004 Sb. II. stupně (osvědčení I. stupně budou v dostatečném počtu pro realizaci zakázky předložena před podpisem smlouvy).</w:t>
      </w:r>
    </w:p>
    <w:p w14:paraId="0C96728D" w14:textId="77777777" w:rsidR="003470ED" w:rsidRPr="00B96076" w:rsidRDefault="003470ED" w:rsidP="003470ED">
      <w:pPr>
        <w:ind w:left="720" w:right="-1"/>
        <w:jc w:val="both"/>
        <w:rPr>
          <w:rFonts w:cs="Arial"/>
          <w:sz w:val="20"/>
          <w:szCs w:val="20"/>
        </w:rPr>
      </w:pPr>
    </w:p>
    <w:p w14:paraId="02B5448C" w14:textId="77777777" w:rsidR="00676C48" w:rsidRDefault="00676C48" w:rsidP="00676C48">
      <w:pPr>
        <w:numPr>
          <w:ilvl w:val="0"/>
          <w:numId w:val="19"/>
        </w:numPr>
        <w:rPr>
          <w:rFonts w:cs="Arial"/>
          <w:b/>
          <w:sz w:val="20"/>
          <w:szCs w:val="20"/>
        </w:rPr>
      </w:pPr>
      <w:bookmarkStart w:id="6" w:name="_Hlk119325092"/>
      <w:r w:rsidRPr="00BF6284">
        <w:rPr>
          <w:rFonts w:cs="Arial"/>
          <w:b/>
          <w:sz w:val="20"/>
          <w:szCs w:val="20"/>
        </w:rPr>
        <w:t>Čestné prohlášení k finančním sankcím</w:t>
      </w:r>
      <w:bookmarkEnd w:id="6"/>
    </w:p>
    <w:p w14:paraId="7F13609C" w14:textId="77777777" w:rsidR="003470ED" w:rsidRPr="00B96076" w:rsidRDefault="003470ED" w:rsidP="003470ED">
      <w:pPr>
        <w:ind w:left="425"/>
        <w:rPr>
          <w:rFonts w:cs="Arial"/>
          <w:b/>
          <w:sz w:val="20"/>
          <w:szCs w:val="20"/>
        </w:rPr>
      </w:pPr>
    </w:p>
    <w:p w14:paraId="256E31E5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lastRenderedPageBreak/>
        <w:t>Všechny doklady prokazující splnění kvalifikačních předpokladů mohou být předloženy v prosté kopii.</w:t>
      </w:r>
    </w:p>
    <w:p w14:paraId="0F7CD3EB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42DA9AEA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14:paraId="5775D3DB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5E4D5205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14:paraId="5750855F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47197B82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Prohlídka místa plnění:</w:t>
      </w:r>
    </w:p>
    <w:p w14:paraId="37A3F694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</w:p>
    <w:p w14:paraId="28376921" w14:textId="77777777" w:rsidR="00676C48" w:rsidRPr="00DD0E56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Konzultace k akci (rozsahu a plnění)</w:t>
      </w:r>
      <w:r>
        <w:rPr>
          <w:rFonts w:cs="Arial"/>
          <w:sz w:val="20"/>
          <w:szCs w:val="20"/>
        </w:rPr>
        <w:t xml:space="preserve"> po tel.: domluvě</w:t>
      </w:r>
      <w:r w:rsidRPr="00BF6284">
        <w:rPr>
          <w:rFonts w:cs="Arial"/>
          <w:sz w:val="20"/>
          <w:szCs w:val="20"/>
        </w:rPr>
        <w:t xml:space="preserve"> </w:t>
      </w:r>
    </w:p>
    <w:p w14:paraId="70C8D6E6" w14:textId="1AE197A8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DD0E56">
        <w:rPr>
          <w:rFonts w:cs="Arial"/>
          <w:sz w:val="20"/>
          <w:szCs w:val="20"/>
        </w:rPr>
        <w:t>Kontaktní osoba:</w:t>
      </w:r>
      <w:r w:rsidR="00E733EC">
        <w:rPr>
          <w:rFonts w:cs="Arial"/>
          <w:sz w:val="20"/>
          <w:szCs w:val="20"/>
        </w:rPr>
        <w:tab/>
      </w:r>
      <w:r w:rsidR="00E733EC">
        <w:rPr>
          <w:rFonts w:cs="Arial"/>
          <w:sz w:val="20"/>
          <w:szCs w:val="20"/>
        </w:rPr>
        <w:tab/>
      </w:r>
      <w:r w:rsidRPr="00DD0E56">
        <w:rPr>
          <w:rFonts w:cs="Arial"/>
          <w:sz w:val="20"/>
          <w:szCs w:val="20"/>
        </w:rPr>
        <w:t>, tel</w:t>
      </w:r>
      <w:r>
        <w:rPr>
          <w:rFonts w:cs="Arial"/>
          <w:sz w:val="20"/>
          <w:szCs w:val="20"/>
        </w:rPr>
        <w:t>.</w:t>
      </w:r>
      <w:r w:rsidRPr="00DD0E56">
        <w:rPr>
          <w:rFonts w:cs="Arial"/>
          <w:sz w:val="20"/>
          <w:szCs w:val="20"/>
        </w:rPr>
        <w:t xml:space="preserve">: </w:t>
      </w:r>
    </w:p>
    <w:p w14:paraId="63E9336F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</w:p>
    <w:p w14:paraId="04670929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14:paraId="7FD72994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7C63221A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Počet vyhotovení nabídky:</w:t>
      </w:r>
      <w:r w:rsidRPr="00BF6284">
        <w:rPr>
          <w:rFonts w:cs="Arial"/>
          <w:sz w:val="20"/>
          <w:szCs w:val="20"/>
        </w:rPr>
        <w:t xml:space="preserve"> </w:t>
      </w:r>
      <w:r w:rsidRPr="00BF6284">
        <w:rPr>
          <w:rFonts w:cs="Arial"/>
          <w:b/>
          <w:sz w:val="20"/>
          <w:szCs w:val="20"/>
        </w:rPr>
        <w:t xml:space="preserve">1 x originál </w:t>
      </w:r>
    </w:p>
    <w:p w14:paraId="02202BB9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14:paraId="2739F774" w14:textId="77777777" w:rsidR="00676C48" w:rsidRDefault="00676C48" w:rsidP="00676C48">
      <w:pPr>
        <w:jc w:val="both"/>
        <w:rPr>
          <w:rFonts w:cs="Arial"/>
          <w:sz w:val="20"/>
          <w:szCs w:val="20"/>
        </w:rPr>
      </w:pPr>
    </w:p>
    <w:p w14:paraId="75D6ED2A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515554CD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Jazyk nabídky</w:t>
      </w:r>
    </w:p>
    <w:p w14:paraId="51A30FB8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Nabídka bude předložena pouze v českém jazyce.</w:t>
      </w:r>
    </w:p>
    <w:p w14:paraId="779ED81D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23D5BB4F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 xml:space="preserve">Označení nabídky </w:t>
      </w:r>
    </w:p>
    <w:p w14:paraId="597F9965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Obálka s nabídkou musí být řádně uzavřena a označena textem</w:t>
      </w:r>
      <w:r w:rsidRPr="00BF6284">
        <w:rPr>
          <w:rFonts w:cs="Arial"/>
          <w:b/>
          <w:sz w:val="20"/>
          <w:szCs w:val="20"/>
        </w:rPr>
        <w:t>:</w:t>
      </w:r>
    </w:p>
    <w:p w14:paraId="0F2C8D6A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3B39C731" w14:textId="77777777" w:rsidR="00676C48" w:rsidRDefault="00676C48" w:rsidP="00676C48">
      <w:pPr>
        <w:ind w:left="1418" w:firstLine="142"/>
        <w:jc w:val="both"/>
        <w:rPr>
          <w:rFonts w:cs="Arial"/>
          <w:b/>
          <w:szCs w:val="22"/>
        </w:rPr>
      </w:pPr>
      <w:bookmarkStart w:id="7" w:name="_Hlk144719813"/>
      <w:r w:rsidRPr="00BF6284">
        <w:rPr>
          <w:rFonts w:cs="Arial"/>
          <w:b/>
          <w:szCs w:val="22"/>
        </w:rPr>
        <w:t xml:space="preserve">VT </w:t>
      </w:r>
      <w:r>
        <w:rPr>
          <w:rFonts w:cs="Arial"/>
          <w:b/>
          <w:szCs w:val="22"/>
        </w:rPr>
        <w:t xml:space="preserve">Teplá </w:t>
      </w:r>
      <w:r w:rsidR="00B96076">
        <w:rPr>
          <w:rFonts w:cs="Arial"/>
          <w:b/>
          <w:szCs w:val="22"/>
        </w:rPr>
        <w:t>provoz Cheb</w:t>
      </w:r>
      <w:r>
        <w:rPr>
          <w:rFonts w:cs="Arial"/>
          <w:b/>
          <w:szCs w:val="22"/>
        </w:rPr>
        <w:t xml:space="preserve"> </w:t>
      </w:r>
      <w:r w:rsidRPr="00BF6284">
        <w:rPr>
          <w:rFonts w:cs="Arial"/>
          <w:b/>
          <w:szCs w:val="22"/>
        </w:rPr>
        <w:t>– likvidace invazních rostlin 202</w:t>
      </w:r>
      <w:r>
        <w:rPr>
          <w:rFonts w:cs="Arial"/>
          <w:b/>
          <w:szCs w:val="22"/>
        </w:rPr>
        <w:t>4-</w:t>
      </w:r>
      <w:r w:rsidR="00B96076">
        <w:rPr>
          <w:rFonts w:cs="Arial"/>
          <w:b/>
          <w:szCs w:val="22"/>
        </w:rPr>
        <w:t>2025</w:t>
      </w:r>
    </w:p>
    <w:bookmarkEnd w:id="7"/>
    <w:p w14:paraId="329B78AB" w14:textId="77777777" w:rsidR="00676C48" w:rsidRPr="00BF6284" w:rsidRDefault="00676C48" w:rsidP="00676C48">
      <w:pPr>
        <w:jc w:val="both"/>
        <w:rPr>
          <w:rFonts w:cs="Arial"/>
          <w:b/>
          <w:szCs w:val="22"/>
        </w:rPr>
      </w:pPr>
    </w:p>
    <w:p w14:paraId="1171181B" w14:textId="77777777" w:rsidR="00676C48" w:rsidRPr="00BF6284" w:rsidRDefault="00676C48" w:rsidP="00676C48">
      <w:pPr>
        <w:ind w:left="2836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- veřejná zakázka –</w:t>
      </w:r>
    </w:p>
    <w:p w14:paraId="3AB6916F" w14:textId="77777777" w:rsidR="00676C48" w:rsidRPr="00BF6284" w:rsidRDefault="00676C48" w:rsidP="00676C48">
      <w:pPr>
        <w:jc w:val="both"/>
        <w:rPr>
          <w:rFonts w:cs="Arial"/>
          <w:b/>
          <w:szCs w:val="22"/>
        </w:rPr>
      </w:pPr>
    </w:p>
    <w:p w14:paraId="08F6300F" w14:textId="77777777" w:rsidR="00676C48" w:rsidRPr="00BF6284" w:rsidRDefault="00676C48" w:rsidP="00676C48">
      <w:pPr>
        <w:ind w:left="2127" w:firstLine="709"/>
        <w:jc w:val="both"/>
        <w:rPr>
          <w:rFonts w:cs="Arial"/>
          <w:b/>
          <w:szCs w:val="22"/>
        </w:rPr>
      </w:pPr>
      <w:r w:rsidRPr="00BF6284">
        <w:rPr>
          <w:rFonts w:cs="Arial"/>
          <w:b/>
          <w:szCs w:val="22"/>
        </w:rPr>
        <w:t>„Neotevírat do úředního otevření“.</w:t>
      </w:r>
    </w:p>
    <w:p w14:paraId="679E7608" w14:textId="77777777" w:rsidR="00676C48" w:rsidRPr="00BF6284" w:rsidRDefault="00676C48" w:rsidP="00676C48">
      <w:pPr>
        <w:jc w:val="both"/>
        <w:rPr>
          <w:rFonts w:cs="Arial"/>
          <w:b/>
          <w:szCs w:val="22"/>
        </w:rPr>
      </w:pPr>
    </w:p>
    <w:p w14:paraId="4522EECB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Na obálce musí být dále uvedena adresa účastníka zadávacího řízení.</w:t>
      </w:r>
    </w:p>
    <w:p w14:paraId="682FAC13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07E935F0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Podpis nabídky:</w:t>
      </w:r>
    </w:p>
    <w:p w14:paraId="18C6F448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BF6284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14:paraId="23963B8F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5577A8C7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Adresa a sídlo zadavatele:</w:t>
      </w:r>
    </w:p>
    <w:p w14:paraId="6A92AD3C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Povodí Ohře, státní podnik, Horova 12, 360 01 Karlovy Vary</w:t>
      </w:r>
    </w:p>
    <w:p w14:paraId="180CD9ED" w14:textId="2CCC9413" w:rsidR="00676C48" w:rsidRPr="009F7E83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Styčným pracovníkem zadavatele je </w:t>
      </w:r>
      <w:proofErr w:type="gramStart"/>
      <w:r w:rsidRPr="00BF6284">
        <w:rPr>
          <w:rFonts w:cs="Arial"/>
          <w:sz w:val="20"/>
          <w:szCs w:val="20"/>
        </w:rPr>
        <w:t>tel:,</w:t>
      </w:r>
      <w:proofErr w:type="gramEnd"/>
      <w:r w:rsidRPr="00BF6284">
        <w:rPr>
          <w:rFonts w:cs="Arial"/>
          <w:sz w:val="20"/>
          <w:szCs w:val="20"/>
        </w:rPr>
        <w:t xml:space="preserve"> </w:t>
      </w:r>
      <w:r w:rsidR="00E733EC">
        <w:rPr>
          <w:rFonts w:cs="Arial"/>
          <w:sz w:val="20"/>
          <w:szCs w:val="20"/>
        </w:rPr>
        <w:tab/>
      </w:r>
      <w:r w:rsidR="00E733EC">
        <w:rPr>
          <w:rFonts w:cs="Arial"/>
          <w:sz w:val="20"/>
          <w:szCs w:val="20"/>
        </w:rPr>
        <w:tab/>
      </w:r>
      <w:r w:rsidRPr="00BF6284">
        <w:rPr>
          <w:rFonts w:cs="Arial"/>
          <w:sz w:val="20"/>
          <w:szCs w:val="20"/>
        </w:rPr>
        <w:t xml:space="preserve">e-mail: </w:t>
      </w:r>
    </w:p>
    <w:p w14:paraId="401107A1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685E7D9C" w14:textId="77777777" w:rsidR="00676C48" w:rsidRPr="00BF6284" w:rsidRDefault="00676C48" w:rsidP="00676C48">
      <w:pPr>
        <w:jc w:val="both"/>
        <w:rPr>
          <w:rFonts w:cs="Arial"/>
          <w:sz w:val="20"/>
          <w:szCs w:val="20"/>
          <w:u w:val="single"/>
        </w:rPr>
      </w:pPr>
      <w:r w:rsidRPr="00BF6284">
        <w:rPr>
          <w:rFonts w:cs="Arial"/>
          <w:b/>
          <w:sz w:val="20"/>
          <w:szCs w:val="20"/>
          <w:u w:val="single"/>
        </w:rPr>
        <w:t>Ostatní ustanovení:</w:t>
      </w:r>
    </w:p>
    <w:p w14:paraId="0C05A683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4FD1A517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Nejedná se o zadávací řízení dle zákona č. 134/2016 Sb. </w:t>
      </w:r>
    </w:p>
    <w:p w14:paraId="38B7315B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66ED4D44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DD0E56">
        <w:rPr>
          <w:rFonts w:cs="Arial"/>
          <w:sz w:val="20"/>
          <w:szCs w:val="20"/>
        </w:rPr>
        <w:t xml:space="preserve">Zadavatel si vyhrazuje právo na doplnění zadávací dokumentace, nejpozději </w:t>
      </w:r>
      <w:r w:rsidR="005C6A65">
        <w:rPr>
          <w:rFonts w:cs="Arial"/>
          <w:b/>
          <w:sz w:val="20"/>
          <w:szCs w:val="20"/>
        </w:rPr>
        <w:t>do 26.9.2023</w:t>
      </w:r>
      <w:r w:rsidRPr="00DD0E56">
        <w:rPr>
          <w:rFonts w:cs="Arial"/>
          <w:sz w:val="20"/>
          <w:szCs w:val="20"/>
        </w:rPr>
        <w:t>.</w:t>
      </w:r>
    </w:p>
    <w:p w14:paraId="38BA2868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58ACFD8A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9F7E83">
        <w:rPr>
          <w:rFonts w:cs="Arial"/>
          <w:sz w:val="20"/>
          <w:szCs w:val="20"/>
        </w:rPr>
        <w:t xml:space="preserve">nejpozději </w:t>
      </w:r>
      <w:r w:rsidR="005C6A65" w:rsidRPr="005C6A65">
        <w:rPr>
          <w:rFonts w:cs="Arial"/>
          <w:b/>
          <w:sz w:val="20"/>
          <w:szCs w:val="20"/>
        </w:rPr>
        <w:t xml:space="preserve">do 25.9.2023 </w:t>
      </w:r>
      <w:r w:rsidRPr="005C6A65">
        <w:rPr>
          <w:rFonts w:cs="Arial"/>
          <w:b/>
          <w:sz w:val="20"/>
          <w:szCs w:val="20"/>
        </w:rPr>
        <w:t>do</w:t>
      </w:r>
      <w:r w:rsidRPr="009F7E83">
        <w:rPr>
          <w:rFonts w:cs="Arial"/>
          <w:b/>
          <w:sz w:val="20"/>
          <w:szCs w:val="20"/>
        </w:rPr>
        <w:t> 14:00 hodin</w:t>
      </w:r>
      <w:r w:rsidRPr="009F7E83">
        <w:rPr>
          <w:rFonts w:cs="Arial"/>
          <w:sz w:val="20"/>
          <w:szCs w:val="20"/>
        </w:rPr>
        <w:t>.</w:t>
      </w:r>
    </w:p>
    <w:p w14:paraId="7F877637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0ACF0914" w14:textId="77777777" w:rsidR="00676C48" w:rsidRPr="009F7E83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t>V případě akceptace připomínek zadavatelem budou všichni účastníci zadávacího řízení vyrozuměni formou doplnění podkladů, resp. zadávací dokumentace</w:t>
      </w:r>
      <w:r w:rsidRPr="009F7E83">
        <w:rPr>
          <w:rFonts w:cs="Arial"/>
          <w:b/>
          <w:sz w:val="20"/>
          <w:szCs w:val="20"/>
        </w:rPr>
        <w:t xml:space="preserve">, </w:t>
      </w:r>
      <w:r w:rsidRPr="005C6A65">
        <w:rPr>
          <w:rFonts w:cs="Arial"/>
          <w:b/>
          <w:sz w:val="20"/>
          <w:szCs w:val="20"/>
        </w:rPr>
        <w:t xml:space="preserve">nejpozději </w:t>
      </w:r>
      <w:r w:rsidR="005C6A65" w:rsidRPr="005C6A65">
        <w:rPr>
          <w:rFonts w:cs="Arial"/>
          <w:b/>
          <w:sz w:val="20"/>
          <w:szCs w:val="20"/>
        </w:rPr>
        <w:t>d</w:t>
      </w:r>
      <w:r w:rsidR="005C6A65">
        <w:rPr>
          <w:rFonts w:cs="Arial"/>
          <w:b/>
          <w:sz w:val="20"/>
          <w:szCs w:val="20"/>
        </w:rPr>
        <w:t>o 26.9.2023.</w:t>
      </w:r>
    </w:p>
    <w:p w14:paraId="439C09B9" w14:textId="77777777" w:rsidR="00676C48" w:rsidRPr="00EC52D7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sz w:val="20"/>
          <w:szCs w:val="20"/>
        </w:rPr>
        <w:lastRenderedPageBreak/>
        <w:t xml:space="preserve">V případě neakceptace připomínek zadavatelem bude o tomto vyrozuměn pouze připomínkující účastník zadávacího řízení </w:t>
      </w:r>
      <w:r w:rsidRPr="009F7E83">
        <w:rPr>
          <w:rFonts w:cs="Arial"/>
          <w:b/>
          <w:sz w:val="20"/>
          <w:szCs w:val="20"/>
        </w:rPr>
        <w:t>nejpozději do</w:t>
      </w:r>
      <w:r w:rsidR="005C6A65">
        <w:rPr>
          <w:rFonts w:cs="Arial"/>
          <w:b/>
          <w:sz w:val="20"/>
          <w:szCs w:val="20"/>
        </w:rPr>
        <w:t xml:space="preserve"> 26.9.2023.</w:t>
      </w:r>
      <w:r w:rsidRPr="009F7E83">
        <w:rPr>
          <w:rFonts w:cs="Arial"/>
          <w:b/>
          <w:sz w:val="20"/>
          <w:szCs w:val="20"/>
        </w:rPr>
        <w:t xml:space="preserve"> </w:t>
      </w:r>
    </w:p>
    <w:p w14:paraId="542DE6A8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Náklady na zpracování nabídky nese v plném rozsahu účastník zadávacího řízení.</w:t>
      </w:r>
    </w:p>
    <w:p w14:paraId="7FF69CCF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32EAB2FA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14:paraId="70E0EB5F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7FB29172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Vybraný zhotovitel je povinen poskytnout zadavateli řádnou součinnost potřebnou k uzavření smlouvy tak, aby byla smlouva uzavřena ve lhůtě do 15 dnů po odeslání výzvy k uzavření smlouvy. Odmítne-li vybraný zhotovitel uzavřít se zadavatelem smlouvu, nebo </w:t>
      </w:r>
      <w:proofErr w:type="gramStart"/>
      <w:r w:rsidRPr="00BF6284">
        <w:rPr>
          <w:rFonts w:cs="Arial"/>
          <w:sz w:val="20"/>
          <w:szCs w:val="20"/>
        </w:rPr>
        <w:t>neposkytne–</w:t>
      </w:r>
      <w:proofErr w:type="spellStart"/>
      <w:r w:rsidRPr="00BF6284">
        <w:rPr>
          <w:rFonts w:cs="Arial"/>
          <w:sz w:val="20"/>
          <w:szCs w:val="20"/>
        </w:rPr>
        <w:t>li</w:t>
      </w:r>
      <w:proofErr w:type="spellEnd"/>
      <w:proofErr w:type="gramEnd"/>
      <w:r w:rsidRPr="00BF6284">
        <w:rPr>
          <w:rFonts w:cs="Arial"/>
          <w:sz w:val="20"/>
          <w:szCs w:val="20"/>
        </w:rPr>
        <w:t xml:space="preserve">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14:paraId="0082BF06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32E6FF5B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14:paraId="62DF060C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</w:p>
    <w:p w14:paraId="20F7E459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BF6284">
        <w:rPr>
          <w:rFonts w:cs="Arial"/>
          <w:sz w:val="20"/>
          <w:szCs w:val="20"/>
        </w:rPr>
        <w:t>Compliance</w:t>
      </w:r>
      <w:proofErr w:type="spellEnd"/>
      <w:r w:rsidRPr="00BF6284">
        <w:rPr>
          <w:rFonts w:cs="Arial"/>
          <w:sz w:val="20"/>
          <w:szCs w:val="20"/>
        </w:rPr>
        <w:t xml:space="preserve"> programu Povodí Ohře, státní podnik viz Protikorupční program Povodí Ohře, státní podnik, </w:t>
      </w:r>
      <w:hyperlink r:id="rId10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BF6284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BF6284">
        <w:rPr>
          <w:rFonts w:cs="Arial"/>
          <w:sz w:val="20"/>
          <w:szCs w:val="20"/>
          <w:u w:val="single"/>
        </w:rPr>
        <w:t>(</w:t>
      </w:r>
      <w:hyperlink r:id="rId11" w:history="1">
        <w:r w:rsidRPr="00BF6284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BF6284">
        <w:rPr>
          <w:rFonts w:cs="Arial"/>
          <w:sz w:val="20"/>
          <w:szCs w:val="20"/>
          <w:u w:val="single"/>
        </w:rPr>
        <w:t>).</w:t>
      </w:r>
    </w:p>
    <w:p w14:paraId="60FFEE5E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5568634A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Zhotovitel se zavazuje po celou dobu zadávacího procesu dodržovat zásady a hodnoty obsažené v uvedených dokumentech, pokud to jejich povaha umožňuje.</w:t>
      </w:r>
    </w:p>
    <w:p w14:paraId="20B5F13D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7EF48573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05B09A3F" w14:textId="77777777" w:rsidR="00676C48" w:rsidRPr="00BF6284" w:rsidRDefault="00676C48" w:rsidP="00676C48">
      <w:pPr>
        <w:jc w:val="both"/>
        <w:rPr>
          <w:rFonts w:cs="Arial"/>
          <w:b/>
          <w:sz w:val="20"/>
          <w:szCs w:val="20"/>
        </w:rPr>
      </w:pPr>
      <w:r w:rsidRPr="00BF6284">
        <w:rPr>
          <w:rFonts w:cs="Arial"/>
          <w:b/>
          <w:sz w:val="20"/>
          <w:szCs w:val="20"/>
        </w:rPr>
        <w:t>Přílohy</w:t>
      </w:r>
    </w:p>
    <w:p w14:paraId="631A13F7" w14:textId="77777777" w:rsidR="00676C48" w:rsidRPr="00BF6284" w:rsidRDefault="00B96076" w:rsidP="00676C4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Tabulky</w:t>
      </w:r>
      <w:r w:rsidR="00676C48">
        <w:rPr>
          <w:rFonts w:cs="Arial"/>
          <w:sz w:val="20"/>
          <w:szCs w:val="20"/>
        </w:rPr>
        <w:t>, mapy</w:t>
      </w:r>
    </w:p>
    <w:p w14:paraId="7A7CC398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Soupis prací</w:t>
      </w:r>
    </w:p>
    <w:p w14:paraId="1F688865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Krycí list</w:t>
      </w:r>
    </w:p>
    <w:p w14:paraId="08454D02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BF6284">
        <w:rPr>
          <w:rFonts w:cs="Arial"/>
          <w:sz w:val="20"/>
          <w:szCs w:val="20"/>
        </w:rPr>
        <w:t>Smlouva o dílo – návrh</w:t>
      </w:r>
    </w:p>
    <w:p w14:paraId="65A7EFAF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Metodika LIR</w:t>
      </w:r>
    </w:p>
    <w:p w14:paraId="76A301FC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 w:rsidRPr="0050257D">
        <w:rPr>
          <w:rFonts w:cs="Arial"/>
          <w:sz w:val="20"/>
          <w:szCs w:val="20"/>
        </w:rPr>
        <w:t>Čestné prohlášení k finančním sankcím</w:t>
      </w:r>
    </w:p>
    <w:p w14:paraId="66901296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4025F004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0A759609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5C097CCF" w14:textId="77777777" w:rsidR="00676C48" w:rsidRDefault="00676C48" w:rsidP="00676C48">
      <w:pPr>
        <w:jc w:val="both"/>
        <w:rPr>
          <w:rFonts w:cs="Arial"/>
          <w:sz w:val="20"/>
          <w:szCs w:val="20"/>
        </w:rPr>
      </w:pPr>
    </w:p>
    <w:p w14:paraId="7305EB1C" w14:textId="77777777" w:rsidR="00676C48" w:rsidRDefault="00676C48" w:rsidP="00676C48">
      <w:pPr>
        <w:jc w:val="both"/>
        <w:rPr>
          <w:rFonts w:cs="Arial"/>
          <w:sz w:val="20"/>
          <w:szCs w:val="20"/>
        </w:rPr>
      </w:pPr>
    </w:p>
    <w:p w14:paraId="4519902D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00BCE3B2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34E17920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vedoucí technické skupiny</w:t>
      </w:r>
    </w:p>
    <w:p w14:paraId="48F083D6" w14:textId="77777777" w:rsidR="00676C48" w:rsidRPr="00BF6284" w:rsidRDefault="00676C48" w:rsidP="00676C48">
      <w:pPr>
        <w:jc w:val="both"/>
        <w:rPr>
          <w:rFonts w:cs="Arial"/>
          <w:sz w:val="20"/>
          <w:szCs w:val="20"/>
        </w:rPr>
      </w:pPr>
    </w:p>
    <w:p w14:paraId="4DFE7FF5" w14:textId="77777777" w:rsidR="00676C48" w:rsidRPr="00BF6284" w:rsidRDefault="00676C48" w:rsidP="00676C48">
      <w:pPr>
        <w:rPr>
          <w:rFonts w:cs="Arial"/>
          <w:sz w:val="20"/>
          <w:szCs w:val="20"/>
        </w:rPr>
      </w:pPr>
    </w:p>
    <w:p w14:paraId="377FC454" w14:textId="77777777" w:rsidR="00676C48" w:rsidRDefault="00676C48" w:rsidP="0099776F"/>
    <w:sectPr w:rsidR="00676C48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7580" w14:textId="77777777" w:rsidR="0064576E" w:rsidRDefault="0064576E">
      <w:r>
        <w:separator/>
      </w:r>
    </w:p>
  </w:endnote>
  <w:endnote w:type="continuationSeparator" w:id="0">
    <w:p w14:paraId="7284EFFF" w14:textId="77777777" w:rsidR="0064576E" w:rsidRDefault="0064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9C11" w14:textId="77777777"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C99E" w14:textId="77777777"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4190F" w14:textId="77777777" w:rsidR="0064576E" w:rsidRDefault="0064576E">
      <w:r>
        <w:separator/>
      </w:r>
    </w:p>
  </w:footnote>
  <w:footnote w:type="continuationSeparator" w:id="0">
    <w:p w14:paraId="443C32C9" w14:textId="77777777" w:rsidR="0064576E" w:rsidRDefault="0064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CBEF" w14:textId="77777777"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4136F" wp14:editId="2F8A3FC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E50F8" wp14:editId="51352E75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CA673" w14:textId="77777777"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E50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14:paraId="410CA673" w14:textId="77777777"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 wp14:anchorId="00441BB8" wp14:editId="4FE813D2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32D8B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 wp14:anchorId="154D3F0D" wp14:editId="4F789CD4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1C49B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 wp14:anchorId="61255950" wp14:editId="70E04C45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6B609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50D4" w14:textId="77777777"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3CDE8592" w14:textId="77777777"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A02C" w14:textId="77777777"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14:paraId="5FACA84D" w14:textId="63F05113"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F5BA9" w:rsidRPr="00AF5BA9">
      <w:rPr>
        <w:rFonts w:cs="Arial"/>
        <w:color w:val="808080"/>
        <w:sz w:val="18"/>
        <w:szCs w:val="18"/>
      </w:rPr>
      <w:t>POH/45639/2023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AF5BA9" w:rsidRPr="00AF5BA9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115D97">
      <w:rPr>
        <w:rFonts w:cs="Arial"/>
        <w:noProof/>
        <w:color w:val="808080"/>
        <w:sz w:val="18"/>
        <w:szCs w:val="18"/>
      </w:rPr>
      <w:t>2.11.2023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6B5ABC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285E"/>
    <w:rsid w:val="001103B9"/>
    <w:rsid w:val="00113854"/>
    <w:rsid w:val="00115D97"/>
    <w:rsid w:val="00121C4E"/>
    <w:rsid w:val="00123432"/>
    <w:rsid w:val="00130E5E"/>
    <w:rsid w:val="001465E4"/>
    <w:rsid w:val="00154E4D"/>
    <w:rsid w:val="001628CD"/>
    <w:rsid w:val="00171129"/>
    <w:rsid w:val="00180946"/>
    <w:rsid w:val="00183C68"/>
    <w:rsid w:val="00192104"/>
    <w:rsid w:val="001B0532"/>
    <w:rsid w:val="001C0909"/>
    <w:rsid w:val="001C4EED"/>
    <w:rsid w:val="001E41DC"/>
    <w:rsid w:val="001E6123"/>
    <w:rsid w:val="002036C0"/>
    <w:rsid w:val="00204B82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470ED"/>
    <w:rsid w:val="0035040A"/>
    <w:rsid w:val="00366A94"/>
    <w:rsid w:val="00375ABD"/>
    <w:rsid w:val="00381EFD"/>
    <w:rsid w:val="00390E75"/>
    <w:rsid w:val="003A64EF"/>
    <w:rsid w:val="003E4898"/>
    <w:rsid w:val="003F11BE"/>
    <w:rsid w:val="00401480"/>
    <w:rsid w:val="0040450C"/>
    <w:rsid w:val="00420AFD"/>
    <w:rsid w:val="00422AE2"/>
    <w:rsid w:val="00431485"/>
    <w:rsid w:val="00435AF2"/>
    <w:rsid w:val="004442F3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4F61B4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C6A65"/>
    <w:rsid w:val="005D1DEF"/>
    <w:rsid w:val="005E2AB9"/>
    <w:rsid w:val="00603AF5"/>
    <w:rsid w:val="00636BE4"/>
    <w:rsid w:val="00640C25"/>
    <w:rsid w:val="0064576E"/>
    <w:rsid w:val="006463FA"/>
    <w:rsid w:val="00657209"/>
    <w:rsid w:val="00663C5D"/>
    <w:rsid w:val="00666CF3"/>
    <w:rsid w:val="00671BED"/>
    <w:rsid w:val="00676C48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96272"/>
    <w:rsid w:val="007A7420"/>
    <w:rsid w:val="007B5BA0"/>
    <w:rsid w:val="007C28D4"/>
    <w:rsid w:val="007D21F8"/>
    <w:rsid w:val="007F0F3C"/>
    <w:rsid w:val="007F4401"/>
    <w:rsid w:val="007F79DC"/>
    <w:rsid w:val="00801ABA"/>
    <w:rsid w:val="00824621"/>
    <w:rsid w:val="00827F7E"/>
    <w:rsid w:val="008354B8"/>
    <w:rsid w:val="008478FC"/>
    <w:rsid w:val="00863636"/>
    <w:rsid w:val="00872E3F"/>
    <w:rsid w:val="0087437F"/>
    <w:rsid w:val="00876A63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27AEF"/>
    <w:rsid w:val="00A33C20"/>
    <w:rsid w:val="00A35B2D"/>
    <w:rsid w:val="00A377DE"/>
    <w:rsid w:val="00A45E6E"/>
    <w:rsid w:val="00A74DAE"/>
    <w:rsid w:val="00A80287"/>
    <w:rsid w:val="00A82A70"/>
    <w:rsid w:val="00AA3C7B"/>
    <w:rsid w:val="00AA3E4A"/>
    <w:rsid w:val="00AB6F7A"/>
    <w:rsid w:val="00AE4C84"/>
    <w:rsid w:val="00AE6679"/>
    <w:rsid w:val="00AF5BA9"/>
    <w:rsid w:val="00B044E3"/>
    <w:rsid w:val="00B05708"/>
    <w:rsid w:val="00B31CFC"/>
    <w:rsid w:val="00B411AF"/>
    <w:rsid w:val="00B44CE0"/>
    <w:rsid w:val="00B56AC3"/>
    <w:rsid w:val="00B65236"/>
    <w:rsid w:val="00B734BE"/>
    <w:rsid w:val="00B86476"/>
    <w:rsid w:val="00B94DE8"/>
    <w:rsid w:val="00B96076"/>
    <w:rsid w:val="00BA15E6"/>
    <w:rsid w:val="00BA20F6"/>
    <w:rsid w:val="00BC1934"/>
    <w:rsid w:val="00BC2D9D"/>
    <w:rsid w:val="00BD2AB9"/>
    <w:rsid w:val="00BD75D3"/>
    <w:rsid w:val="00BE25F8"/>
    <w:rsid w:val="00BE422C"/>
    <w:rsid w:val="00BF32C2"/>
    <w:rsid w:val="00BF4C7A"/>
    <w:rsid w:val="00C108FF"/>
    <w:rsid w:val="00C134C1"/>
    <w:rsid w:val="00C17822"/>
    <w:rsid w:val="00C4426E"/>
    <w:rsid w:val="00C66A35"/>
    <w:rsid w:val="00C7128B"/>
    <w:rsid w:val="00C964EE"/>
    <w:rsid w:val="00CA475F"/>
    <w:rsid w:val="00CB0F81"/>
    <w:rsid w:val="00CB2424"/>
    <w:rsid w:val="00CC6706"/>
    <w:rsid w:val="00CD4BA0"/>
    <w:rsid w:val="00D0667F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2EA"/>
    <w:rsid w:val="00E01564"/>
    <w:rsid w:val="00E11934"/>
    <w:rsid w:val="00E23C8F"/>
    <w:rsid w:val="00E33127"/>
    <w:rsid w:val="00E5585E"/>
    <w:rsid w:val="00E55B18"/>
    <w:rsid w:val="00E733EC"/>
    <w:rsid w:val="00E9111A"/>
    <w:rsid w:val="00EA0F8E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064F2"/>
  <w15:docId w15:val="{9137A6C3-109D-4CBC-AA24-331A9A3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6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1784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Mgr. Michaela Toušková</cp:lastModifiedBy>
  <cp:revision>16</cp:revision>
  <cp:lastPrinted>2023-09-14T06:44:00Z</cp:lastPrinted>
  <dcterms:created xsi:type="dcterms:W3CDTF">2023-09-07T11:10:00Z</dcterms:created>
  <dcterms:modified xsi:type="dcterms:W3CDTF">2023-11-02T06:57:00Z</dcterms:modified>
</cp:coreProperties>
</file>