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3C68" w14:textId="77777777" w:rsidR="00AB4F07" w:rsidRDefault="0035666F">
      <w:pPr>
        <w:pStyle w:val="Bodytext30"/>
        <w:framePr w:w="3562" w:h="3580" w:hRule="exact" w:wrap="none" w:vAnchor="page" w:hAnchor="page" w:x="786" w:y="660"/>
        <w:shd w:val="clear" w:color="auto" w:fill="auto"/>
      </w:pPr>
      <w:r>
        <w:t>Dodavatel:</w:t>
      </w:r>
    </w:p>
    <w:p w14:paraId="65BA3C69" w14:textId="3622F262" w:rsidR="00AB4F07" w:rsidRDefault="0035666F">
      <w:pPr>
        <w:pStyle w:val="Heading210"/>
        <w:framePr w:w="3562" w:h="3580" w:hRule="exact" w:wrap="none" w:vAnchor="page" w:hAnchor="page" w:x="786" w:y="660"/>
        <w:shd w:val="clear" w:color="auto" w:fill="auto"/>
        <w:spacing w:before="0"/>
      </w:pPr>
      <w:bookmarkStart w:id="0" w:name="bookmark0"/>
      <w:r>
        <w:t>Hudební divadlo v Karl</w:t>
      </w:r>
      <w:r w:rsidR="00CE1AC4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65BA3C6A" w14:textId="77777777" w:rsidR="00AB4F07" w:rsidRDefault="0035666F">
      <w:pPr>
        <w:pStyle w:val="Bodytext20"/>
        <w:framePr w:w="3562" w:h="3580" w:hRule="exact" w:wrap="none" w:vAnchor="page" w:hAnchor="page" w:x="786" w:y="660"/>
        <w:shd w:val="clear" w:color="auto" w:fill="auto"/>
      </w:pPr>
      <w:r>
        <w:t>Křižíkova 283/10</w:t>
      </w:r>
    </w:p>
    <w:p w14:paraId="65BA3C6B" w14:textId="77777777" w:rsidR="00AB4F07" w:rsidRDefault="0035666F">
      <w:pPr>
        <w:pStyle w:val="Bodytext20"/>
        <w:framePr w:w="3562" w:h="3580" w:hRule="exact" w:wrap="none" w:vAnchor="page" w:hAnchor="page" w:x="786" w:y="660"/>
        <w:shd w:val="clear" w:color="auto" w:fill="auto"/>
        <w:tabs>
          <w:tab w:val="left" w:pos="701"/>
        </w:tabs>
      </w:pPr>
      <w:r>
        <w:t>18600</w:t>
      </w:r>
      <w:r>
        <w:tab/>
        <w:t>Praha-Karlín</w:t>
      </w:r>
    </w:p>
    <w:p w14:paraId="65BA3C6C" w14:textId="77777777" w:rsidR="00AB4F07" w:rsidRDefault="0035666F">
      <w:pPr>
        <w:pStyle w:val="Bodytext20"/>
        <w:framePr w:w="3562" w:h="3580" w:hRule="exact" w:wrap="none" w:vAnchor="page" w:hAnchor="page" w:x="786" w:y="660"/>
        <w:shd w:val="clear" w:color="auto" w:fill="auto"/>
        <w:tabs>
          <w:tab w:val="left" w:pos="706"/>
        </w:tabs>
      </w:pPr>
      <w:r>
        <w:t>IČ:</w:t>
      </w:r>
      <w:r>
        <w:tab/>
        <w:t>00064335</w:t>
      </w:r>
    </w:p>
    <w:p w14:paraId="65BA3C6D" w14:textId="77777777" w:rsidR="00AB4F07" w:rsidRDefault="0035666F">
      <w:pPr>
        <w:pStyle w:val="Bodytext20"/>
        <w:framePr w:w="3562" w:h="3580" w:hRule="exact" w:wrap="none" w:vAnchor="page" w:hAnchor="page" w:x="786" w:y="660"/>
        <w:shd w:val="clear" w:color="auto" w:fill="auto"/>
        <w:tabs>
          <w:tab w:val="left" w:pos="706"/>
        </w:tabs>
        <w:spacing w:line="200" w:lineRule="exact"/>
      </w:pPr>
      <w:r>
        <w:t>DIČ:</w:t>
      </w:r>
      <w:r>
        <w:tab/>
        <w:t>CZ00064335</w:t>
      </w:r>
    </w:p>
    <w:p w14:paraId="65BA3C6E" w14:textId="77777777" w:rsidR="00AB4F07" w:rsidRDefault="0035666F">
      <w:pPr>
        <w:pStyle w:val="Bodytext20"/>
        <w:framePr w:w="3562" w:h="3580" w:hRule="exact" w:wrap="none" w:vAnchor="page" w:hAnchor="page" w:x="786" w:y="660"/>
        <w:shd w:val="clear" w:color="auto" w:fill="auto"/>
        <w:tabs>
          <w:tab w:val="left" w:pos="720"/>
        </w:tabs>
        <w:spacing w:line="200" w:lineRule="exact"/>
      </w:pPr>
      <w:r>
        <w:t>Tel.:</w:t>
      </w:r>
      <w:r>
        <w:tab/>
        <w:t>221868999</w:t>
      </w:r>
    </w:p>
    <w:p w14:paraId="65BA3C6F" w14:textId="225928A5" w:rsidR="00AB4F07" w:rsidRDefault="0035666F">
      <w:pPr>
        <w:pStyle w:val="Bodytext20"/>
        <w:framePr w:w="3562" w:h="3580" w:hRule="exact" w:wrap="none" w:vAnchor="page" w:hAnchor="page" w:x="786" w:y="660"/>
        <w:shd w:val="clear" w:color="auto" w:fill="auto"/>
        <w:spacing w:line="230" w:lineRule="exact"/>
      </w:pPr>
      <w:proofErr w:type="gramStart"/>
      <w:r>
        <w:t xml:space="preserve">E-mail: </w:t>
      </w:r>
      <w:r w:rsidR="00CE1AC4">
        <w:t xml:space="preserve">  </w:t>
      </w:r>
      <w:proofErr w:type="gramEnd"/>
      <w:r w:rsidR="00000000">
        <w:fldChar w:fldCharType="begin"/>
      </w:r>
      <w:r w:rsidR="00000000">
        <w:instrText>HYPERLINK "mailto:objednavky@hdk.cz"</w:instrText>
      </w:r>
      <w:r w:rsidR="00000000">
        <w:fldChar w:fldCharType="separate"/>
      </w:r>
      <w:r>
        <w:rPr>
          <w:lang w:val="en-US" w:eastAsia="en-US" w:bidi="en-US"/>
        </w:rPr>
        <w:t>objednavky@hdk.cz</w:t>
      </w:r>
      <w:r w:rsidR="00000000">
        <w:rPr>
          <w:lang w:val="en-US" w:eastAsia="en-US" w:bidi="en-US"/>
        </w:rPr>
        <w:fldChar w:fldCharType="end"/>
      </w:r>
    </w:p>
    <w:p w14:paraId="65BA3C70" w14:textId="77777777" w:rsidR="00AB4F07" w:rsidRDefault="00000000">
      <w:pPr>
        <w:pStyle w:val="Bodytext20"/>
        <w:framePr w:w="3562" w:h="3580" w:hRule="exact" w:wrap="none" w:vAnchor="page" w:hAnchor="page" w:x="786" w:y="660"/>
        <w:shd w:val="clear" w:color="auto" w:fill="auto"/>
        <w:spacing w:line="230" w:lineRule="exact"/>
      </w:pPr>
      <w:hyperlink r:id="rId6" w:history="1">
        <w:r w:rsidR="0035666F">
          <w:rPr>
            <w:lang w:val="en-US" w:eastAsia="en-US" w:bidi="en-US"/>
          </w:rPr>
          <w:t>www.hdk.cz</w:t>
        </w:r>
      </w:hyperlink>
    </w:p>
    <w:p w14:paraId="65BA3C71" w14:textId="1A9E8733" w:rsidR="00AB4F07" w:rsidRDefault="0035666F">
      <w:pPr>
        <w:pStyle w:val="Bodytext20"/>
        <w:framePr w:w="3562" w:h="3580" w:hRule="exact" w:wrap="none" w:vAnchor="page" w:hAnchor="page" w:x="786" w:y="660"/>
        <w:shd w:val="clear" w:color="auto" w:fill="auto"/>
        <w:spacing w:line="230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CE1AC4">
        <w:t xml:space="preserve">   </w:t>
      </w:r>
      <w:r>
        <w:t>Komerční banka a.s.</w:t>
      </w:r>
    </w:p>
    <w:p w14:paraId="65BA3C74" w14:textId="740D80A5" w:rsidR="00AB4F07" w:rsidRDefault="0035666F" w:rsidP="000A2E6E">
      <w:pPr>
        <w:pStyle w:val="Bodytext20"/>
        <w:framePr w:w="3562" w:h="3580" w:hRule="exact" w:wrap="none" w:vAnchor="page" w:hAnchor="page" w:x="786" w:y="660"/>
        <w:shd w:val="clear" w:color="auto" w:fill="auto"/>
        <w:spacing w:line="230" w:lineRule="exact"/>
      </w:pPr>
      <w:r>
        <w:t xml:space="preserve">Číslo účtu: </w:t>
      </w:r>
      <w:r w:rsidR="00CE1AC4">
        <w:t xml:space="preserve">  </w:t>
      </w:r>
    </w:p>
    <w:p w14:paraId="65BA3C75" w14:textId="77777777" w:rsidR="00AB4F07" w:rsidRDefault="0035666F">
      <w:pPr>
        <w:pStyle w:val="Tablecaption10"/>
        <w:framePr w:w="2698" w:h="1066" w:hRule="exact" w:wrap="none" w:vAnchor="page" w:hAnchor="page" w:x="786" w:y="5449"/>
        <w:shd w:val="clear" w:color="auto" w:fill="auto"/>
        <w:tabs>
          <w:tab w:val="left" w:pos="1618"/>
        </w:tabs>
      </w:pPr>
      <w:r>
        <w:t>Datum splatnosti:</w:t>
      </w:r>
      <w:r>
        <w:tab/>
        <w:t>24.10.2023</w:t>
      </w:r>
    </w:p>
    <w:p w14:paraId="65BA3C76" w14:textId="77777777" w:rsidR="00AB4F07" w:rsidRDefault="0035666F">
      <w:pPr>
        <w:pStyle w:val="Tablecaption20"/>
        <w:framePr w:w="2698" w:h="1066" w:hRule="exact" w:wrap="none" w:vAnchor="page" w:hAnchor="page" w:x="786" w:y="5449"/>
        <w:shd w:val="clear" w:color="auto" w:fill="auto"/>
        <w:tabs>
          <w:tab w:val="left" w:pos="1618"/>
        </w:tabs>
      </w:pPr>
      <w:r>
        <w:t>Datum vystavení:</w:t>
      </w:r>
      <w:r>
        <w:tab/>
        <w:t>24.10.2023</w:t>
      </w:r>
    </w:p>
    <w:p w14:paraId="65BA3C77" w14:textId="77777777" w:rsidR="00AB4F07" w:rsidRDefault="0035666F">
      <w:pPr>
        <w:pStyle w:val="Tablecaption20"/>
        <w:framePr w:w="2698" w:h="1066" w:hRule="exact" w:wrap="none" w:vAnchor="page" w:hAnchor="page" w:x="786" w:y="5449"/>
        <w:shd w:val="clear" w:color="auto" w:fill="auto"/>
        <w:tabs>
          <w:tab w:val="left" w:pos="1618"/>
        </w:tabs>
      </w:pPr>
      <w:r>
        <w:t>DUZP:</w:t>
      </w:r>
      <w:r>
        <w:tab/>
        <w:t>23.10.2023</w:t>
      </w:r>
    </w:p>
    <w:p w14:paraId="65BA3C78" w14:textId="77777777" w:rsidR="00AB4F07" w:rsidRDefault="0035666F">
      <w:pPr>
        <w:pStyle w:val="Tablecaption20"/>
        <w:framePr w:w="2698" w:h="1066" w:hRule="exact" w:wrap="none" w:vAnchor="page" w:hAnchor="page" w:x="786" w:y="5449"/>
        <w:shd w:val="clear" w:color="auto" w:fill="auto"/>
        <w:tabs>
          <w:tab w:val="left" w:pos="1618"/>
        </w:tabs>
        <w:ind w:right="87"/>
      </w:pPr>
      <w:r>
        <w:t>Úhrada:</w:t>
      </w:r>
      <w:r>
        <w:tab/>
        <w:t>Převodem</w:t>
      </w:r>
    </w:p>
    <w:p w14:paraId="65BA3C79" w14:textId="77777777" w:rsidR="00AB4F07" w:rsidRDefault="0035666F">
      <w:pPr>
        <w:pStyle w:val="Heading110"/>
        <w:framePr w:w="5894" w:h="947" w:hRule="exact" w:wrap="none" w:vAnchor="page" w:hAnchor="page" w:x="4674" w:y="598"/>
        <w:shd w:val="clear" w:color="auto" w:fill="auto"/>
      </w:pPr>
      <w:bookmarkStart w:id="1" w:name="bookmark1"/>
      <w:proofErr w:type="gramStart"/>
      <w:r>
        <w:t>Faktura - daňový</w:t>
      </w:r>
      <w:proofErr w:type="gramEnd"/>
      <w:r>
        <w:t xml:space="preserve"> doklad č. F2300018529</w:t>
      </w:r>
      <w:bookmarkEnd w:id="1"/>
    </w:p>
    <w:p w14:paraId="65BA3C7A" w14:textId="7FF0B8FF" w:rsidR="00AB4F07" w:rsidRDefault="0035666F">
      <w:pPr>
        <w:pStyle w:val="Bodytext20"/>
        <w:framePr w:w="5894" w:h="947" w:hRule="exact" w:wrap="none" w:vAnchor="page" w:hAnchor="page" w:x="4674" w:y="598"/>
        <w:shd w:val="clear" w:color="auto" w:fill="auto"/>
        <w:tabs>
          <w:tab w:val="left" w:pos="3547"/>
          <w:tab w:val="left" w:pos="4944"/>
        </w:tabs>
        <w:spacing w:line="288" w:lineRule="exact"/>
      </w:pPr>
      <w:r>
        <w:t xml:space="preserve">Konstantní </w:t>
      </w:r>
      <w:proofErr w:type="gramStart"/>
      <w:r>
        <w:t xml:space="preserve">symbol: </w:t>
      </w:r>
      <w:r w:rsidR="00CE1AC4">
        <w:t xml:space="preserve">  </w:t>
      </w:r>
      <w:proofErr w:type="gramEnd"/>
      <w:r w:rsidR="00CE1AC4">
        <w:t xml:space="preserve">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11662059</w:t>
      </w:r>
    </w:p>
    <w:p w14:paraId="65BA3C7B" w14:textId="77777777" w:rsidR="00AB4F07" w:rsidRDefault="0035666F">
      <w:pPr>
        <w:pStyle w:val="Bodytext20"/>
        <w:framePr w:w="5894" w:h="947" w:hRule="exact" w:wrap="none" w:vAnchor="page" w:hAnchor="page" w:x="4674" w:y="598"/>
        <w:shd w:val="clear" w:color="auto" w:fill="auto"/>
        <w:tabs>
          <w:tab w:val="left" w:pos="1766"/>
        </w:tabs>
        <w:spacing w:line="288" w:lineRule="exact"/>
      </w:pPr>
      <w:r>
        <w:t>Variabilní symbol:</w:t>
      </w:r>
      <w:r>
        <w:tab/>
        <w:t>11662059</w:t>
      </w:r>
    </w:p>
    <w:p w14:paraId="7C8133D8" w14:textId="77777777" w:rsidR="00CE1AC4" w:rsidRDefault="0035666F" w:rsidP="00CE1AC4">
      <w:pPr>
        <w:pStyle w:val="Heading210"/>
        <w:framePr w:w="5654" w:h="1921" w:hRule="exact" w:wrap="none" w:vAnchor="page" w:hAnchor="page" w:x="4703" w:y="1813"/>
        <w:shd w:val="clear" w:color="auto" w:fill="auto"/>
        <w:spacing w:before="0" w:line="259" w:lineRule="exact"/>
        <w:ind w:right="980"/>
        <w:jc w:val="left"/>
      </w:pPr>
      <w:bookmarkStart w:id="2" w:name="bookmark2"/>
      <w:proofErr w:type="gramStart"/>
      <w:r>
        <w:t xml:space="preserve">Odběratel: </w:t>
      </w:r>
      <w:r w:rsidR="00CE1AC4">
        <w:t xml:space="preserve">  </w:t>
      </w:r>
      <w:proofErr w:type="gramEnd"/>
      <w:r w:rsidR="00CE1AC4">
        <w:t xml:space="preserve">              </w:t>
      </w:r>
      <w:r>
        <w:t xml:space="preserve">Odbory KOVO MB DO 33 </w:t>
      </w:r>
      <w:r w:rsidR="00CE1AC4">
        <w:t xml:space="preserve"> </w:t>
      </w:r>
    </w:p>
    <w:p w14:paraId="65BA3C7C" w14:textId="4F004549" w:rsidR="00AB4F07" w:rsidRDefault="0035666F" w:rsidP="00CE1AC4">
      <w:pPr>
        <w:pStyle w:val="Heading210"/>
        <w:framePr w:w="5654" w:h="1921" w:hRule="exact" w:wrap="none" w:vAnchor="page" w:hAnchor="page" w:x="4703" w:y="1813"/>
        <w:shd w:val="clear" w:color="auto" w:fill="auto"/>
        <w:spacing w:before="0" w:line="259" w:lineRule="exact"/>
        <w:ind w:right="980"/>
        <w:jc w:val="left"/>
      </w:pPr>
      <w:r>
        <w:t>92064701</w:t>
      </w:r>
      <w:bookmarkEnd w:id="2"/>
      <w:r w:rsidR="00CE1AC4">
        <w:t xml:space="preserve">                   </w:t>
      </w:r>
      <w:r w:rsidR="00CE1AC4">
        <w:rPr>
          <w:b w:val="0"/>
        </w:rPr>
        <w:t>pan Milan Janů</w:t>
      </w:r>
      <w:r w:rsidR="00CE1AC4">
        <w:t xml:space="preserve">                                           </w:t>
      </w:r>
    </w:p>
    <w:p w14:paraId="4CE2AA47" w14:textId="77777777" w:rsidR="00CE1AC4" w:rsidRDefault="00CE1AC4" w:rsidP="00CE1AC4">
      <w:pPr>
        <w:pStyle w:val="Bodytext30"/>
        <w:framePr w:w="5654" w:h="1921" w:hRule="exact" w:wrap="none" w:vAnchor="page" w:hAnchor="page" w:x="4703" w:y="1813"/>
        <w:shd w:val="clear" w:color="auto" w:fill="auto"/>
        <w:spacing w:after="0"/>
        <w:jc w:val="left"/>
        <w:rPr>
          <w:b w:val="0"/>
        </w:rPr>
      </w:pPr>
      <w:r>
        <w:rPr>
          <w:b w:val="0"/>
        </w:rPr>
        <w:t xml:space="preserve">                                   </w:t>
      </w:r>
      <w:r w:rsidR="0035666F" w:rsidRPr="00CE1AC4">
        <w:rPr>
          <w:b w:val="0"/>
        </w:rPr>
        <w:t xml:space="preserve">Tř. Václava Klementa 869 </w:t>
      </w:r>
    </w:p>
    <w:p w14:paraId="65BA3C7D" w14:textId="3AD9C250" w:rsidR="00AB4F07" w:rsidRPr="00CE1AC4" w:rsidRDefault="00CE1AC4" w:rsidP="00CE1AC4">
      <w:pPr>
        <w:pStyle w:val="Bodytext30"/>
        <w:framePr w:w="5654" w:h="1921" w:hRule="exact" w:wrap="none" w:vAnchor="page" w:hAnchor="page" w:x="4703" w:y="1813"/>
        <w:shd w:val="clear" w:color="auto" w:fill="auto"/>
        <w:spacing w:after="0"/>
        <w:jc w:val="left"/>
        <w:rPr>
          <w:b w:val="0"/>
        </w:rPr>
      </w:pPr>
      <w:r>
        <w:rPr>
          <w:b w:val="0"/>
        </w:rPr>
        <w:t xml:space="preserve">                                   </w:t>
      </w:r>
      <w:r w:rsidR="0035666F" w:rsidRPr="00CE1AC4">
        <w:rPr>
          <w:b w:val="0"/>
        </w:rPr>
        <w:t>293</w:t>
      </w:r>
      <w:r>
        <w:rPr>
          <w:b w:val="0"/>
        </w:rPr>
        <w:t xml:space="preserve"> </w:t>
      </w:r>
      <w:r w:rsidR="0035666F" w:rsidRPr="00CE1AC4">
        <w:rPr>
          <w:b w:val="0"/>
        </w:rPr>
        <w:t>01 Mladá Boleslav II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6"/>
        <w:gridCol w:w="2098"/>
        <w:gridCol w:w="1440"/>
        <w:gridCol w:w="1762"/>
      </w:tblGrid>
      <w:tr w:rsidR="00AB4F07" w14:paraId="65BA3C82" w14:textId="77777777">
        <w:trPr>
          <w:trHeight w:hRule="exact" w:val="730"/>
        </w:trPr>
        <w:tc>
          <w:tcPr>
            <w:tcW w:w="5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BA3C7E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98" w:type="dxa"/>
            <w:shd w:val="clear" w:color="auto" w:fill="FFFFFF"/>
            <w:vAlign w:val="bottom"/>
          </w:tcPr>
          <w:p w14:paraId="65BA3C7F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5BA3C80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5BA3C81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AB4F07" w14:paraId="65BA3C88" w14:textId="77777777">
        <w:trPr>
          <w:trHeight w:hRule="exact" w:val="547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BA3C83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12.04.2024 19:00 - </w:t>
            </w:r>
            <w:r>
              <w:rPr>
                <w:rStyle w:val="Bodytext2Bold0"/>
                <w:lang w:val="en-US" w:eastAsia="en-US" w:bidi="en-US"/>
              </w:rPr>
              <w:t>The Bodyguard</w:t>
            </w:r>
          </w:p>
          <w:p w14:paraId="65BA3C84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BA3C85" w14:textId="28AA4189" w:rsidR="00AB4F07" w:rsidRDefault="00AB4F07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BA3C86" w14:textId="450D4203" w:rsidR="00AB4F07" w:rsidRDefault="00AB4F07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left="40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BA3C87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51 480,00 Kč</w:t>
            </w:r>
          </w:p>
        </w:tc>
      </w:tr>
      <w:tr w:rsidR="00AB4F07" w14:paraId="65BA3C8D" w14:textId="77777777">
        <w:trPr>
          <w:trHeight w:hRule="exact" w:val="720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</w:tcPr>
          <w:p w14:paraId="65BA3C89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5BA3C8A" w14:textId="77777777" w:rsidR="00AB4F07" w:rsidRDefault="00AB4F07">
            <w:pPr>
              <w:framePr w:w="10565" w:h="3245" w:wrap="none" w:vAnchor="page" w:hAnchor="page" w:x="685" w:y="646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65BA3C8B" w14:textId="77777777" w:rsidR="00AB4F07" w:rsidRDefault="00AB4F07">
            <w:pPr>
              <w:framePr w:w="10565" w:h="3245" w:wrap="none" w:vAnchor="page" w:hAnchor="page" w:x="685" w:y="6460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</w:tcPr>
          <w:p w14:paraId="65BA3C8C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51 480,00 Kč</w:t>
            </w:r>
          </w:p>
        </w:tc>
      </w:tr>
      <w:tr w:rsidR="00AB4F07" w14:paraId="65BA3C94" w14:textId="77777777">
        <w:trPr>
          <w:trHeight w:hRule="exact" w:val="859"/>
        </w:trPr>
        <w:tc>
          <w:tcPr>
            <w:tcW w:w="52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BA3C8E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Na zálohách zaplaceno (č. </w:t>
            </w:r>
            <w:proofErr w:type="gramStart"/>
            <w:r>
              <w:rPr>
                <w:rStyle w:val="Bodytext21"/>
              </w:rPr>
              <w:t>dokladu - F2300015064</w:t>
            </w:r>
            <w:proofErr w:type="gramEnd"/>
            <w:r>
              <w:rPr>
                <w:rStyle w:val="Bodytext21"/>
              </w:rPr>
              <w:t>)</w:t>
            </w:r>
          </w:p>
          <w:p w14:paraId="65BA3C8F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FFFFF"/>
          </w:tcPr>
          <w:p w14:paraId="65BA3C90" w14:textId="77777777" w:rsidR="00AB4F07" w:rsidRDefault="00AB4F07">
            <w:pPr>
              <w:framePr w:w="10565" w:h="3245" w:wrap="none" w:vAnchor="page" w:hAnchor="page" w:x="685" w:y="646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65BA3C91" w14:textId="77777777" w:rsidR="00AB4F07" w:rsidRDefault="00AB4F07">
            <w:pPr>
              <w:framePr w:w="10565" w:h="3245" w:wrap="none" w:vAnchor="page" w:hAnchor="page" w:x="685" w:y="6460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BA3C92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51 480,00 Kč</w:t>
            </w:r>
          </w:p>
          <w:p w14:paraId="65BA3C93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51 480,00 Kč</w:t>
            </w:r>
          </w:p>
        </w:tc>
      </w:tr>
      <w:tr w:rsidR="00AB4F07" w14:paraId="65BA3C99" w14:textId="77777777">
        <w:trPr>
          <w:trHeight w:hRule="exact" w:val="389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BA3C95" w14:textId="77777777" w:rsidR="00AB4F07" w:rsidRDefault="0035666F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KÚHRADĚ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BA3C96" w14:textId="77777777" w:rsidR="00AB4F07" w:rsidRDefault="00AB4F07">
            <w:pPr>
              <w:framePr w:w="10565" w:h="3245" w:wrap="none" w:vAnchor="page" w:hAnchor="page" w:x="685" w:y="646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BA3C97" w14:textId="77777777" w:rsidR="00AB4F07" w:rsidRDefault="00AB4F07">
            <w:pPr>
              <w:framePr w:w="10565" w:h="3245" w:wrap="none" w:vAnchor="page" w:hAnchor="page" w:x="685" w:y="6460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BA3C98" w14:textId="054491E0" w:rsidR="00AB4F07" w:rsidRDefault="00CE1AC4">
            <w:pPr>
              <w:pStyle w:val="Bodytext20"/>
              <w:framePr w:w="10565" w:h="3245" w:wrap="none" w:vAnchor="page" w:hAnchor="page" w:x="685" w:y="6460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 </w:t>
            </w:r>
            <w:r w:rsidR="0035666F">
              <w:rPr>
                <w:rStyle w:val="Bodytext2Bold0"/>
              </w:rPr>
              <w:t>0,00 Kč</w:t>
            </w:r>
          </w:p>
        </w:tc>
      </w:tr>
    </w:tbl>
    <w:p w14:paraId="65BA3C9A" w14:textId="77777777" w:rsidR="00AB4F07" w:rsidRDefault="0035666F">
      <w:pPr>
        <w:pStyle w:val="Tablecaption10"/>
        <w:framePr w:wrap="none" w:vAnchor="page" w:hAnchor="page" w:x="1636" w:y="10241"/>
        <w:shd w:val="clear" w:color="auto" w:fill="auto"/>
        <w:tabs>
          <w:tab w:val="left" w:pos="5136"/>
          <w:tab w:val="left" w:pos="6653"/>
          <w:tab w:val="left" w:pos="7718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1440"/>
        <w:gridCol w:w="1339"/>
        <w:gridCol w:w="1368"/>
      </w:tblGrid>
      <w:tr w:rsidR="00AB4F07" w14:paraId="65BA3C9F" w14:textId="77777777">
        <w:trPr>
          <w:trHeight w:hRule="exact" w:val="28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A3C9B" w14:textId="77777777" w:rsidR="00AB4F07" w:rsidRDefault="0035666F">
            <w:pPr>
              <w:pStyle w:val="Bodytext20"/>
              <w:framePr w:w="8621" w:h="538" w:wrap="none" w:vAnchor="page" w:hAnchor="page" w:x="1569" w:y="10531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</w:t>
            </w:r>
            <w:proofErr w:type="gramStart"/>
            <w:r>
              <w:rPr>
                <w:rStyle w:val="Bodytext28pt"/>
              </w:rPr>
              <w:t>0%</w:t>
            </w:r>
            <w:proofErr w:type="gramEnd"/>
            <w:r>
              <w:rPr>
                <w:rStyle w:val="Bodytext28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A3C9C" w14:textId="77777777" w:rsidR="00AB4F07" w:rsidRDefault="0035666F">
            <w:pPr>
              <w:pStyle w:val="Bodytext20"/>
              <w:framePr w:w="8621" w:h="538" w:wrap="none" w:vAnchor="page" w:hAnchor="page" w:x="1569" w:y="10531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51 480,00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A3C9D" w14:textId="77777777" w:rsidR="00AB4F07" w:rsidRDefault="0035666F">
            <w:pPr>
              <w:pStyle w:val="Bodytext20"/>
              <w:framePr w:w="8621" w:h="538" w:wrap="none" w:vAnchor="page" w:hAnchor="page" w:x="1569" w:y="10531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A3C9E" w14:textId="77777777" w:rsidR="00AB4F07" w:rsidRDefault="0035666F">
            <w:pPr>
              <w:pStyle w:val="Bodytext20"/>
              <w:framePr w:w="8621" w:h="538" w:wrap="none" w:vAnchor="page" w:hAnchor="page" w:x="1569" w:y="1053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51 480,00</w:t>
            </w:r>
          </w:p>
        </w:tc>
      </w:tr>
      <w:tr w:rsidR="00AB4F07" w14:paraId="65BA3CA4" w14:textId="77777777">
        <w:trPr>
          <w:trHeight w:hRule="exact" w:val="25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A3CA0" w14:textId="77777777" w:rsidR="00AB4F07" w:rsidRDefault="0035666F">
            <w:pPr>
              <w:pStyle w:val="Bodytext20"/>
              <w:framePr w:w="8621" w:h="538" w:wrap="none" w:vAnchor="page" w:hAnchor="page" w:x="1569" w:y="10531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A3CA1" w14:textId="77777777" w:rsidR="00AB4F07" w:rsidRDefault="0035666F">
            <w:pPr>
              <w:pStyle w:val="Bodytext20"/>
              <w:framePr w:w="8621" w:h="538" w:wrap="none" w:vAnchor="page" w:hAnchor="page" w:x="1569" w:y="10531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51 480,00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A3CA2" w14:textId="77777777" w:rsidR="00AB4F07" w:rsidRDefault="0035666F">
            <w:pPr>
              <w:pStyle w:val="Bodytext20"/>
              <w:framePr w:w="8621" w:h="538" w:wrap="none" w:vAnchor="page" w:hAnchor="page" w:x="1569" w:y="10531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A3CA3" w14:textId="77777777" w:rsidR="00AB4F07" w:rsidRDefault="0035666F">
            <w:pPr>
              <w:pStyle w:val="Bodytext20"/>
              <w:framePr w:w="8621" w:h="538" w:wrap="none" w:vAnchor="page" w:hAnchor="page" w:x="1569" w:y="1053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51 480,00</w:t>
            </w:r>
          </w:p>
        </w:tc>
      </w:tr>
    </w:tbl>
    <w:p w14:paraId="65BA3CA5" w14:textId="77777777" w:rsidR="00AB4F07" w:rsidRDefault="0035666F">
      <w:pPr>
        <w:pStyle w:val="Bodytext20"/>
        <w:framePr w:wrap="none" w:vAnchor="page" w:hAnchor="page" w:x="729" w:y="11528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65BA3CA6" w14:textId="77777777" w:rsidR="00AB4F07" w:rsidRDefault="0035666F" w:rsidP="00CE1AC4">
      <w:pPr>
        <w:pStyle w:val="Bodytext40"/>
        <w:framePr w:w="4061" w:h="710" w:hRule="exact" w:wrap="none" w:vAnchor="page" w:hAnchor="page" w:x="738" w:y="15661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7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65BA3CA7" w14:textId="77777777" w:rsidR="00AB4F07" w:rsidRDefault="0035666F">
      <w:pPr>
        <w:pStyle w:val="Bodytext40"/>
        <w:framePr w:w="4061" w:h="710" w:hRule="exact" w:wrap="none" w:vAnchor="page" w:hAnchor="page" w:x="738" w:y="15661"/>
        <w:shd w:val="clear" w:color="auto" w:fill="auto"/>
      </w:pPr>
      <w:r>
        <w:t>Datum tisku: 24.10.2023 09:12</w:t>
      </w:r>
    </w:p>
    <w:p w14:paraId="65BA3CA8" w14:textId="77777777" w:rsidR="00AB4F07" w:rsidRDefault="0035666F">
      <w:pPr>
        <w:pStyle w:val="Other10"/>
        <w:framePr w:wrap="none" w:vAnchor="page" w:hAnchor="page" w:x="5586" w:y="16137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65BA3CA9" w14:textId="77777777" w:rsidR="00AB4F07" w:rsidRDefault="0035666F">
      <w:pPr>
        <w:pStyle w:val="Bodytext40"/>
        <w:framePr w:w="1546" w:h="706" w:hRule="exact" w:wrap="none" w:vAnchor="page" w:hAnchor="page" w:x="6949" w:y="15647"/>
        <w:shd w:val="clear" w:color="auto" w:fill="auto"/>
      </w:pPr>
      <w:r>
        <w:t>Telefon: 221868999 Fax:</w:t>
      </w:r>
    </w:p>
    <w:p w14:paraId="65BA3CAA" w14:textId="77777777" w:rsidR="00AB4F07" w:rsidRDefault="0035666F">
      <w:pPr>
        <w:pStyle w:val="Bodytext40"/>
        <w:framePr w:w="1546" w:h="706" w:hRule="exact" w:wrap="none" w:vAnchor="page" w:hAnchor="page" w:x="6949" w:y="15647"/>
        <w:shd w:val="clear" w:color="auto" w:fill="auto"/>
      </w:pPr>
      <w:r>
        <w:t>E-mail:</w:t>
      </w:r>
    </w:p>
    <w:p w14:paraId="65BA3CAB" w14:textId="77777777" w:rsidR="00AB4F07" w:rsidRDefault="00AB4F07">
      <w:pPr>
        <w:rPr>
          <w:sz w:val="2"/>
          <w:szCs w:val="2"/>
        </w:rPr>
      </w:pPr>
    </w:p>
    <w:sectPr w:rsidR="00AB4F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C0A" w14:textId="77777777" w:rsidR="004864AC" w:rsidRDefault="004864AC">
      <w:r>
        <w:separator/>
      </w:r>
    </w:p>
  </w:endnote>
  <w:endnote w:type="continuationSeparator" w:id="0">
    <w:p w14:paraId="7D493B64" w14:textId="77777777" w:rsidR="004864AC" w:rsidRDefault="0048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FEE7" w14:textId="77777777" w:rsidR="004864AC" w:rsidRDefault="004864AC"/>
  </w:footnote>
  <w:footnote w:type="continuationSeparator" w:id="0">
    <w:p w14:paraId="2FB8D2B2" w14:textId="77777777" w:rsidR="004864AC" w:rsidRDefault="004864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F07"/>
    <w:rsid w:val="000A2E6E"/>
    <w:rsid w:val="00167756"/>
    <w:rsid w:val="0035666F"/>
    <w:rsid w:val="004864AC"/>
    <w:rsid w:val="008A5E39"/>
    <w:rsid w:val="00AB4F07"/>
    <w:rsid w:val="00CD7451"/>
    <w:rsid w:val="00C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3C68"/>
  <w15:docId w15:val="{FF21CB9C-0BDF-4781-AEEE-57EBD895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losseum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1152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2023-10-24T11:35:00Z</dcterms:created>
  <dcterms:modified xsi:type="dcterms:W3CDTF">2023-11-01T20:32:00Z</dcterms:modified>
</cp:coreProperties>
</file>