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FB96" w14:textId="301EBF3F" w:rsidR="00AF02A3" w:rsidRPr="00BC4445" w:rsidRDefault="00AF02A3" w:rsidP="00BC4445">
      <w:pPr>
        <w:pStyle w:val="Zpat"/>
        <w:spacing w:line="280" w:lineRule="atLeast"/>
        <w:rPr>
          <w:rFonts w:ascii="Arial" w:hAnsi="Arial" w:cs="Arial"/>
          <w:b/>
          <w:sz w:val="24"/>
          <w:szCs w:val="24"/>
        </w:rPr>
      </w:pPr>
      <w:r w:rsidRPr="00BC4445">
        <w:rPr>
          <w:rFonts w:ascii="Arial" w:hAnsi="Arial" w:cs="Arial"/>
          <w:b/>
          <w:sz w:val="24"/>
          <w:szCs w:val="24"/>
        </w:rPr>
        <w:t>Objednávka</w:t>
      </w:r>
    </w:p>
    <w:p w14:paraId="5CB96D9A" w14:textId="77777777" w:rsidR="00AF02A3" w:rsidRPr="00BC4445" w:rsidRDefault="00AF02A3" w:rsidP="00BC4445">
      <w:pPr>
        <w:pStyle w:val="Zpat"/>
        <w:spacing w:line="280" w:lineRule="atLeast"/>
        <w:rPr>
          <w:rFonts w:ascii="Arial" w:hAnsi="Arial" w:cs="Arial"/>
          <w:b/>
          <w:sz w:val="24"/>
          <w:szCs w:val="24"/>
        </w:rPr>
      </w:pPr>
    </w:p>
    <w:p w14:paraId="50AE8B0E" w14:textId="77777777" w:rsidR="00AF02A3" w:rsidRPr="00BC4445" w:rsidRDefault="00AF02A3" w:rsidP="00BC4445">
      <w:pPr>
        <w:pStyle w:val="Zpat"/>
        <w:spacing w:line="280" w:lineRule="atLeast"/>
        <w:rPr>
          <w:rFonts w:ascii="Arial" w:hAnsi="Arial" w:cs="Arial"/>
          <w:sz w:val="24"/>
          <w:szCs w:val="24"/>
        </w:rPr>
      </w:pPr>
      <w:bookmarkStart w:id="0" w:name="_Hlk148445824"/>
    </w:p>
    <w:p w14:paraId="019A6D48" w14:textId="49CFF9CB" w:rsidR="00297B44" w:rsidRPr="00C44EF6" w:rsidRDefault="00AF02A3" w:rsidP="00C44EF6">
      <w:pPr>
        <w:tabs>
          <w:tab w:val="left" w:pos="360"/>
        </w:tabs>
        <w:ind w:left="360"/>
        <w:rPr>
          <w:rFonts w:ascii="Arial" w:hAnsi="Arial" w:cs="Arial"/>
          <w:b/>
          <w:sz w:val="24"/>
          <w:szCs w:val="24"/>
        </w:rPr>
      </w:pPr>
      <w:r w:rsidRPr="00BC4445">
        <w:rPr>
          <w:rFonts w:ascii="Arial" w:hAnsi="Arial" w:cs="Arial"/>
          <w:sz w:val="24"/>
          <w:szCs w:val="24"/>
        </w:rPr>
        <w:t xml:space="preserve">Objednáváme u Vás, v rámci </w:t>
      </w:r>
      <w:proofErr w:type="spellStart"/>
      <w:proofErr w:type="gramStart"/>
      <w:r w:rsidRPr="00BC4445">
        <w:rPr>
          <w:rFonts w:ascii="Arial" w:hAnsi="Arial" w:cs="Arial"/>
          <w:sz w:val="24"/>
          <w:szCs w:val="24"/>
        </w:rPr>
        <w:t>projektu</w:t>
      </w:r>
      <w:r w:rsidR="00047F2B" w:rsidRPr="00BC4445">
        <w:rPr>
          <w:rFonts w:ascii="Arial" w:hAnsi="Arial" w:cs="Arial"/>
          <w:b/>
          <w:sz w:val="24"/>
          <w:szCs w:val="24"/>
        </w:rPr>
        <w:t>„</w:t>
      </w:r>
      <w:proofErr w:type="gramEnd"/>
      <w:r w:rsidR="00047F2B" w:rsidRPr="00BC4445">
        <w:rPr>
          <w:rFonts w:ascii="Arial" w:hAnsi="Arial" w:cs="Arial"/>
          <w:b/>
          <w:sz w:val="24"/>
          <w:szCs w:val="24"/>
        </w:rPr>
        <w:t>Systémová</w:t>
      </w:r>
      <w:proofErr w:type="spellEnd"/>
      <w:r w:rsidR="00047F2B" w:rsidRPr="00BC4445">
        <w:rPr>
          <w:rFonts w:ascii="Arial" w:hAnsi="Arial" w:cs="Arial"/>
          <w:b/>
          <w:sz w:val="24"/>
          <w:szCs w:val="24"/>
        </w:rPr>
        <w:t xml:space="preserve"> změna v oblasti sladění rodinného a pracovního života prostřednictvím inovativního konceptu sousedských dětských skupin, reg.č.CZ.03.03.01/00/23_051/0002955“</w:t>
      </w:r>
      <w:r w:rsidR="00297B44" w:rsidRPr="00BC4445">
        <w:rPr>
          <w:rFonts w:ascii="Arial" w:hAnsi="Arial" w:cs="Arial"/>
          <w:sz w:val="24"/>
          <w:szCs w:val="24"/>
        </w:rPr>
        <w:t xml:space="preserve"> financováno z Operačního programu Zaměstnanost plus</w:t>
      </w:r>
    </w:p>
    <w:p w14:paraId="78E4FE49" w14:textId="77777777" w:rsidR="00D94407" w:rsidRPr="00BC4445" w:rsidRDefault="00D94407" w:rsidP="00BC4445">
      <w:pPr>
        <w:pStyle w:val="Zpat"/>
        <w:spacing w:line="280" w:lineRule="atLeast"/>
        <w:rPr>
          <w:rFonts w:ascii="Arial" w:hAnsi="Arial" w:cs="Arial"/>
          <w:sz w:val="24"/>
          <w:szCs w:val="24"/>
        </w:rPr>
      </w:pPr>
    </w:p>
    <w:p w14:paraId="53197752" w14:textId="3A06310A" w:rsidR="00AF02A3" w:rsidRPr="00BC4445" w:rsidRDefault="00297B44" w:rsidP="00BC4445">
      <w:pPr>
        <w:pStyle w:val="Zpat"/>
        <w:spacing w:line="280" w:lineRule="atLeast"/>
        <w:rPr>
          <w:rFonts w:ascii="Arial" w:hAnsi="Arial" w:cs="Arial"/>
          <w:sz w:val="24"/>
          <w:szCs w:val="24"/>
        </w:rPr>
      </w:pPr>
      <w:r w:rsidRPr="00BC4445">
        <w:rPr>
          <w:rFonts w:ascii="Arial" w:hAnsi="Arial" w:cs="Arial"/>
          <w:sz w:val="24"/>
          <w:szCs w:val="24"/>
        </w:rPr>
        <w:t xml:space="preserve">Poskytnutí poradenství </w:t>
      </w:r>
      <w:r w:rsidR="00D94407" w:rsidRPr="00BC4445">
        <w:rPr>
          <w:rFonts w:ascii="Arial" w:hAnsi="Arial" w:cs="Arial"/>
          <w:sz w:val="24"/>
          <w:szCs w:val="24"/>
        </w:rPr>
        <w:t>v oblasti designu služeb</w:t>
      </w:r>
      <w:r w:rsidR="00047F2B" w:rsidRPr="00BC4445">
        <w:rPr>
          <w:rFonts w:ascii="Arial" w:hAnsi="Arial" w:cs="Arial"/>
          <w:sz w:val="24"/>
          <w:szCs w:val="24"/>
        </w:rPr>
        <w:t xml:space="preserve"> </w:t>
      </w:r>
      <w:r w:rsidR="00BC4445" w:rsidRPr="00BC4445">
        <w:rPr>
          <w:rFonts w:ascii="Arial" w:hAnsi="Arial" w:cs="Arial"/>
          <w:sz w:val="24"/>
          <w:szCs w:val="24"/>
        </w:rPr>
        <w:t>do konce roku 2023.</w:t>
      </w:r>
    </w:p>
    <w:p w14:paraId="13035976" w14:textId="77777777" w:rsidR="00AF02A3" w:rsidRPr="00BC4445" w:rsidRDefault="00AF02A3" w:rsidP="00BC444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4D3EC1" w14:textId="13FAED3A" w:rsidR="00AF02A3" w:rsidRPr="00BC4445" w:rsidRDefault="00AF02A3" w:rsidP="00BC444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4445">
        <w:rPr>
          <w:rFonts w:ascii="Arial" w:hAnsi="Arial" w:cs="Arial"/>
          <w:sz w:val="24"/>
          <w:szCs w:val="24"/>
        </w:rPr>
        <w:t>Specifikace předmětu plnění:</w:t>
      </w:r>
    </w:p>
    <w:p w14:paraId="1C6B7A7A" w14:textId="62465AD5" w:rsidR="00D94407" w:rsidRPr="00BC4445" w:rsidRDefault="00D94407" w:rsidP="00BC444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178647" w14:textId="61873705" w:rsidR="00D94407" w:rsidRPr="00BC4445" w:rsidRDefault="00D94407" w:rsidP="00BC444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14F774" w14:textId="7ABE276F" w:rsidR="00BC4445" w:rsidRPr="00BC4445" w:rsidRDefault="00BC4445" w:rsidP="00BC4445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C4445">
        <w:rPr>
          <w:rFonts w:ascii="Arial" w:hAnsi="Arial" w:cs="Arial"/>
          <w:sz w:val="24"/>
          <w:szCs w:val="24"/>
        </w:rPr>
        <w:t>Makety testované služby pro rodiče/pečující osoby a pro potenciální poskytovatele – do konce října 2023.  32 000,-Kč</w:t>
      </w:r>
    </w:p>
    <w:p w14:paraId="1B65E6F3" w14:textId="7565893A" w:rsidR="00BC4445" w:rsidRPr="00BC4445" w:rsidRDefault="00BC4445" w:rsidP="00BC4445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C4445">
        <w:rPr>
          <w:rFonts w:ascii="Arial" w:hAnsi="Arial" w:cs="Arial"/>
          <w:sz w:val="24"/>
          <w:szCs w:val="24"/>
        </w:rPr>
        <w:t>Scénáře rozhovorů s klienty i poskytovateli služby – do konce října 2023.  12 500,-Kč</w:t>
      </w:r>
    </w:p>
    <w:p w14:paraId="2F59A888" w14:textId="3FF54F9A" w:rsidR="00BC4445" w:rsidRPr="00BC4445" w:rsidRDefault="00BC4445" w:rsidP="00BC4445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C4445">
        <w:rPr>
          <w:rFonts w:ascii="Arial" w:hAnsi="Arial" w:cs="Arial"/>
          <w:sz w:val="24"/>
          <w:szCs w:val="24"/>
        </w:rPr>
        <w:t>Výstupy z rešerší v oblasti sousedských dětských skupin, zejména inspirace ze zahraničí – do konce října 2023.  13 000,-Kč</w:t>
      </w:r>
    </w:p>
    <w:p w14:paraId="1DA34259" w14:textId="66D49220" w:rsidR="00BC4445" w:rsidRPr="00BC4445" w:rsidRDefault="00BC4445" w:rsidP="00BC4445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C4445">
        <w:rPr>
          <w:rFonts w:ascii="Arial" w:hAnsi="Arial" w:cs="Arial"/>
          <w:sz w:val="24"/>
          <w:szCs w:val="24"/>
        </w:rPr>
        <w:t>Souhrn definovaných potřeb cílových skupin – do konce října 2023.  30 000,-Kč</w:t>
      </w:r>
    </w:p>
    <w:p w14:paraId="1B351B1D" w14:textId="3E79798D" w:rsidR="00BC4445" w:rsidRPr="00BC4445" w:rsidRDefault="00BC4445" w:rsidP="00BC4445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C4445">
        <w:rPr>
          <w:rFonts w:ascii="Arial" w:hAnsi="Arial" w:cs="Arial"/>
          <w:sz w:val="24"/>
          <w:szCs w:val="24"/>
        </w:rPr>
        <w:t>Návrh prototypu služby k testování – do konce listopadu 2023.   45 500,-Kč</w:t>
      </w:r>
    </w:p>
    <w:p w14:paraId="5F5DE5A6" w14:textId="4E53258E" w:rsidR="00BC4445" w:rsidRPr="00BC4445" w:rsidRDefault="00BC4445" w:rsidP="00BC4445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C4445">
        <w:rPr>
          <w:rFonts w:ascii="Arial" w:hAnsi="Arial" w:cs="Arial"/>
          <w:sz w:val="24"/>
          <w:szCs w:val="24"/>
        </w:rPr>
        <w:t>Definice příležitostí i rizik pro rozvoj služby sousedských dětských skupin a jejich alternativ – do konce listopadu 2023.    22 000,-Kč</w:t>
      </w:r>
    </w:p>
    <w:p w14:paraId="30400166" w14:textId="19AE9577" w:rsidR="00BC4445" w:rsidRPr="00BC4445" w:rsidRDefault="00BC4445" w:rsidP="00BC4445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C4445">
        <w:rPr>
          <w:rFonts w:ascii="Arial" w:hAnsi="Arial" w:cs="Arial"/>
          <w:sz w:val="24"/>
          <w:szCs w:val="24"/>
        </w:rPr>
        <w:t>Poradenství cílovým skupinám při zavádění a následném testování služby u 5 sousedských dětských skupin v rozsahu stanoveném klienty dle jejich individuálních potřeb, min. však 40 hod. – do konce prosince 2023.  20 000,-Kč</w:t>
      </w:r>
    </w:p>
    <w:p w14:paraId="081696DB" w14:textId="77777777" w:rsidR="00BC4445" w:rsidRDefault="00BC4445" w:rsidP="00BC4445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C4445">
        <w:rPr>
          <w:rFonts w:ascii="Arial" w:hAnsi="Arial" w:cs="Arial"/>
          <w:sz w:val="24"/>
          <w:szCs w:val="24"/>
        </w:rPr>
        <w:t xml:space="preserve">Realizované empatické individuální rozhovory a kontextuální rozhovory s cílovými skupinami projektu (poskytovatelé, obce, kraje, pečující osoby a rodiče) dle metod </w:t>
      </w:r>
      <w:proofErr w:type="spellStart"/>
      <w:proofErr w:type="gramStart"/>
      <w:r w:rsidRPr="00BC4445">
        <w:rPr>
          <w:rFonts w:ascii="Arial" w:hAnsi="Arial" w:cs="Arial"/>
          <w:sz w:val="24"/>
          <w:szCs w:val="24"/>
        </w:rPr>
        <w:t>human</w:t>
      </w:r>
      <w:proofErr w:type="spellEnd"/>
      <w:r w:rsidRPr="00BC4445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BC4445">
        <w:rPr>
          <w:rFonts w:ascii="Arial" w:hAnsi="Arial" w:cs="Arial"/>
          <w:sz w:val="24"/>
          <w:szCs w:val="24"/>
        </w:rPr>
        <w:t>centered</w:t>
      </w:r>
      <w:proofErr w:type="spellEnd"/>
      <w:proofErr w:type="gramEnd"/>
      <w:r w:rsidRPr="00BC4445">
        <w:rPr>
          <w:rFonts w:ascii="Arial" w:hAnsi="Arial" w:cs="Arial"/>
          <w:sz w:val="24"/>
          <w:szCs w:val="24"/>
        </w:rPr>
        <w:t xml:space="preserve"> design (cca 30 rozhovorů) – do konce prosince 2023.</w:t>
      </w:r>
    </w:p>
    <w:p w14:paraId="228275B5" w14:textId="65A5FA44" w:rsidR="00BC4445" w:rsidRPr="00BC4445" w:rsidRDefault="00BC4445" w:rsidP="00BC4445">
      <w:pPr>
        <w:pStyle w:val="Odstavecseseznamem"/>
        <w:ind w:left="1440"/>
        <w:rPr>
          <w:rFonts w:ascii="Arial" w:hAnsi="Arial" w:cs="Arial"/>
          <w:sz w:val="24"/>
          <w:szCs w:val="24"/>
        </w:rPr>
      </w:pPr>
      <w:r w:rsidRPr="00BC4445">
        <w:rPr>
          <w:rFonts w:ascii="Arial" w:hAnsi="Arial" w:cs="Arial"/>
          <w:sz w:val="24"/>
          <w:szCs w:val="24"/>
        </w:rPr>
        <w:t xml:space="preserve"> 80 000,-Kč</w:t>
      </w:r>
    </w:p>
    <w:p w14:paraId="01EA5775" w14:textId="45E7842C" w:rsidR="00BC4445" w:rsidRPr="00BC4445" w:rsidRDefault="00BC4445" w:rsidP="00BC4445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C4445">
        <w:rPr>
          <w:rFonts w:ascii="Arial" w:hAnsi="Arial" w:cs="Arial"/>
          <w:sz w:val="24"/>
          <w:szCs w:val="24"/>
        </w:rPr>
        <w:t xml:space="preserve">4 </w:t>
      </w:r>
      <w:proofErr w:type="spellStart"/>
      <w:r w:rsidRPr="00BC4445">
        <w:rPr>
          <w:rFonts w:ascii="Arial" w:hAnsi="Arial" w:cs="Arial"/>
          <w:sz w:val="24"/>
          <w:szCs w:val="24"/>
        </w:rPr>
        <w:t>fokusní</w:t>
      </w:r>
      <w:proofErr w:type="spellEnd"/>
      <w:r w:rsidRPr="00BC4445">
        <w:rPr>
          <w:rFonts w:ascii="Arial" w:hAnsi="Arial" w:cs="Arial"/>
          <w:sz w:val="24"/>
          <w:szCs w:val="24"/>
        </w:rPr>
        <w:t xml:space="preserve"> skupiny – do konce prosince 2023.     20 000,- Kč</w:t>
      </w:r>
    </w:p>
    <w:p w14:paraId="1629C78C" w14:textId="4D482047" w:rsidR="00BC4445" w:rsidRPr="00BC4445" w:rsidRDefault="00BC4445" w:rsidP="00BC4445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C4445">
        <w:rPr>
          <w:rFonts w:ascii="Arial" w:hAnsi="Arial" w:cs="Arial"/>
          <w:sz w:val="24"/>
          <w:szCs w:val="24"/>
        </w:rPr>
        <w:t>Vyhodnocení ve formě zprávy z průběhu pilotáže – do konce prosince 2023.   15 000,- Kč</w:t>
      </w:r>
    </w:p>
    <w:p w14:paraId="5BD9077F" w14:textId="77777777" w:rsidR="00BC4445" w:rsidRPr="00BC4445" w:rsidRDefault="00BC4445" w:rsidP="00BC4445">
      <w:pPr>
        <w:rPr>
          <w:rFonts w:ascii="Arial" w:hAnsi="Arial" w:cs="Arial"/>
          <w:sz w:val="24"/>
          <w:szCs w:val="24"/>
        </w:rPr>
      </w:pPr>
    </w:p>
    <w:p w14:paraId="637E0012" w14:textId="21B6DA4D" w:rsidR="00AF02A3" w:rsidRPr="00BC4445" w:rsidRDefault="00AF02A3" w:rsidP="00BC4445">
      <w:pPr>
        <w:pStyle w:val="Zpat"/>
        <w:spacing w:line="280" w:lineRule="atLeast"/>
        <w:rPr>
          <w:rFonts w:ascii="Arial" w:hAnsi="Arial" w:cs="Arial"/>
          <w:b/>
          <w:bCs/>
          <w:sz w:val="24"/>
          <w:szCs w:val="24"/>
        </w:rPr>
      </w:pPr>
      <w:r w:rsidRPr="00BC4445">
        <w:rPr>
          <w:rFonts w:ascii="Arial" w:hAnsi="Arial" w:cs="Arial"/>
          <w:b/>
          <w:bCs/>
          <w:sz w:val="24"/>
          <w:szCs w:val="24"/>
        </w:rPr>
        <w:t xml:space="preserve">Celková cena objednávky je </w:t>
      </w:r>
      <w:r w:rsidR="00047F2B" w:rsidRPr="00BC4445">
        <w:rPr>
          <w:rFonts w:ascii="Arial" w:hAnsi="Arial" w:cs="Arial"/>
          <w:b/>
          <w:bCs/>
          <w:sz w:val="24"/>
          <w:szCs w:val="24"/>
        </w:rPr>
        <w:t>290</w:t>
      </w:r>
      <w:r w:rsidR="00297B44" w:rsidRPr="00BC4445">
        <w:rPr>
          <w:rFonts w:ascii="Arial" w:hAnsi="Arial" w:cs="Arial"/>
          <w:b/>
          <w:bCs/>
          <w:sz w:val="24"/>
          <w:szCs w:val="24"/>
        </w:rPr>
        <w:t> </w:t>
      </w:r>
      <w:r w:rsidR="00047F2B" w:rsidRPr="00BC4445">
        <w:rPr>
          <w:rFonts w:ascii="Arial" w:hAnsi="Arial" w:cs="Arial"/>
          <w:b/>
          <w:bCs/>
          <w:sz w:val="24"/>
          <w:szCs w:val="24"/>
        </w:rPr>
        <w:t>0</w:t>
      </w:r>
      <w:r w:rsidR="00297B44" w:rsidRPr="00BC4445">
        <w:rPr>
          <w:rFonts w:ascii="Arial" w:hAnsi="Arial" w:cs="Arial"/>
          <w:b/>
          <w:bCs/>
          <w:sz w:val="24"/>
          <w:szCs w:val="24"/>
        </w:rPr>
        <w:t>00,- Kč</w:t>
      </w:r>
      <w:r w:rsidR="00047F2B" w:rsidRPr="00BC4445">
        <w:rPr>
          <w:rFonts w:ascii="Arial" w:hAnsi="Arial" w:cs="Arial"/>
          <w:b/>
          <w:bCs/>
          <w:sz w:val="24"/>
          <w:szCs w:val="24"/>
        </w:rPr>
        <w:t xml:space="preserve"> bez DPH</w:t>
      </w:r>
    </w:p>
    <w:p w14:paraId="73D58B40" w14:textId="77777777" w:rsidR="00AF02A3" w:rsidRPr="00BC4445" w:rsidRDefault="00AF02A3" w:rsidP="00BC4445">
      <w:pPr>
        <w:pStyle w:val="Zpat"/>
        <w:spacing w:line="280" w:lineRule="atLeast"/>
        <w:rPr>
          <w:rFonts w:ascii="Arial" w:hAnsi="Arial" w:cs="Arial"/>
          <w:b/>
          <w:bCs/>
          <w:sz w:val="24"/>
          <w:szCs w:val="24"/>
        </w:rPr>
      </w:pPr>
    </w:p>
    <w:p w14:paraId="624C18D9" w14:textId="1A942EB7" w:rsidR="00AF02A3" w:rsidRPr="00BC4445" w:rsidRDefault="00AF02A3" w:rsidP="00BC4445">
      <w:pPr>
        <w:pStyle w:val="Zpat"/>
        <w:spacing w:line="280" w:lineRule="atLeast"/>
        <w:rPr>
          <w:rFonts w:ascii="Arial" w:hAnsi="Arial" w:cs="Arial"/>
          <w:sz w:val="24"/>
          <w:szCs w:val="24"/>
        </w:rPr>
      </w:pPr>
      <w:r w:rsidRPr="00BC4445">
        <w:rPr>
          <w:rFonts w:ascii="Arial" w:hAnsi="Arial" w:cs="Arial"/>
          <w:sz w:val="24"/>
          <w:szCs w:val="24"/>
        </w:rPr>
        <w:t>Celková cena je konečná a nepřekročitelná a obsahuje veškeré nutné poplatky či náklady související s plněním.</w:t>
      </w:r>
    </w:p>
    <w:p w14:paraId="3C247B30" w14:textId="77777777" w:rsidR="00D94407" w:rsidRPr="00BC4445" w:rsidRDefault="00D94407" w:rsidP="00BC4445">
      <w:pPr>
        <w:pStyle w:val="Zpat"/>
        <w:spacing w:line="280" w:lineRule="atLeast"/>
        <w:rPr>
          <w:rFonts w:ascii="Arial" w:hAnsi="Arial" w:cs="Arial"/>
          <w:sz w:val="24"/>
          <w:szCs w:val="24"/>
        </w:rPr>
      </w:pPr>
    </w:p>
    <w:p w14:paraId="1C622DC0" w14:textId="77777777" w:rsidR="00AF02A3" w:rsidRPr="00BC4445" w:rsidRDefault="00AF02A3" w:rsidP="00BC4445">
      <w:pPr>
        <w:pStyle w:val="Zpat"/>
        <w:spacing w:line="280" w:lineRule="atLeast"/>
        <w:rPr>
          <w:rFonts w:ascii="Arial" w:hAnsi="Arial" w:cs="Arial"/>
          <w:sz w:val="24"/>
          <w:szCs w:val="24"/>
        </w:rPr>
      </w:pPr>
    </w:p>
    <w:p w14:paraId="775722E1" w14:textId="77777777" w:rsidR="00297B44" w:rsidRPr="00BC4445" w:rsidRDefault="00AF02A3" w:rsidP="00BC4445">
      <w:pPr>
        <w:pStyle w:val="Zpat"/>
        <w:spacing w:line="280" w:lineRule="atLeast"/>
        <w:rPr>
          <w:rFonts w:ascii="Arial" w:hAnsi="Arial" w:cs="Arial"/>
          <w:b/>
          <w:bCs/>
          <w:sz w:val="24"/>
          <w:szCs w:val="24"/>
        </w:rPr>
      </w:pPr>
      <w:r w:rsidRPr="00BC4445">
        <w:rPr>
          <w:rFonts w:ascii="Arial" w:hAnsi="Arial" w:cs="Arial"/>
          <w:b/>
          <w:bCs/>
          <w:sz w:val="24"/>
          <w:szCs w:val="24"/>
        </w:rPr>
        <w:t>Požadavek na dodavatele:</w:t>
      </w:r>
    </w:p>
    <w:p w14:paraId="54518861" w14:textId="77777777" w:rsidR="00047F2B" w:rsidRPr="00BC4445" w:rsidRDefault="00047F2B" w:rsidP="00BC4445">
      <w:pPr>
        <w:tabs>
          <w:tab w:val="left" w:pos="360"/>
        </w:tabs>
        <w:ind w:left="360"/>
        <w:rPr>
          <w:rFonts w:ascii="Arial" w:hAnsi="Arial" w:cs="Arial"/>
          <w:bCs/>
          <w:sz w:val="24"/>
          <w:szCs w:val="24"/>
        </w:rPr>
      </w:pPr>
      <w:r w:rsidRPr="00BC4445">
        <w:rPr>
          <w:rFonts w:ascii="Arial" w:hAnsi="Arial" w:cs="Arial"/>
          <w:sz w:val="24"/>
          <w:szCs w:val="24"/>
        </w:rPr>
        <w:lastRenderedPageBreak/>
        <w:t xml:space="preserve">Na faktuře misí být uvedeno: Jedná se o projekt hrazený z OPZ+: </w:t>
      </w:r>
      <w:r w:rsidRPr="00BC4445">
        <w:rPr>
          <w:rFonts w:ascii="Arial" w:hAnsi="Arial" w:cs="Arial"/>
          <w:bCs/>
          <w:sz w:val="24"/>
          <w:szCs w:val="24"/>
        </w:rPr>
        <w:t>Systémová změna v oblasti sladění rodinného a pracovního života prostřednictvím inovativního konceptu sousedských dětských skupin, reg.č.CZ.03.03.01/00/23_051/0002955, doba splatnosti 30 dnů.</w:t>
      </w:r>
    </w:p>
    <w:bookmarkEnd w:id="0"/>
    <w:p w14:paraId="7CA0BC3E" w14:textId="77777777" w:rsidR="00AF02A3" w:rsidRPr="00BC4445" w:rsidRDefault="00AF02A3" w:rsidP="00BC4445">
      <w:pPr>
        <w:pStyle w:val="Zpat"/>
        <w:spacing w:line="280" w:lineRule="atLeast"/>
        <w:rPr>
          <w:rFonts w:ascii="Arial" w:hAnsi="Arial" w:cs="Arial"/>
          <w:b/>
          <w:bCs/>
          <w:sz w:val="24"/>
          <w:szCs w:val="24"/>
        </w:rPr>
      </w:pPr>
    </w:p>
    <w:sectPr w:rsidR="00AF02A3" w:rsidRPr="00BC4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A1FDF"/>
    <w:multiLevelType w:val="hybridMultilevel"/>
    <w:tmpl w:val="5C60437C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005DC8"/>
    <w:multiLevelType w:val="hybridMultilevel"/>
    <w:tmpl w:val="9C26E80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5D5CE4"/>
    <w:multiLevelType w:val="hybridMultilevel"/>
    <w:tmpl w:val="60B8F56E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7875706">
    <w:abstractNumId w:val="1"/>
  </w:num>
  <w:num w:numId="2" w16cid:durableId="1896310942">
    <w:abstractNumId w:val="2"/>
  </w:num>
  <w:num w:numId="3" w16cid:durableId="158853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A3"/>
    <w:rsid w:val="00047F2B"/>
    <w:rsid w:val="00054D0A"/>
    <w:rsid w:val="000C0882"/>
    <w:rsid w:val="001171ED"/>
    <w:rsid w:val="001C7FE9"/>
    <w:rsid w:val="00297B44"/>
    <w:rsid w:val="00343A14"/>
    <w:rsid w:val="0056198E"/>
    <w:rsid w:val="00AF02A3"/>
    <w:rsid w:val="00BC4445"/>
    <w:rsid w:val="00C44EF6"/>
    <w:rsid w:val="00D94407"/>
    <w:rsid w:val="00E64821"/>
    <w:rsid w:val="00F8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AD9C"/>
  <w15:chartTrackingRefBased/>
  <w15:docId w15:val="{54F2453E-5F50-4B23-8486-D4455746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02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AF0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02A3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AF02A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47F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Tučková Zuzana (MPSV)</dc:creator>
  <cp:keywords/>
  <dc:description/>
  <cp:lastModifiedBy>Tučková Zuzana (MPSV)</cp:lastModifiedBy>
  <cp:revision>2</cp:revision>
  <dcterms:created xsi:type="dcterms:W3CDTF">2023-11-01T09:09:00Z</dcterms:created>
  <dcterms:modified xsi:type="dcterms:W3CDTF">2023-11-01T09:09:00Z</dcterms:modified>
</cp:coreProperties>
</file>